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FA" w:rsidRDefault="009B5A9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忆天</w:t>
      </w:r>
      <w:bookmarkStart w:id="0" w:name="_GoBack"/>
      <w:bookmarkEnd w:id="0"/>
      <w:r>
        <w:rPr>
          <w:rFonts w:hint="eastAsia"/>
          <w:sz w:val="52"/>
          <w:szCs w:val="52"/>
        </w:rPr>
        <w:t>网络</w:t>
      </w:r>
    </w:p>
    <w:p w:rsidR="00550FFA" w:rsidRDefault="009B5A9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认证服务号与微擎对接教程</w:t>
      </w:r>
    </w:p>
    <w:p w:rsidR="00550FFA" w:rsidRDefault="009B5A99">
      <w:pPr>
        <w:jc w:val="left"/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</w:pPr>
      <w:r>
        <w:rPr>
          <w:rFonts w:hint="eastAsia"/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props3d w14:extrusionH="0" w14:contourW="0" w14:prstMaterial="clear"/>
        </w:rPr>
        <w:t>注意：如果您的网址被腾讯安全中心拦截，将无法对接公众号，请知晓</w:t>
      </w:r>
    </w:p>
    <w:p w:rsidR="00550FFA" w:rsidRDefault="009B5A99">
      <w:pPr>
        <w:pStyle w:val="a3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点击新增服务号</w:t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手动添加服务号</w:t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2295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添加服务号信息</w:t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2774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公众号账号及</w:t>
      </w:r>
      <w:r>
        <w:rPr>
          <w:rFonts w:hint="eastAsia"/>
          <w:sz w:val="52"/>
          <w:szCs w:val="52"/>
        </w:rPr>
        <w:t>ID</w:t>
      </w:r>
      <w:r>
        <w:rPr>
          <w:rFonts w:hint="eastAsia"/>
          <w:sz w:val="52"/>
          <w:szCs w:val="52"/>
        </w:rPr>
        <w:t>获取位置</w:t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2418715" cy="17043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142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appid</w:t>
      </w:r>
      <w:r>
        <w:rPr>
          <w:rFonts w:hint="eastAsia"/>
          <w:sz w:val="52"/>
          <w:szCs w:val="52"/>
        </w:rPr>
        <w:t>以及</w:t>
      </w:r>
      <w:r>
        <w:rPr>
          <w:rFonts w:hint="eastAsia"/>
          <w:sz w:val="52"/>
          <w:szCs w:val="52"/>
        </w:rPr>
        <w:t>ap</w:t>
      </w:r>
      <w:r>
        <w:rPr>
          <w:sz w:val="52"/>
          <w:szCs w:val="52"/>
        </w:rPr>
        <w:t>psecert</w:t>
      </w:r>
      <w:r>
        <w:rPr>
          <w:rFonts w:hint="eastAsia"/>
          <w:sz w:val="52"/>
          <w:szCs w:val="52"/>
        </w:rPr>
        <w:t>获取</w:t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274310" cy="1919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3104515" cy="26854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2261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IP</w:t>
      </w:r>
      <w:r>
        <w:rPr>
          <w:rFonts w:hint="eastAsia"/>
          <w:sz w:val="52"/>
          <w:szCs w:val="52"/>
        </w:rPr>
        <w:t>白名单为你的服务器</w:t>
      </w:r>
      <w:r>
        <w:rPr>
          <w:rFonts w:hint="eastAsia"/>
          <w:sz w:val="52"/>
          <w:szCs w:val="52"/>
        </w:rPr>
        <w:t>IP</w:t>
      </w:r>
      <w:r>
        <w:rPr>
          <w:rFonts w:hint="eastAsia"/>
          <w:sz w:val="52"/>
          <w:szCs w:val="52"/>
        </w:rPr>
        <w:t>，必须填写</w:t>
      </w:r>
    </w:p>
    <w:p w:rsidR="00550FFA" w:rsidRDefault="009B5A99">
      <w:pPr>
        <w:pStyle w:val="a3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修改此处配置</w:t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274310" cy="2348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2456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pStyle w:val="a3"/>
        <w:ind w:left="1080" w:firstLineChars="0" w:firstLine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将此三</w:t>
      </w:r>
      <w:r>
        <w:rPr>
          <w:rFonts w:hint="eastAsia"/>
          <w:sz w:val="52"/>
          <w:szCs w:val="52"/>
        </w:rPr>
        <w:t>项填至服务号。</w:t>
      </w:r>
    </w:p>
    <w:p w:rsidR="00550FFA" w:rsidRDefault="009B5A99">
      <w:pPr>
        <w:pStyle w:val="a3"/>
        <w:numPr>
          <w:ilvl w:val="0"/>
          <w:numId w:val="1"/>
        </w:numPr>
        <w:ind w:firstLineChars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添加授权域名</w:t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2533015" cy="1647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274310" cy="1643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1322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274310" cy="3070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FA" w:rsidRDefault="009B5A99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将该文本文件下载放置站点根目录</w:t>
      </w:r>
    </w:p>
    <w:p w:rsidR="00550FFA" w:rsidRDefault="009B5A99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注意：此对接只针对认证服务号。</w:t>
      </w:r>
    </w:p>
    <w:sectPr w:rsidR="0055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7B51"/>
    <w:multiLevelType w:val="multilevel"/>
    <w:tmpl w:val="2FF87B51"/>
    <w:lvl w:ilvl="0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6A"/>
    <w:rsid w:val="00550FFA"/>
    <w:rsid w:val="00784C21"/>
    <w:rsid w:val="00966504"/>
    <w:rsid w:val="009B5A99"/>
    <w:rsid w:val="00C31FDF"/>
    <w:rsid w:val="00C9326A"/>
    <w:rsid w:val="1A2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C790"/>
  <w15:docId w15:val="{CC1BF910-E9B2-4983-8F14-6F9C72DB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hui e</cp:lastModifiedBy>
  <cp:revision>3</cp:revision>
  <dcterms:created xsi:type="dcterms:W3CDTF">2018-09-12T09:18:00Z</dcterms:created>
  <dcterms:modified xsi:type="dcterms:W3CDTF">2018-11-16T12:26:00Z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