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Aplikacja Biblioteki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Aplikacja umożliwiająca na wprowadzanie, przeglądanie i wyszukiwanie danych w połączeniu z bazą danych. Baza danych zawiera informacje o klientach, książkach, i wypożyczeniach.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Instalacja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funkcjonowania aplikacji wymagana jest zaimportowana baza danych , z pliku “BazaDanychBiblioteka.sql”, oraz tabele “TabelaKlienci.sql”, “TabelaKsiazki.sql” , “TabelaWyporzyczenia.sql”.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Autentykacja serwera SQL musi być ustawiona na “Windows Authentication”, żeby pozwolić aplikacji na łączenie się z serwerem.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9131" cy="324772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131" cy="324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Obsługa Aplikacji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Przedstawienie poszczególnych okien aplikacji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Okno Wyświetlania</w:t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Pozwala na wyświetlanie rekordów z trzech tabel “Klienci”, “Książki” oraz “Wypożyczenia”.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3309938" cy="186033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86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3994738</wp:posOffset>
            </wp:positionV>
            <wp:extent cx="1809750" cy="11049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2000250</wp:posOffset>
            </wp:positionV>
            <wp:extent cx="3314700" cy="18675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6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Możliwe też jest wyszukiwanie rekordów poprzez zawartość pól,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czy rozpoczyna się danym ciągiem znaków, czy równa się danemu ciągowi znaków oraz czy zawiera dany ciąg znaków.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Okno Wprowadzania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3315262" cy="186690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262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W pierwszej sekcji można wprowadzać informacje o wypożyczonych książkach, wybierając ich datę wypożyczenia i zwrotu, oraz klienta który wypożyczył daną książkę.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4195265</wp:posOffset>
            </wp:positionV>
            <wp:extent cx="3314700" cy="1857375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2100760</wp:posOffset>
            </wp:positionV>
            <wp:extent cx="3314700" cy="1866584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66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Druga sekcja zawiera okno wprowadzania danych klientów biblioteki, ich dane osobiste oraz telefon kontaktowy.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W trzeciej sekcji wprowadzane są dane książek w systemie, ich tytuł, autora, krótki opis oraz rok wydania.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Dane niezgodne nie będą wprowadzane do systemu i wyświetlony zostanie komunikat o ich błędności.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