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18AA2" w14:textId="77777777" w:rsidR="00374BF4" w:rsidRPr="006F195A" w:rsidRDefault="006347C0" w:rsidP="00374BF4">
      <w:pPr>
        <w:spacing w:after="160" w:line="259" w:lineRule="auto"/>
        <w:jc w:val="center"/>
        <w:rPr>
          <w:rFonts w:ascii="Arial Unicode MS" w:eastAsia="Arial Unicode MS" w:hAnsi="Arial Unicode MS" w:cs="Arial Unicode MS"/>
          <w:b/>
          <w:sz w:val="72"/>
        </w:rPr>
      </w:pPr>
      <w:r>
        <w:rPr>
          <w:rFonts w:ascii="Footlight MT Light" w:hAnsi="Footlight MT Light"/>
          <w:b/>
          <w:sz w:val="72"/>
        </w:rPr>
        <w:t xml:space="preserve"> </w:t>
      </w:r>
      <w:r w:rsidR="00374BF4" w:rsidRPr="00AA4731">
        <w:rPr>
          <w:rStyle w:val="PuestoCar"/>
          <w:rFonts w:ascii="Footlight MT Light" w:hAnsi="Footlight MT Light"/>
        </w:rPr>
        <w:t>Manual de Procedimientos</w:t>
      </w:r>
    </w:p>
    <w:p w14:paraId="34404B4F" w14:textId="77777777" w:rsidR="00374BF4" w:rsidRPr="006F195A" w:rsidRDefault="002344DD" w:rsidP="00374BF4">
      <w:pPr>
        <w:jc w:val="center"/>
        <w:rPr>
          <w:rStyle w:val="nfasissutil"/>
          <w:rFonts w:cstheme="minorHAnsi"/>
          <w:sz w:val="40"/>
        </w:rPr>
      </w:pPr>
      <w:r w:rsidRPr="006F195A">
        <w:rPr>
          <w:rFonts w:cstheme="minorHAnsi"/>
          <w:b/>
          <w:sz w:val="48"/>
          <w:szCs w:val="28"/>
        </w:rPr>
        <w:t>Rectoría</w:t>
      </w:r>
    </w:p>
    <w:p w14:paraId="2195E31A" w14:textId="77777777" w:rsidR="005960D6" w:rsidRDefault="0003051F" w:rsidP="0003051F">
      <w:pPr>
        <w:jc w:val="center"/>
        <w:rPr>
          <w:sz w:val="28"/>
        </w:rPr>
      </w:pPr>
      <w:r>
        <w:rPr>
          <w:noProof/>
          <w:sz w:val="24"/>
          <w:lang w:eastAsia="es-MX"/>
        </w:rPr>
        <w:drawing>
          <wp:inline distT="0" distB="0" distL="0" distR="0" wp14:anchorId="0E4796B6" wp14:editId="6B6D8CDF">
            <wp:extent cx="4874485" cy="21526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01820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27" cy="21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2847" w14:textId="77777777" w:rsidR="0003051F" w:rsidRDefault="0003051F" w:rsidP="0003051F">
      <w:pPr>
        <w:jc w:val="center"/>
        <w:rPr>
          <w:sz w:val="28"/>
        </w:rPr>
      </w:pPr>
    </w:p>
    <w:p w14:paraId="4EB3D860" w14:textId="77777777" w:rsidR="0003051F" w:rsidRPr="006F195A" w:rsidRDefault="00CF6315" w:rsidP="0003051F">
      <w:pPr>
        <w:jc w:val="center"/>
        <w:rPr>
          <w:rFonts w:cstheme="minorHAnsi"/>
          <w:b/>
          <w:sz w:val="28"/>
          <w:u w:val="single"/>
        </w:rPr>
      </w:pPr>
      <w:r w:rsidRPr="006F195A">
        <w:rPr>
          <w:rFonts w:cstheme="minorHAnsi"/>
          <w:b/>
          <w:sz w:val="28"/>
        </w:rPr>
        <w:t xml:space="preserve">PROCEDIMIENTO: </w:t>
      </w:r>
      <w:r w:rsidR="00C57333" w:rsidRPr="00A72F46">
        <w:rPr>
          <w:rFonts w:cstheme="minorHAnsi"/>
          <w:b/>
          <w:sz w:val="28"/>
        </w:rPr>
        <w:t>Gestión de Documentos y/o</w:t>
      </w:r>
      <w:r w:rsidRPr="00A72F46">
        <w:rPr>
          <w:rFonts w:cstheme="minorHAnsi"/>
          <w:b/>
          <w:sz w:val="28"/>
        </w:rPr>
        <w:t xml:space="preserve"> </w:t>
      </w:r>
      <w:r w:rsidR="002D3289" w:rsidRPr="00A72F46">
        <w:rPr>
          <w:rFonts w:cstheme="minorHAnsi"/>
          <w:b/>
          <w:sz w:val="28"/>
        </w:rPr>
        <w:t>Solicitudes</w:t>
      </w:r>
    </w:p>
    <w:p w14:paraId="6480B7A2" w14:textId="4F09929B" w:rsidR="005960D6" w:rsidRDefault="005960D6" w:rsidP="005960D6">
      <w:pPr>
        <w:rPr>
          <w:sz w:val="28"/>
        </w:rPr>
      </w:pPr>
    </w:p>
    <w:p w14:paraId="3D4A21AB" w14:textId="77777777" w:rsidR="00E83856" w:rsidRDefault="00E83856" w:rsidP="005960D6">
      <w:pPr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4406"/>
        <w:gridCol w:w="4422"/>
      </w:tblGrid>
      <w:tr w:rsidR="0003051F" w14:paraId="7890AD4A" w14:textId="77777777" w:rsidTr="0003051F">
        <w:tc>
          <w:tcPr>
            <w:tcW w:w="8978" w:type="dxa"/>
            <w:gridSpan w:val="2"/>
            <w:shd w:val="clear" w:color="auto" w:fill="BFBFBF" w:themeFill="background1" w:themeFillShade="BF"/>
          </w:tcPr>
          <w:p w14:paraId="3911BD1C" w14:textId="77777777" w:rsidR="0003051F" w:rsidRPr="00374BF4" w:rsidRDefault="0003051F" w:rsidP="000305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4BF4">
              <w:rPr>
                <w:rFonts w:ascii="Times New Roman" w:hAnsi="Times New Roman" w:cs="Times New Roman"/>
                <w:b/>
                <w:sz w:val="28"/>
              </w:rPr>
              <w:t>Datos de Control</w:t>
            </w:r>
          </w:p>
        </w:tc>
      </w:tr>
      <w:tr w:rsidR="0003051F" w14:paraId="4032B7A5" w14:textId="77777777" w:rsidTr="0003051F">
        <w:tc>
          <w:tcPr>
            <w:tcW w:w="4489" w:type="dxa"/>
          </w:tcPr>
          <w:p w14:paraId="6154F315" w14:textId="3C683A2A" w:rsidR="0003051F" w:rsidRPr="00BD73F7" w:rsidRDefault="0003051F" w:rsidP="00AA473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73F7">
              <w:rPr>
                <w:rFonts w:ascii="Times New Roman" w:hAnsi="Times New Roman" w:cs="Times New Roman"/>
                <w:b/>
                <w:sz w:val="28"/>
              </w:rPr>
              <w:t>Copia asignada a:</w:t>
            </w:r>
            <w:r w:rsidR="00BD73F7" w:rsidRPr="00BD73F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AA4731">
              <w:rPr>
                <w:rFonts w:ascii="Times New Roman" w:hAnsi="Times New Roman" w:cs="Times New Roman"/>
                <w:b/>
                <w:sz w:val="28"/>
              </w:rPr>
              <w:t>M.A Rubén Solís Ríos</w:t>
            </w:r>
          </w:p>
        </w:tc>
        <w:tc>
          <w:tcPr>
            <w:tcW w:w="4489" w:type="dxa"/>
          </w:tcPr>
          <w:p w14:paraId="12FE4892" w14:textId="4CE586AD" w:rsidR="0003051F" w:rsidRPr="00BD73F7" w:rsidRDefault="0003051F" w:rsidP="006C062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73F7">
              <w:rPr>
                <w:rFonts w:ascii="Times New Roman" w:hAnsi="Times New Roman" w:cs="Times New Roman"/>
                <w:b/>
                <w:sz w:val="28"/>
              </w:rPr>
              <w:t>Fecha de implantación:</w:t>
            </w:r>
            <w:r w:rsidR="00E83856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6C062C">
              <w:rPr>
                <w:rFonts w:ascii="Times New Roman" w:hAnsi="Times New Roman" w:cs="Times New Roman"/>
                <w:b/>
                <w:sz w:val="28"/>
              </w:rPr>
              <w:t>14</w:t>
            </w:r>
            <w:r w:rsidR="00E83856">
              <w:rPr>
                <w:rFonts w:ascii="Times New Roman" w:hAnsi="Times New Roman" w:cs="Times New Roman"/>
                <w:b/>
                <w:sz w:val="28"/>
              </w:rPr>
              <w:t>/</w:t>
            </w:r>
            <w:r w:rsidR="006C062C">
              <w:rPr>
                <w:rFonts w:ascii="Times New Roman" w:hAnsi="Times New Roman" w:cs="Times New Roman"/>
                <w:b/>
                <w:sz w:val="28"/>
              </w:rPr>
              <w:t>12</w:t>
            </w:r>
            <w:r w:rsidR="00E83856">
              <w:rPr>
                <w:rFonts w:ascii="Times New Roman" w:hAnsi="Times New Roman" w:cs="Times New Roman"/>
                <w:b/>
                <w:sz w:val="28"/>
              </w:rPr>
              <w:t>/202</w:t>
            </w:r>
            <w:r w:rsidR="006C062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</w:tr>
      <w:tr w:rsidR="0003051F" w14:paraId="74DDACFF" w14:textId="77777777" w:rsidTr="0003051F">
        <w:tc>
          <w:tcPr>
            <w:tcW w:w="4489" w:type="dxa"/>
          </w:tcPr>
          <w:p w14:paraId="74BC0E07" w14:textId="77777777" w:rsidR="0003051F" w:rsidRPr="00BD73F7" w:rsidRDefault="0003051F" w:rsidP="0003051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73F7">
              <w:rPr>
                <w:rFonts w:ascii="Times New Roman" w:hAnsi="Times New Roman" w:cs="Times New Roman"/>
                <w:b/>
                <w:sz w:val="28"/>
              </w:rPr>
              <w:t>Puesto:</w:t>
            </w:r>
            <w:r w:rsidR="00BD73F7" w:rsidRPr="00BD73F7">
              <w:rPr>
                <w:rFonts w:ascii="Times New Roman" w:hAnsi="Times New Roman" w:cs="Times New Roman"/>
                <w:b/>
                <w:sz w:val="28"/>
              </w:rPr>
              <w:t xml:space="preserve"> Rector</w:t>
            </w:r>
          </w:p>
        </w:tc>
        <w:tc>
          <w:tcPr>
            <w:tcW w:w="4489" w:type="dxa"/>
          </w:tcPr>
          <w:p w14:paraId="6D73219E" w14:textId="11B26969" w:rsidR="0003051F" w:rsidRPr="00BD73F7" w:rsidRDefault="0003051F" w:rsidP="0003051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D73F7">
              <w:rPr>
                <w:rFonts w:ascii="Times New Roman" w:hAnsi="Times New Roman" w:cs="Times New Roman"/>
                <w:b/>
                <w:sz w:val="28"/>
              </w:rPr>
              <w:t>Versión:</w:t>
            </w:r>
            <w:r w:rsidR="00E83856">
              <w:rPr>
                <w:rFonts w:ascii="Times New Roman" w:hAnsi="Times New Roman" w:cs="Times New Roman"/>
                <w:b/>
                <w:sz w:val="28"/>
              </w:rPr>
              <w:t xml:space="preserve"> 01</w:t>
            </w:r>
          </w:p>
        </w:tc>
      </w:tr>
    </w:tbl>
    <w:p w14:paraId="6874D887" w14:textId="77777777" w:rsidR="00232268" w:rsidRDefault="00232268" w:rsidP="005960D6">
      <w:pPr>
        <w:rPr>
          <w:sz w:val="28"/>
        </w:rPr>
        <w:sectPr w:rsidR="00232268" w:rsidSect="00E83856">
          <w:headerReference w:type="defaul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742A38D" w14:textId="1C64F76D" w:rsidR="005960D6" w:rsidRDefault="005960D6" w:rsidP="005960D6">
      <w:pPr>
        <w:rPr>
          <w:sz w:val="28"/>
        </w:rPr>
      </w:pPr>
    </w:p>
    <w:p w14:paraId="52894E3C" w14:textId="77777777" w:rsidR="00BD73F7" w:rsidRDefault="00BD73F7" w:rsidP="005960D6">
      <w:pPr>
        <w:rPr>
          <w:sz w:val="28"/>
        </w:rPr>
      </w:pPr>
    </w:p>
    <w:p w14:paraId="788B30EE" w14:textId="77777777" w:rsidR="00BD73F7" w:rsidRDefault="00BD73F7" w:rsidP="005960D6">
      <w:pPr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105"/>
        <w:tblW w:w="9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7"/>
        <w:gridCol w:w="4877"/>
      </w:tblGrid>
      <w:tr w:rsidR="00AA4731" w14:paraId="4895D686" w14:textId="77777777" w:rsidTr="006E3DDF">
        <w:trPr>
          <w:trHeight w:val="3100"/>
        </w:trPr>
        <w:tc>
          <w:tcPr>
            <w:tcW w:w="4877" w:type="dxa"/>
            <w:vAlign w:val="center"/>
          </w:tcPr>
          <w:p w14:paraId="39C11EFA" w14:textId="77777777" w:rsidR="00AA4731" w:rsidRDefault="00AA4731" w:rsidP="00AA47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M.A</w:t>
            </w:r>
            <w:r w:rsidRPr="00364877">
              <w:rPr>
                <w:rFonts w:ascii="Times New Roman" w:hAnsi="Times New Roman" w:cs="Times New Roman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Cs w:val="24"/>
              </w:rPr>
              <w:t>Rubén Solís Ríos</w:t>
            </w:r>
          </w:p>
          <w:p w14:paraId="40CE3742" w14:textId="77777777" w:rsidR="00AA4731" w:rsidRPr="003914F2" w:rsidRDefault="00AA4731" w:rsidP="00AA47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24C0FF" wp14:editId="2C0CE934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12700</wp:posOffset>
                      </wp:positionV>
                      <wp:extent cx="2214880" cy="0"/>
                      <wp:effectExtent l="0" t="0" r="13970" b="19050"/>
                      <wp:wrapNone/>
                      <wp:docPr id="16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87C1F4" id="29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1pt" to="209.1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</w:rPr>
              <w:t>Rector de la UJED</w:t>
            </w:r>
          </w:p>
        </w:tc>
        <w:tc>
          <w:tcPr>
            <w:tcW w:w="4877" w:type="dxa"/>
            <w:vAlign w:val="center"/>
          </w:tcPr>
          <w:p w14:paraId="422AC208" w14:textId="77777777" w:rsidR="00AA4731" w:rsidRDefault="00AA4731" w:rsidP="00AA47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M.C. Julio Gerardo Lozoya Vélez</w:t>
            </w:r>
          </w:p>
          <w:p w14:paraId="7D628BB0" w14:textId="77777777" w:rsidR="00AA4731" w:rsidRPr="003914F2" w:rsidRDefault="00AA4731" w:rsidP="00AA47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5B3F52" wp14:editId="7598CE94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17145</wp:posOffset>
                      </wp:positionV>
                      <wp:extent cx="2214880" cy="0"/>
                      <wp:effectExtent l="0" t="0" r="13970" b="19050"/>
                      <wp:wrapNone/>
                      <wp:docPr id="17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397BB" id="29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1.35pt" to="20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</w:rPr>
              <w:t>Secretario General</w:t>
            </w:r>
          </w:p>
        </w:tc>
      </w:tr>
      <w:tr w:rsidR="00AA4731" w14:paraId="6881EB17" w14:textId="77777777" w:rsidTr="006E3DDF">
        <w:trPr>
          <w:trHeight w:val="1932"/>
        </w:trPr>
        <w:tc>
          <w:tcPr>
            <w:tcW w:w="4877" w:type="dxa"/>
            <w:vAlign w:val="center"/>
          </w:tcPr>
          <w:p w14:paraId="3753A8A0" w14:textId="77777777" w:rsidR="00AA4731" w:rsidRDefault="00AA4731" w:rsidP="00AA47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4877">
              <w:rPr>
                <w:rFonts w:ascii="Times New Roman" w:hAnsi="Times New Roman" w:cs="Times New Roman"/>
                <w:szCs w:val="24"/>
              </w:rPr>
              <w:t xml:space="preserve">Dr. Jesús Guillermo Sotelo </w:t>
            </w:r>
            <w:proofErr w:type="spellStart"/>
            <w:r w:rsidRPr="00364877">
              <w:rPr>
                <w:rFonts w:ascii="Times New Roman" w:hAnsi="Times New Roman" w:cs="Times New Roman"/>
                <w:szCs w:val="24"/>
              </w:rPr>
              <w:t>Asef</w:t>
            </w:r>
            <w:proofErr w:type="spellEnd"/>
          </w:p>
          <w:p w14:paraId="1F78C2B7" w14:textId="77777777" w:rsidR="00AA4731" w:rsidRPr="003914F2" w:rsidRDefault="00AA4731" w:rsidP="00AA47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3A00E6" wp14:editId="06413839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7620</wp:posOffset>
                      </wp:positionV>
                      <wp:extent cx="2214880" cy="0"/>
                      <wp:effectExtent l="0" t="0" r="13970" b="19050"/>
                      <wp:wrapNone/>
                      <wp:docPr id="19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1508B" id="29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.6pt" to="204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</w:rPr>
              <w:t xml:space="preserve">Secretario Técnico y </w:t>
            </w:r>
            <w:r w:rsidRPr="00364877">
              <w:rPr>
                <w:rFonts w:ascii="Times New Roman" w:hAnsi="Times New Roman" w:cs="Times New Roman"/>
                <w:szCs w:val="24"/>
              </w:rPr>
              <w:t>Representante de la Alta Dirección</w:t>
            </w:r>
          </w:p>
        </w:tc>
        <w:tc>
          <w:tcPr>
            <w:tcW w:w="4877" w:type="dxa"/>
            <w:vAlign w:val="center"/>
          </w:tcPr>
          <w:p w14:paraId="76D2AFFB" w14:textId="77777777" w:rsidR="00AA4731" w:rsidRPr="00364877" w:rsidRDefault="00AA4731" w:rsidP="00AA47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M.A.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Edla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Elena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Wallander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García</w:t>
            </w:r>
            <w:r w:rsidRPr="00364877">
              <w:rPr>
                <w:rFonts w:ascii="Times New Roman" w:hAnsi="Times New Roman" w:cs="Times New Roman"/>
                <w:noProof/>
                <w:szCs w:val="24"/>
              </w:rPr>
              <w:t xml:space="preserve"> </w:t>
            </w:r>
          </w:p>
          <w:p w14:paraId="0BB637A8" w14:textId="77777777" w:rsidR="00AA4731" w:rsidRPr="003914F2" w:rsidRDefault="00AA4731" w:rsidP="00AA47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168CD3" wp14:editId="6F2521E7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9525</wp:posOffset>
                      </wp:positionV>
                      <wp:extent cx="2214880" cy="0"/>
                      <wp:effectExtent l="0" t="0" r="13970" b="19050"/>
                      <wp:wrapNone/>
                      <wp:docPr id="20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4205C" id="29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.75pt" to="202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</w:rPr>
              <w:t>Contralora General</w:t>
            </w:r>
          </w:p>
        </w:tc>
      </w:tr>
    </w:tbl>
    <w:tbl>
      <w:tblPr>
        <w:tblW w:w="441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4"/>
      </w:tblGrid>
      <w:tr w:rsidR="00AA4731" w14:paraId="690781D4" w14:textId="77777777" w:rsidTr="00AA4731">
        <w:trPr>
          <w:trHeight w:val="2265"/>
          <w:jc w:val="center"/>
        </w:trPr>
        <w:tc>
          <w:tcPr>
            <w:tcW w:w="4414" w:type="dxa"/>
            <w:vAlign w:val="center"/>
          </w:tcPr>
          <w:p w14:paraId="1AAD305C" w14:textId="6016B290" w:rsidR="00AA4731" w:rsidRPr="00AA4731" w:rsidRDefault="00AA4731" w:rsidP="00AA4731">
            <w:pPr>
              <w:spacing w:after="0" w:line="264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A4731"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92A5E1" wp14:editId="14F24A0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150495</wp:posOffset>
                      </wp:positionV>
                      <wp:extent cx="2214880" cy="0"/>
                      <wp:effectExtent l="0" t="0" r="33020" b="19050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5D64BD" id="Conector recto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85pt" to="174.4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">
                      <w10:wrap anchorx="margin"/>
                    </v:line>
                  </w:pict>
                </mc:Fallback>
              </mc:AlternateContent>
            </w:r>
            <w:r w:rsidRPr="00AA4731">
              <w:rPr>
                <w:rFonts w:ascii="Times New Roman" w:eastAsiaTheme="minorEastAsia" w:hAnsi="Times New Roman" w:cs="Times New Roman"/>
              </w:rPr>
              <w:t xml:space="preserve"> </w:t>
            </w:r>
            <w:r w:rsidR="006C062C" w:rsidRPr="006C062C">
              <w:rPr>
                <w:rFonts w:ascii="Times New Roman" w:eastAsiaTheme="minorEastAsia" w:hAnsi="Times New Roman" w:cs="Times New Roman"/>
              </w:rPr>
              <w:t xml:space="preserve">M.A.P. Luz María Garibay </w:t>
            </w:r>
            <w:proofErr w:type="spellStart"/>
            <w:r w:rsidR="006C062C" w:rsidRPr="006C062C">
              <w:rPr>
                <w:rFonts w:ascii="Times New Roman" w:eastAsiaTheme="minorEastAsia" w:hAnsi="Times New Roman" w:cs="Times New Roman"/>
              </w:rPr>
              <w:t>Avitia</w:t>
            </w:r>
            <w:proofErr w:type="spellEnd"/>
          </w:p>
          <w:p w14:paraId="0124EC87" w14:textId="74EF1C70" w:rsidR="00AA4731" w:rsidRPr="00AA4731" w:rsidRDefault="006C062C" w:rsidP="00AA4731">
            <w:pPr>
              <w:spacing w:after="120" w:line="264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Secretaria Particular del Rector</w:t>
            </w:r>
          </w:p>
          <w:p w14:paraId="3189023B" w14:textId="7E2D8E82" w:rsidR="00AA4731" w:rsidRDefault="00AA4731" w:rsidP="0023226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86B1EC7" w14:textId="77777777" w:rsidR="00BE4FEE" w:rsidRDefault="00BE4FEE" w:rsidP="005960D6">
      <w:pPr>
        <w:rPr>
          <w:sz w:val="28"/>
        </w:rPr>
      </w:pPr>
    </w:p>
    <w:p w14:paraId="03312C5B" w14:textId="26521B76" w:rsidR="00BE4FEE" w:rsidRDefault="00BE4FEE" w:rsidP="00BE4FE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BE4FEE">
        <w:rPr>
          <w:rFonts w:ascii="Times New Roman" w:eastAsia="Times New Roman" w:hAnsi="Times New Roman" w:cs="Times New Roman"/>
          <w:sz w:val="20"/>
          <w:szCs w:val="20"/>
        </w:rPr>
        <w:t xml:space="preserve">Colaboradores en la elaboración del documento: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M.A.P. Luz María Garibay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Avitia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M.A.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Rivera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 M.A. Oscar Pérez Guadiana</w:t>
      </w:r>
      <w:r w:rsidRPr="00BE4FE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0EF802D5" w14:textId="77777777" w:rsidR="00BE4FEE" w:rsidRPr="00BE4FEE" w:rsidRDefault="00BE4FEE" w:rsidP="00BE4F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D9F051" w14:textId="18BF4752" w:rsidR="00BE4FEE" w:rsidRDefault="00BE4FEE" w:rsidP="005960D6">
      <w:pPr>
        <w:rPr>
          <w:sz w:val="28"/>
        </w:rPr>
      </w:pPr>
      <w:r w:rsidRPr="00BE4FEE">
        <w:rPr>
          <w:rFonts w:ascii="Times New Roman" w:eastAsia="Times New Roman" w:hAnsi="Times New Roman" w:cs="Times New Roman"/>
          <w:sz w:val="20"/>
          <w:szCs w:val="20"/>
        </w:rPr>
        <w:t>Nota: Este manual tendrá modificación cada vez que lo requiera la URE y se deberá revisar por lo menos una vez al año y notificar su actualización a la Coordinación de Calidad y Control Interno, para su respectiva aprobación en el Comité de Control Desempeño Institucional (COCODI).</w:t>
      </w:r>
      <w:bookmarkStart w:id="0" w:name="_GoBack"/>
      <w:bookmarkEnd w:id="0"/>
    </w:p>
    <w:p w14:paraId="69FED9D5" w14:textId="7B1327AF" w:rsidR="00232268" w:rsidRDefault="00232268" w:rsidP="005960D6">
      <w:pPr>
        <w:rPr>
          <w:sz w:val="28"/>
        </w:rPr>
      </w:pPr>
      <w:r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130743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1E4040" w14:textId="03E33BFB" w:rsidR="007526F6" w:rsidRDefault="007526F6">
          <w:pPr>
            <w:pStyle w:val="TtulodeTDC"/>
          </w:pPr>
          <w:r>
            <w:rPr>
              <w:lang w:val="es-ES"/>
            </w:rPr>
            <w:t>Contenido</w:t>
          </w:r>
        </w:p>
        <w:p w14:paraId="0AD9F2C2" w14:textId="2009123B" w:rsidR="006C3770" w:rsidRDefault="007526F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91179" w:history="1">
            <w:r w:rsidR="006C3770" w:rsidRPr="008B34A1">
              <w:rPr>
                <w:rStyle w:val="Hipervnculo"/>
                <w:rFonts w:ascii="Times New Roman" w:hAnsi="Times New Roman" w:cs="Times New Roman"/>
                <w:b/>
                <w:noProof/>
              </w:rPr>
              <w:t>1.1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b/>
                <w:noProof/>
              </w:rPr>
              <w:t>Propósito del procedimiento</w:t>
            </w:r>
            <w:r w:rsidR="006C3770" w:rsidRPr="008B34A1">
              <w:rPr>
                <w:rStyle w:val="Hipervnculo"/>
                <w:rFonts w:ascii="Times New Roman" w:hAnsi="Times New Roman" w:cs="Times New Roman"/>
                <w:noProof/>
              </w:rPr>
              <w:t>.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_Toc82091179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4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6642C4A1" w14:textId="377F7969" w:rsidR="006C3770" w:rsidRDefault="00BE4FE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80" w:history="1">
            <w:r w:rsidR="006C3770" w:rsidRPr="008B34A1">
              <w:rPr>
                <w:rStyle w:val="Hipervnculo"/>
                <w:b/>
                <w:noProof/>
              </w:rPr>
              <w:t>1.2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b/>
                <w:noProof/>
              </w:rPr>
              <w:t>Alcance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_Toc82091180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4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2A7E519F" w14:textId="6FAFF01D" w:rsidR="006C3770" w:rsidRDefault="00BE4FE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81" w:history="1">
            <w:r w:rsidR="006C3770" w:rsidRPr="008B34A1">
              <w:rPr>
                <w:rStyle w:val="Hipervnculo"/>
                <w:b/>
                <w:noProof/>
              </w:rPr>
              <w:t>1.3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b/>
                <w:noProof/>
              </w:rPr>
              <w:t>Referencia (Marco jurídico en el que se desarrolla el procedimiento)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_Toc82091181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4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4B0E0146" w14:textId="142AB515" w:rsidR="006C3770" w:rsidRDefault="00BE4FE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82" w:history="1">
            <w:r w:rsidR="006C3770" w:rsidRPr="008B34A1">
              <w:rPr>
                <w:rStyle w:val="Hipervnculo"/>
                <w:b/>
                <w:noProof/>
              </w:rPr>
              <w:t>1.4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b/>
                <w:noProof/>
              </w:rPr>
              <w:t>Definiciones y Abreviaciones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_Toc82091182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7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7353C354" w14:textId="273E0437" w:rsidR="006C3770" w:rsidRDefault="00BE4FEE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83" w:history="1">
            <w:r w:rsidR="006C3770" w:rsidRPr="008B34A1">
              <w:rPr>
                <w:rStyle w:val="Hipervnculo"/>
                <w:rFonts w:cs="Times New Roman"/>
                <w:noProof/>
              </w:rPr>
              <w:t>1.4.1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noProof/>
              </w:rPr>
              <w:t>Definiciones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_Toc82091183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7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6F7952BE" w14:textId="140DE5B3" w:rsidR="006C3770" w:rsidRDefault="00BE4FEE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84" w:history="1">
            <w:r w:rsidR="006C3770" w:rsidRPr="008B34A1">
              <w:rPr>
                <w:rStyle w:val="Hipervnculo"/>
                <w:rFonts w:cs="Times New Roman"/>
                <w:noProof/>
              </w:rPr>
              <w:t>1.4.2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noProof/>
              </w:rPr>
              <w:t>Abreviaciones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_Toc82091184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7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1C682C26" w14:textId="72B5E59B" w:rsidR="006C3770" w:rsidRDefault="00BE4FE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85" w:history="1">
            <w:r w:rsidR="006C3770" w:rsidRPr="008B34A1">
              <w:rPr>
                <w:rStyle w:val="Hipervnculo"/>
                <w:b/>
                <w:noProof/>
              </w:rPr>
              <w:t>1.5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b/>
                <w:noProof/>
              </w:rPr>
              <w:t>Proceso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_Toc82091185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7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637281A6" w14:textId="4FF74B06" w:rsidR="006C3770" w:rsidRDefault="00BE4FEE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86" w:history="1">
            <w:r w:rsidR="006C3770" w:rsidRPr="008B34A1">
              <w:rPr>
                <w:rStyle w:val="Hipervnculo"/>
                <w:rFonts w:cs="Times New Roman"/>
                <w:noProof/>
              </w:rPr>
              <w:t>1.5.1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noProof/>
              </w:rPr>
              <w:t>“Sistema de Gestión de Documentos y/o Solicitudes”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_Toc82091186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7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3AE4A0F6" w14:textId="4B05383F" w:rsidR="006C3770" w:rsidRDefault="00BE4FEE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87" w:history="1">
            <w:r w:rsidR="006C3770" w:rsidRPr="008B34A1">
              <w:rPr>
                <w:rStyle w:val="Hipervnculo"/>
                <w:noProof/>
              </w:rPr>
              <w:t>1.5.1.1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noProof/>
              </w:rPr>
              <w:t>Responsabilidades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_Toc82091187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7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6FFFC72B" w14:textId="1DBC0B43" w:rsidR="006C3770" w:rsidRDefault="00BE4FEE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88" w:history="1">
            <w:r w:rsidR="006C3770" w:rsidRPr="008B34A1">
              <w:rPr>
                <w:rStyle w:val="Hipervnculo"/>
                <w:noProof/>
              </w:rPr>
              <w:t>1.5.1.2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noProof/>
              </w:rPr>
              <w:t>Políticas y Lineamientos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_Toc82091188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7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4288B99A" w14:textId="77130069" w:rsidR="006C3770" w:rsidRDefault="00BE4FEE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89" w:history="1">
            <w:r w:rsidR="006C3770" w:rsidRPr="008B34A1">
              <w:rPr>
                <w:rStyle w:val="Hipervnculo"/>
                <w:noProof/>
              </w:rPr>
              <w:t>1.5.1.3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noProof/>
              </w:rPr>
              <w:t>Descripción de Actividades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_Toc82091189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10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124521E3" w14:textId="7C4197D6" w:rsidR="006C3770" w:rsidRDefault="00BE4FEE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90" w:history="1">
            <w:r w:rsidR="006C3770" w:rsidRPr="008B34A1">
              <w:rPr>
                <w:rStyle w:val="Hipervnculo"/>
                <w:noProof/>
              </w:rPr>
              <w:t>1.5.1.4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noProof/>
              </w:rPr>
              <w:t>Diagrama de Flujo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_Toc82091190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13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0131CC3F" w14:textId="4D8E835B" w:rsidR="006C3770" w:rsidRDefault="00BE4FEE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91" w:history="1">
            <w:r w:rsidR="006C3770" w:rsidRPr="008B34A1">
              <w:rPr>
                <w:rStyle w:val="Hipervnculo"/>
                <w:noProof/>
              </w:rPr>
              <w:t>1.5.1.5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noProof/>
              </w:rPr>
              <w:t>Formatos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_Toc82091191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14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6E754B00" w14:textId="621638DD" w:rsidR="006C3770" w:rsidRDefault="00BE4FEE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2091192" w:history="1">
            <w:r w:rsidR="006C3770" w:rsidRPr="008B34A1">
              <w:rPr>
                <w:rStyle w:val="Hipervnculo"/>
                <w:noProof/>
              </w:rPr>
              <w:t>1.5.1.6</w:t>
            </w:r>
            <w:r w:rsidR="006C3770">
              <w:rPr>
                <w:rFonts w:eastAsiaTheme="minorEastAsia"/>
                <w:noProof/>
                <w:lang w:eastAsia="es-MX"/>
              </w:rPr>
              <w:tab/>
            </w:r>
            <w:r w:rsidR="006C3770" w:rsidRPr="008B34A1">
              <w:rPr>
                <w:rStyle w:val="Hipervnculo"/>
                <w:noProof/>
              </w:rPr>
              <w:t>Diagrama de Proceso</w:t>
            </w:r>
            <w:r w:rsidR="006C3770">
              <w:rPr>
                <w:noProof/>
                <w:webHidden/>
              </w:rPr>
              <w:tab/>
            </w:r>
            <w:r w:rsidR="006C3770">
              <w:rPr>
                <w:noProof/>
                <w:webHidden/>
              </w:rPr>
              <w:fldChar w:fldCharType="begin"/>
            </w:r>
            <w:r w:rsidR="006C3770">
              <w:rPr>
                <w:noProof/>
                <w:webHidden/>
              </w:rPr>
              <w:instrText xml:space="preserve"> PAGEREF _Toc82091192 \h </w:instrText>
            </w:r>
            <w:r w:rsidR="006C3770">
              <w:rPr>
                <w:noProof/>
                <w:webHidden/>
              </w:rPr>
            </w:r>
            <w:r w:rsidR="006C3770">
              <w:rPr>
                <w:noProof/>
                <w:webHidden/>
              </w:rPr>
              <w:fldChar w:fldCharType="separate"/>
            </w:r>
            <w:r w:rsidR="006C3770">
              <w:rPr>
                <w:noProof/>
                <w:webHidden/>
              </w:rPr>
              <w:t>15</w:t>
            </w:r>
            <w:r w:rsidR="006C3770">
              <w:rPr>
                <w:noProof/>
                <w:webHidden/>
              </w:rPr>
              <w:fldChar w:fldCharType="end"/>
            </w:r>
          </w:hyperlink>
        </w:p>
        <w:p w14:paraId="7593DA26" w14:textId="33883159" w:rsidR="007526F6" w:rsidRDefault="007526F6">
          <w:r>
            <w:rPr>
              <w:b/>
              <w:bCs/>
              <w:lang w:val="es-ES"/>
            </w:rPr>
            <w:fldChar w:fldCharType="end"/>
          </w:r>
        </w:p>
      </w:sdtContent>
    </w:sdt>
    <w:p w14:paraId="28E64BB7" w14:textId="08E1C8C8" w:rsidR="007526F6" w:rsidRDefault="007526F6" w:rsidP="005960D6">
      <w:pPr>
        <w:rPr>
          <w:sz w:val="28"/>
        </w:rPr>
      </w:pPr>
      <w:r>
        <w:rPr>
          <w:sz w:val="28"/>
        </w:rPr>
        <w:br w:type="page"/>
      </w:r>
    </w:p>
    <w:p w14:paraId="022514EB" w14:textId="77777777" w:rsidR="00684BDF" w:rsidRPr="00F02EE8" w:rsidRDefault="000403E5" w:rsidP="00F02EE8">
      <w:pPr>
        <w:pStyle w:val="Ttulo1"/>
        <w:spacing w:after="240" w:line="360" w:lineRule="auto"/>
        <w:ind w:left="284" w:hanging="284"/>
        <w:rPr>
          <w:rFonts w:ascii="Times New Roman" w:hAnsi="Times New Roman" w:cs="Times New Roman"/>
          <w:color w:val="auto"/>
        </w:rPr>
      </w:pPr>
      <w:r w:rsidRPr="000403E5">
        <w:rPr>
          <w:rStyle w:val="Ttulo1Car"/>
          <w:b/>
          <w:color w:val="auto"/>
        </w:rPr>
        <w:lastRenderedPageBreak/>
        <w:t xml:space="preserve"> </w:t>
      </w:r>
      <w:bookmarkStart w:id="1" w:name="_Toc82091179"/>
      <w:r w:rsidR="00684BDF" w:rsidRPr="000403E5">
        <w:rPr>
          <w:rStyle w:val="Ttulo1Car"/>
          <w:b/>
          <w:color w:val="auto"/>
        </w:rPr>
        <w:t>Propósito del procedimiento</w:t>
      </w:r>
      <w:r w:rsidR="00684BDF" w:rsidRPr="000403E5">
        <w:rPr>
          <w:rFonts w:ascii="Times New Roman" w:hAnsi="Times New Roman" w:cs="Times New Roman"/>
        </w:rPr>
        <w:t>.</w:t>
      </w:r>
      <w:bookmarkEnd w:id="1"/>
    </w:p>
    <w:p w14:paraId="14967C79" w14:textId="41DFBFD3" w:rsidR="0053385B" w:rsidRPr="000403E5" w:rsidRDefault="0053385B" w:rsidP="000403E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 xml:space="preserve">El presente instrumento administrativo tiene como objetivo primordial, el servir como medio de apoyo y consulta para que el personal de </w:t>
      </w:r>
      <w:r w:rsidR="00232268">
        <w:rPr>
          <w:rFonts w:ascii="Times New Roman" w:hAnsi="Times New Roman" w:cs="Times New Roman"/>
          <w:sz w:val="24"/>
          <w:szCs w:val="24"/>
        </w:rPr>
        <w:t>Rectoría</w:t>
      </w:r>
      <w:r w:rsidRPr="000403E5">
        <w:rPr>
          <w:rFonts w:ascii="Times New Roman" w:hAnsi="Times New Roman" w:cs="Times New Roman"/>
          <w:sz w:val="24"/>
          <w:szCs w:val="24"/>
        </w:rPr>
        <w:t xml:space="preserve"> pueda realizar de forma adecuada, eficiente y eficaz las tareas, actividades y funciones que por la naturaleza del área se realicen en el proceso de Sistema de Gestión de Documentos y Solicitudes.</w:t>
      </w:r>
    </w:p>
    <w:p w14:paraId="6C31EBB2" w14:textId="77777777" w:rsidR="00684BDF" w:rsidRPr="000403E5" w:rsidRDefault="00684BDF" w:rsidP="000403E5">
      <w:pPr>
        <w:pStyle w:val="Ttulo1"/>
        <w:spacing w:after="240"/>
        <w:rPr>
          <w:b/>
          <w:color w:val="auto"/>
        </w:rPr>
      </w:pPr>
      <w:bookmarkStart w:id="2" w:name="_Toc82091180"/>
      <w:r w:rsidRPr="000403E5">
        <w:rPr>
          <w:b/>
          <w:color w:val="auto"/>
        </w:rPr>
        <w:t>Alcance</w:t>
      </w:r>
      <w:bookmarkEnd w:id="2"/>
    </w:p>
    <w:p w14:paraId="522BFF47" w14:textId="77777777" w:rsidR="0053385B" w:rsidRPr="004922C1" w:rsidRDefault="0053385B" w:rsidP="0053385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proceso de Sistema de Gestión de Documentos y/o Solicitudes.</w:t>
      </w:r>
    </w:p>
    <w:p w14:paraId="7CED2B1E" w14:textId="77777777" w:rsidR="00684BDF" w:rsidRPr="000403E5" w:rsidRDefault="00684BDF" w:rsidP="00F02EE8">
      <w:pPr>
        <w:pStyle w:val="Ttulo1"/>
        <w:spacing w:after="240" w:line="360" w:lineRule="auto"/>
        <w:rPr>
          <w:b/>
          <w:color w:val="auto"/>
        </w:rPr>
      </w:pPr>
      <w:r w:rsidRPr="000403E5">
        <w:rPr>
          <w:b/>
          <w:color w:val="auto"/>
        </w:rPr>
        <w:t xml:space="preserve"> </w:t>
      </w:r>
      <w:bookmarkStart w:id="3" w:name="_Toc82091181"/>
      <w:r w:rsidRPr="000403E5">
        <w:rPr>
          <w:b/>
          <w:color w:val="auto"/>
        </w:rPr>
        <w:t>Referencia (Marco jurídico en el que se desarrolla el procedimiento)</w:t>
      </w:r>
      <w:bookmarkEnd w:id="3"/>
    </w:p>
    <w:p w14:paraId="4E7AAEE9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Constitución Política de los Estados Unidos Mexicanos</w:t>
      </w:r>
    </w:p>
    <w:p w14:paraId="53950AE4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Constitución Política del Estado Libre y Soberano de Durango</w:t>
      </w:r>
    </w:p>
    <w:p w14:paraId="17CFBC66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Código Fiscal de la Federación</w:t>
      </w:r>
    </w:p>
    <w:p w14:paraId="177B5A4B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Contrato Colectivo de Trabajo</w:t>
      </w:r>
    </w:p>
    <w:p w14:paraId="72439C6D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Orgánica de la UJED</w:t>
      </w:r>
    </w:p>
    <w:p w14:paraId="26D4EFBE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General de Educación</w:t>
      </w:r>
    </w:p>
    <w:p w14:paraId="51FE2676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Federal del Trabajo</w:t>
      </w:r>
    </w:p>
    <w:p w14:paraId="1E165FED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del Instituto de Seguridad y Servicios Sociales de los Trabajadores del Estado</w:t>
      </w:r>
    </w:p>
    <w:p w14:paraId="5B6ABF84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 Presupuesto y Responsabilidad Hacendaria</w:t>
      </w:r>
    </w:p>
    <w:p w14:paraId="2942228A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Federal de Transparencia y Acceso a la Información Pública</w:t>
      </w:r>
    </w:p>
    <w:p w14:paraId="6933DE13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General de Archivos</w:t>
      </w:r>
    </w:p>
    <w:p w14:paraId="05DB65DC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Federal de Protección de Datos Personales en Posesión de Sujetos Obligados</w:t>
      </w:r>
    </w:p>
    <w:p w14:paraId="4CDF4C10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 Adquisiciones, Arrendamientos y Servicios del Sector Público</w:t>
      </w:r>
    </w:p>
    <w:p w14:paraId="2D75E2EC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 Fiscalización y Rendición de Cuentas de la Federación</w:t>
      </w:r>
    </w:p>
    <w:p w14:paraId="1E8F3ACC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General de Contabilidad Gubernamental</w:t>
      </w:r>
    </w:p>
    <w:p w14:paraId="77CF6D63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 Disciplina Financiera de las Entidades Federativas y los Municipios</w:t>
      </w:r>
    </w:p>
    <w:p w14:paraId="6BA46187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lastRenderedPageBreak/>
        <w:t>Ley de Coordinación Fiscal</w:t>
      </w:r>
    </w:p>
    <w:p w14:paraId="1C3E6DE8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del Impuesto sobre la Renta</w:t>
      </w:r>
    </w:p>
    <w:p w14:paraId="220B2C7C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del Impuesto al Valor Agregado</w:t>
      </w:r>
    </w:p>
    <w:p w14:paraId="21B6444D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 Firma Electrónica Avanzada</w:t>
      </w:r>
    </w:p>
    <w:p w14:paraId="6866FABD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 xml:space="preserve">Ley de Obras Públicas y Servicios relacionadas con las mismas </w:t>
      </w:r>
    </w:p>
    <w:p w14:paraId="51AE0A69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General de Responsabilidades Administrativas</w:t>
      </w:r>
    </w:p>
    <w:p w14:paraId="1CD2519D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 Transparencia y Acceso a la Información Pública del Estado de Durango</w:t>
      </w:r>
    </w:p>
    <w:p w14:paraId="4B91A3FD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 Protección de Datos Personales en Posesión de Sujetos Obligados del Estado de Durango</w:t>
      </w:r>
    </w:p>
    <w:p w14:paraId="2D4D0457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 la Comisión Estatal de Derechos Humanos</w:t>
      </w:r>
    </w:p>
    <w:p w14:paraId="7EAC58DD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 Adquisiciones, Arrendamientos y Servicios del Estado de Durango</w:t>
      </w:r>
    </w:p>
    <w:p w14:paraId="34DA1FA1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 Obras Públicas del Estado de Durango</w:t>
      </w:r>
    </w:p>
    <w:p w14:paraId="2EFC3B61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Ley de Disciplina Financiera y Responsabilidad Hacendaria del Estado y sus Municipios</w:t>
      </w:r>
    </w:p>
    <w:p w14:paraId="1D7ED48D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 la Ley de Adquisiciones, Arrendamientos y Servicios del Sector Público</w:t>
      </w:r>
    </w:p>
    <w:p w14:paraId="25ACF6AC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 la Ley de Obras Públicas y Servicios relacionados con las mismas</w:t>
      </w:r>
    </w:p>
    <w:p w14:paraId="777FE8F7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General de la UJED</w:t>
      </w:r>
    </w:p>
    <w:p w14:paraId="01194CB0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Interior de la H. Junta Directiva</w:t>
      </w:r>
    </w:p>
    <w:p w14:paraId="429FA047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 Planeación y Evaluación Institucional de la UJED</w:t>
      </w:r>
    </w:p>
    <w:p w14:paraId="00D4A14F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General de Elecciones</w:t>
      </w:r>
    </w:p>
    <w:p w14:paraId="783D06A6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 Consejo de Investigación</w:t>
      </w:r>
    </w:p>
    <w:p w14:paraId="5834FBED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 Estudios de Posgrado</w:t>
      </w:r>
    </w:p>
    <w:p w14:paraId="03B18E97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 Personal Académico</w:t>
      </w:r>
    </w:p>
    <w:p w14:paraId="4DB7E203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del Programa de Estímulos al Desempeño del Personal Docente</w:t>
      </w:r>
    </w:p>
    <w:p w14:paraId="22667EE8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General de Exámenes de la UJED</w:t>
      </w:r>
    </w:p>
    <w:p w14:paraId="511F60BF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 Revalidación de Estudios y Reconocimiento de Grados y Títulos</w:t>
      </w:r>
    </w:p>
    <w:p w14:paraId="3BCF70C1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 Servicios Bibliotecarios BCU-UJED</w:t>
      </w:r>
    </w:p>
    <w:p w14:paraId="20256F23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 Transparencia y Acceso a la Información Pública de la UJED</w:t>
      </w:r>
    </w:p>
    <w:p w14:paraId="57254F14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lastRenderedPageBreak/>
        <w:t>Reglamento para las Adquisiciones, Bajas y Transferencias del Patrimonio Universitario</w:t>
      </w:r>
    </w:p>
    <w:p w14:paraId="4D57A967" w14:textId="77777777" w:rsidR="0053385B" w:rsidRPr="000403E5" w:rsidRDefault="0053385B" w:rsidP="000403E5">
      <w:pPr>
        <w:pStyle w:val="Prrafodelista"/>
        <w:numPr>
          <w:ilvl w:val="0"/>
          <w:numId w:val="8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del Consejo Editorial de la UJED</w:t>
      </w:r>
    </w:p>
    <w:p w14:paraId="370AA6EA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General de la Escuela de Odontología</w:t>
      </w:r>
    </w:p>
    <w:p w14:paraId="2EB23853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 xml:space="preserve">Reglamento Facultad de Agricultura y Zootecnia </w:t>
      </w:r>
    </w:p>
    <w:p w14:paraId="06278F6A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 xml:space="preserve">Reglamento Interno de la Facultad de Ciencias Forestales </w:t>
      </w:r>
    </w:p>
    <w:p w14:paraId="36B57F05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 xml:space="preserve">Reglamento Interno de la Facultad de Ciencias Químicas </w:t>
      </w:r>
    </w:p>
    <w:p w14:paraId="6BD6AE6B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Interno de la Facultad de Ciencias Químicas Gómez Palacio</w:t>
      </w:r>
    </w:p>
    <w:p w14:paraId="25EE2347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Facultad de Contaduría y Administración</w:t>
      </w:r>
    </w:p>
    <w:p w14:paraId="3BCC1D8E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 xml:space="preserve">Reglamento Interno de la Facultad de Derecho y Ciencias Políticas </w:t>
      </w:r>
    </w:p>
    <w:p w14:paraId="2096A45C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Interno de la Facultad de Enfermería y Obstetricia</w:t>
      </w:r>
    </w:p>
    <w:p w14:paraId="4E2C13BF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Interno General para la Facultad de Ingeniería Civil y Arquitectura</w:t>
      </w:r>
    </w:p>
    <w:p w14:paraId="0BFE5451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 la Facultad de Medicina Durango</w:t>
      </w:r>
    </w:p>
    <w:p w14:paraId="36F5574E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 xml:space="preserve">Reglamento de la Facultad de Medicina U.J.E.D., en Gómez Palacio, </w:t>
      </w:r>
      <w:proofErr w:type="spellStart"/>
      <w:r w:rsidRPr="000403E5">
        <w:rPr>
          <w:rFonts w:ascii="Times New Roman" w:hAnsi="Times New Roman" w:cs="Times New Roman"/>
          <w:sz w:val="24"/>
          <w:szCs w:val="24"/>
        </w:rPr>
        <w:t>Dgo</w:t>
      </w:r>
      <w:proofErr w:type="spellEnd"/>
      <w:r w:rsidRPr="000403E5">
        <w:rPr>
          <w:rFonts w:ascii="Times New Roman" w:hAnsi="Times New Roman" w:cs="Times New Roman"/>
          <w:sz w:val="24"/>
          <w:szCs w:val="24"/>
        </w:rPr>
        <w:t>.</w:t>
      </w:r>
    </w:p>
    <w:p w14:paraId="7D2327CB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 la Facultad de Medicina Veterinaria y Zootecnia de la U.J.E.D</w:t>
      </w:r>
    </w:p>
    <w:p w14:paraId="48BA9C7E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 xml:space="preserve">Reglamento General Facultad de Trabajo Social </w:t>
      </w:r>
    </w:p>
    <w:p w14:paraId="3A127074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del Instituto de Ciencias Sociales de la U.J.E.D.</w:t>
      </w:r>
    </w:p>
    <w:p w14:paraId="7070F472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del Instituto de Investigaciones Históricas de la U.J.E.D.</w:t>
      </w:r>
    </w:p>
    <w:p w14:paraId="385E9F3E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del Instituto de Investigaciones Jurídicas</w:t>
      </w:r>
    </w:p>
    <w:p w14:paraId="210FE1AC" w14:textId="77777777" w:rsidR="0053385B" w:rsidRPr="000403E5" w:rsidRDefault="0053385B" w:rsidP="000403E5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3E5">
        <w:rPr>
          <w:rFonts w:ascii="Times New Roman" w:hAnsi="Times New Roman" w:cs="Times New Roman"/>
          <w:sz w:val="24"/>
          <w:szCs w:val="24"/>
        </w:rPr>
        <w:t>Reglamento del Instituto de Silvicultura e Industria de la Madera</w:t>
      </w:r>
    </w:p>
    <w:p w14:paraId="751DFF1A" w14:textId="33B9FC58" w:rsidR="007526F6" w:rsidRDefault="007526F6" w:rsidP="007526F6">
      <w:pPr>
        <w:pStyle w:val="Prrafodelista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D074CB" w14:textId="77777777" w:rsidR="00684BDF" w:rsidRPr="000403E5" w:rsidRDefault="00684BDF" w:rsidP="00F02EE8">
      <w:pPr>
        <w:pStyle w:val="Ttulo1"/>
        <w:spacing w:after="240"/>
        <w:rPr>
          <w:b/>
          <w:color w:val="auto"/>
        </w:rPr>
      </w:pPr>
      <w:r w:rsidRPr="000403E5">
        <w:rPr>
          <w:b/>
          <w:color w:val="auto"/>
        </w:rPr>
        <w:lastRenderedPageBreak/>
        <w:t xml:space="preserve"> </w:t>
      </w:r>
      <w:bookmarkStart w:id="4" w:name="_Toc82091182"/>
      <w:r w:rsidRPr="000403E5">
        <w:rPr>
          <w:b/>
          <w:color w:val="auto"/>
        </w:rPr>
        <w:t>Definiciones y Abreviaciones</w:t>
      </w:r>
      <w:bookmarkEnd w:id="4"/>
    </w:p>
    <w:p w14:paraId="4A1D5C66" w14:textId="77777777" w:rsidR="00684BDF" w:rsidRPr="00E34106" w:rsidRDefault="00684BDF" w:rsidP="00A54B77">
      <w:pPr>
        <w:pStyle w:val="Ttulo2"/>
      </w:pPr>
      <w:bookmarkStart w:id="5" w:name="_Toc82091183"/>
      <w:r>
        <w:t>Definiciones</w:t>
      </w:r>
      <w:bookmarkEnd w:id="5"/>
    </w:p>
    <w:p w14:paraId="636E87EC" w14:textId="77777777" w:rsidR="00684BDF" w:rsidRDefault="00684BDF" w:rsidP="000403E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Rector:</w:t>
      </w:r>
      <w:r>
        <w:t xml:space="preserve"> </w:t>
      </w:r>
      <w:r w:rsidRPr="00824E01">
        <w:rPr>
          <w:rFonts w:ascii="Times New Roman" w:hAnsi="Times New Roman" w:cs="Times New Roman"/>
          <w:sz w:val="24"/>
          <w:szCs w:val="24"/>
        </w:rPr>
        <w:t>Persona que dirige y gobierna una comunidad o institución, especialmente una universidad.</w:t>
      </w:r>
    </w:p>
    <w:p w14:paraId="226164E5" w14:textId="77777777" w:rsidR="00684BDF" w:rsidRPr="00535D6F" w:rsidRDefault="00684BDF" w:rsidP="000403E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4E01">
        <w:rPr>
          <w:rFonts w:ascii="Times New Roman" w:hAnsi="Times New Roman" w:cs="Times New Roman"/>
          <w:b/>
          <w:sz w:val="24"/>
          <w:szCs w:val="24"/>
        </w:rPr>
        <w:t>Rectoría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824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7333">
        <w:rPr>
          <w:rFonts w:ascii="Times New Roman" w:hAnsi="Times New Roman" w:cs="Times New Roman"/>
          <w:sz w:val="24"/>
          <w:szCs w:val="24"/>
          <w:shd w:val="clear" w:color="auto" w:fill="FFFFFF"/>
        </w:rPr>
        <w:t>Oficina donde trabajan el rector de una universidad y su equipo.</w:t>
      </w:r>
    </w:p>
    <w:p w14:paraId="0D6857D9" w14:textId="77777777" w:rsidR="00684BDF" w:rsidRDefault="00684BDF" w:rsidP="000403E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Solicitud: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Documento, Mensaje, Correo o Llamada </w:t>
      </w:r>
      <w:r w:rsidRPr="00824E01">
        <w:rPr>
          <w:rFonts w:ascii="Times New Roman" w:hAnsi="Times New Roman" w:cs="Times New Roman"/>
          <w:sz w:val="24"/>
          <w:szCs w:val="24"/>
        </w:rPr>
        <w:t>en el que se solicita formalmente algo.</w:t>
      </w:r>
    </w:p>
    <w:p w14:paraId="76FECB36" w14:textId="77777777" w:rsidR="00684BDF" w:rsidRDefault="00684BDF" w:rsidP="000403E5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Procedimiento:</w:t>
      </w:r>
      <w:r w:rsidRPr="00824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7333">
        <w:rPr>
          <w:rFonts w:ascii="Times New Roman" w:hAnsi="Times New Roman" w:cs="Times New Roman"/>
          <w:sz w:val="24"/>
          <w:szCs w:val="24"/>
          <w:shd w:val="clear" w:color="auto" w:fill="FFFFFF"/>
        </w:rPr>
        <w:t>Método o modo de tramitar o ejecutar una cosa</w:t>
      </w:r>
    </w:p>
    <w:p w14:paraId="13261CDD" w14:textId="77777777" w:rsidR="00684BDF" w:rsidRDefault="00684BDF" w:rsidP="00A54B77">
      <w:pPr>
        <w:pStyle w:val="Ttulo2"/>
      </w:pPr>
      <w:bookmarkStart w:id="6" w:name="_Toc43482812"/>
      <w:bookmarkStart w:id="7" w:name="_Toc82091184"/>
      <w:r>
        <w:t>Abreviaciones</w:t>
      </w:r>
      <w:bookmarkEnd w:id="6"/>
      <w:bookmarkEnd w:id="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124"/>
      </w:tblGrid>
      <w:tr w:rsidR="00684BDF" w14:paraId="5499FFA6" w14:textId="77777777" w:rsidTr="00B52513">
        <w:trPr>
          <w:jc w:val="center"/>
        </w:trPr>
        <w:tc>
          <w:tcPr>
            <w:tcW w:w="1838" w:type="dxa"/>
          </w:tcPr>
          <w:p w14:paraId="382DFDFD" w14:textId="77777777" w:rsidR="00684BDF" w:rsidRDefault="00684BDF" w:rsidP="00B5251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Abreviatura</w:t>
            </w:r>
          </w:p>
        </w:tc>
        <w:tc>
          <w:tcPr>
            <w:tcW w:w="6124" w:type="dxa"/>
          </w:tcPr>
          <w:p w14:paraId="5775931F" w14:textId="2601A19E" w:rsidR="00684BDF" w:rsidRDefault="009C6B56" w:rsidP="00684BDF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Descripción</w:t>
            </w:r>
          </w:p>
        </w:tc>
      </w:tr>
      <w:tr w:rsidR="00EC0783" w14:paraId="0E2B15DA" w14:textId="77777777" w:rsidTr="00B52513">
        <w:trPr>
          <w:jc w:val="center"/>
        </w:trPr>
        <w:tc>
          <w:tcPr>
            <w:tcW w:w="1838" w:type="dxa"/>
          </w:tcPr>
          <w:p w14:paraId="5583AB65" w14:textId="77777777" w:rsidR="00EC0783" w:rsidRPr="00684BDF" w:rsidRDefault="00EC0783" w:rsidP="00B5251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SGDS</w:t>
            </w:r>
          </w:p>
        </w:tc>
        <w:tc>
          <w:tcPr>
            <w:tcW w:w="6124" w:type="dxa"/>
          </w:tcPr>
          <w:p w14:paraId="37533528" w14:textId="77777777" w:rsidR="00EC0783" w:rsidRDefault="00EC0783" w:rsidP="00B52513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de Gestión de Documentos y/o Solicitudes</w:t>
            </w:r>
          </w:p>
        </w:tc>
      </w:tr>
    </w:tbl>
    <w:p w14:paraId="515A2A9A" w14:textId="77777777" w:rsidR="00175DBC" w:rsidRPr="00A54B77" w:rsidRDefault="00684BDF" w:rsidP="00A54B77">
      <w:pPr>
        <w:pStyle w:val="Ttulo1"/>
        <w:spacing w:after="240"/>
        <w:rPr>
          <w:b/>
          <w:color w:val="auto"/>
        </w:rPr>
      </w:pPr>
      <w:r w:rsidRPr="00F55105">
        <w:t xml:space="preserve"> </w:t>
      </w:r>
      <w:bookmarkStart w:id="8" w:name="_Toc82091185"/>
      <w:r w:rsidRPr="000403E5">
        <w:rPr>
          <w:b/>
          <w:color w:val="auto"/>
        </w:rPr>
        <w:t>Proceso</w:t>
      </w:r>
      <w:bookmarkEnd w:id="8"/>
      <w:r w:rsidRPr="000403E5">
        <w:rPr>
          <w:b/>
        </w:rPr>
        <w:t xml:space="preserve"> </w:t>
      </w:r>
    </w:p>
    <w:p w14:paraId="0B2138EE" w14:textId="77777777" w:rsidR="00684BDF" w:rsidRDefault="00684BDF" w:rsidP="00A54B77">
      <w:pPr>
        <w:pStyle w:val="Ttulo2"/>
      </w:pPr>
      <w:bookmarkStart w:id="9" w:name="_Toc82091186"/>
      <w:r>
        <w:t>“</w:t>
      </w:r>
      <w:r w:rsidR="00175DBC">
        <w:t>Sistema de Gestión de Documentos y/o</w:t>
      </w:r>
      <w:r>
        <w:t xml:space="preserve"> Solicitudes”</w:t>
      </w:r>
      <w:bookmarkEnd w:id="9"/>
    </w:p>
    <w:p w14:paraId="1491B3EB" w14:textId="77777777" w:rsidR="00684BDF" w:rsidRPr="00175DBC" w:rsidRDefault="00684BDF" w:rsidP="009C6B56">
      <w:pPr>
        <w:pStyle w:val="Ttulo2"/>
        <w:numPr>
          <w:ilvl w:val="3"/>
          <w:numId w:val="10"/>
        </w:numPr>
      </w:pPr>
      <w:bookmarkStart w:id="10" w:name="_Toc82091187"/>
      <w:r w:rsidRPr="00175DBC">
        <w:t>Responsabilidades</w:t>
      </w:r>
      <w:bookmarkEnd w:id="10"/>
    </w:p>
    <w:p w14:paraId="34AFED5A" w14:textId="77777777" w:rsidR="00C57333" w:rsidRDefault="00684BDF" w:rsidP="009C6B56">
      <w:pPr>
        <w:pStyle w:val="Prrafodelista"/>
        <w:numPr>
          <w:ilvl w:val="0"/>
          <w:numId w:val="7"/>
        </w:numPr>
        <w:spacing w:line="360" w:lineRule="auto"/>
        <w:ind w:left="1418" w:hanging="709"/>
        <w:rPr>
          <w:rFonts w:ascii="Times New Roman" w:hAnsi="Times New Roman" w:cs="Times New Roman"/>
          <w:sz w:val="24"/>
        </w:rPr>
      </w:pPr>
      <w:r w:rsidRPr="00C57333">
        <w:rPr>
          <w:rFonts w:ascii="Times New Roman" w:hAnsi="Times New Roman" w:cs="Times New Roman"/>
          <w:sz w:val="24"/>
        </w:rPr>
        <w:t>Rectoría</w:t>
      </w:r>
    </w:p>
    <w:p w14:paraId="5C316B43" w14:textId="77777777" w:rsidR="00AE23B1" w:rsidRDefault="00AE23B1" w:rsidP="009C6B56">
      <w:pPr>
        <w:pStyle w:val="Prrafodelista"/>
        <w:numPr>
          <w:ilvl w:val="0"/>
          <w:numId w:val="7"/>
        </w:numPr>
        <w:spacing w:line="360" w:lineRule="auto"/>
        <w:ind w:left="1418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Usuario</w:t>
      </w:r>
    </w:p>
    <w:p w14:paraId="6EECD3CF" w14:textId="5DF2A48C" w:rsidR="00684BDF" w:rsidRDefault="00A44706" w:rsidP="009C6B56">
      <w:pPr>
        <w:pStyle w:val="Ttulo2"/>
        <w:numPr>
          <w:ilvl w:val="3"/>
          <w:numId w:val="10"/>
        </w:numPr>
      </w:pPr>
      <w:bookmarkStart w:id="11" w:name="_Toc82091188"/>
      <w:r w:rsidRPr="00F55105">
        <w:t>Políticas y Lineamientos</w:t>
      </w:r>
      <w:bookmarkEnd w:id="11"/>
    </w:p>
    <w:p w14:paraId="0E86B0AD" w14:textId="22529122" w:rsidR="00684BDF" w:rsidRPr="008A49D4" w:rsidRDefault="00684BDF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La</w:t>
      </w:r>
      <w:r w:rsidR="001B13CF">
        <w:rPr>
          <w:rFonts w:ascii="Times New Roman" w:hAnsi="Times New Roman" w:cs="Times New Roman"/>
          <w:sz w:val="24"/>
        </w:rPr>
        <w:t>s Secretaria</w:t>
      </w:r>
      <w:r w:rsidRPr="00F107BB">
        <w:rPr>
          <w:rFonts w:ascii="Times New Roman" w:hAnsi="Times New Roman" w:cs="Times New Roman"/>
          <w:sz w:val="24"/>
        </w:rPr>
        <w:t>s A, B o C, recibirán l</w:t>
      </w:r>
      <w:r w:rsidR="00B52513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s </w:t>
      </w:r>
      <w:r w:rsidR="00B52513">
        <w:rPr>
          <w:rFonts w:ascii="Times New Roman" w:hAnsi="Times New Roman" w:cs="Times New Roman"/>
          <w:sz w:val="24"/>
        </w:rPr>
        <w:t xml:space="preserve">documentos y/o </w:t>
      </w:r>
      <w:r>
        <w:rPr>
          <w:rFonts w:ascii="Times New Roman" w:hAnsi="Times New Roman" w:cs="Times New Roman"/>
          <w:sz w:val="24"/>
        </w:rPr>
        <w:t>solicitudes</w:t>
      </w:r>
      <w:r w:rsidR="00B5251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las cuales podrán ser recibidas en formato tangible (oficio) o intangible (llamada</w:t>
      </w:r>
      <w:r w:rsidR="00EE2049">
        <w:rPr>
          <w:rFonts w:ascii="Times New Roman" w:hAnsi="Times New Roman" w:cs="Times New Roman"/>
          <w:sz w:val="24"/>
        </w:rPr>
        <w:t xml:space="preserve"> telefónica</w:t>
      </w:r>
      <w:r>
        <w:rPr>
          <w:rFonts w:ascii="Times New Roman" w:hAnsi="Times New Roman" w:cs="Times New Roman"/>
          <w:sz w:val="24"/>
        </w:rPr>
        <w:t xml:space="preserve">, correo </w:t>
      </w:r>
      <w:r w:rsidR="00EE2049">
        <w:rPr>
          <w:rFonts w:ascii="Times New Roman" w:hAnsi="Times New Roman" w:cs="Times New Roman"/>
          <w:sz w:val="24"/>
        </w:rPr>
        <w:t>electrónico,</w:t>
      </w:r>
      <w:r w:rsidR="00B52513">
        <w:rPr>
          <w:rFonts w:ascii="Times New Roman" w:hAnsi="Times New Roman" w:cs="Times New Roman"/>
          <w:sz w:val="24"/>
        </w:rPr>
        <w:t xml:space="preserve"> mensaje de texto); si son</w:t>
      </w:r>
      <w:r>
        <w:rPr>
          <w:rFonts w:ascii="Times New Roman" w:hAnsi="Times New Roman" w:cs="Times New Roman"/>
          <w:sz w:val="24"/>
        </w:rPr>
        <w:t xml:space="preserve"> </w:t>
      </w:r>
      <w:r w:rsidR="00B52513">
        <w:rPr>
          <w:rFonts w:ascii="Times New Roman" w:hAnsi="Times New Roman" w:cs="Times New Roman"/>
          <w:sz w:val="24"/>
        </w:rPr>
        <w:t>entregados</w:t>
      </w:r>
      <w:r>
        <w:rPr>
          <w:rFonts w:ascii="Times New Roman" w:hAnsi="Times New Roman" w:cs="Times New Roman"/>
          <w:sz w:val="24"/>
        </w:rPr>
        <w:t xml:space="preserve"> en formato oficio, las Auxiliares deberán sellar </w:t>
      </w:r>
      <w:r w:rsidR="00B52513">
        <w:rPr>
          <w:rFonts w:ascii="Times New Roman" w:hAnsi="Times New Roman" w:cs="Times New Roman"/>
          <w:sz w:val="24"/>
        </w:rPr>
        <w:t>de recibido, la copia del mismo</w:t>
      </w:r>
      <w:r>
        <w:rPr>
          <w:rFonts w:ascii="Times New Roman" w:hAnsi="Times New Roman" w:cs="Times New Roman"/>
          <w:sz w:val="24"/>
        </w:rPr>
        <w:t xml:space="preserve"> </w:t>
      </w:r>
      <w:r w:rsidR="00B52513">
        <w:rPr>
          <w:rFonts w:ascii="Times New Roman" w:hAnsi="Times New Roman" w:cs="Times New Roman"/>
          <w:sz w:val="24"/>
        </w:rPr>
        <w:t xml:space="preserve">documento y/o </w:t>
      </w:r>
      <w:r>
        <w:rPr>
          <w:rFonts w:ascii="Times New Roman" w:hAnsi="Times New Roman" w:cs="Times New Roman"/>
          <w:sz w:val="24"/>
        </w:rPr>
        <w:t>solicitud, indicando el nombre de la Auxiliar que lo recibió</w:t>
      </w:r>
      <w:r w:rsidR="00EE2049">
        <w:rPr>
          <w:rFonts w:ascii="Times New Roman" w:hAnsi="Times New Roman" w:cs="Times New Roman"/>
          <w:sz w:val="24"/>
        </w:rPr>
        <w:t xml:space="preserve">, </w:t>
      </w:r>
      <w:r w:rsidR="00EE2049">
        <w:rPr>
          <w:rFonts w:ascii="Times New Roman" w:hAnsi="Times New Roman" w:cs="Times New Roman"/>
          <w:sz w:val="24"/>
        </w:rPr>
        <w:lastRenderedPageBreak/>
        <w:t>fecha</w:t>
      </w:r>
      <w:r w:rsidR="00C13DCE">
        <w:rPr>
          <w:rFonts w:ascii="Times New Roman" w:hAnsi="Times New Roman" w:cs="Times New Roman"/>
          <w:sz w:val="24"/>
        </w:rPr>
        <w:t xml:space="preserve"> y la hora exacta de llegada, las cuales serán registradas en el “Sistema de Gestión de Documentos y/o Solicitudes.</w:t>
      </w:r>
    </w:p>
    <w:p w14:paraId="603495B7" w14:textId="149A05A5" w:rsidR="00684BDF" w:rsidRPr="000C232F" w:rsidRDefault="001B13CF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Las Secretaria</w:t>
      </w:r>
      <w:r w:rsidR="00C13DCE">
        <w:rPr>
          <w:rFonts w:ascii="Times New Roman" w:hAnsi="Times New Roman" w:cs="Times New Roman"/>
          <w:sz w:val="24"/>
        </w:rPr>
        <w:t>s A, B o C informa</w:t>
      </w:r>
      <w:r w:rsidR="00684BDF">
        <w:rPr>
          <w:rFonts w:ascii="Times New Roman" w:hAnsi="Times New Roman" w:cs="Times New Roman"/>
          <w:sz w:val="24"/>
        </w:rPr>
        <w:t xml:space="preserve">rán al Secretario Particular la recepción de </w:t>
      </w:r>
      <w:r w:rsidR="00B52513">
        <w:rPr>
          <w:rFonts w:ascii="Times New Roman" w:hAnsi="Times New Roman" w:cs="Times New Roman"/>
          <w:sz w:val="24"/>
        </w:rPr>
        <w:t xml:space="preserve">documentos y/o </w:t>
      </w:r>
      <w:r w:rsidR="00684BDF">
        <w:rPr>
          <w:rFonts w:ascii="Times New Roman" w:hAnsi="Times New Roman" w:cs="Times New Roman"/>
          <w:sz w:val="24"/>
        </w:rPr>
        <w:t>solicitudes con atención inmediata para su valoración.</w:t>
      </w:r>
    </w:p>
    <w:p w14:paraId="5C608883" w14:textId="77777777" w:rsidR="00684BDF" w:rsidRPr="000C232F" w:rsidRDefault="00684BDF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El oficio deberá contener por mínimo: Destinatario indicando Grado Académico y Puesto que ocupa, Texto donde se indique lo solicitado y motivo, Lugar y fecha de elaboración y, Remitente con puesto que ocupa y firma.</w:t>
      </w:r>
    </w:p>
    <w:p w14:paraId="7E61ED2B" w14:textId="2571C571" w:rsidR="00684BDF" w:rsidRDefault="00684BDF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</w:rPr>
      </w:pPr>
      <w:r w:rsidRPr="000C232F">
        <w:rPr>
          <w:rFonts w:ascii="Times New Roman" w:hAnsi="Times New Roman" w:cs="Times New Roman"/>
          <w:sz w:val="24"/>
        </w:rPr>
        <w:t xml:space="preserve">El Secretario Particular </w:t>
      </w:r>
      <w:r>
        <w:rPr>
          <w:rFonts w:ascii="Times New Roman" w:hAnsi="Times New Roman" w:cs="Times New Roman"/>
          <w:sz w:val="24"/>
        </w:rPr>
        <w:t>reci</w:t>
      </w:r>
      <w:r w:rsidR="001B13CF">
        <w:rPr>
          <w:rFonts w:ascii="Times New Roman" w:hAnsi="Times New Roman" w:cs="Times New Roman"/>
          <w:sz w:val="24"/>
        </w:rPr>
        <w:t>birá de las Secretarias</w:t>
      </w:r>
      <w:r w:rsidR="00B52513">
        <w:rPr>
          <w:rFonts w:ascii="Times New Roman" w:hAnsi="Times New Roman" w:cs="Times New Roman"/>
          <w:sz w:val="24"/>
        </w:rPr>
        <w:t xml:space="preserve"> A, B o C vía sistema el documento y/o </w:t>
      </w:r>
      <w:r>
        <w:rPr>
          <w:rFonts w:ascii="Times New Roman" w:hAnsi="Times New Roman" w:cs="Times New Roman"/>
          <w:sz w:val="24"/>
        </w:rPr>
        <w:t xml:space="preserve">solicitud </w:t>
      </w:r>
      <w:r w:rsidR="00C13DCE">
        <w:rPr>
          <w:rFonts w:ascii="Times New Roman" w:hAnsi="Times New Roman" w:cs="Times New Roman"/>
          <w:sz w:val="24"/>
        </w:rPr>
        <w:t>o será informado</w:t>
      </w:r>
      <w:r>
        <w:rPr>
          <w:rFonts w:ascii="Times New Roman" w:hAnsi="Times New Roman" w:cs="Times New Roman"/>
          <w:sz w:val="24"/>
        </w:rPr>
        <w:t xml:space="preserve"> de la solicitud recibida por diferentes medios de comunicación, con un máximo de 12 horas después de su recepción.</w:t>
      </w:r>
    </w:p>
    <w:p w14:paraId="0DD473D3" w14:textId="77777777" w:rsidR="00684BDF" w:rsidRDefault="00684BDF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Secretario Particular indicará al Rector quien es el remitente de la solicitud, así como el asunto a tratar, para posteriormente ser analizada e indicar si es autorizada o no.</w:t>
      </w:r>
    </w:p>
    <w:p w14:paraId="2A6C1A07" w14:textId="77777777" w:rsidR="00684BDF" w:rsidRDefault="00C13DCE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Rector comunicará </w:t>
      </w:r>
      <w:r w:rsidR="00684BDF">
        <w:rPr>
          <w:rFonts w:ascii="Times New Roman" w:hAnsi="Times New Roman" w:cs="Times New Roman"/>
          <w:sz w:val="24"/>
        </w:rPr>
        <w:t xml:space="preserve">al </w:t>
      </w:r>
      <w:r>
        <w:rPr>
          <w:rFonts w:ascii="Times New Roman" w:hAnsi="Times New Roman" w:cs="Times New Roman"/>
          <w:sz w:val="24"/>
        </w:rPr>
        <w:t xml:space="preserve">Secretario Particular de las decisiones tomadas de los documentos y/o solicitudes recibidas </w:t>
      </w:r>
      <w:r w:rsidR="00684BDF">
        <w:rPr>
          <w:rFonts w:ascii="Times New Roman" w:hAnsi="Times New Roman" w:cs="Times New Roman"/>
          <w:sz w:val="24"/>
        </w:rPr>
        <w:t>en un plazo máximo de 96 horas posteriores a la fecha de enterado.</w:t>
      </w:r>
    </w:p>
    <w:p w14:paraId="102F571D" w14:textId="6F3E9A76" w:rsidR="00684BDF" w:rsidRDefault="00684BDF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Secretario Particular indicará a la</w:t>
      </w:r>
      <w:r w:rsidR="00C13DCE">
        <w:rPr>
          <w:rFonts w:ascii="Times New Roman" w:hAnsi="Times New Roman" w:cs="Times New Roman"/>
          <w:sz w:val="24"/>
        </w:rPr>
        <w:t xml:space="preserve">s </w:t>
      </w:r>
      <w:r w:rsidR="001B13CF">
        <w:rPr>
          <w:rFonts w:ascii="Times New Roman" w:hAnsi="Times New Roman" w:cs="Times New Roman"/>
          <w:sz w:val="24"/>
        </w:rPr>
        <w:t>Secretarias</w:t>
      </w:r>
      <w:r w:rsidR="00C13DCE">
        <w:rPr>
          <w:rFonts w:ascii="Times New Roman" w:hAnsi="Times New Roman" w:cs="Times New Roman"/>
          <w:sz w:val="24"/>
        </w:rPr>
        <w:t xml:space="preserve"> A, B o C, la resolución </w:t>
      </w:r>
      <w:r>
        <w:rPr>
          <w:rFonts w:ascii="Times New Roman" w:hAnsi="Times New Roman" w:cs="Times New Roman"/>
          <w:sz w:val="24"/>
        </w:rPr>
        <w:t>de</w:t>
      </w:r>
      <w:r w:rsidR="00C13DCE">
        <w:rPr>
          <w:rFonts w:ascii="Times New Roman" w:hAnsi="Times New Roman" w:cs="Times New Roman"/>
          <w:sz w:val="24"/>
        </w:rPr>
        <w:t xml:space="preserve">l documento y/o </w:t>
      </w:r>
      <w:r>
        <w:rPr>
          <w:rFonts w:ascii="Times New Roman" w:hAnsi="Times New Roman" w:cs="Times New Roman"/>
          <w:sz w:val="24"/>
        </w:rPr>
        <w:t>solicitud en un máximo de 12 horas</w:t>
      </w:r>
      <w:r w:rsidR="00C13DCE">
        <w:rPr>
          <w:rFonts w:ascii="Times New Roman" w:hAnsi="Times New Roman" w:cs="Times New Roman"/>
          <w:sz w:val="24"/>
        </w:rPr>
        <w:t xml:space="preserve"> de haber tomado la decisión</w:t>
      </w:r>
      <w:r>
        <w:rPr>
          <w:rFonts w:ascii="Times New Roman" w:hAnsi="Times New Roman" w:cs="Times New Roman"/>
          <w:sz w:val="24"/>
        </w:rPr>
        <w:t xml:space="preserve">, </w:t>
      </w:r>
      <w:r w:rsidR="00790DD3">
        <w:rPr>
          <w:rFonts w:ascii="Times New Roman" w:hAnsi="Times New Roman" w:cs="Times New Roman"/>
          <w:sz w:val="24"/>
        </w:rPr>
        <w:t xml:space="preserve">la cual podrá ser: </w:t>
      </w:r>
      <w:r>
        <w:rPr>
          <w:rFonts w:ascii="Times New Roman" w:hAnsi="Times New Roman" w:cs="Times New Roman"/>
          <w:sz w:val="24"/>
        </w:rPr>
        <w:t>oficio</w:t>
      </w:r>
      <w:r w:rsidR="00C13DCE">
        <w:rPr>
          <w:rFonts w:ascii="Times New Roman" w:hAnsi="Times New Roman" w:cs="Times New Roman"/>
          <w:sz w:val="24"/>
        </w:rPr>
        <w:t>, tarjeta</w:t>
      </w:r>
      <w:r w:rsidR="00790DD3">
        <w:rPr>
          <w:rFonts w:ascii="Times New Roman" w:hAnsi="Times New Roman" w:cs="Times New Roman"/>
          <w:sz w:val="24"/>
        </w:rPr>
        <w:t xml:space="preserve"> o a través de medios tecnológicos</w:t>
      </w:r>
      <w:r w:rsidR="00C13DCE">
        <w:rPr>
          <w:rFonts w:ascii="Times New Roman" w:hAnsi="Times New Roman" w:cs="Times New Roman"/>
          <w:sz w:val="24"/>
        </w:rPr>
        <w:t xml:space="preserve"> </w:t>
      </w:r>
      <w:r w:rsidR="00790DD3">
        <w:rPr>
          <w:rFonts w:ascii="Times New Roman" w:hAnsi="Times New Roman" w:cs="Times New Roman"/>
          <w:sz w:val="24"/>
        </w:rPr>
        <w:t>y se turne al área correspondiente</w:t>
      </w:r>
      <w:r>
        <w:rPr>
          <w:rFonts w:ascii="Times New Roman" w:hAnsi="Times New Roman" w:cs="Times New Roman"/>
          <w:sz w:val="24"/>
        </w:rPr>
        <w:t>.</w:t>
      </w:r>
    </w:p>
    <w:p w14:paraId="032D9B7A" w14:textId="77777777" w:rsidR="00684BDF" w:rsidRDefault="00684BDF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</w:rPr>
      </w:pPr>
      <w:r w:rsidRPr="00FC258B">
        <w:rPr>
          <w:rFonts w:ascii="Times New Roman" w:hAnsi="Times New Roman" w:cs="Times New Roman"/>
          <w:sz w:val="24"/>
        </w:rPr>
        <w:t>En caso de ser contestación por medio de tarjeta u oficio, debe</w:t>
      </w:r>
      <w:r w:rsidR="00790DD3">
        <w:rPr>
          <w:rFonts w:ascii="Times New Roman" w:hAnsi="Times New Roman" w:cs="Times New Roman"/>
          <w:sz w:val="24"/>
        </w:rPr>
        <w:t>rá</w:t>
      </w:r>
      <w:r w:rsidRPr="00FC258B">
        <w:rPr>
          <w:rFonts w:ascii="Times New Roman" w:hAnsi="Times New Roman" w:cs="Times New Roman"/>
          <w:sz w:val="24"/>
        </w:rPr>
        <w:t xml:space="preserve"> contener: Membrete de la UJED, Número de tarjeta u oficio, Destinatario indicando Grado Académico y Puesto que ocupa, texto donde se indique la contestación a lo solicitado, lugar y fecha de elaboración, Lema y, Remitente con grado académico, puesto que ocupa y firma</w:t>
      </w:r>
      <w:r>
        <w:rPr>
          <w:rFonts w:ascii="Times New Roman" w:hAnsi="Times New Roman" w:cs="Times New Roman"/>
          <w:sz w:val="24"/>
        </w:rPr>
        <w:t>.</w:t>
      </w:r>
    </w:p>
    <w:p w14:paraId="07B243AE" w14:textId="63E8403E" w:rsidR="00684BDF" w:rsidRPr="00FC258B" w:rsidRDefault="00684BDF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Las</w:t>
      </w:r>
      <w:r w:rsidR="001B13CF">
        <w:rPr>
          <w:rFonts w:ascii="Times New Roman" w:hAnsi="Times New Roman" w:cs="Times New Roman"/>
          <w:sz w:val="24"/>
        </w:rPr>
        <w:t xml:space="preserve"> Secretaria</w:t>
      </w:r>
      <w:r>
        <w:rPr>
          <w:rFonts w:ascii="Times New Roman" w:hAnsi="Times New Roman" w:cs="Times New Roman"/>
          <w:sz w:val="24"/>
        </w:rPr>
        <w:t>s</w:t>
      </w:r>
      <w:r w:rsidRPr="00FC258B">
        <w:rPr>
          <w:rFonts w:ascii="Times New Roman" w:hAnsi="Times New Roman" w:cs="Times New Roman"/>
          <w:sz w:val="24"/>
        </w:rPr>
        <w:t xml:space="preserve"> A, B o C, deberá</w:t>
      </w:r>
      <w:r>
        <w:rPr>
          <w:rFonts w:ascii="Times New Roman" w:hAnsi="Times New Roman" w:cs="Times New Roman"/>
          <w:sz w:val="24"/>
        </w:rPr>
        <w:t>n</w:t>
      </w:r>
      <w:r w:rsidRPr="00FC258B">
        <w:rPr>
          <w:rFonts w:ascii="Times New Roman" w:hAnsi="Times New Roman" w:cs="Times New Roman"/>
          <w:sz w:val="24"/>
        </w:rPr>
        <w:t xml:space="preserve"> elaborar la contestación </w:t>
      </w:r>
      <w:r>
        <w:rPr>
          <w:rFonts w:ascii="Times New Roman" w:hAnsi="Times New Roman" w:cs="Times New Roman"/>
          <w:sz w:val="24"/>
        </w:rPr>
        <w:t xml:space="preserve">a la solicitud con un máximo de </w:t>
      </w:r>
      <w:r w:rsidRPr="00FC258B">
        <w:rPr>
          <w:rFonts w:ascii="Times New Roman" w:hAnsi="Times New Roman" w:cs="Times New Roman"/>
          <w:sz w:val="24"/>
        </w:rPr>
        <w:t>5 horas posteriores a la indicación del Secretario Particular</w:t>
      </w:r>
      <w:r>
        <w:rPr>
          <w:rFonts w:ascii="Times New Roman" w:hAnsi="Times New Roman" w:cs="Times New Roman"/>
          <w:sz w:val="24"/>
        </w:rPr>
        <w:t xml:space="preserve">. </w:t>
      </w:r>
    </w:p>
    <w:p w14:paraId="5CDB3211" w14:textId="77777777" w:rsidR="00684BDF" w:rsidRDefault="00684BDF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Auxiliar Particular deberá notificar el oficio o tarjeta a las áreas correspondientes en un plazo no mayor a 12 horas de elaboración del mismo. El oficio o tarjeta se deberá entregar con copia, para que ésta sea sellada de recibido por el área correspondiente,</w:t>
      </w:r>
      <w:r w:rsidR="00A82AC2">
        <w:rPr>
          <w:rFonts w:ascii="Times New Roman" w:hAnsi="Times New Roman" w:cs="Times New Roman"/>
          <w:sz w:val="24"/>
        </w:rPr>
        <w:t xml:space="preserve"> indicando nombre, fecha y hora</w:t>
      </w:r>
      <w:r>
        <w:rPr>
          <w:rFonts w:ascii="Times New Roman" w:hAnsi="Times New Roman" w:cs="Times New Roman"/>
          <w:sz w:val="24"/>
        </w:rPr>
        <w:t>.</w:t>
      </w:r>
    </w:p>
    <w:p w14:paraId="601CAE6D" w14:textId="0F0A8209" w:rsidR="00684BDF" w:rsidRDefault="001B13CF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Secretarias</w:t>
      </w:r>
      <w:r w:rsidR="00684BDF">
        <w:rPr>
          <w:rFonts w:ascii="Times New Roman" w:hAnsi="Times New Roman" w:cs="Times New Roman"/>
          <w:sz w:val="24"/>
        </w:rPr>
        <w:t xml:space="preserve"> A, B o C, deberán registrar en el formato de Correspondencia con todos los datos completos.</w:t>
      </w:r>
    </w:p>
    <w:p w14:paraId="475C6A9B" w14:textId="77777777" w:rsidR="00684BDF" w:rsidRDefault="00684BDF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El Auxiliar Particular verificará el estado del trámite en 24 horas posteriores a la fecha de recepción.</w:t>
      </w:r>
    </w:p>
    <w:p w14:paraId="3F72A270" w14:textId="77777777" w:rsidR="00684BDF" w:rsidRDefault="00684BDF" w:rsidP="00871A54">
      <w:pPr>
        <w:pStyle w:val="Prrafodelista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Auxiliar Particular aplicará la encuesta de satisfacción de usuarios, una vez concluido el proceso de atención a </w:t>
      </w:r>
      <w:r w:rsidR="00790DD3">
        <w:rPr>
          <w:rFonts w:ascii="Times New Roman" w:hAnsi="Times New Roman" w:cs="Times New Roman"/>
          <w:sz w:val="24"/>
        </w:rPr>
        <w:t xml:space="preserve">documentos y/o </w:t>
      </w:r>
      <w:r>
        <w:rPr>
          <w:rFonts w:ascii="Times New Roman" w:hAnsi="Times New Roman" w:cs="Times New Roman"/>
          <w:sz w:val="24"/>
        </w:rPr>
        <w:t>solicitudes, en un máximo de 72 horas posteriores a la fecha de término del proceso.</w:t>
      </w:r>
    </w:p>
    <w:p w14:paraId="2BCE6C45" w14:textId="77777777" w:rsidR="00AE23B1" w:rsidRDefault="00AE23B1" w:rsidP="005960D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91C54C8" w14:textId="77777777" w:rsidR="00FC4045" w:rsidRPr="00374BF4" w:rsidRDefault="00FC4045" w:rsidP="009C6B56">
      <w:pPr>
        <w:pStyle w:val="Ttulo2"/>
        <w:numPr>
          <w:ilvl w:val="3"/>
          <w:numId w:val="10"/>
        </w:numPr>
      </w:pPr>
      <w:bookmarkStart w:id="12" w:name="_Toc82091189"/>
      <w:r w:rsidRPr="00374BF4">
        <w:lastRenderedPageBreak/>
        <w:t>Descripción de Actividades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"/>
        <w:gridCol w:w="1828"/>
        <w:gridCol w:w="4151"/>
        <w:gridCol w:w="1901"/>
      </w:tblGrid>
      <w:tr w:rsidR="006D6AD4" w:rsidRPr="00374BF4" w14:paraId="29B6FFEA" w14:textId="77777777" w:rsidTr="00E10AEC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3EED3B99" w14:textId="77777777" w:rsidR="00FC4045" w:rsidRPr="00374BF4" w:rsidRDefault="00FC4045" w:rsidP="00E10A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4BF4">
              <w:rPr>
                <w:rFonts w:ascii="Times New Roman" w:hAnsi="Times New Roman" w:cs="Times New Roman"/>
                <w:b/>
                <w:sz w:val="24"/>
              </w:rPr>
              <w:t>Paso</w:t>
            </w:r>
          </w:p>
        </w:tc>
        <w:tc>
          <w:tcPr>
            <w:tcW w:w="1828" w:type="dxa"/>
            <w:shd w:val="clear" w:color="auto" w:fill="D9D9D9" w:themeFill="background1" w:themeFillShade="D9"/>
            <w:vAlign w:val="center"/>
          </w:tcPr>
          <w:p w14:paraId="2E14263D" w14:textId="77777777" w:rsidR="00FC4045" w:rsidRPr="00374BF4" w:rsidRDefault="00FC4045" w:rsidP="00E10A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4BF4">
              <w:rPr>
                <w:rFonts w:ascii="Times New Roman" w:hAnsi="Times New Roman" w:cs="Times New Roman"/>
                <w:b/>
                <w:sz w:val="24"/>
              </w:rPr>
              <w:t>Responsable</w:t>
            </w:r>
          </w:p>
        </w:tc>
        <w:tc>
          <w:tcPr>
            <w:tcW w:w="4151" w:type="dxa"/>
            <w:shd w:val="clear" w:color="auto" w:fill="D9D9D9" w:themeFill="background1" w:themeFillShade="D9"/>
            <w:vAlign w:val="center"/>
          </w:tcPr>
          <w:p w14:paraId="560BBAD7" w14:textId="77777777" w:rsidR="00FC4045" w:rsidRPr="00374BF4" w:rsidRDefault="00FC4045" w:rsidP="00E10A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4BF4">
              <w:rPr>
                <w:rFonts w:ascii="Times New Roman" w:hAnsi="Times New Roman" w:cs="Times New Roman"/>
                <w:b/>
                <w:sz w:val="24"/>
              </w:rPr>
              <w:t>Actividad</w:t>
            </w:r>
          </w:p>
        </w:tc>
        <w:tc>
          <w:tcPr>
            <w:tcW w:w="1901" w:type="dxa"/>
            <w:shd w:val="clear" w:color="auto" w:fill="D9D9D9" w:themeFill="background1" w:themeFillShade="D9"/>
            <w:vAlign w:val="center"/>
          </w:tcPr>
          <w:p w14:paraId="1B0BAB4A" w14:textId="77777777" w:rsidR="00FC4045" w:rsidRPr="00374BF4" w:rsidRDefault="00FC4045" w:rsidP="00E10A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4BF4">
              <w:rPr>
                <w:rFonts w:ascii="Times New Roman" w:hAnsi="Times New Roman" w:cs="Times New Roman"/>
                <w:b/>
                <w:sz w:val="24"/>
              </w:rPr>
              <w:t>Documento de Trabajo (clave)</w:t>
            </w:r>
          </w:p>
        </w:tc>
      </w:tr>
      <w:tr w:rsidR="006D6AD4" w:rsidRPr="00374BF4" w14:paraId="2DF45354" w14:textId="77777777" w:rsidTr="00372FE6">
        <w:trPr>
          <w:trHeight w:val="3733"/>
        </w:trPr>
        <w:tc>
          <w:tcPr>
            <w:tcW w:w="948" w:type="dxa"/>
          </w:tcPr>
          <w:p w14:paraId="18501616" w14:textId="564F6F7D" w:rsidR="00651684" w:rsidRPr="00F67709" w:rsidRDefault="00A273A9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8" w:type="dxa"/>
          </w:tcPr>
          <w:p w14:paraId="52D8AE4C" w14:textId="714ACE0D" w:rsidR="00F91E41" w:rsidRPr="00F67709" w:rsidRDefault="00677076" w:rsidP="006770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Secretaria</w:t>
            </w:r>
            <w:r w:rsidR="00A54B77">
              <w:rPr>
                <w:rFonts w:ascii="Times New Roman" w:hAnsi="Times New Roman" w:cs="Times New Roman"/>
                <w:sz w:val="24"/>
              </w:rPr>
              <w:t xml:space="preserve"> A, B y C</w:t>
            </w:r>
          </w:p>
        </w:tc>
        <w:tc>
          <w:tcPr>
            <w:tcW w:w="4151" w:type="dxa"/>
          </w:tcPr>
          <w:p w14:paraId="5DA37A31" w14:textId="77777777" w:rsidR="00FC4045" w:rsidRPr="00E4792F" w:rsidRDefault="00F71397" w:rsidP="00372F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4792F">
              <w:rPr>
                <w:rFonts w:ascii="Times New Roman" w:hAnsi="Times New Roman" w:cs="Times New Roman"/>
                <w:sz w:val="24"/>
              </w:rPr>
              <w:t>S</w:t>
            </w:r>
            <w:r w:rsidR="00F321F8" w:rsidRPr="00E4792F">
              <w:rPr>
                <w:rFonts w:ascii="Times New Roman" w:hAnsi="Times New Roman" w:cs="Times New Roman"/>
                <w:sz w:val="24"/>
              </w:rPr>
              <w:t>on la</w:t>
            </w:r>
            <w:r w:rsidR="00D14E71" w:rsidRPr="00E4792F">
              <w:rPr>
                <w:rFonts w:ascii="Times New Roman" w:hAnsi="Times New Roman" w:cs="Times New Roman"/>
                <w:sz w:val="24"/>
              </w:rPr>
              <w:t>s</w:t>
            </w:r>
            <w:r w:rsidR="00F321F8" w:rsidRPr="00E4792F">
              <w:rPr>
                <w:rFonts w:ascii="Times New Roman" w:hAnsi="Times New Roman" w:cs="Times New Roman"/>
                <w:sz w:val="24"/>
              </w:rPr>
              <w:t xml:space="preserve"> encargada</w:t>
            </w:r>
            <w:r w:rsidR="00D14E71" w:rsidRPr="00E4792F">
              <w:rPr>
                <w:rFonts w:ascii="Times New Roman" w:hAnsi="Times New Roman" w:cs="Times New Roman"/>
                <w:sz w:val="24"/>
              </w:rPr>
              <w:t xml:space="preserve">s de la recepción de </w:t>
            </w:r>
            <w:r w:rsidR="00603947" w:rsidRPr="00E4792F">
              <w:rPr>
                <w:rFonts w:ascii="Times New Roman" w:hAnsi="Times New Roman" w:cs="Times New Roman"/>
                <w:sz w:val="24"/>
              </w:rPr>
              <w:t>documentos y/o solicitudes, lo</w:t>
            </w:r>
            <w:r w:rsidR="00F321F8" w:rsidRPr="00E4792F">
              <w:rPr>
                <w:rFonts w:ascii="Times New Roman" w:hAnsi="Times New Roman" w:cs="Times New Roman"/>
                <w:sz w:val="24"/>
              </w:rPr>
              <w:t>s cuales pueden</w:t>
            </w:r>
            <w:r w:rsidR="00D14E71" w:rsidRPr="00E4792F">
              <w:rPr>
                <w:rFonts w:ascii="Times New Roman" w:hAnsi="Times New Roman" w:cs="Times New Roman"/>
                <w:sz w:val="24"/>
              </w:rPr>
              <w:t xml:space="preserve"> llegar en</w:t>
            </w:r>
            <w:r w:rsidR="001751FE">
              <w:rPr>
                <w:rFonts w:ascii="Times New Roman" w:hAnsi="Times New Roman" w:cs="Times New Roman"/>
                <w:sz w:val="24"/>
              </w:rPr>
              <w:t xml:space="preserve"> forma: de oficio, el cual se sella </w:t>
            </w:r>
            <w:r w:rsidR="001751FE" w:rsidRPr="00E4792F">
              <w:rPr>
                <w:rFonts w:ascii="Times New Roman" w:hAnsi="Times New Roman" w:cs="Times New Roman"/>
                <w:sz w:val="24"/>
              </w:rPr>
              <w:t>de recibido</w:t>
            </w:r>
            <w:r w:rsidR="001751FE">
              <w:rPr>
                <w:rFonts w:ascii="Times New Roman" w:hAnsi="Times New Roman" w:cs="Times New Roman"/>
                <w:sz w:val="24"/>
              </w:rPr>
              <w:t xml:space="preserve">, por vía oficial mediante correo electrónico o mensaje de texto </w:t>
            </w:r>
            <w:r w:rsidR="00372FE6">
              <w:rPr>
                <w:rFonts w:ascii="Times New Roman" w:hAnsi="Times New Roman" w:cs="Times New Roman"/>
                <w:sz w:val="24"/>
              </w:rPr>
              <w:t xml:space="preserve">y por </w:t>
            </w:r>
            <w:r w:rsidR="001751FE">
              <w:rPr>
                <w:rFonts w:ascii="Times New Roman" w:hAnsi="Times New Roman" w:cs="Times New Roman"/>
                <w:sz w:val="24"/>
              </w:rPr>
              <w:t xml:space="preserve">llamada telefónica, </w:t>
            </w:r>
            <w:r w:rsidR="00E4792F" w:rsidRPr="00E4792F">
              <w:rPr>
                <w:rFonts w:ascii="Times New Roman" w:hAnsi="Times New Roman" w:cs="Times New Roman"/>
                <w:sz w:val="24"/>
              </w:rPr>
              <w:t xml:space="preserve">los </w:t>
            </w:r>
            <w:r w:rsidR="00372FE6">
              <w:rPr>
                <w:rFonts w:ascii="Times New Roman" w:hAnsi="Times New Roman" w:cs="Times New Roman"/>
                <w:sz w:val="24"/>
              </w:rPr>
              <w:t xml:space="preserve">cuales se </w:t>
            </w:r>
            <w:r w:rsidR="00E4792F" w:rsidRPr="00E4792F">
              <w:rPr>
                <w:rFonts w:ascii="Times New Roman" w:hAnsi="Times New Roman" w:cs="Times New Roman"/>
                <w:sz w:val="24"/>
              </w:rPr>
              <w:t>registra</w:t>
            </w:r>
            <w:r w:rsidR="00372FE6">
              <w:rPr>
                <w:rFonts w:ascii="Times New Roman" w:hAnsi="Times New Roman" w:cs="Times New Roman"/>
                <w:sz w:val="24"/>
              </w:rPr>
              <w:t>n</w:t>
            </w:r>
            <w:r w:rsidR="00E4792F" w:rsidRPr="00E4792F">
              <w:rPr>
                <w:rFonts w:ascii="Times New Roman" w:hAnsi="Times New Roman" w:cs="Times New Roman"/>
                <w:sz w:val="24"/>
              </w:rPr>
              <w:t xml:space="preserve"> en el “Sistema de Gestión</w:t>
            </w:r>
            <w:r w:rsidR="00372FE6">
              <w:rPr>
                <w:rFonts w:ascii="Times New Roman" w:hAnsi="Times New Roman" w:cs="Times New Roman"/>
                <w:sz w:val="24"/>
              </w:rPr>
              <w:t xml:space="preserve"> de Documentos y/o Solicitudes”</w:t>
            </w:r>
            <w:r w:rsidR="00D52636">
              <w:rPr>
                <w:rFonts w:ascii="Times New Roman" w:hAnsi="Times New Roman" w:cs="Times New Roman"/>
                <w:sz w:val="24"/>
              </w:rPr>
              <w:t>;</w:t>
            </w:r>
            <w:r w:rsidR="00F321F8" w:rsidRPr="00E4792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52636">
              <w:rPr>
                <w:rFonts w:ascii="Times New Roman" w:hAnsi="Times New Roman" w:cs="Times New Roman"/>
                <w:sz w:val="24"/>
              </w:rPr>
              <w:t>p</w:t>
            </w:r>
            <w:r w:rsidR="00F321F8" w:rsidRPr="00E4792F">
              <w:rPr>
                <w:rFonts w:ascii="Times New Roman" w:hAnsi="Times New Roman" w:cs="Times New Roman"/>
                <w:sz w:val="24"/>
              </w:rPr>
              <w:t>ara su posterior análisis.</w:t>
            </w:r>
          </w:p>
        </w:tc>
        <w:tc>
          <w:tcPr>
            <w:tcW w:w="1901" w:type="dxa"/>
          </w:tcPr>
          <w:p w14:paraId="639388CF" w14:textId="77777777" w:rsidR="00FC4045" w:rsidRPr="00374BF4" w:rsidRDefault="00FC4045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D6AD4" w:rsidRPr="00374BF4" w14:paraId="5BE3318E" w14:textId="77777777" w:rsidTr="002C7AF0">
        <w:tc>
          <w:tcPr>
            <w:tcW w:w="948" w:type="dxa"/>
          </w:tcPr>
          <w:p w14:paraId="112D8719" w14:textId="77777777" w:rsidR="00A91C2E" w:rsidRDefault="00A91C2E" w:rsidP="00BB6B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28" w:type="dxa"/>
          </w:tcPr>
          <w:p w14:paraId="3593D00D" w14:textId="34AA3618" w:rsidR="00A91C2E" w:rsidRDefault="00A54B77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Secretario Particular</w:t>
            </w:r>
          </w:p>
        </w:tc>
        <w:tc>
          <w:tcPr>
            <w:tcW w:w="4151" w:type="dxa"/>
          </w:tcPr>
          <w:p w14:paraId="02A14C62" w14:textId="40026000" w:rsidR="00A91C2E" w:rsidRPr="00E4792F" w:rsidRDefault="00E4792F" w:rsidP="006770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4792F">
              <w:rPr>
                <w:rFonts w:ascii="Times New Roman" w:hAnsi="Times New Roman" w:cs="Times New Roman"/>
                <w:sz w:val="24"/>
              </w:rPr>
              <w:t>R</w:t>
            </w:r>
            <w:r w:rsidR="00A91C2E" w:rsidRPr="00E4792F">
              <w:rPr>
                <w:rFonts w:ascii="Times New Roman" w:hAnsi="Times New Roman" w:cs="Times New Roman"/>
                <w:sz w:val="24"/>
              </w:rPr>
              <w:t xml:space="preserve">ecibe </w:t>
            </w:r>
            <w:r w:rsidR="00016E86" w:rsidRPr="00E4792F">
              <w:rPr>
                <w:rFonts w:ascii="Times New Roman" w:hAnsi="Times New Roman" w:cs="Times New Roman"/>
                <w:sz w:val="24"/>
              </w:rPr>
              <w:t>notificación vía sistema</w:t>
            </w:r>
            <w:r w:rsidR="00151E91" w:rsidRPr="00E4792F">
              <w:rPr>
                <w:rFonts w:ascii="Times New Roman" w:hAnsi="Times New Roman" w:cs="Times New Roman"/>
                <w:sz w:val="24"/>
              </w:rPr>
              <w:t xml:space="preserve"> del documento y/o </w:t>
            </w:r>
            <w:r w:rsidR="00A91C2E" w:rsidRPr="00E4792F">
              <w:rPr>
                <w:rFonts w:ascii="Times New Roman" w:hAnsi="Times New Roman" w:cs="Times New Roman"/>
                <w:sz w:val="24"/>
              </w:rPr>
              <w:t xml:space="preserve">solicitud </w:t>
            </w:r>
            <w:r w:rsidR="00151E91" w:rsidRPr="00E4792F">
              <w:rPr>
                <w:rFonts w:ascii="Times New Roman" w:hAnsi="Times New Roman" w:cs="Times New Roman"/>
                <w:sz w:val="24"/>
              </w:rPr>
              <w:t xml:space="preserve">de las capturas realizadas por </w:t>
            </w:r>
            <w:r w:rsidR="00A91C2E" w:rsidRPr="00E4792F">
              <w:rPr>
                <w:rFonts w:ascii="Times New Roman" w:hAnsi="Times New Roman" w:cs="Times New Roman"/>
                <w:sz w:val="24"/>
              </w:rPr>
              <w:t>l</w:t>
            </w:r>
            <w:r w:rsidR="00677076">
              <w:rPr>
                <w:rFonts w:ascii="Times New Roman" w:hAnsi="Times New Roman" w:cs="Times New Roman"/>
                <w:sz w:val="24"/>
              </w:rPr>
              <w:t>as Secretarias</w:t>
            </w:r>
            <w:r w:rsidR="00A91C2E" w:rsidRPr="00E4792F">
              <w:rPr>
                <w:rFonts w:ascii="Times New Roman" w:hAnsi="Times New Roman" w:cs="Times New Roman"/>
                <w:sz w:val="24"/>
              </w:rPr>
              <w:t xml:space="preserve"> A, B o C,</w:t>
            </w:r>
            <w:r w:rsidR="001D52F8">
              <w:rPr>
                <w:rFonts w:ascii="Times New Roman" w:hAnsi="Times New Roman" w:cs="Times New Roman"/>
                <w:sz w:val="24"/>
              </w:rPr>
              <w:t xml:space="preserve"> las revisa</w:t>
            </w:r>
            <w:r w:rsidR="00D52636">
              <w:rPr>
                <w:rFonts w:ascii="Times New Roman" w:hAnsi="Times New Roman" w:cs="Times New Roman"/>
                <w:sz w:val="24"/>
              </w:rPr>
              <w:t xml:space="preserve"> y de</w:t>
            </w:r>
            <w:r w:rsidR="001D52F8">
              <w:rPr>
                <w:rFonts w:ascii="Times New Roman" w:hAnsi="Times New Roman" w:cs="Times New Roman"/>
                <w:sz w:val="24"/>
              </w:rPr>
              <w:t xml:space="preserve">termina </w:t>
            </w:r>
            <w:r w:rsidR="00D52636">
              <w:rPr>
                <w:rFonts w:ascii="Times New Roman" w:hAnsi="Times New Roman" w:cs="Times New Roman"/>
                <w:sz w:val="24"/>
              </w:rPr>
              <w:t xml:space="preserve">si las canaliza </w:t>
            </w:r>
            <w:r w:rsidR="00372FE6">
              <w:rPr>
                <w:rFonts w:ascii="Times New Roman" w:hAnsi="Times New Roman" w:cs="Times New Roman"/>
                <w:sz w:val="24"/>
              </w:rPr>
              <w:t xml:space="preserve">para autorización </w:t>
            </w:r>
            <w:r w:rsidR="0006451C">
              <w:rPr>
                <w:rFonts w:ascii="Times New Roman" w:hAnsi="Times New Roman" w:cs="Times New Roman"/>
                <w:sz w:val="24"/>
              </w:rPr>
              <w:t xml:space="preserve">o no, en caso </w:t>
            </w:r>
            <w:r w:rsidR="00DD7ECA">
              <w:rPr>
                <w:rFonts w:ascii="Times New Roman" w:hAnsi="Times New Roman" w:cs="Times New Roman"/>
                <w:sz w:val="24"/>
              </w:rPr>
              <w:t xml:space="preserve">negativo </w:t>
            </w:r>
            <w:r w:rsidR="0006451C">
              <w:rPr>
                <w:rFonts w:ascii="Times New Roman" w:hAnsi="Times New Roman" w:cs="Times New Roman"/>
                <w:sz w:val="24"/>
              </w:rPr>
              <w:t xml:space="preserve">pasar al punto </w:t>
            </w:r>
            <w:r w:rsidR="00372FE6">
              <w:rPr>
                <w:rFonts w:ascii="Times New Roman" w:hAnsi="Times New Roman" w:cs="Times New Roman"/>
                <w:sz w:val="24"/>
              </w:rPr>
              <w:t>5</w:t>
            </w:r>
            <w:r w:rsidR="00A54B77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01" w:type="dxa"/>
          </w:tcPr>
          <w:p w14:paraId="00FBEDEC" w14:textId="77777777" w:rsidR="00A91C2E" w:rsidRPr="00374BF4" w:rsidRDefault="00A91C2E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D6AD4" w:rsidRPr="00374BF4" w14:paraId="1E9762B2" w14:textId="77777777" w:rsidTr="002C7AF0">
        <w:tc>
          <w:tcPr>
            <w:tcW w:w="948" w:type="dxa"/>
          </w:tcPr>
          <w:p w14:paraId="35F0F59D" w14:textId="77777777" w:rsidR="00A91C2E" w:rsidRDefault="00A91C2E" w:rsidP="00BB6B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28" w:type="dxa"/>
          </w:tcPr>
          <w:p w14:paraId="66243227" w14:textId="2FA6A2D2" w:rsidR="00A91C2E" w:rsidRDefault="00372FE6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Rector y </w:t>
            </w:r>
            <w:r w:rsidR="00A54B77">
              <w:rPr>
                <w:rFonts w:ascii="Times New Roman" w:hAnsi="Times New Roman" w:cs="Times New Roman"/>
                <w:sz w:val="24"/>
              </w:rPr>
              <w:t>Secretario Particular</w:t>
            </w:r>
          </w:p>
        </w:tc>
        <w:tc>
          <w:tcPr>
            <w:tcW w:w="4151" w:type="dxa"/>
          </w:tcPr>
          <w:p w14:paraId="15A4DD35" w14:textId="201D77B9" w:rsidR="00A91C2E" w:rsidRPr="00A57CD9" w:rsidRDefault="00A91C2E" w:rsidP="00372F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F72F5">
              <w:rPr>
                <w:rFonts w:ascii="Times New Roman" w:hAnsi="Times New Roman" w:cs="Times New Roman"/>
                <w:sz w:val="24"/>
              </w:rPr>
              <w:t>En caso de que la solicitud requiera autorización por el Rector, el Secretario Particular la</w:t>
            </w:r>
            <w:r w:rsidR="00151E91" w:rsidRPr="006F72F5">
              <w:rPr>
                <w:rFonts w:ascii="Times New Roman" w:hAnsi="Times New Roman" w:cs="Times New Roman"/>
                <w:sz w:val="24"/>
              </w:rPr>
              <w:t xml:space="preserve"> canaliza vía </w:t>
            </w:r>
            <w:r w:rsidR="00D52636">
              <w:rPr>
                <w:rFonts w:ascii="Times New Roman" w:hAnsi="Times New Roman" w:cs="Times New Roman"/>
                <w:sz w:val="24"/>
              </w:rPr>
              <w:t xml:space="preserve">Sistema </w:t>
            </w:r>
            <w:r w:rsidR="00372FE6">
              <w:rPr>
                <w:rFonts w:ascii="Times New Roman" w:hAnsi="Times New Roman" w:cs="Times New Roman"/>
                <w:sz w:val="24"/>
              </w:rPr>
              <w:t>y en acuerdo con él analizan la solicitud para su autorización.</w:t>
            </w:r>
          </w:p>
        </w:tc>
        <w:tc>
          <w:tcPr>
            <w:tcW w:w="1901" w:type="dxa"/>
          </w:tcPr>
          <w:p w14:paraId="70C70854" w14:textId="77777777" w:rsidR="00A91C2E" w:rsidRPr="00374BF4" w:rsidRDefault="00A91C2E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D6AD4" w:rsidRPr="00374BF4" w14:paraId="2D473119" w14:textId="77777777" w:rsidTr="002C7AF0">
        <w:tc>
          <w:tcPr>
            <w:tcW w:w="948" w:type="dxa"/>
          </w:tcPr>
          <w:p w14:paraId="30B21AF6" w14:textId="77777777" w:rsidR="00BE12F5" w:rsidRDefault="00372FE6" w:rsidP="00BB6B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28" w:type="dxa"/>
          </w:tcPr>
          <w:p w14:paraId="7893B33F" w14:textId="2B8E5C6A" w:rsidR="00BE12F5" w:rsidRDefault="00BE12F5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Rector</w:t>
            </w:r>
          </w:p>
        </w:tc>
        <w:tc>
          <w:tcPr>
            <w:tcW w:w="4151" w:type="dxa"/>
          </w:tcPr>
          <w:p w14:paraId="5550771D" w14:textId="77777777" w:rsidR="00BE12F5" w:rsidRPr="00BE12F5" w:rsidRDefault="006F72F5" w:rsidP="00372F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Decide</w:t>
            </w:r>
            <w:r w:rsidR="00BE12F5" w:rsidRPr="006F72F5">
              <w:rPr>
                <w:rFonts w:ascii="Times New Roman" w:hAnsi="Times New Roman" w:cs="Times New Roman"/>
                <w:sz w:val="24"/>
              </w:rPr>
              <w:t xml:space="preserve"> si la solicitud </w:t>
            </w:r>
            <w:r w:rsidR="00151E91" w:rsidRPr="006F72F5">
              <w:rPr>
                <w:rFonts w:ascii="Times New Roman" w:hAnsi="Times New Roman" w:cs="Times New Roman"/>
                <w:sz w:val="24"/>
              </w:rPr>
              <w:t>es</w:t>
            </w:r>
            <w:r w:rsidR="00372FE6">
              <w:rPr>
                <w:rFonts w:ascii="Times New Roman" w:hAnsi="Times New Roman" w:cs="Times New Roman"/>
                <w:sz w:val="24"/>
              </w:rPr>
              <w:t xml:space="preserve"> autorizada, de no ser autorizada </w:t>
            </w:r>
            <w:r w:rsidR="00DD7ECA">
              <w:rPr>
                <w:rFonts w:ascii="Times New Roman" w:hAnsi="Times New Roman" w:cs="Times New Roman"/>
                <w:sz w:val="24"/>
              </w:rPr>
              <w:t>pasa</w:t>
            </w:r>
            <w:r w:rsidR="00811DFC">
              <w:rPr>
                <w:rFonts w:ascii="Times New Roman" w:hAnsi="Times New Roman" w:cs="Times New Roman"/>
                <w:sz w:val="24"/>
              </w:rPr>
              <w:t xml:space="preserve"> al punto </w:t>
            </w:r>
            <w:r w:rsidR="008A2BE1">
              <w:rPr>
                <w:rFonts w:ascii="Times New Roman" w:hAnsi="Times New Roman" w:cs="Times New Roman"/>
                <w:sz w:val="24"/>
              </w:rPr>
              <w:t>15</w:t>
            </w:r>
            <w:r w:rsidR="00811DF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01" w:type="dxa"/>
          </w:tcPr>
          <w:p w14:paraId="0AF67DDD" w14:textId="77777777" w:rsidR="00BE12F5" w:rsidRPr="00374BF4" w:rsidRDefault="00BE12F5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7AF0" w:rsidRPr="00374BF4" w14:paraId="5D606170" w14:textId="77777777" w:rsidTr="002C7AF0">
        <w:tc>
          <w:tcPr>
            <w:tcW w:w="948" w:type="dxa"/>
          </w:tcPr>
          <w:p w14:paraId="1F334D32" w14:textId="77777777" w:rsidR="002C7AF0" w:rsidRDefault="00372FE6" w:rsidP="002C7A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1828" w:type="dxa"/>
          </w:tcPr>
          <w:p w14:paraId="47BE4F40" w14:textId="580F55F8" w:rsidR="002C7AF0" w:rsidRDefault="009A3F83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Rector y </w:t>
            </w:r>
            <w:r w:rsidR="00A54B77">
              <w:rPr>
                <w:rFonts w:ascii="Times New Roman" w:hAnsi="Times New Roman" w:cs="Times New Roman"/>
                <w:sz w:val="24"/>
              </w:rPr>
              <w:t>Secretario Particular</w:t>
            </w:r>
          </w:p>
        </w:tc>
        <w:tc>
          <w:tcPr>
            <w:tcW w:w="4151" w:type="dxa"/>
          </w:tcPr>
          <w:p w14:paraId="6AF3364B" w14:textId="18F1241D" w:rsidR="002C7AF0" w:rsidRPr="00BE12F5" w:rsidRDefault="002C7AF0" w:rsidP="00DD7E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  <w:r w:rsidRPr="004F7E69">
              <w:rPr>
                <w:rFonts w:ascii="Times New Roman" w:hAnsi="Times New Roman" w:cs="Times New Roman"/>
                <w:sz w:val="24"/>
              </w:rPr>
              <w:t xml:space="preserve">n caso de que </w:t>
            </w:r>
            <w:r w:rsidR="00372FE6">
              <w:rPr>
                <w:rFonts w:ascii="Times New Roman" w:hAnsi="Times New Roman" w:cs="Times New Roman"/>
                <w:sz w:val="24"/>
              </w:rPr>
              <w:t>el Se</w:t>
            </w:r>
            <w:r w:rsidR="000A2749">
              <w:rPr>
                <w:rFonts w:ascii="Times New Roman" w:hAnsi="Times New Roman" w:cs="Times New Roman"/>
                <w:sz w:val="24"/>
              </w:rPr>
              <w:t xml:space="preserve">cretario Particular autorice directamente </w:t>
            </w:r>
            <w:r w:rsidRPr="004F7E69">
              <w:rPr>
                <w:rFonts w:ascii="Times New Roman" w:hAnsi="Times New Roman" w:cs="Times New Roman"/>
                <w:sz w:val="24"/>
              </w:rPr>
              <w:t>la</w:t>
            </w:r>
            <w:r w:rsidR="000A2749">
              <w:rPr>
                <w:rFonts w:ascii="Times New Roman" w:hAnsi="Times New Roman" w:cs="Times New Roman"/>
                <w:sz w:val="24"/>
              </w:rPr>
              <w:t>s</w:t>
            </w:r>
            <w:r w:rsidRPr="004F7E69">
              <w:rPr>
                <w:rFonts w:ascii="Times New Roman" w:hAnsi="Times New Roman" w:cs="Times New Roman"/>
                <w:sz w:val="24"/>
              </w:rPr>
              <w:t xml:space="preserve"> solicitud</w:t>
            </w:r>
            <w:r w:rsidR="000A2749">
              <w:rPr>
                <w:rFonts w:ascii="Times New Roman" w:hAnsi="Times New Roman" w:cs="Times New Roman"/>
                <w:sz w:val="24"/>
              </w:rPr>
              <w:t>es y/o documentos</w:t>
            </w:r>
            <w:r w:rsidRPr="004F7E69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 xml:space="preserve">o bien la solicitud ya esté autorizada por el Rector, el </w:t>
            </w:r>
            <w:r w:rsidRPr="004F7E69">
              <w:rPr>
                <w:rFonts w:ascii="Times New Roman" w:hAnsi="Times New Roman" w:cs="Times New Roman"/>
                <w:sz w:val="24"/>
              </w:rPr>
              <w:t>Secretario Particular gir</w:t>
            </w:r>
            <w:r w:rsidR="00677076">
              <w:rPr>
                <w:rFonts w:ascii="Times New Roman" w:hAnsi="Times New Roman" w:cs="Times New Roman"/>
                <w:sz w:val="24"/>
              </w:rPr>
              <w:t>a instrucciones a las Secretarias</w:t>
            </w:r>
            <w:r w:rsidRPr="004F7E69">
              <w:rPr>
                <w:rFonts w:ascii="Times New Roman" w:hAnsi="Times New Roman" w:cs="Times New Roman"/>
                <w:sz w:val="24"/>
              </w:rPr>
              <w:t xml:space="preserve"> A, B y C, para atender el trámite.</w:t>
            </w:r>
          </w:p>
        </w:tc>
        <w:tc>
          <w:tcPr>
            <w:tcW w:w="1901" w:type="dxa"/>
          </w:tcPr>
          <w:p w14:paraId="0F76D89B" w14:textId="77777777" w:rsidR="002C7AF0" w:rsidRPr="00374BF4" w:rsidRDefault="002C7AF0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7AF0" w:rsidRPr="00374BF4" w14:paraId="47A9BFEA" w14:textId="77777777" w:rsidTr="002C7AF0">
        <w:tc>
          <w:tcPr>
            <w:tcW w:w="948" w:type="dxa"/>
          </w:tcPr>
          <w:p w14:paraId="5586E931" w14:textId="77777777" w:rsidR="002C7AF0" w:rsidRDefault="000A2749" w:rsidP="002C7A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28" w:type="dxa"/>
          </w:tcPr>
          <w:p w14:paraId="09F514C5" w14:textId="2DFC90F3" w:rsidR="002C7AF0" w:rsidRDefault="00677076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Secretarias</w:t>
            </w:r>
            <w:r w:rsidR="00A57CD9">
              <w:rPr>
                <w:rFonts w:ascii="Times New Roman" w:hAnsi="Times New Roman" w:cs="Times New Roman"/>
                <w:sz w:val="24"/>
              </w:rPr>
              <w:t xml:space="preserve"> A, B y C</w:t>
            </w:r>
          </w:p>
        </w:tc>
        <w:tc>
          <w:tcPr>
            <w:tcW w:w="4151" w:type="dxa"/>
          </w:tcPr>
          <w:p w14:paraId="1A2A7B65" w14:textId="77777777" w:rsidR="002C7AF0" w:rsidRDefault="002C7AF0" w:rsidP="00DD7E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C317B">
              <w:rPr>
                <w:rFonts w:ascii="Times New Roman" w:hAnsi="Times New Roman" w:cs="Times New Roman"/>
                <w:sz w:val="24"/>
              </w:rPr>
              <w:t>Elaboran contestación a la solicitud, las cuales pueden ser en formato de oficio,</w:t>
            </w:r>
            <w:r w:rsidR="001D52F8">
              <w:rPr>
                <w:rFonts w:ascii="Times New Roman" w:hAnsi="Times New Roman" w:cs="Times New Roman"/>
                <w:sz w:val="24"/>
              </w:rPr>
              <w:t xml:space="preserve"> tarjeta,</w:t>
            </w:r>
            <w:r w:rsidRPr="007C317B">
              <w:rPr>
                <w:rFonts w:ascii="Times New Roman" w:hAnsi="Times New Roman" w:cs="Times New Roman"/>
                <w:sz w:val="24"/>
              </w:rPr>
              <w:t xml:space="preserve"> correo</w:t>
            </w:r>
            <w:r w:rsidR="00DD7ECA">
              <w:rPr>
                <w:rFonts w:ascii="Times New Roman" w:hAnsi="Times New Roman" w:cs="Times New Roman"/>
                <w:sz w:val="24"/>
              </w:rPr>
              <w:t xml:space="preserve"> electrónico</w:t>
            </w:r>
            <w:r w:rsidRPr="007C317B">
              <w:rPr>
                <w:rFonts w:ascii="Times New Roman" w:hAnsi="Times New Roman" w:cs="Times New Roman"/>
                <w:sz w:val="24"/>
              </w:rPr>
              <w:t>,</w:t>
            </w:r>
            <w:r w:rsidR="00DD7ECA">
              <w:rPr>
                <w:rFonts w:ascii="Times New Roman" w:hAnsi="Times New Roman" w:cs="Times New Roman"/>
                <w:sz w:val="24"/>
              </w:rPr>
              <w:t xml:space="preserve"> masaje o</w:t>
            </w:r>
            <w:r w:rsidRPr="007C317B">
              <w:rPr>
                <w:rFonts w:ascii="Times New Roman" w:hAnsi="Times New Roman" w:cs="Times New Roman"/>
                <w:sz w:val="24"/>
              </w:rPr>
              <w:t xml:space="preserve"> llamada</w:t>
            </w:r>
            <w:r w:rsidR="00DD7ECA">
              <w:rPr>
                <w:rFonts w:ascii="Times New Roman" w:hAnsi="Times New Roman" w:cs="Times New Roman"/>
                <w:sz w:val="24"/>
              </w:rPr>
              <w:t xml:space="preserve"> telefónica</w:t>
            </w:r>
            <w:r w:rsidRPr="007C317B">
              <w:rPr>
                <w:rFonts w:ascii="Times New Roman" w:hAnsi="Times New Roman" w:cs="Times New Roman"/>
                <w:sz w:val="24"/>
              </w:rPr>
              <w:t xml:space="preserve">, para turnar trámite al </w:t>
            </w:r>
            <w:r>
              <w:rPr>
                <w:rFonts w:ascii="Times New Roman" w:hAnsi="Times New Roman" w:cs="Times New Roman"/>
                <w:sz w:val="24"/>
              </w:rPr>
              <w:t>Usuario</w:t>
            </w:r>
            <w:r w:rsidRPr="007C317B">
              <w:rPr>
                <w:rFonts w:ascii="Times New Roman" w:hAnsi="Times New Roman" w:cs="Times New Roman"/>
                <w:sz w:val="24"/>
              </w:rPr>
              <w:t xml:space="preserve"> correspondiente para su debido seguimiento.</w:t>
            </w:r>
          </w:p>
        </w:tc>
        <w:tc>
          <w:tcPr>
            <w:tcW w:w="1901" w:type="dxa"/>
          </w:tcPr>
          <w:p w14:paraId="6ACCA383" w14:textId="77777777" w:rsidR="002C7AF0" w:rsidRPr="00374BF4" w:rsidRDefault="002C7AF0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7AF0" w:rsidRPr="00374BF4" w14:paraId="77CACF5E" w14:textId="77777777" w:rsidTr="002C7AF0">
        <w:tc>
          <w:tcPr>
            <w:tcW w:w="948" w:type="dxa"/>
          </w:tcPr>
          <w:p w14:paraId="5634606E" w14:textId="77777777" w:rsidR="002C7AF0" w:rsidRDefault="000A2749" w:rsidP="002C7A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28" w:type="dxa"/>
          </w:tcPr>
          <w:p w14:paraId="32642F6F" w14:textId="77777777" w:rsidR="002C7AF0" w:rsidRDefault="002C7AF0" w:rsidP="002C7A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Rector</w:t>
            </w:r>
            <w:r w:rsidR="000A2749">
              <w:rPr>
                <w:rFonts w:ascii="Times New Roman" w:hAnsi="Times New Roman" w:cs="Times New Roman"/>
                <w:sz w:val="24"/>
              </w:rPr>
              <w:t xml:space="preserve"> y Secretario Particular</w:t>
            </w:r>
          </w:p>
        </w:tc>
        <w:tc>
          <w:tcPr>
            <w:tcW w:w="4151" w:type="dxa"/>
          </w:tcPr>
          <w:p w14:paraId="487C7623" w14:textId="24C78152" w:rsidR="002C7AF0" w:rsidRDefault="002C7AF0" w:rsidP="002C7A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Recibe Oficio y/o Tarjeta, lo revisa</w:t>
            </w:r>
            <w:r w:rsidR="00DD7ECA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 xml:space="preserve"> y lo autoriza</w:t>
            </w:r>
            <w:r w:rsidR="00DD7ECA">
              <w:rPr>
                <w:rFonts w:ascii="Times New Roman" w:hAnsi="Times New Roman" w:cs="Times New Roman"/>
                <w:sz w:val="24"/>
              </w:rPr>
              <w:t>n</w:t>
            </w:r>
            <w:r w:rsidR="00A54B77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01" w:type="dxa"/>
          </w:tcPr>
          <w:p w14:paraId="69CCFB1F" w14:textId="77777777" w:rsidR="002C7AF0" w:rsidRPr="00374BF4" w:rsidRDefault="002C7AF0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D52F8" w:rsidRPr="00374BF4" w14:paraId="3CD6FBF9" w14:textId="77777777" w:rsidTr="002C7AF0">
        <w:tc>
          <w:tcPr>
            <w:tcW w:w="948" w:type="dxa"/>
          </w:tcPr>
          <w:p w14:paraId="3A8233B2" w14:textId="77777777" w:rsidR="001D52F8" w:rsidRDefault="000A2749" w:rsidP="001D52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28" w:type="dxa"/>
          </w:tcPr>
          <w:p w14:paraId="74F5CBE0" w14:textId="147D1EA7" w:rsidR="001D52F8" w:rsidRDefault="00A54B77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Auxiliar Particular</w:t>
            </w:r>
          </w:p>
        </w:tc>
        <w:tc>
          <w:tcPr>
            <w:tcW w:w="4151" w:type="dxa"/>
          </w:tcPr>
          <w:p w14:paraId="149B438B" w14:textId="77777777" w:rsidR="001D52F8" w:rsidRDefault="001D52F8" w:rsidP="001D52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C317B">
              <w:rPr>
                <w:rFonts w:ascii="Times New Roman" w:hAnsi="Times New Roman" w:cs="Times New Roman"/>
                <w:sz w:val="24"/>
              </w:rPr>
              <w:t xml:space="preserve">Ya elaborada la contestación al documento y/o solicitud, </w:t>
            </w:r>
            <w:r w:rsidR="000A2749">
              <w:rPr>
                <w:rFonts w:ascii="Times New Roman" w:hAnsi="Times New Roman" w:cs="Times New Roman"/>
                <w:sz w:val="24"/>
              </w:rPr>
              <w:t xml:space="preserve">se </w:t>
            </w:r>
            <w:r w:rsidRPr="007C317B">
              <w:rPr>
                <w:rFonts w:ascii="Times New Roman" w:hAnsi="Times New Roman" w:cs="Times New Roman"/>
                <w:sz w:val="24"/>
              </w:rPr>
              <w:t xml:space="preserve">entrega oficio y/o tarjeta de contestación al </w:t>
            </w:r>
            <w:r>
              <w:rPr>
                <w:rFonts w:ascii="Times New Roman" w:hAnsi="Times New Roman" w:cs="Times New Roman"/>
                <w:sz w:val="24"/>
              </w:rPr>
              <w:t>Usuario</w:t>
            </w:r>
            <w:r w:rsidRPr="007C317B">
              <w:rPr>
                <w:rFonts w:ascii="Times New Roman" w:hAnsi="Times New Roman" w:cs="Times New Roman"/>
                <w:sz w:val="24"/>
              </w:rPr>
              <w:t xml:space="preserve">, con copia para sello de recibido. </w:t>
            </w:r>
          </w:p>
        </w:tc>
        <w:tc>
          <w:tcPr>
            <w:tcW w:w="1901" w:type="dxa"/>
          </w:tcPr>
          <w:p w14:paraId="237AE604" w14:textId="77777777" w:rsidR="001D52F8" w:rsidRPr="00374BF4" w:rsidRDefault="001D52F8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0EFE" w:rsidRPr="00374BF4" w14:paraId="6CF8AD14" w14:textId="77777777" w:rsidTr="002C7AF0">
        <w:tc>
          <w:tcPr>
            <w:tcW w:w="948" w:type="dxa"/>
          </w:tcPr>
          <w:p w14:paraId="1E8D551A" w14:textId="77777777" w:rsidR="00D10EFE" w:rsidRDefault="000A2749" w:rsidP="00D10E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28" w:type="dxa"/>
          </w:tcPr>
          <w:p w14:paraId="2F069186" w14:textId="77777777" w:rsidR="00D10EFE" w:rsidRDefault="00D10EFE" w:rsidP="00D10E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Usuario.</w:t>
            </w:r>
          </w:p>
        </w:tc>
        <w:tc>
          <w:tcPr>
            <w:tcW w:w="4151" w:type="dxa"/>
          </w:tcPr>
          <w:p w14:paraId="2A099BAC" w14:textId="686F40FE" w:rsidR="00D10EFE" w:rsidRDefault="00D10EFE" w:rsidP="00835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Recibe y sella de recibido</w:t>
            </w:r>
            <w:r w:rsidR="00A54B77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01" w:type="dxa"/>
          </w:tcPr>
          <w:p w14:paraId="4DA5CEBB" w14:textId="77777777" w:rsidR="00D10EFE" w:rsidRPr="00374BF4" w:rsidRDefault="00D10EFE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258B8" w:rsidRPr="00374BF4" w14:paraId="6FEFF491" w14:textId="77777777" w:rsidTr="002C7AF0">
        <w:tc>
          <w:tcPr>
            <w:tcW w:w="948" w:type="dxa"/>
          </w:tcPr>
          <w:p w14:paraId="1B14CD9B" w14:textId="77777777" w:rsidR="005258B8" w:rsidRDefault="008A2BE1" w:rsidP="0052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28" w:type="dxa"/>
          </w:tcPr>
          <w:p w14:paraId="0820782C" w14:textId="2AFBFE7E" w:rsidR="005258B8" w:rsidRDefault="001B13CF" w:rsidP="0052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Secretarias</w:t>
            </w:r>
            <w:r w:rsidR="00A57CD9">
              <w:rPr>
                <w:rFonts w:ascii="Times New Roman" w:hAnsi="Times New Roman" w:cs="Times New Roman"/>
                <w:sz w:val="24"/>
              </w:rPr>
              <w:t xml:space="preserve"> A, B y C</w:t>
            </w:r>
          </w:p>
        </w:tc>
        <w:tc>
          <w:tcPr>
            <w:tcW w:w="4151" w:type="dxa"/>
          </w:tcPr>
          <w:p w14:paraId="60AEE0B0" w14:textId="77777777" w:rsidR="005258B8" w:rsidRPr="00BE12F5" w:rsidRDefault="005258B8" w:rsidP="00E63F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Pr="006F72F5">
              <w:rPr>
                <w:rFonts w:ascii="Times New Roman" w:hAnsi="Times New Roman" w:cs="Times New Roman"/>
                <w:sz w:val="24"/>
              </w:rPr>
              <w:t>e</w:t>
            </w:r>
            <w:r w:rsidR="0053543D">
              <w:rPr>
                <w:rFonts w:ascii="Times New Roman" w:hAnsi="Times New Roman" w:cs="Times New Roman"/>
                <w:sz w:val="24"/>
              </w:rPr>
              <w:t xml:space="preserve">ciben </w:t>
            </w:r>
            <w:r w:rsidR="008A2BE1">
              <w:rPr>
                <w:rFonts w:ascii="Times New Roman" w:hAnsi="Times New Roman" w:cs="Times New Roman"/>
                <w:sz w:val="24"/>
              </w:rPr>
              <w:t xml:space="preserve">y registran </w:t>
            </w:r>
            <w:r w:rsidR="0053543D">
              <w:rPr>
                <w:rFonts w:ascii="Times New Roman" w:hAnsi="Times New Roman" w:cs="Times New Roman"/>
                <w:sz w:val="24"/>
              </w:rPr>
              <w:t>e</w:t>
            </w:r>
            <w:r w:rsidRPr="006F72F5">
              <w:rPr>
                <w:rFonts w:ascii="Times New Roman" w:hAnsi="Times New Roman" w:cs="Times New Roman"/>
                <w:sz w:val="24"/>
              </w:rPr>
              <w:t>n el “Sistema de Gestión de Documentos y/o Solicitudes”</w:t>
            </w:r>
            <w:r w:rsidR="0053543D">
              <w:rPr>
                <w:rFonts w:ascii="Times New Roman" w:hAnsi="Times New Roman" w:cs="Times New Roman"/>
                <w:sz w:val="24"/>
              </w:rPr>
              <w:t xml:space="preserve"> la fecha de notificación del trámite</w:t>
            </w:r>
            <w:r w:rsidR="009A3F8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63F56">
              <w:rPr>
                <w:rFonts w:ascii="Times New Roman" w:hAnsi="Times New Roman" w:cs="Times New Roman"/>
                <w:sz w:val="24"/>
              </w:rPr>
              <w:t xml:space="preserve">de documento </w:t>
            </w:r>
            <w:r w:rsidR="009A3F83">
              <w:rPr>
                <w:rFonts w:ascii="Times New Roman" w:hAnsi="Times New Roman" w:cs="Times New Roman"/>
                <w:sz w:val="24"/>
              </w:rPr>
              <w:t>y le dan seguimiento.</w:t>
            </w:r>
          </w:p>
        </w:tc>
        <w:tc>
          <w:tcPr>
            <w:tcW w:w="1901" w:type="dxa"/>
          </w:tcPr>
          <w:p w14:paraId="2FEE9C53" w14:textId="77777777" w:rsidR="005258B8" w:rsidRPr="00374BF4" w:rsidRDefault="005258B8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3F83" w:rsidRPr="00374BF4" w14:paraId="0B829223" w14:textId="77777777" w:rsidTr="002C7AF0">
        <w:tc>
          <w:tcPr>
            <w:tcW w:w="948" w:type="dxa"/>
          </w:tcPr>
          <w:p w14:paraId="63864567" w14:textId="77777777" w:rsidR="009A3F83" w:rsidRDefault="008A2BE1" w:rsidP="00D10E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828" w:type="dxa"/>
          </w:tcPr>
          <w:p w14:paraId="31215B75" w14:textId="77777777" w:rsidR="009A3F83" w:rsidRDefault="009A3F83" w:rsidP="00D10E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Usuario</w:t>
            </w:r>
          </w:p>
        </w:tc>
        <w:tc>
          <w:tcPr>
            <w:tcW w:w="4151" w:type="dxa"/>
          </w:tcPr>
          <w:p w14:paraId="67BE6594" w14:textId="77777777" w:rsidR="009A3F83" w:rsidRDefault="00DD7ECA" w:rsidP="00D10E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Ejecuta trámite e </w:t>
            </w:r>
            <w:r w:rsidR="009A3F83">
              <w:rPr>
                <w:rFonts w:ascii="Times New Roman" w:hAnsi="Times New Roman" w:cs="Times New Roman"/>
                <w:sz w:val="24"/>
              </w:rPr>
              <w:t>informa.</w:t>
            </w:r>
          </w:p>
        </w:tc>
        <w:tc>
          <w:tcPr>
            <w:tcW w:w="1901" w:type="dxa"/>
          </w:tcPr>
          <w:p w14:paraId="0E4BC2F3" w14:textId="77777777" w:rsidR="009A3F83" w:rsidRPr="00374BF4" w:rsidRDefault="009A3F83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3F83" w:rsidRPr="00374BF4" w14:paraId="5CEF7491" w14:textId="77777777" w:rsidTr="002C7AF0">
        <w:tc>
          <w:tcPr>
            <w:tcW w:w="948" w:type="dxa"/>
          </w:tcPr>
          <w:p w14:paraId="2B2D027C" w14:textId="77777777" w:rsidR="009A3F83" w:rsidRDefault="008A2BE1" w:rsidP="00D10E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28" w:type="dxa"/>
          </w:tcPr>
          <w:p w14:paraId="78C52A9B" w14:textId="34932773" w:rsidR="009A3F83" w:rsidRDefault="001B13CF" w:rsidP="009A3F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Secretarias</w:t>
            </w:r>
            <w:r w:rsidR="00A57CD9">
              <w:rPr>
                <w:rFonts w:ascii="Times New Roman" w:hAnsi="Times New Roman" w:cs="Times New Roman"/>
                <w:sz w:val="24"/>
              </w:rPr>
              <w:t xml:space="preserve"> A, B y C</w:t>
            </w:r>
          </w:p>
        </w:tc>
        <w:tc>
          <w:tcPr>
            <w:tcW w:w="4151" w:type="dxa"/>
          </w:tcPr>
          <w:p w14:paraId="3F007B2A" w14:textId="77777777" w:rsidR="009A3F83" w:rsidRDefault="009A3F83" w:rsidP="00D10E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Reciben informe de atención y s</w:t>
            </w:r>
            <w:r w:rsidR="00DD7ECA">
              <w:rPr>
                <w:rFonts w:ascii="Times New Roman" w:hAnsi="Times New Roman" w:cs="Times New Roman"/>
                <w:sz w:val="24"/>
              </w:rPr>
              <w:t>eguimiento del trámite autorizado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01" w:type="dxa"/>
          </w:tcPr>
          <w:p w14:paraId="1081C1AB" w14:textId="77777777" w:rsidR="009A3F83" w:rsidRPr="00374BF4" w:rsidRDefault="009A3F83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0EFE" w:rsidRPr="00374BF4" w14:paraId="1BE168B1" w14:textId="77777777" w:rsidTr="002C7AF0">
        <w:tc>
          <w:tcPr>
            <w:tcW w:w="948" w:type="dxa"/>
          </w:tcPr>
          <w:p w14:paraId="6957C866" w14:textId="77777777" w:rsidR="00D10EFE" w:rsidRDefault="00BF1DED" w:rsidP="009A3F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  <w:r w:rsidR="008A2BE1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28" w:type="dxa"/>
          </w:tcPr>
          <w:p w14:paraId="67AFD635" w14:textId="77777777" w:rsidR="00D10EFE" w:rsidRDefault="00D10EFE" w:rsidP="00D10E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Rector y Secretario Particular</w:t>
            </w:r>
          </w:p>
        </w:tc>
        <w:tc>
          <w:tcPr>
            <w:tcW w:w="4151" w:type="dxa"/>
          </w:tcPr>
          <w:p w14:paraId="5FB99155" w14:textId="77777777" w:rsidR="00D10EFE" w:rsidRDefault="00D10EFE" w:rsidP="009A3F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Reciben informe </w:t>
            </w:r>
            <w:r w:rsidR="009A3F83">
              <w:rPr>
                <w:rFonts w:ascii="Times New Roman" w:hAnsi="Times New Roman" w:cs="Times New Roman"/>
                <w:sz w:val="24"/>
              </w:rPr>
              <w:t xml:space="preserve">acerca del estado </w:t>
            </w:r>
            <w:r>
              <w:rPr>
                <w:rFonts w:ascii="Times New Roman" w:hAnsi="Times New Roman" w:cs="Times New Roman"/>
                <w:sz w:val="24"/>
              </w:rPr>
              <w:t>de</w:t>
            </w:r>
            <w:r w:rsidR="009A3F83">
              <w:rPr>
                <w:rFonts w:ascii="Times New Roman" w:hAnsi="Times New Roman" w:cs="Times New Roman"/>
                <w:sz w:val="24"/>
              </w:rPr>
              <w:t>l t</w:t>
            </w:r>
            <w:r>
              <w:rPr>
                <w:rFonts w:ascii="Times New Roman" w:hAnsi="Times New Roman" w:cs="Times New Roman"/>
                <w:sz w:val="24"/>
              </w:rPr>
              <w:t xml:space="preserve">rámite </w:t>
            </w:r>
            <w:r w:rsidR="009A3F83">
              <w:rPr>
                <w:rFonts w:ascii="Times New Roman" w:hAnsi="Times New Roman" w:cs="Times New Roman"/>
                <w:sz w:val="24"/>
              </w:rPr>
              <w:t>autorizado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01" w:type="dxa"/>
          </w:tcPr>
          <w:p w14:paraId="6D09612A" w14:textId="77777777" w:rsidR="00D10EFE" w:rsidRPr="00374BF4" w:rsidRDefault="00D10EFE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0EFE" w:rsidRPr="00374BF4" w14:paraId="20D3F94A" w14:textId="77777777" w:rsidTr="002C7AF0">
        <w:tc>
          <w:tcPr>
            <w:tcW w:w="948" w:type="dxa"/>
          </w:tcPr>
          <w:p w14:paraId="317A1F73" w14:textId="77777777" w:rsidR="00D10EFE" w:rsidRDefault="008A2BE1" w:rsidP="00D10E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828" w:type="dxa"/>
          </w:tcPr>
          <w:p w14:paraId="35154DC1" w14:textId="13AB576D" w:rsidR="00D10EFE" w:rsidRDefault="00A57CD9" w:rsidP="00D10E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Auxiliar Particular</w:t>
            </w:r>
          </w:p>
        </w:tc>
        <w:tc>
          <w:tcPr>
            <w:tcW w:w="4151" w:type="dxa"/>
          </w:tcPr>
          <w:p w14:paraId="0D54A9D3" w14:textId="6E1BDE3D" w:rsidR="00D10EFE" w:rsidRDefault="00D10EFE" w:rsidP="00D10E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Una vez terminado el </w:t>
            </w:r>
            <w:r w:rsidRPr="00BE12F5">
              <w:rPr>
                <w:rFonts w:ascii="Times New Roman" w:hAnsi="Times New Roman" w:cs="Times New Roman"/>
                <w:sz w:val="24"/>
              </w:rPr>
              <w:t>trámite el Auxiliar P</w:t>
            </w:r>
            <w:r w:rsidR="00DD7ECA">
              <w:rPr>
                <w:rFonts w:ascii="Times New Roman" w:hAnsi="Times New Roman" w:cs="Times New Roman"/>
                <w:sz w:val="24"/>
              </w:rPr>
              <w:t>articular será el encargado de a</w:t>
            </w:r>
            <w:r w:rsidRPr="00BE12F5">
              <w:rPr>
                <w:rFonts w:ascii="Times New Roman" w:hAnsi="Times New Roman" w:cs="Times New Roman"/>
                <w:sz w:val="24"/>
              </w:rPr>
              <w:t>plicar la encuesta de satisfacción de usuarios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01" w:type="dxa"/>
          </w:tcPr>
          <w:p w14:paraId="0403CCC9" w14:textId="77777777" w:rsidR="00D10EFE" w:rsidRPr="00374BF4" w:rsidRDefault="00D10EFE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A2BE1" w:rsidRPr="00374BF4" w14:paraId="6D3FE917" w14:textId="77777777" w:rsidTr="002C7AF0">
        <w:tc>
          <w:tcPr>
            <w:tcW w:w="948" w:type="dxa"/>
          </w:tcPr>
          <w:p w14:paraId="7F0F3D2F" w14:textId="77777777" w:rsidR="008A2BE1" w:rsidRDefault="008A2BE1" w:rsidP="008A2B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828" w:type="dxa"/>
          </w:tcPr>
          <w:p w14:paraId="6E3E395A" w14:textId="1F67CFDF" w:rsidR="008A2BE1" w:rsidRDefault="00A57CD9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Secretario Particular</w:t>
            </w:r>
          </w:p>
        </w:tc>
        <w:tc>
          <w:tcPr>
            <w:tcW w:w="4151" w:type="dxa"/>
          </w:tcPr>
          <w:p w14:paraId="642B2263" w14:textId="584EF8E8" w:rsidR="008A2BE1" w:rsidRPr="00BE12F5" w:rsidRDefault="008A2BE1" w:rsidP="008A2B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</w:t>
            </w:r>
            <w:r w:rsidRPr="006F72F5">
              <w:rPr>
                <w:rFonts w:ascii="Times New Roman" w:hAnsi="Times New Roman" w:cs="Times New Roman"/>
                <w:sz w:val="24"/>
              </w:rPr>
              <w:t xml:space="preserve"> instrucciones </w:t>
            </w:r>
            <w:r w:rsidR="001B13CF">
              <w:rPr>
                <w:rFonts w:ascii="Times New Roman" w:hAnsi="Times New Roman" w:cs="Times New Roman"/>
                <w:sz w:val="24"/>
              </w:rPr>
              <w:t>a las Secretarias</w:t>
            </w:r>
            <w:r>
              <w:rPr>
                <w:rFonts w:ascii="Times New Roman" w:hAnsi="Times New Roman" w:cs="Times New Roman"/>
                <w:sz w:val="24"/>
              </w:rPr>
              <w:t xml:space="preserve"> A, B y C para su registro en el “Sistema de Gestión de Documentos y/o Solicitudes” y que lleven a cabo el proceso de  archivo de la solicitud no autorizada.</w:t>
            </w:r>
          </w:p>
        </w:tc>
        <w:tc>
          <w:tcPr>
            <w:tcW w:w="1901" w:type="dxa"/>
          </w:tcPr>
          <w:p w14:paraId="65D310FF" w14:textId="77777777" w:rsidR="008A2BE1" w:rsidRPr="00374BF4" w:rsidRDefault="008A2BE1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258B8" w:rsidRPr="00374BF4" w14:paraId="0080BC66" w14:textId="77777777" w:rsidTr="002C7AF0">
        <w:tc>
          <w:tcPr>
            <w:tcW w:w="948" w:type="dxa"/>
          </w:tcPr>
          <w:p w14:paraId="47DE0B1F" w14:textId="77777777" w:rsidR="005258B8" w:rsidRDefault="009A3F83" w:rsidP="0052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828" w:type="dxa"/>
          </w:tcPr>
          <w:p w14:paraId="2C5D702A" w14:textId="2CEEB4FF" w:rsidR="005258B8" w:rsidRDefault="001B13CF" w:rsidP="005258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Secretarias </w:t>
            </w:r>
            <w:r w:rsidR="00A57CD9">
              <w:rPr>
                <w:rFonts w:ascii="Times New Roman" w:hAnsi="Times New Roman" w:cs="Times New Roman"/>
                <w:sz w:val="24"/>
              </w:rPr>
              <w:t>A, B y C</w:t>
            </w:r>
          </w:p>
        </w:tc>
        <w:tc>
          <w:tcPr>
            <w:tcW w:w="4151" w:type="dxa"/>
          </w:tcPr>
          <w:p w14:paraId="17A4D52D" w14:textId="77777777" w:rsidR="005258B8" w:rsidRDefault="005258B8" w:rsidP="005258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Lleva</w:t>
            </w:r>
            <w:r w:rsidR="00DD7ECA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 xml:space="preserve"> a cabo el proceso de Archivo con toda la documentación generada en el proceso.</w:t>
            </w:r>
          </w:p>
        </w:tc>
        <w:tc>
          <w:tcPr>
            <w:tcW w:w="1901" w:type="dxa"/>
          </w:tcPr>
          <w:p w14:paraId="2992D1A0" w14:textId="77777777" w:rsidR="005258B8" w:rsidRPr="00374BF4" w:rsidRDefault="005258B8" w:rsidP="00A57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5C83D4A" w14:textId="77777777" w:rsidR="00980213" w:rsidRDefault="00980213" w:rsidP="005960D6">
      <w:pPr>
        <w:rPr>
          <w:rFonts w:ascii="Times New Roman" w:hAnsi="Times New Roman" w:cs="Times New Roman"/>
          <w:b/>
          <w:sz w:val="28"/>
        </w:rPr>
      </w:pPr>
    </w:p>
    <w:p w14:paraId="4DE42E7A" w14:textId="77777777" w:rsidR="00A82AC2" w:rsidRDefault="00A82AC2" w:rsidP="005960D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5D7E785" w14:textId="77777777" w:rsidR="00FC4045" w:rsidRDefault="00FC4045" w:rsidP="009C6B56">
      <w:pPr>
        <w:pStyle w:val="Ttulo2"/>
        <w:numPr>
          <w:ilvl w:val="3"/>
          <w:numId w:val="10"/>
        </w:numPr>
      </w:pPr>
      <w:bookmarkStart w:id="13" w:name="_Toc82091190"/>
      <w:r w:rsidRPr="00374BF4">
        <w:lastRenderedPageBreak/>
        <w:t>Diagrama de Flujo</w:t>
      </w:r>
      <w:bookmarkEnd w:id="13"/>
    </w:p>
    <w:p w14:paraId="06D9B40F" w14:textId="77777777" w:rsidR="005D737B" w:rsidRPr="00374BF4" w:rsidRDefault="00A82AC2" w:rsidP="005960D6">
      <w:pPr>
        <w:rPr>
          <w:rFonts w:ascii="Times New Roman" w:hAnsi="Times New Roman" w:cs="Times New Roman"/>
          <w:b/>
          <w:sz w:val="28"/>
        </w:rPr>
      </w:pPr>
      <w:r>
        <w:object w:dxaOrig="17220" w:dyaOrig="16140" w14:anchorId="6EE22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12.5pt" o:ole="">
            <v:imagedata r:id="rId10" o:title=""/>
          </v:shape>
          <o:OLEObject Type="Embed" ProgID="Visio.Drawing.15" ShapeID="_x0000_i1025" DrawAspect="Content" ObjectID="_1752235938" r:id="rId11"/>
        </w:object>
      </w:r>
    </w:p>
    <w:p w14:paraId="68DD55A6" w14:textId="77777777" w:rsidR="005D737B" w:rsidRDefault="005D737B" w:rsidP="00FC4045">
      <w:pPr>
        <w:rPr>
          <w:rFonts w:ascii="Times New Roman" w:hAnsi="Times New Roman" w:cs="Times New Roman"/>
          <w:b/>
          <w:sz w:val="28"/>
        </w:rPr>
      </w:pPr>
    </w:p>
    <w:p w14:paraId="0E2BB5F9" w14:textId="77777777" w:rsidR="00A82AC2" w:rsidRDefault="00A82AC2" w:rsidP="00A82AC2">
      <w:pPr>
        <w:tabs>
          <w:tab w:val="left" w:pos="2445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br w:type="page"/>
      </w:r>
    </w:p>
    <w:p w14:paraId="3DF0BDD1" w14:textId="77777777" w:rsidR="00A44706" w:rsidRDefault="002D6CF8" w:rsidP="009C6B56">
      <w:pPr>
        <w:pStyle w:val="Ttulo2"/>
        <w:numPr>
          <w:ilvl w:val="3"/>
          <w:numId w:val="10"/>
        </w:numPr>
      </w:pPr>
      <w:bookmarkStart w:id="14" w:name="_Toc82091191"/>
      <w:r w:rsidRPr="002D6CF8">
        <w:lastRenderedPageBreak/>
        <w:t>Formatos</w:t>
      </w:r>
      <w:bookmarkEnd w:id="14"/>
    </w:p>
    <w:p w14:paraId="7694513C" w14:textId="47DE4809" w:rsidR="00F4640B" w:rsidRPr="00E86F33" w:rsidRDefault="00E86F33" w:rsidP="00E8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Aplica</w:t>
      </w:r>
    </w:p>
    <w:p w14:paraId="667353E9" w14:textId="77777777" w:rsidR="00175DBC" w:rsidRDefault="00175DBC" w:rsidP="00175DBC">
      <w:pPr>
        <w:pStyle w:val="Prrafodelista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1670901" w14:textId="77777777" w:rsidR="00175DBC" w:rsidRDefault="00175DBC" w:rsidP="009C6B56">
      <w:pPr>
        <w:pStyle w:val="Ttulo2"/>
        <w:numPr>
          <w:ilvl w:val="3"/>
          <w:numId w:val="10"/>
        </w:numPr>
      </w:pPr>
      <w:bookmarkStart w:id="15" w:name="_Toc82091192"/>
      <w:r>
        <w:lastRenderedPageBreak/>
        <w:t>Diagrama de Proceso</w:t>
      </w:r>
      <w:bookmarkEnd w:id="15"/>
    </w:p>
    <w:tbl>
      <w:tblPr>
        <w:tblW w:w="8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6"/>
        <w:gridCol w:w="2071"/>
        <w:gridCol w:w="3111"/>
        <w:gridCol w:w="1493"/>
      </w:tblGrid>
      <w:tr w:rsidR="00175DBC" w:rsidRPr="00267B10" w14:paraId="3160F628" w14:textId="77777777" w:rsidTr="0036387F">
        <w:trPr>
          <w:trHeight w:val="414"/>
          <w:jc w:val="center"/>
        </w:trPr>
        <w:tc>
          <w:tcPr>
            <w:tcW w:w="87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18D152C4" w14:textId="77777777" w:rsidR="00175DBC" w:rsidRPr="00267B10" w:rsidRDefault="00175DBC" w:rsidP="00A54B77">
            <w:pPr>
              <w:spacing w:after="0"/>
              <w:ind w:left="-80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eastAsia="es-MX"/>
              </w:rPr>
              <w:t>SISTEMA DE GESTIÓN DE DOCUMENTOS Y/O SOLICITUDES</w:t>
            </w:r>
          </w:p>
        </w:tc>
      </w:tr>
      <w:tr w:rsidR="00175DBC" w:rsidRPr="00267B10" w14:paraId="663E0003" w14:textId="77777777" w:rsidTr="0036387F">
        <w:trPr>
          <w:trHeight w:val="1110"/>
          <w:jc w:val="center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D024E9" w14:textId="77777777" w:rsidR="00175DBC" w:rsidRPr="00A54B77" w:rsidRDefault="00175DB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  <w:t>¿Qué? Herramientas, Materiales y Equipo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4EA52" w14:textId="77777777" w:rsidR="00175DBC" w:rsidRPr="00A54B77" w:rsidRDefault="00175DBC" w:rsidP="00A54B77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Equipo de cómputo y transporte, Papelería, Aplicación de Microsoft Office, Visio y Internet</w:t>
            </w:r>
          </w:p>
        </w:tc>
      </w:tr>
      <w:tr w:rsidR="00175DBC" w:rsidRPr="00267B10" w14:paraId="37715ADA" w14:textId="77777777" w:rsidTr="00871A54">
        <w:trPr>
          <w:trHeight w:val="355"/>
          <w:jc w:val="center"/>
        </w:trPr>
        <w:tc>
          <w:tcPr>
            <w:tcW w:w="20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936414" w14:textId="77777777" w:rsidR="00175DBC" w:rsidRPr="00A54B77" w:rsidRDefault="00175DB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  <w:t>¿Con quién?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73502B" w14:textId="77777777" w:rsidR="00175DBC" w:rsidRPr="00A54B77" w:rsidRDefault="00175DB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  <w:t>Personal</w:t>
            </w:r>
          </w:p>
        </w:tc>
        <w:tc>
          <w:tcPr>
            <w:tcW w:w="46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D77A07" w14:textId="77777777" w:rsidR="00175DBC" w:rsidRPr="00A54B77" w:rsidRDefault="00175DB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  <w:t>Competencia</w:t>
            </w:r>
          </w:p>
        </w:tc>
      </w:tr>
      <w:tr w:rsidR="00175DBC" w:rsidRPr="00267B10" w14:paraId="4B0212A5" w14:textId="77777777" w:rsidTr="00871A54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2B71DDD" w14:textId="77777777" w:rsidR="00175DBC" w:rsidRPr="00A54B77" w:rsidRDefault="00175DB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6015166" w14:textId="77777777" w:rsidR="00175DBC" w:rsidRPr="00A54B77" w:rsidRDefault="00175DB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Rector/Decano</w:t>
            </w:r>
          </w:p>
        </w:tc>
        <w:tc>
          <w:tcPr>
            <w:tcW w:w="46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9C6CAD" w14:textId="77777777" w:rsidR="00175DBC" w:rsidRPr="00A54B77" w:rsidRDefault="00175DBC" w:rsidP="00A54B77">
            <w:pPr>
              <w:spacing w:after="0"/>
              <w:jc w:val="both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EC0507 Liderazgo para la autonomía de gestión en centros de trabajo educativo</w:t>
            </w:r>
            <w:r w:rsidRPr="00A54B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75DBC" w:rsidRPr="00267B10" w14:paraId="5DE081FB" w14:textId="77777777" w:rsidTr="00871A54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9923011" w14:textId="77777777" w:rsidR="00175DBC" w:rsidRPr="00A54B77" w:rsidRDefault="00175DB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84AB3C5" w14:textId="77777777" w:rsidR="00175DBC" w:rsidRPr="00A54B77" w:rsidRDefault="00175DB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DF843B" w14:textId="77777777" w:rsidR="00175DBC" w:rsidRPr="00A54B77" w:rsidRDefault="00175DBC" w:rsidP="00A54B77">
            <w:pPr>
              <w:spacing w:after="0"/>
              <w:jc w:val="both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sz w:val="20"/>
                <w:szCs w:val="20"/>
              </w:rPr>
              <w:t>EC0372 Diseño del plan estratégico para una institución educativa</w:t>
            </w:r>
            <w:r w:rsidRPr="00A54B77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175DBC" w:rsidRPr="00267B10" w14:paraId="510E280C" w14:textId="77777777" w:rsidTr="00871A54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8E75D05" w14:textId="77777777" w:rsidR="00175DBC" w:rsidRPr="00A54B77" w:rsidRDefault="00175DB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82C55" w14:textId="77777777" w:rsidR="00175DBC" w:rsidRPr="00A54B77" w:rsidRDefault="00175DB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F99678" w14:textId="77777777" w:rsidR="00175DBC" w:rsidRPr="00A54B77" w:rsidRDefault="00175DBC" w:rsidP="00A54B77">
            <w:pPr>
              <w:spacing w:after="0"/>
              <w:jc w:val="both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EC0300 Autonomía e iniciativa personal en la ejecución de actividades en los centros de trabajo</w:t>
            </w:r>
          </w:p>
        </w:tc>
      </w:tr>
      <w:tr w:rsidR="00871A54" w:rsidRPr="00267B10" w14:paraId="2030FAAC" w14:textId="77777777" w:rsidTr="00FD711A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72345E1" w14:textId="77777777" w:rsidR="00871A54" w:rsidRPr="00A54B77" w:rsidRDefault="00871A54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F3C8356" w14:textId="77777777" w:rsidR="00871A54" w:rsidRPr="00A54B77" w:rsidRDefault="00871A54" w:rsidP="00A54B7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Secretario Particular de Rector</w:t>
            </w:r>
          </w:p>
        </w:tc>
        <w:tc>
          <w:tcPr>
            <w:tcW w:w="46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872F5E" w14:textId="77777777" w:rsidR="00871A54" w:rsidRPr="00A54B77" w:rsidRDefault="00871A54" w:rsidP="00A54B77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EC1148 Supervisión efectiva</w:t>
            </w:r>
          </w:p>
        </w:tc>
      </w:tr>
      <w:tr w:rsidR="00871A54" w:rsidRPr="00267B10" w14:paraId="56EE284A" w14:textId="77777777" w:rsidTr="00FD711A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20D63F1" w14:textId="77777777" w:rsidR="00871A54" w:rsidRPr="00A54B77" w:rsidRDefault="00871A54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BFC4A8" w14:textId="77777777" w:rsidR="00871A54" w:rsidRPr="00A54B77" w:rsidRDefault="00871A54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E82C09" w14:textId="77777777" w:rsidR="00871A54" w:rsidRPr="00A54B77" w:rsidRDefault="00871A54" w:rsidP="00A54B77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sz w:val="20"/>
                <w:szCs w:val="20"/>
              </w:rPr>
              <w:t>EC0157 Manejo de internet y correo electrónico</w:t>
            </w:r>
          </w:p>
        </w:tc>
      </w:tr>
      <w:tr w:rsidR="00871A54" w:rsidRPr="00267B10" w14:paraId="24107A0E" w14:textId="77777777" w:rsidTr="00FD711A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98C829E" w14:textId="77777777" w:rsidR="00871A54" w:rsidRPr="00A54B77" w:rsidRDefault="00871A54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E7B91CE" w14:textId="77777777" w:rsidR="00871A54" w:rsidRPr="00A54B77" w:rsidRDefault="00871A54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9584B3" w14:textId="77777777" w:rsidR="00871A54" w:rsidRPr="00A54B77" w:rsidRDefault="00871A54" w:rsidP="00A54B77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sz w:val="20"/>
                <w:szCs w:val="20"/>
              </w:rPr>
              <w:t>ECM0054 Manejo de Office</w:t>
            </w:r>
          </w:p>
        </w:tc>
      </w:tr>
      <w:tr w:rsidR="00871A54" w:rsidRPr="00267B10" w14:paraId="33ED2CCD" w14:textId="77777777" w:rsidTr="00871A54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7273950" w14:textId="77777777" w:rsidR="00871A54" w:rsidRPr="00A54B77" w:rsidRDefault="00871A54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7DD1" w14:textId="77777777" w:rsidR="00871A54" w:rsidRPr="00A54B77" w:rsidRDefault="00871A54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BD86E7" w14:textId="77777777" w:rsidR="00871A54" w:rsidRPr="00A54B77" w:rsidRDefault="00871A54" w:rsidP="00A54B77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EC0554 Trabajo en equipo</w:t>
            </w:r>
          </w:p>
        </w:tc>
      </w:tr>
      <w:tr w:rsidR="00426E2D" w:rsidRPr="00267B10" w14:paraId="277044C5" w14:textId="77777777" w:rsidTr="00A54B77">
        <w:trPr>
          <w:trHeight w:val="332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DC88FE" w14:textId="77777777" w:rsidR="00426E2D" w:rsidRPr="00A54B77" w:rsidRDefault="00426E2D" w:rsidP="00A54B77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804DEB" w14:textId="77777777" w:rsidR="00426E2D" w:rsidRPr="00A54B77" w:rsidRDefault="00426E2D" w:rsidP="00A54B7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Auxiliar Particular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39FB74" w14:textId="77777777" w:rsidR="00426E2D" w:rsidRPr="00A54B77" w:rsidRDefault="00426E2D" w:rsidP="00A54B77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sz w:val="20"/>
                <w:szCs w:val="20"/>
              </w:rPr>
              <w:t>EC0157 Manejo de internet y correo electrónico</w:t>
            </w:r>
          </w:p>
        </w:tc>
      </w:tr>
      <w:tr w:rsidR="00426E2D" w:rsidRPr="00267B10" w14:paraId="3E99946E" w14:textId="77777777" w:rsidTr="000E02FC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0AF2D0" w14:textId="77777777" w:rsidR="00426E2D" w:rsidRPr="00A54B77" w:rsidRDefault="00426E2D" w:rsidP="00A54B77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411E6B5" w14:textId="77777777" w:rsidR="00426E2D" w:rsidRPr="00A54B77" w:rsidRDefault="00426E2D" w:rsidP="00A54B7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CCA317" w14:textId="77777777" w:rsidR="00426E2D" w:rsidRPr="00A54B77" w:rsidRDefault="009A606C" w:rsidP="00A54B77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sz w:val="20"/>
                <w:szCs w:val="20"/>
              </w:rPr>
              <w:t>EC0107 Manejo de procesador de textos digitales</w:t>
            </w:r>
          </w:p>
        </w:tc>
      </w:tr>
      <w:tr w:rsidR="00426E2D" w:rsidRPr="00267B10" w14:paraId="23330764" w14:textId="77777777" w:rsidTr="00A54B77">
        <w:trPr>
          <w:trHeight w:val="314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E00918" w14:textId="77777777" w:rsidR="00426E2D" w:rsidRPr="00A54B77" w:rsidRDefault="00426E2D" w:rsidP="00A54B77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1C99BFC" w14:textId="77777777" w:rsidR="00426E2D" w:rsidRPr="00A54B77" w:rsidRDefault="00426E2D" w:rsidP="00A54B7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71EA36" w14:textId="77777777" w:rsidR="00426E2D" w:rsidRPr="00A54B77" w:rsidRDefault="009A606C" w:rsidP="00A54B77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EC0554 Trabajo en equipo</w:t>
            </w:r>
          </w:p>
        </w:tc>
      </w:tr>
      <w:tr w:rsidR="00426E2D" w:rsidRPr="00267B10" w14:paraId="646D3C92" w14:textId="77777777" w:rsidTr="00234033">
        <w:trPr>
          <w:trHeight w:val="404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7AF3ED9" w14:textId="77777777" w:rsidR="00426E2D" w:rsidRPr="00A54B77" w:rsidRDefault="00426E2D" w:rsidP="00A54B77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190AFB87" w14:textId="3787088A" w:rsidR="00426E2D" w:rsidRPr="00A54B77" w:rsidRDefault="001B13CF" w:rsidP="00A54B7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Secretarias</w:t>
            </w:r>
            <w:r w:rsidR="00426E2D" w:rsidRPr="00A54B77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 xml:space="preserve"> A, B y C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6024B6" w14:textId="77777777" w:rsidR="00426E2D" w:rsidRPr="00A54B77" w:rsidRDefault="00426E2D" w:rsidP="00A54B77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sz w:val="20"/>
                <w:szCs w:val="20"/>
              </w:rPr>
              <w:t>EC0784 Atención al cliente vía telefónica</w:t>
            </w:r>
          </w:p>
        </w:tc>
      </w:tr>
      <w:tr w:rsidR="00426E2D" w:rsidRPr="00267B10" w14:paraId="78C40C26" w14:textId="77777777" w:rsidTr="00C528A3">
        <w:trPr>
          <w:trHeight w:val="547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DB9A0CE" w14:textId="77777777" w:rsidR="00426E2D" w:rsidRPr="00A54B77" w:rsidRDefault="00426E2D" w:rsidP="00A54B77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5ACAA9" w14:textId="77777777" w:rsidR="00426E2D" w:rsidRPr="00A54B77" w:rsidRDefault="00426E2D" w:rsidP="00A54B7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71DAEB4" w14:textId="77777777" w:rsidR="00426E2D" w:rsidRPr="00A54B77" w:rsidRDefault="00426E2D" w:rsidP="00A54B7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4B77">
              <w:rPr>
                <w:rFonts w:ascii="Times New Roman" w:hAnsi="Times New Roman" w:cs="Times New Roman"/>
                <w:sz w:val="20"/>
                <w:szCs w:val="20"/>
              </w:rPr>
              <w:t xml:space="preserve">EC0011 Elaboración de documentos mediante un procesador de textos </w:t>
            </w:r>
          </w:p>
        </w:tc>
      </w:tr>
      <w:tr w:rsidR="00426E2D" w:rsidRPr="00267B10" w14:paraId="55BDCE25" w14:textId="77777777" w:rsidTr="008342E4">
        <w:trPr>
          <w:trHeight w:val="547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4130911" w14:textId="77777777" w:rsidR="00426E2D" w:rsidRPr="00A54B77" w:rsidRDefault="00426E2D" w:rsidP="00A54B77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7D02" w14:textId="77777777" w:rsidR="00426E2D" w:rsidRPr="00A54B77" w:rsidRDefault="00426E2D" w:rsidP="00A54B7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97B9988" w14:textId="77777777" w:rsidR="00426E2D" w:rsidRPr="00A54B77" w:rsidRDefault="00426E2D" w:rsidP="00A54B7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4B77">
              <w:rPr>
                <w:rFonts w:ascii="Times New Roman" w:hAnsi="Times New Roman" w:cs="Times New Roman"/>
                <w:sz w:val="20"/>
                <w:szCs w:val="20"/>
              </w:rPr>
              <w:t>EC0624 Administración de la documentación en archivo de concentración</w:t>
            </w:r>
          </w:p>
        </w:tc>
      </w:tr>
      <w:tr w:rsidR="00426E2D" w:rsidRPr="00267B10" w14:paraId="54DFFCAB" w14:textId="77777777" w:rsidTr="00E86F33">
        <w:trPr>
          <w:trHeight w:val="547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9A562D" w14:textId="77777777" w:rsidR="00426E2D" w:rsidRPr="00A54B77" w:rsidRDefault="00426E2D" w:rsidP="00A54B77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4E8FC66" w14:textId="77777777" w:rsidR="00426E2D" w:rsidRPr="00A54B77" w:rsidRDefault="00426E2D" w:rsidP="00A54B7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Usuario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927BF3B" w14:textId="5331645E" w:rsidR="00426E2D" w:rsidRPr="00A54B77" w:rsidRDefault="00426E2D" w:rsidP="00A54B77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26E2D" w:rsidRPr="00267B10" w14:paraId="7D2FA118" w14:textId="77777777" w:rsidTr="00234033">
        <w:trPr>
          <w:trHeight w:val="547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ED1BD7" w14:textId="77777777" w:rsidR="00426E2D" w:rsidRPr="00A54B77" w:rsidRDefault="00426E2D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1DA47" w14:textId="77777777" w:rsidR="00426E2D" w:rsidRPr="00A54B77" w:rsidRDefault="009A606C" w:rsidP="009C6B5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  <w:t xml:space="preserve">Documentos y/o </w:t>
            </w:r>
            <w:r w:rsidR="00426E2D"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  <w:t>Solicitudes r</w:t>
            </w: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  <w:t>ecibidas</w:t>
            </w: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tratar asuntos relacionados de la Universidad o relativos a la función del puesto y/o generales.</w:t>
            </w:r>
          </w:p>
        </w:tc>
      </w:tr>
      <w:tr w:rsidR="009A606C" w:rsidRPr="00267B10" w14:paraId="6403726D" w14:textId="77777777" w:rsidTr="0036387F">
        <w:trPr>
          <w:trHeight w:val="829"/>
          <w:jc w:val="center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44049D" w14:textId="77777777" w:rsidR="009A606C" w:rsidRPr="00A54B77" w:rsidRDefault="009A606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  <w:t>Proveedor</w:t>
            </w:r>
          </w:p>
        </w:tc>
        <w:tc>
          <w:tcPr>
            <w:tcW w:w="66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1CE47" w14:textId="77777777" w:rsidR="009A606C" w:rsidRPr="00A54B77" w:rsidRDefault="009A606C" w:rsidP="009C6B5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Funcionarios de la Administración Central, Directivos de Escuelas, Facultades e Institutos, Sindicatos de la Universidad, Federación Estudiantil Universitaria de Durango, Funcionarios de los tres Poderes de Gobierno, Sociedad Civil o Sectores.</w:t>
            </w:r>
          </w:p>
        </w:tc>
      </w:tr>
      <w:tr w:rsidR="009A606C" w:rsidRPr="00267B10" w14:paraId="122C0509" w14:textId="77777777" w:rsidTr="0036387F">
        <w:trPr>
          <w:trHeight w:val="370"/>
          <w:jc w:val="center"/>
        </w:trPr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49AA84" w14:textId="77777777" w:rsidR="009A606C" w:rsidRPr="00A54B77" w:rsidRDefault="009A606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  <w:t>Salida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F91DF" w14:textId="77777777" w:rsidR="009A606C" w:rsidRPr="00A54B77" w:rsidRDefault="009A606C" w:rsidP="00CD0E3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  <w:t>Respuesta o contestación del trámite de solicitudes</w:t>
            </w: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por medio de oficio o tarjeta, correo electrónico, llamada telefónica o mensaje de texto.</w:t>
            </w:r>
          </w:p>
        </w:tc>
      </w:tr>
      <w:tr w:rsidR="009A606C" w:rsidRPr="00267B10" w14:paraId="4F3FE2A8" w14:textId="77777777" w:rsidTr="0036387F">
        <w:trPr>
          <w:trHeight w:val="399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C9E8D6" w14:textId="77777777" w:rsidR="009A606C" w:rsidRPr="00A54B77" w:rsidRDefault="009A606C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Cliente</w:t>
            </w:r>
          </w:p>
        </w:tc>
        <w:tc>
          <w:tcPr>
            <w:tcW w:w="66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626EC" w14:textId="77777777" w:rsidR="009A606C" w:rsidRPr="00A54B77" w:rsidRDefault="009A606C" w:rsidP="00CD0E3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Funcionarios de la Administración Central, Directivos de Escuelas, Facultades e Institutos, Sindicatos de la Universidad, Federación Estudiantil Universitaria de Durango, Funcionarios de los tres Poderes de Gobierno, Sociedad Civil o Sectores.</w:t>
            </w:r>
          </w:p>
        </w:tc>
      </w:tr>
      <w:tr w:rsidR="00426E2D" w:rsidRPr="00267B10" w14:paraId="127D47B2" w14:textId="77777777" w:rsidTr="009A606C">
        <w:trPr>
          <w:trHeight w:val="342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72657" w14:textId="77777777" w:rsidR="00426E2D" w:rsidRPr="00A54B77" w:rsidRDefault="00426E2D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  <w:t>¿Cómo? (De acuerdo a Instructivos, Manuales, Procedimientos y Reglamentos)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6B33F" w14:textId="53579B02" w:rsidR="00426E2D" w:rsidRPr="00A54B77" w:rsidRDefault="005F3A19" w:rsidP="00A54B77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Manual de Procedimiento de Rectoría</w:t>
            </w:r>
          </w:p>
          <w:p w14:paraId="620730FB" w14:textId="77777777" w:rsidR="00426E2D" w:rsidRPr="00A54B77" w:rsidRDefault="00426E2D" w:rsidP="00A54B77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Ley Orgánica de la UJED</w:t>
            </w: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Reglamento General de la UJED.</w:t>
            </w:r>
          </w:p>
          <w:p w14:paraId="48EEF6C2" w14:textId="77777777" w:rsidR="00426E2D" w:rsidRPr="00A54B77" w:rsidRDefault="00426E2D" w:rsidP="00A54B77">
            <w:pPr>
              <w:spacing w:after="0"/>
              <w:rPr>
                <w:rFonts w:ascii="Tahoma" w:hAnsi="Tahoma" w:cs="Tahoma"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NMX-CC-9001-IMNC-2015</w:t>
            </w:r>
          </w:p>
        </w:tc>
      </w:tr>
      <w:tr w:rsidR="00426E2D" w:rsidRPr="00267B10" w14:paraId="088CEC0D" w14:textId="77777777" w:rsidTr="009A606C">
        <w:trPr>
          <w:trHeight w:val="370"/>
          <w:jc w:val="center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343B9F" w14:textId="77777777" w:rsidR="00426E2D" w:rsidRPr="00A54B77" w:rsidRDefault="00426E2D" w:rsidP="00A54B7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s-MX"/>
              </w:rPr>
              <w:t>¿Qué resultados? (Indicadores de Desempeño del Proceso).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E0394C" w14:textId="77777777" w:rsidR="00426E2D" w:rsidRPr="00A54B77" w:rsidRDefault="00426E2D" w:rsidP="00A54B7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Indicador</w:t>
            </w:r>
          </w:p>
        </w:tc>
        <w:tc>
          <w:tcPr>
            <w:tcW w:w="3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03003D" w14:textId="77777777" w:rsidR="00426E2D" w:rsidRPr="00A54B77" w:rsidRDefault="00426E2D" w:rsidP="00A54B7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Meta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2CDFA7" w14:textId="77777777" w:rsidR="00426E2D" w:rsidRPr="00A54B77" w:rsidRDefault="00426E2D" w:rsidP="00A54B7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54B7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Frecuencia</w:t>
            </w:r>
          </w:p>
        </w:tc>
      </w:tr>
      <w:tr w:rsidR="009A606C" w:rsidRPr="00267B10" w14:paraId="20C9976F" w14:textId="77777777" w:rsidTr="009A606C">
        <w:trPr>
          <w:trHeight w:val="723"/>
          <w:jc w:val="center"/>
        </w:trPr>
        <w:tc>
          <w:tcPr>
            <w:tcW w:w="204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87528" w14:textId="77777777" w:rsidR="009A606C" w:rsidRPr="00267B10" w:rsidRDefault="009A606C" w:rsidP="009A606C">
            <w:pPr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34F7A" w14:textId="77777777" w:rsidR="009A606C" w:rsidRPr="00A54B77" w:rsidRDefault="009A606C" w:rsidP="009A606C">
            <w:pPr>
              <w:shd w:val="clear" w:color="auto" w:fill="FFFFFF"/>
              <w:spacing w:after="0"/>
              <w:jc w:val="center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A54B77">
              <w:rPr>
                <w:rFonts w:ascii="Times New Roman" w:hAnsi="Times New Roman" w:cs="Times New Roman"/>
                <w:sz w:val="20"/>
                <w:szCs w:val="20"/>
              </w:rPr>
              <w:t>No. de solicitudes atendidas</w:t>
            </w:r>
          </w:p>
        </w:tc>
        <w:tc>
          <w:tcPr>
            <w:tcW w:w="3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CF442" w14:textId="77777777" w:rsidR="009A606C" w:rsidRPr="00A54B77" w:rsidRDefault="009A606C" w:rsidP="009A606C">
            <w:pPr>
              <w:spacing w:after="0"/>
              <w:jc w:val="center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A54B77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3420C" w14:textId="77777777" w:rsidR="009A606C" w:rsidRPr="00A54B77" w:rsidRDefault="009A606C" w:rsidP="009A606C">
            <w:pPr>
              <w:spacing w:after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A54B77">
              <w:rPr>
                <w:rFonts w:ascii="Times New Roman" w:hAnsi="Times New Roman" w:cs="Times New Roman"/>
                <w:color w:val="000000"/>
                <w:sz w:val="20"/>
                <w:szCs w:val="20"/>
                <w:lang w:eastAsia="es-MX"/>
              </w:rPr>
              <w:t>Anual</w:t>
            </w:r>
          </w:p>
        </w:tc>
      </w:tr>
    </w:tbl>
    <w:p w14:paraId="70C34554" w14:textId="77777777" w:rsidR="00175DBC" w:rsidRPr="00A54B77" w:rsidRDefault="00175DBC" w:rsidP="00A54B77">
      <w:pPr>
        <w:rPr>
          <w:rFonts w:ascii="Times New Roman" w:hAnsi="Times New Roman" w:cs="Times New Roman"/>
          <w:b/>
          <w:sz w:val="28"/>
        </w:rPr>
      </w:pPr>
    </w:p>
    <w:sectPr w:rsidR="00175DBC" w:rsidRPr="00A54B77" w:rsidSect="006C062C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DA2B3" w14:textId="77777777" w:rsidR="00DF6899" w:rsidRDefault="00DF6899" w:rsidP="005960D6">
      <w:pPr>
        <w:spacing w:after="0" w:line="240" w:lineRule="auto"/>
      </w:pPr>
      <w:r>
        <w:separator/>
      </w:r>
    </w:p>
  </w:endnote>
  <w:endnote w:type="continuationSeparator" w:id="0">
    <w:p w14:paraId="2E44A414" w14:textId="77777777" w:rsidR="00DF6899" w:rsidRDefault="00DF6899" w:rsidP="0059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2F447" w14:textId="77777777" w:rsidR="00DF6899" w:rsidRDefault="00DF6899" w:rsidP="005960D6">
      <w:pPr>
        <w:spacing w:after="0" w:line="240" w:lineRule="auto"/>
      </w:pPr>
      <w:r>
        <w:separator/>
      </w:r>
    </w:p>
  </w:footnote>
  <w:footnote w:type="continuationSeparator" w:id="0">
    <w:p w14:paraId="6B4D1DAF" w14:textId="77777777" w:rsidR="00DF6899" w:rsidRDefault="00DF6899" w:rsidP="0059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B52513" w:rsidRPr="00A57CD9" w14:paraId="1971D325" w14:textId="77777777" w:rsidTr="00B52513">
      <w:tc>
        <w:tcPr>
          <w:tcW w:w="2830" w:type="dxa"/>
          <w:vMerge w:val="restart"/>
        </w:tcPr>
        <w:p w14:paraId="14F4A0E6" w14:textId="77777777" w:rsidR="00B52513" w:rsidRPr="00EB5D9F" w:rsidRDefault="00B52513" w:rsidP="00B52513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5C671C75" wp14:editId="7ABB930F">
                <wp:extent cx="1628775" cy="719293"/>
                <wp:effectExtent l="0" t="0" r="0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07CD4544" w14:textId="77777777" w:rsidR="00B52513" w:rsidRPr="00EB5D9F" w:rsidRDefault="00B52513" w:rsidP="00B52513">
          <w:pPr>
            <w:jc w:val="center"/>
            <w:rPr>
              <w:b/>
              <w:sz w:val="24"/>
            </w:rPr>
          </w:pPr>
          <w:r w:rsidRPr="00EB5D9F">
            <w:rPr>
              <w:b/>
              <w:sz w:val="24"/>
            </w:rPr>
            <w:t>PROCEDIMIENTO</w:t>
          </w:r>
        </w:p>
      </w:tc>
      <w:tc>
        <w:tcPr>
          <w:tcW w:w="2140" w:type="dxa"/>
          <w:shd w:val="clear" w:color="auto" w:fill="auto"/>
        </w:tcPr>
        <w:p w14:paraId="7E338492" w14:textId="128B6098" w:rsidR="00AE23B1" w:rsidRPr="00A57CD9" w:rsidRDefault="00AE23B1" w:rsidP="00B52513">
          <w:pPr>
            <w:rPr>
              <w:b/>
              <w:sz w:val="24"/>
              <w:lang w:val="en-US"/>
            </w:rPr>
          </w:pPr>
          <w:r w:rsidRPr="00C46A5F">
            <w:rPr>
              <w:b/>
              <w:sz w:val="24"/>
              <w:lang w:val="en-US"/>
            </w:rPr>
            <w:t>MP-</w:t>
          </w:r>
          <w:r w:rsidR="00AA4731">
            <w:rPr>
              <w:b/>
              <w:sz w:val="24"/>
              <w:lang w:val="en-US"/>
            </w:rPr>
            <w:t>GI-REC-</w:t>
          </w:r>
          <w:r w:rsidR="00C46A5F" w:rsidRPr="00C46A5F">
            <w:rPr>
              <w:b/>
              <w:sz w:val="24"/>
              <w:lang w:val="en-US"/>
            </w:rPr>
            <w:t>GDS</w:t>
          </w:r>
          <w:r w:rsidR="00E83856">
            <w:rPr>
              <w:b/>
              <w:sz w:val="24"/>
              <w:lang w:val="en-US"/>
            </w:rPr>
            <w:t>-04</w:t>
          </w:r>
        </w:p>
      </w:tc>
    </w:tr>
    <w:tr w:rsidR="00B52513" w:rsidRPr="00EB5D9F" w14:paraId="288A878A" w14:textId="77777777" w:rsidTr="00C57333">
      <w:tc>
        <w:tcPr>
          <w:tcW w:w="2830" w:type="dxa"/>
          <w:vMerge/>
        </w:tcPr>
        <w:p w14:paraId="3EBE00E4" w14:textId="77777777" w:rsidR="00B52513" w:rsidRPr="00A57CD9" w:rsidRDefault="00B52513" w:rsidP="00C57333">
          <w:pPr>
            <w:rPr>
              <w:sz w:val="24"/>
              <w:lang w:val="en-US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13841A30" w14:textId="71D81654" w:rsidR="00B52513" w:rsidRPr="009F3559" w:rsidRDefault="00B52513" w:rsidP="00E83856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Gestión de Documentos y/o Solicitudes</w:t>
          </w:r>
        </w:p>
      </w:tc>
      <w:tc>
        <w:tcPr>
          <w:tcW w:w="2140" w:type="dxa"/>
        </w:tcPr>
        <w:p w14:paraId="4DED6D65" w14:textId="205A32A4" w:rsidR="00B52513" w:rsidRPr="00EB5D9F" w:rsidRDefault="00B52513" w:rsidP="00C57333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Fecha:</w:t>
          </w:r>
          <w:r>
            <w:rPr>
              <w:b/>
              <w:sz w:val="24"/>
            </w:rPr>
            <w:t xml:space="preserve"> </w:t>
          </w:r>
          <w:r w:rsidR="00A10E25">
            <w:rPr>
              <w:b/>
              <w:sz w:val="24"/>
            </w:rPr>
            <w:t>08/07/2021</w:t>
          </w:r>
        </w:p>
      </w:tc>
    </w:tr>
    <w:tr w:rsidR="00B52513" w:rsidRPr="00EB5D9F" w14:paraId="79F9EA84" w14:textId="77777777" w:rsidTr="00B52513">
      <w:tc>
        <w:tcPr>
          <w:tcW w:w="2830" w:type="dxa"/>
          <w:vMerge/>
        </w:tcPr>
        <w:p w14:paraId="657E8436" w14:textId="77777777" w:rsidR="00B52513" w:rsidRPr="00EB5D9F" w:rsidRDefault="00B52513" w:rsidP="00B52513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41A2E59B" w14:textId="77777777" w:rsidR="00B52513" w:rsidRPr="00EB5D9F" w:rsidRDefault="00B52513" w:rsidP="00B52513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214F4AEB" w14:textId="77777777" w:rsidR="00B52513" w:rsidRPr="00EB5D9F" w:rsidRDefault="00B52513" w:rsidP="00374BF4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="00AE23B1">
            <w:rPr>
              <w:b/>
              <w:sz w:val="24"/>
            </w:rPr>
            <w:t>01</w:t>
          </w:r>
        </w:p>
      </w:tc>
    </w:tr>
    <w:tr w:rsidR="00B52513" w:rsidRPr="00EB5D9F" w14:paraId="33A9D4C3" w14:textId="77777777" w:rsidTr="00B52513">
      <w:tc>
        <w:tcPr>
          <w:tcW w:w="2830" w:type="dxa"/>
          <w:vMerge/>
        </w:tcPr>
        <w:p w14:paraId="03A6BF4B" w14:textId="77777777" w:rsidR="00B52513" w:rsidRPr="00EB5D9F" w:rsidRDefault="00B52513" w:rsidP="00B52513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2F05651B" w14:textId="77777777" w:rsidR="00B52513" w:rsidRPr="00EB5D9F" w:rsidRDefault="00B52513" w:rsidP="00B52513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7D0493DF" w14:textId="3CF64E3C" w:rsidR="00B52513" w:rsidRPr="00EB5D9F" w:rsidRDefault="00B52513" w:rsidP="00CD0E34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="00CD0E34" w:rsidRPr="00CD0E34">
            <w:rPr>
              <w:rFonts w:asciiTheme="majorHAnsi" w:eastAsiaTheme="majorEastAsia" w:hAnsiTheme="majorHAnsi" w:cstheme="majorBidi"/>
              <w:b/>
              <w:sz w:val="28"/>
              <w:szCs w:val="28"/>
              <w:lang w:val="es-ES"/>
            </w:rPr>
            <w:t xml:space="preserve"> </w:t>
          </w:r>
          <w:r w:rsidR="00CD0E34" w:rsidRPr="00CD0E34">
            <w:rPr>
              <w:rFonts w:eastAsiaTheme="minorEastAsia" w:cstheme="minorHAnsi"/>
              <w:b/>
              <w:sz w:val="24"/>
              <w:szCs w:val="24"/>
            </w:rPr>
            <w:fldChar w:fldCharType="begin"/>
          </w:r>
          <w:r w:rsidR="00CD0E34" w:rsidRPr="00CD0E34">
            <w:rPr>
              <w:rFonts w:cstheme="minorHAnsi"/>
              <w:b/>
              <w:sz w:val="24"/>
              <w:szCs w:val="24"/>
            </w:rPr>
            <w:instrText>PAGE    \* MERGEFORMAT</w:instrText>
          </w:r>
          <w:r w:rsidR="00CD0E34" w:rsidRPr="00CD0E34">
            <w:rPr>
              <w:rFonts w:eastAsiaTheme="minorEastAsia" w:cstheme="minorHAnsi"/>
              <w:b/>
              <w:sz w:val="24"/>
              <w:szCs w:val="24"/>
            </w:rPr>
            <w:fldChar w:fldCharType="separate"/>
          </w:r>
          <w:r w:rsidR="006C062C" w:rsidRPr="006C062C">
            <w:rPr>
              <w:rFonts w:eastAsiaTheme="majorEastAsia" w:cstheme="minorHAnsi"/>
              <w:b/>
              <w:noProof/>
              <w:sz w:val="24"/>
              <w:szCs w:val="24"/>
              <w:lang w:val="es-ES"/>
            </w:rPr>
            <w:t>3</w:t>
          </w:r>
          <w:r w:rsidR="00CD0E34" w:rsidRPr="00CD0E34">
            <w:rPr>
              <w:rFonts w:eastAsiaTheme="majorEastAsia" w:cstheme="minorHAnsi"/>
              <w:b/>
              <w:sz w:val="24"/>
              <w:szCs w:val="24"/>
            </w:rPr>
            <w:fldChar w:fldCharType="end"/>
          </w:r>
          <w:r w:rsidR="00CD0E34" w:rsidRPr="00CD0E34">
            <w:rPr>
              <w:rFonts w:eastAsiaTheme="majorEastAsia" w:cstheme="minorHAnsi"/>
              <w:b/>
              <w:sz w:val="24"/>
              <w:szCs w:val="24"/>
              <w:lang w:val="es-ES"/>
            </w:rPr>
            <w:t xml:space="preserve"> </w:t>
          </w:r>
        </w:p>
      </w:tc>
    </w:tr>
    <w:tr w:rsidR="00B52513" w:rsidRPr="00EB5D9F" w14:paraId="3A775F76" w14:textId="77777777" w:rsidTr="00B52513">
      <w:tc>
        <w:tcPr>
          <w:tcW w:w="4862" w:type="dxa"/>
          <w:gridSpan w:val="2"/>
        </w:tcPr>
        <w:p w14:paraId="15541555" w14:textId="77777777" w:rsidR="00B52513" w:rsidRPr="00EB5D9F" w:rsidRDefault="00B52513" w:rsidP="00374BF4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>
            <w:rPr>
              <w:b/>
              <w:sz w:val="24"/>
            </w:rPr>
            <w:t xml:space="preserve"> Rectoría</w:t>
          </w:r>
        </w:p>
      </w:tc>
      <w:tc>
        <w:tcPr>
          <w:tcW w:w="4064" w:type="dxa"/>
          <w:gridSpan w:val="2"/>
        </w:tcPr>
        <w:p w14:paraId="55C32536" w14:textId="77777777" w:rsidR="00B52513" w:rsidRPr="00EB5D9F" w:rsidRDefault="00B52513" w:rsidP="00374BF4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Rectoría</w:t>
          </w:r>
        </w:p>
      </w:tc>
    </w:tr>
  </w:tbl>
  <w:p w14:paraId="1095F95A" w14:textId="77777777" w:rsidR="00B52513" w:rsidRDefault="00B5251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6C062C" w:rsidRPr="00A57CD9" w14:paraId="7685A8B2" w14:textId="77777777" w:rsidTr="00B52513">
      <w:tc>
        <w:tcPr>
          <w:tcW w:w="2830" w:type="dxa"/>
          <w:vMerge w:val="restart"/>
        </w:tcPr>
        <w:p w14:paraId="5C50590F" w14:textId="77777777" w:rsidR="006C062C" w:rsidRPr="00EB5D9F" w:rsidRDefault="006C062C" w:rsidP="00B52513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3BA060CD" wp14:editId="12AE5C96">
                <wp:extent cx="1628775" cy="719293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11757556" w14:textId="77777777" w:rsidR="006C062C" w:rsidRPr="00EB5D9F" w:rsidRDefault="006C062C" w:rsidP="00B52513">
          <w:pPr>
            <w:jc w:val="center"/>
            <w:rPr>
              <w:b/>
              <w:sz w:val="24"/>
            </w:rPr>
          </w:pPr>
          <w:r w:rsidRPr="00EB5D9F">
            <w:rPr>
              <w:b/>
              <w:sz w:val="24"/>
            </w:rPr>
            <w:t>PROCEDIMIENTO</w:t>
          </w:r>
        </w:p>
      </w:tc>
      <w:tc>
        <w:tcPr>
          <w:tcW w:w="2140" w:type="dxa"/>
          <w:shd w:val="clear" w:color="auto" w:fill="auto"/>
        </w:tcPr>
        <w:p w14:paraId="62231265" w14:textId="77777777" w:rsidR="006C062C" w:rsidRPr="00A57CD9" w:rsidRDefault="006C062C" w:rsidP="00B52513">
          <w:pPr>
            <w:rPr>
              <w:b/>
              <w:sz w:val="24"/>
              <w:lang w:val="en-US"/>
            </w:rPr>
          </w:pPr>
          <w:r w:rsidRPr="00C46A5F">
            <w:rPr>
              <w:b/>
              <w:sz w:val="24"/>
              <w:lang w:val="en-US"/>
            </w:rPr>
            <w:t>MP-</w:t>
          </w:r>
          <w:r>
            <w:rPr>
              <w:b/>
              <w:sz w:val="24"/>
              <w:lang w:val="en-US"/>
            </w:rPr>
            <w:t>GI-REC-</w:t>
          </w:r>
          <w:r w:rsidRPr="00C46A5F">
            <w:rPr>
              <w:b/>
              <w:sz w:val="24"/>
              <w:lang w:val="en-US"/>
            </w:rPr>
            <w:t>GDS</w:t>
          </w:r>
          <w:r>
            <w:rPr>
              <w:b/>
              <w:sz w:val="24"/>
              <w:lang w:val="en-US"/>
            </w:rPr>
            <w:t>-04</w:t>
          </w:r>
        </w:p>
      </w:tc>
    </w:tr>
    <w:tr w:rsidR="006C062C" w:rsidRPr="00EB5D9F" w14:paraId="1C845B50" w14:textId="77777777" w:rsidTr="00C57333">
      <w:tc>
        <w:tcPr>
          <w:tcW w:w="2830" w:type="dxa"/>
          <w:vMerge/>
        </w:tcPr>
        <w:p w14:paraId="00A5A61C" w14:textId="77777777" w:rsidR="006C062C" w:rsidRPr="00A57CD9" w:rsidRDefault="006C062C" w:rsidP="00C57333">
          <w:pPr>
            <w:rPr>
              <w:sz w:val="24"/>
              <w:lang w:val="en-US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6DE233F2" w14:textId="77777777" w:rsidR="006C062C" w:rsidRPr="009F3559" w:rsidRDefault="006C062C" w:rsidP="00E83856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Gestión de Documentos y/o Solicitudes</w:t>
          </w:r>
        </w:p>
      </w:tc>
      <w:tc>
        <w:tcPr>
          <w:tcW w:w="2140" w:type="dxa"/>
        </w:tcPr>
        <w:p w14:paraId="19EFB877" w14:textId="77777777" w:rsidR="006C062C" w:rsidRPr="00EB5D9F" w:rsidRDefault="006C062C" w:rsidP="00C57333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Fecha:</w:t>
          </w:r>
          <w:r>
            <w:rPr>
              <w:b/>
              <w:sz w:val="24"/>
            </w:rPr>
            <w:t xml:space="preserve"> 08/07/2021</w:t>
          </w:r>
        </w:p>
      </w:tc>
    </w:tr>
    <w:tr w:rsidR="006C062C" w:rsidRPr="00EB5D9F" w14:paraId="373382E7" w14:textId="77777777" w:rsidTr="00B52513">
      <w:tc>
        <w:tcPr>
          <w:tcW w:w="2830" w:type="dxa"/>
          <w:vMerge/>
        </w:tcPr>
        <w:p w14:paraId="1CAFDABD" w14:textId="77777777" w:rsidR="006C062C" w:rsidRPr="00EB5D9F" w:rsidRDefault="006C062C" w:rsidP="00B52513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216753DD" w14:textId="77777777" w:rsidR="006C062C" w:rsidRPr="00EB5D9F" w:rsidRDefault="006C062C" w:rsidP="00B52513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1408F88A" w14:textId="77777777" w:rsidR="006C062C" w:rsidRPr="00EB5D9F" w:rsidRDefault="006C062C" w:rsidP="00374BF4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01</w:t>
          </w:r>
        </w:p>
      </w:tc>
    </w:tr>
    <w:tr w:rsidR="006C062C" w:rsidRPr="00EB5D9F" w14:paraId="3EB0ACD0" w14:textId="77777777" w:rsidTr="00B52513">
      <w:tc>
        <w:tcPr>
          <w:tcW w:w="2830" w:type="dxa"/>
          <w:vMerge/>
        </w:tcPr>
        <w:p w14:paraId="4E31974F" w14:textId="77777777" w:rsidR="006C062C" w:rsidRPr="00EB5D9F" w:rsidRDefault="006C062C" w:rsidP="00B52513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5F867ECD" w14:textId="77777777" w:rsidR="006C062C" w:rsidRPr="00EB5D9F" w:rsidRDefault="006C062C" w:rsidP="00B52513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45BB54CA" w14:textId="77777777" w:rsidR="006C062C" w:rsidRPr="00EB5D9F" w:rsidRDefault="006C062C" w:rsidP="00CD0E34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Pr="00CD0E34">
            <w:rPr>
              <w:rFonts w:asciiTheme="majorHAnsi" w:eastAsiaTheme="majorEastAsia" w:hAnsiTheme="majorHAnsi" w:cstheme="majorBidi"/>
              <w:b/>
              <w:sz w:val="28"/>
              <w:szCs w:val="28"/>
              <w:lang w:val="es-ES"/>
            </w:rPr>
            <w:t xml:space="preserve"> </w:t>
          </w:r>
          <w:r w:rsidRPr="00CD0E34">
            <w:rPr>
              <w:rFonts w:eastAsiaTheme="minorEastAsia" w:cstheme="minorHAnsi"/>
              <w:b/>
              <w:sz w:val="24"/>
              <w:szCs w:val="24"/>
            </w:rPr>
            <w:fldChar w:fldCharType="begin"/>
          </w:r>
          <w:r w:rsidRPr="00CD0E34">
            <w:rPr>
              <w:rFonts w:cstheme="minorHAnsi"/>
              <w:b/>
              <w:sz w:val="24"/>
              <w:szCs w:val="24"/>
            </w:rPr>
            <w:instrText>PAGE    \* MERGEFORMAT</w:instrText>
          </w:r>
          <w:r w:rsidRPr="00CD0E34">
            <w:rPr>
              <w:rFonts w:eastAsiaTheme="minorEastAsia" w:cstheme="minorHAnsi"/>
              <w:b/>
              <w:sz w:val="24"/>
              <w:szCs w:val="24"/>
            </w:rPr>
            <w:fldChar w:fldCharType="separate"/>
          </w:r>
          <w:r w:rsidR="00BE4FEE" w:rsidRPr="00BE4FEE">
            <w:rPr>
              <w:rFonts w:eastAsiaTheme="majorEastAsia" w:cstheme="minorHAnsi"/>
              <w:b/>
              <w:noProof/>
              <w:sz w:val="24"/>
              <w:szCs w:val="24"/>
              <w:lang w:val="es-ES"/>
            </w:rPr>
            <w:t>3</w:t>
          </w:r>
          <w:r w:rsidRPr="00CD0E34">
            <w:rPr>
              <w:rFonts w:eastAsiaTheme="majorEastAsia" w:cstheme="minorHAnsi"/>
              <w:b/>
              <w:sz w:val="24"/>
              <w:szCs w:val="24"/>
            </w:rPr>
            <w:fldChar w:fldCharType="end"/>
          </w:r>
          <w:r w:rsidRPr="00CD0E34">
            <w:rPr>
              <w:rFonts w:eastAsiaTheme="majorEastAsia" w:cstheme="minorHAnsi"/>
              <w:b/>
              <w:sz w:val="24"/>
              <w:szCs w:val="24"/>
              <w:lang w:val="es-ES"/>
            </w:rPr>
            <w:t xml:space="preserve"> </w:t>
          </w:r>
        </w:p>
      </w:tc>
    </w:tr>
    <w:tr w:rsidR="006C062C" w:rsidRPr="00EB5D9F" w14:paraId="69480DAA" w14:textId="77777777" w:rsidTr="00B52513">
      <w:tc>
        <w:tcPr>
          <w:tcW w:w="4862" w:type="dxa"/>
          <w:gridSpan w:val="2"/>
        </w:tcPr>
        <w:p w14:paraId="1AE282D4" w14:textId="77777777" w:rsidR="006C062C" w:rsidRPr="00EB5D9F" w:rsidRDefault="006C062C" w:rsidP="00374BF4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>
            <w:rPr>
              <w:b/>
              <w:sz w:val="24"/>
            </w:rPr>
            <w:t xml:space="preserve"> Rectoría</w:t>
          </w:r>
        </w:p>
      </w:tc>
      <w:tc>
        <w:tcPr>
          <w:tcW w:w="4064" w:type="dxa"/>
          <w:gridSpan w:val="2"/>
        </w:tcPr>
        <w:p w14:paraId="7EC1BBA1" w14:textId="77777777" w:rsidR="006C062C" w:rsidRPr="00EB5D9F" w:rsidRDefault="006C062C" w:rsidP="00374BF4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Rectoría</w:t>
          </w:r>
        </w:p>
      </w:tc>
    </w:tr>
  </w:tbl>
  <w:p w14:paraId="0C412E78" w14:textId="77777777" w:rsidR="006C062C" w:rsidRDefault="006C06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29D6"/>
    <w:multiLevelType w:val="hybridMultilevel"/>
    <w:tmpl w:val="43488C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3E9D"/>
    <w:multiLevelType w:val="hybridMultilevel"/>
    <w:tmpl w:val="991083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25BB2"/>
    <w:multiLevelType w:val="hybridMultilevel"/>
    <w:tmpl w:val="519417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A5118"/>
    <w:multiLevelType w:val="multilevel"/>
    <w:tmpl w:val="8B90B4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862" w:hanging="720"/>
      </w:pPr>
      <w:rPr>
        <w:rFonts w:hint="default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C2B018C"/>
    <w:multiLevelType w:val="multilevel"/>
    <w:tmpl w:val="3BB867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4E83C10"/>
    <w:multiLevelType w:val="hybridMultilevel"/>
    <w:tmpl w:val="E4F2A1D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CC9548E"/>
    <w:multiLevelType w:val="hybridMultilevel"/>
    <w:tmpl w:val="9028CA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76DB0"/>
    <w:multiLevelType w:val="hybridMultilevel"/>
    <w:tmpl w:val="9998DD5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BE0F9A"/>
    <w:multiLevelType w:val="multilevel"/>
    <w:tmpl w:val="7C52C17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Ttulo1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pStyle w:val="Ttulo2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862" w:hanging="720"/>
      </w:pPr>
      <w:rPr>
        <w:rFonts w:hint="default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A43D7D"/>
    <w:multiLevelType w:val="hybridMultilevel"/>
    <w:tmpl w:val="20048AC8"/>
    <w:lvl w:ilvl="0" w:tplc="275E888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D6"/>
    <w:rsid w:val="00007CF6"/>
    <w:rsid w:val="00016E86"/>
    <w:rsid w:val="0003051F"/>
    <w:rsid w:val="000403E5"/>
    <w:rsid w:val="000478F1"/>
    <w:rsid w:val="00055107"/>
    <w:rsid w:val="000570D6"/>
    <w:rsid w:val="0006451C"/>
    <w:rsid w:val="000A2749"/>
    <w:rsid w:val="000C232F"/>
    <w:rsid w:val="000E6AD7"/>
    <w:rsid w:val="00151E91"/>
    <w:rsid w:val="001751FE"/>
    <w:rsid w:val="0017596A"/>
    <w:rsid w:val="00175DBC"/>
    <w:rsid w:val="0018405F"/>
    <w:rsid w:val="001B13CF"/>
    <w:rsid w:val="001B6409"/>
    <w:rsid w:val="001D0B89"/>
    <w:rsid w:val="001D52F8"/>
    <w:rsid w:val="001F503B"/>
    <w:rsid w:val="00202E33"/>
    <w:rsid w:val="002044E6"/>
    <w:rsid w:val="0021633E"/>
    <w:rsid w:val="00232268"/>
    <w:rsid w:val="00234033"/>
    <w:rsid w:val="002344DD"/>
    <w:rsid w:val="00286C0E"/>
    <w:rsid w:val="00294A28"/>
    <w:rsid w:val="002B7677"/>
    <w:rsid w:val="002C5A13"/>
    <w:rsid w:val="002C7AF0"/>
    <w:rsid w:val="002D3289"/>
    <w:rsid w:val="002D3CC8"/>
    <w:rsid w:val="002D6CF8"/>
    <w:rsid w:val="0031147A"/>
    <w:rsid w:val="0031719E"/>
    <w:rsid w:val="003606D7"/>
    <w:rsid w:val="00372CC5"/>
    <w:rsid w:val="00372FE6"/>
    <w:rsid w:val="00374BF4"/>
    <w:rsid w:val="003753C5"/>
    <w:rsid w:val="003A4218"/>
    <w:rsid w:val="003A4F84"/>
    <w:rsid w:val="003B3CC5"/>
    <w:rsid w:val="003C201F"/>
    <w:rsid w:val="003C5435"/>
    <w:rsid w:val="003C6E24"/>
    <w:rsid w:val="00400943"/>
    <w:rsid w:val="00426E2D"/>
    <w:rsid w:val="00435F01"/>
    <w:rsid w:val="00444BAC"/>
    <w:rsid w:val="0045102B"/>
    <w:rsid w:val="004D1BC6"/>
    <w:rsid w:val="004D3DD2"/>
    <w:rsid w:val="004E2B10"/>
    <w:rsid w:val="004E306B"/>
    <w:rsid w:val="004F7E69"/>
    <w:rsid w:val="00503840"/>
    <w:rsid w:val="00503E6D"/>
    <w:rsid w:val="00516061"/>
    <w:rsid w:val="00517C81"/>
    <w:rsid w:val="005258B8"/>
    <w:rsid w:val="0053385B"/>
    <w:rsid w:val="0053543D"/>
    <w:rsid w:val="00535D6F"/>
    <w:rsid w:val="00544B24"/>
    <w:rsid w:val="005508D1"/>
    <w:rsid w:val="00555757"/>
    <w:rsid w:val="005675EC"/>
    <w:rsid w:val="005960D6"/>
    <w:rsid w:val="0059718D"/>
    <w:rsid w:val="005A2C0E"/>
    <w:rsid w:val="005B36CA"/>
    <w:rsid w:val="005D737B"/>
    <w:rsid w:val="005F3A19"/>
    <w:rsid w:val="00603947"/>
    <w:rsid w:val="0063110C"/>
    <w:rsid w:val="006347C0"/>
    <w:rsid w:val="00651684"/>
    <w:rsid w:val="00677076"/>
    <w:rsid w:val="00677CBD"/>
    <w:rsid w:val="00677E2F"/>
    <w:rsid w:val="00684BDF"/>
    <w:rsid w:val="006B05BF"/>
    <w:rsid w:val="006B4CCF"/>
    <w:rsid w:val="006C062C"/>
    <w:rsid w:val="006C3770"/>
    <w:rsid w:val="006D6AD4"/>
    <w:rsid w:val="006E3764"/>
    <w:rsid w:val="006E4886"/>
    <w:rsid w:val="006F195A"/>
    <w:rsid w:val="006F72F5"/>
    <w:rsid w:val="00703564"/>
    <w:rsid w:val="00721531"/>
    <w:rsid w:val="00734744"/>
    <w:rsid w:val="007526F6"/>
    <w:rsid w:val="00763E31"/>
    <w:rsid w:val="00774428"/>
    <w:rsid w:val="00782AA7"/>
    <w:rsid w:val="00790DD3"/>
    <w:rsid w:val="00791BFE"/>
    <w:rsid w:val="007C317B"/>
    <w:rsid w:val="007D2EDD"/>
    <w:rsid w:val="00811DFC"/>
    <w:rsid w:val="00815407"/>
    <w:rsid w:val="008228F4"/>
    <w:rsid w:val="00824E01"/>
    <w:rsid w:val="008264E3"/>
    <w:rsid w:val="008342E4"/>
    <w:rsid w:val="0083578D"/>
    <w:rsid w:val="00853518"/>
    <w:rsid w:val="00871A54"/>
    <w:rsid w:val="008851E3"/>
    <w:rsid w:val="008A2BE1"/>
    <w:rsid w:val="008A49D4"/>
    <w:rsid w:val="008A5E14"/>
    <w:rsid w:val="008C4DB9"/>
    <w:rsid w:val="008E27AD"/>
    <w:rsid w:val="0096287C"/>
    <w:rsid w:val="00980213"/>
    <w:rsid w:val="009A3F83"/>
    <w:rsid w:val="009A4DB0"/>
    <w:rsid w:val="009A606C"/>
    <w:rsid w:val="009B176D"/>
    <w:rsid w:val="009C6B56"/>
    <w:rsid w:val="009D4836"/>
    <w:rsid w:val="009F6552"/>
    <w:rsid w:val="009F7360"/>
    <w:rsid w:val="00A10E25"/>
    <w:rsid w:val="00A273A9"/>
    <w:rsid w:val="00A44706"/>
    <w:rsid w:val="00A54B77"/>
    <w:rsid w:val="00A57CD9"/>
    <w:rsid w:val="00A60A5D"/>
    <w:rsid w:val="00A675CB"/>
    <w:rsid w:val="00A72F46"/>
    <w:rsid w:val="00A82AC2"/>
    <w:rsid w:val="00A91C2E"/>
    <w:rsid w:val="00A97B70"/>
    <w:rsid w:val="00AA4731"/>
    <w:rsid w:val="00AD6DE2"/>
    <w:rsid w:val="00AE23B1"/>
    <w:rsid w:val="00AF3B1A"/>
    <w:rsid w:val="00B07021"/>
    <w:rsid w:val="00B25EA8"/>
    <w:rsid w:val="00B52513"/>
    <w:rsid w:val="00B63BD1"/>
    <w:rsid w:val="00B92C7F"/>
    <w:rsid w:val="00B936A9"/>
    <w:rsid w:val="00BB6B22"/>
    <w:rsid w:val="00BD73F7"/>
    <w:rsid w:val="00BE12F5"/>
    <w:rsid w:val="00BE3B01"/>
    <w:rsid w:val="00BE4FEE"/>
    <w:rsid w:val="00BF1DED"/>
    <w:rsid w:val="00BF59B5"/>
    <w:rsid w:val="00BF5E53"/>
    <w:rsid w:val="00C061AF"/>
    <w:rsid w:val="00C13DCE"/>
    <w:rsid w:val="00C161AD"/>
    <w:rsid w:val="00C36270"/>
    <w:rsid w:val="00C46A5F"/>
    <w:rsid w:val="00C5548C"/>
    <w:rsid w:val="00C56A7E"/>
    <w:rsid w:val="00C57333"/>
    <w:rsid w:val="00C731A1"/>
    <w:rsid w:val="00C861B1"/>
    <w:rsid w:val="00C906ED"/>
    <w:rsid w:val="00CA6D52"/>
    <w:rsid w:val="00CB0075"/>
    <w:rsid w:val="00CB6C73"/>
    <w:rsid w:val="00CD0E34"/>
    <w:rsid w:val="00CD2612"/>
    <w:rsid w:val="00CF6315"/>
    <w:rsid w:val="00D10EFE"/>
    <w:rsid w:val="00D116C7"/>
    <w:rsid w:val="00D14E71"/>
    <w:rsid w:val="00D25C7C"/>
    <w:rsid w:val="00D27BC1"/>
    <w:rsid w:val="00D4229E"/>
    <w:rsid w:val="00D45A9D"/>
    <w:rsid w:val="00D52636"/>
    <w:rsid w:val="00D73CB7"/>
    <w:rsid w:val="00DD7ECA"/>
    <w:rsid w:val="00DE0850"/>
    <w:rsid w:val="00DF6899"/>
    <w:rsid w:val="00E10AEC"/>
    <w:rsid w:val="00E34106"/>
    <w:rsid w:val="00E4792F"/>
    <w:rsid w:val="00E63F56"/>
    <w:rsid w:val="00E73DA1"/>
    <w:rsid w:val="00E74A5E"/>
    <w:rsid w:val="00E753CC"/>
    <w:rsid w:val="00E7790F"/>
    <w:rsid w:val="00E83856"/>
    <w:rsid w:val="00E85D7F"/>
    <w:rsid w:val="00E866E1"/>
    <w:rsid w:val="00E86F33"/>
    <w:rsid w:val="00EC0783"/>
    <w:rsid w:val="00EE2049"/>
    <w:rsid w:val="00F02EE8"/>
    <w:rsid w:val="00F107BB"/>
    <w:rsid w:val="00F16C04"/>
    <w:rsid w:val="00F321F8"/>
    <w:rsid w:val="00F4640B"/>
    <w:rsid w:val="00F55105"/>
    <w:rsid w:val="00F55524"/>
    <w:rsid w:val="00F618F0"/>
    <w:rsid w:val="00F67709"/>
    <w:rsid w:val="00F71397"/>
    <w:rsid w:val="00F81173"/>
    <w:rsid w:val="00F91E41"/>
    <w:rsid w:val="00FA41D8"/>
    <w:rsid w:val="00FC258B"/>
    <w:rsid w:val="00FC4045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CE23C9"/>
  <w15:docId w15:val="{97BD0DD6-2D42-485F-890C-DD31A9EF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3E5"/>
    <w:pPr>
      <w:keepNext/>
      <w:keepLines/>
      <w:numPr>
        <w:ilvl w:val="1"/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54B77"/>
    <w:pPr>
      <w:keepNext/>
      <w:keepLines/>
      <w:numPr>
        <w:ilvl w:val="2"/>
        <w:numId w:val="10"/>
      </w:numPr>
      <w:tabs>
        <w:tab w:val="left" w:pos="709"/>
      </w:tabs>
      <w:spacing w:before="8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6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0D6"/>
  </w:style>
  <w:style w:type="paragraph" w:styleId="Piedepgina">
    <w:name w:val="footer"/>
    <w:basedOn w:val="Normal"/>
    <w:link w:val="PiedepginaCar"/>
    <w:uiPriority w:val="99"/>
    <w:unhideWhenUsed/>
    <w:rsid w:val="0059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0D6"/>
  </w:style>
  <w:style w:type="paragraph" w:styleId="Textodeglobo">
    <w:name w:val="Balloon Text"/>
    <w:basedOn w:val="Normal"/>
    <w:link w:val="TextodegloboCar"/>
    <w:uiPriority w:val="99"/>
    <w:semiHidden/>
    <w:unhideWhenUsed/>
    <w:rsid w:val="0059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0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60D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74BF4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A54B77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040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9A60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606C"/>
    <w:pPr>
      <w:spacing w:after="16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606C"/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7526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7526F6"/>
    <w:pPr>
      <w:numPr>
        <w:ilvl w:val="0"/>
        <w:numId w:val="0"/>
      </w:num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526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26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26F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26F6"/>
    <w:rPr>
      <w:color w:val="0000FF" w:themeColor="hyperlink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AA4731"/>
    <w:rPr>
      <w:rFonts w:ascii="Arial Unicode MS" w:eastAsiaTheme="majorEastAsia" w:hAnsi="Arial Unicode MS" w:cstheme="majorBidi"/>
      <w:spacing w:val="-10"/>
      <w:sz w:val="72"/>
      <w:szCs w:val="56"/>
    </w:rPr>
  </w:style>
  <w:style w:type="paragraph" w:styleId="Puesto">
    <w:name w:val="Title"/>
    <w:basedOn w:val="Normal"/>
    <w:next w:val="Normal"/>
    <w:link w:val="PuestoCar"/>
    <w:autoRedefine/>
    <w:uiPriority w:val="10"/>
    <w:qFormat/>
    <w:rsid w:val="00AA4731"/>
    <w:pPr>
      <w:spacing w:after="0" w:line="240" w:lineRule="auto"/>
      <w:contextualSpacing/>
    </w:pPr>
    <w:rPr>
      <w:rFonts w:ascii="Arial Unicode MS" w:eastAsiaTheme="majorEastAsia" w:hAnsi="Arial Unicode MS" w:cstheme="majorBidi"/>
      <w:spacing w:val="-10"/>
      <w:sz w:val="72"/>
      <w:szCs w:val="56"/>
    </w:rPr>
  </w:style>
  <w:style w:type="character" w:customStyle="1" w:styleId="PuestoCar1">
    <w:name w:val="Puesto Car1"/>
    <w:basedOn w:val="Fuentedeprrafopredeter"/>
    <w:uiPriority w:val="10"/>
    <w:rsid w:val="00AA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90813-82E7-41A6-8DD5-BD1056804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2248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Sotelo</dc:creator>
  <cp:lastModifiedBy>Chomo Almeda</cp:lastModifiedBy>
  <cp:revision>4</cp:revision>
  <cp:lastPrinted>2021-09-07T16:39:00Z</cp:lastPrinted>
  <dcterms:created xsi:type="dcterms:W3CDTF">2021-09-09T20:19:00Z</dcterms:created>
  <dcterms:modified xsi:type="dcterms:W3CDTF">2023-07-30T21:26:00Z</dcterms:modified>
</cp:coreProperties>
</file>