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u w:val="single"/>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w:t>
            </w:r>
            <w:r w:rsidDel="00000000" w:rsidR="00000000" w:rsidRPr="00000000">
              <w:rPr>
                <w:b w:val="1"/>
                <w:u w:val="single"/>
                <w:rtl w:val="0"/>
              </w:rPr>
              <w:t xml:space="preserve">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PartyTest_4</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getPartyMembers() is returning the appropriate vector of Candidates.</w:t>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PartyTest.cpp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getPartyMembers()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6">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8">
      <w:pPr>
        <w:widowControl w:val="0"/>
        <w:spacing w:line="200" w:lineRule="auto"/>
        <w:rPr/>
      </w:pPr>
      <w:r w:rsidDel="00000000" w:rsidR="00000000" w:rsidRPr="00000000">
        <w:rPr>
          <w:rtl w:val="0"/>
        </w:rPr>
      </w:r>
    </w:p>
    <w:p w:rsidR="00000000" w:rsidDel="00000000" w:rsidP="00000000" w:rsidRDefault="00000000" w:rsidRPr="00000000" w14:paraId="00000019">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20"/>
        <w:gridCol w:w="2550"/>
        <w:gridCol w:w="2430"/>
        <w:gridCol w:w="3240"/>
        <w:gridCol w:w="2270"/>
        <w:tblGridChange w:id="0">
          <w:tblGrid>
            <w:gridCol w:w="660"/>
            <w:gridCol w:w="1920"/>
            <w:gridCol w:w="255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set test = All.getPartyMembers()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Check if the candidate is the same as the candidate that was inserted.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Bob = Bob</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Bob = Bob</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 prints true</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numPr>
                <w:ilvl w:val="0"/>
                <w:numId w:val="2"/>
              </w:numPr>
              <w:ind w:left="720" w:hanging="360"/>
              <w:rPr>
                <w:sz w:val="18"/>
                <w:szCs w:val="18"/>
              </w:rPr>
            </w:pPr>
            <w:r w:rsidDel="00000000" w:rsidR="00000000" w:rsidRPr="00000000">
              <w:rPr>
                <w:sz w:val="18"/>
                <w:szCs w:val="18"/>
                <w:rtl w:val="0"/>
              </w:rPr>
              <w:t xml:space="preserve">Candidate Bob;</w:t>
            </w:r>
          </w:p>
          <w:p w:rsidR="00000000" w:rsidDel="00000000" w:rsidP="00000000" w:rsidRDefault="00000000" w:rsidRPr="00000000" w14:paraId="0000003B">
            <w:pPr>
              <w:widowControl w:val="0"/>
              <w:numPr>
                <w:ilvl w:val="0"/>
                <w:numId w:val="2"/>
              </w:numPr>
              <w:ind w:left="720" w:hanging="360"/>
              <w:rPr>
                <w:sz w:val="18"/>
                <w:szCs w:val="18"/>
              </w:rPr>
            </w:pPr>
            <w:r w:rsidDel="00000000" w:rsidR="00000000" w:rsidRPr="00000000">
              <w:rPr>
                <w:sz w:val="18"/>
                <w:szCs w:val="18"/>
                <w:rtl w:val="0"/>
              </w:rPr>
              <w:t xml:space="preserve">Party test;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E">
            <w:pPr>
              <w:widowControl w:val="0"/>
              <w:rPr>
                <w:sz w:val="18"/>
                <w:szCs w:val="18"/>
              </w:rPr>
            </w:pPr>
            <w:r w:rsidDel="00000000" w:rsidR="00000000" w:rsidRPr="00000000">
              <w:rPr>
                <w:rtl w:val="0"/>
              </w:rPr>
            </w:r>
          </w:p>
        </w:tc>
      </w:tr>
    </w:tbl>
    <w:p w:rsidR="00000000" w:rsidDel="00000000" w:rsidP="00000000" w:rsidRDefault="00000000" w:rsidRPr="00000000" w14:paraId="0000003F">
      <w:pPr>
        <w:widowControl w:val="0"/>
        <w:spacing w:line="268" w:lineRule="auto"/>
        <w:rPr/>
      </w:pPr>
      <w:r w:rsidDel="00000000" w:rsidR="00000000" w:rsidRPr="00000000">
        <w:rPr>
          <w:rtl w:val="0"/>
        </w:rPr>
      </w:r>
    </w:p>
    <w:p w:rsidR="00000000" w:rsidDel="00000000" w:rsidP="00000000" w:rsidRDefault="00000000" w:rsidRPr="00000000" w14:paraId="00000040">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01685"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401685" cy="50800"/>
                        </a:xfrm>
                        <a:prstGeom prst="rect"/>
                        <a:ln/>
                      </pic:spPr>
                    </pic:pic>
                  </a:graphicData>
                </a:graphic>
              </wp:anchor>
            </w:drawing>
          </mc:Fallback>
        </mc:AlternateContent>
      </w:r>
    </w:p>
    <w:p w:rsidR="00000000" w:rsidDel="00000000" w:rsidP="00000000" w:rsidRDefault="00000000" w:rsidRPr="00000000" w14:paraId="00000041">
      <w:pPr>
        <w:widowControl w:val="0"/>
        <w:rPr/>
      </w:pPr>
      <w:r w:rsidDel="00000000" w:rsidR="00000000" w:rsidRPr="00000000">
        <w:rPr>
          <w:rtl w:val="0"/>
        </w:rPr>
        <w:t xml:space="preserve">There have been no changes made. getPartyMembers() has been run on test. </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UQpA0kHsKx6fPdXG8t2Kdxnvg==">AMUW2mVC10aW8PjHN/XN8CXM97OEPo8gXysHt2FrdLw1jBFrfYJBHLl2/Mx4+6mIUA/mQNZWmBEGlQVMY1A7RJ9bJEMmlbr18HkY5hsXuMf0rj8lhC21+sA=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