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4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70"/>
        <w:tblGridChange w:id="0">
          <w:tblGrid>
            <w:gridCol w:w="13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PBI, the Task Description (from Sprint Log) with Unique Testing Number:  Test 3</w:t>
            </w:r>
          </w:p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PBI 5</w:t>
            </w:r>
          </w:p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that functions correctly read in csv files</w:t>
            </w:r>
          </w:p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IT_PBI5_OPL_three_files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Team Member(s) Responsible: Lucky Vang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Inputs: OPL_EX1.csv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Tests: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Tests that Aegis reads in three files and produces the correct results for an OPL 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Outputs: {Pike, Foster, Borg}</w:t>
              <w:br w:type="textWrapping"/>
              <w:t xml:space="preserve">There should be 27  total ballots with Pike, Foster, and Borg having 9, 6, and 6, respectively.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Passed or Failed: 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Date: 4/22/21</w:t>
            </w:r>
          </w:p>
        </w:tc>
      </w:tr>
    </w:tbl>
    <w:p w:rsidR="00000000" w:rsidDel="00000000" w:rsidP="00000000" w:rsidRDefault="00000000" w:rsidRPr="00000000" w14:paraId="0000000E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cihASD/3hCkClahFYR6ihDAeVA==">AMUW2mXsT/tcht3DoS6srz7rlXcz6DffD5w8a4VvoVxMj7svd34098QYXrMA8OjbcRcFK9oAKuDHYyvRiYqr+qhhztCwW7DJnnaXEp8x+djaDT38s2Cfl4Q=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