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70"/>
        <w:tblGridChange w:id="0">
          <w:tblGrid>
            <w:gridCol w:w="13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PBI, the Task Description (from Sprint Log) with Unique Testing Number:  Test 4</w:t>
            </w:r>
          </w:p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PBI 5</w:t>
            </w:r>
          </w:p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that functions correctly read in csv files</w:t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IT_PBI5_OPL_two_files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Team Member(s) Responsible: Lucky Vang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Inputs: OPL_EX1.csv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Tests: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Tests that Aegis reads in two files and produces the correct results for an OPL 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Outputs: {Pike, Foster, Borg}</w:t>
              <w:br w:type="textWrapping"/>
              <w:t xml:space="preserve">There should be 18 total ballots with Pike, Foster, and Borg having 6, 4, and 4, respectively.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Passed or Failed: 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Date: 4/22/21</w:t>
            </w:r>
          </w:p>
        </w:tc>
      </w:tr>
    </w:tbl>
    <w:p w:rsidR="00000000" w:rsidDel="00000000" w:rsidP="00000000" w:rsidRDefault="00000000" w:rsidRPr="00000000" w14:paraId="0000000D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HuCbf8zYv91/Pkwew9DDPaFrCw==">AMUW2mVccnqNhR+Aa0XUwHdd9BaXAjXRgKm2DOtalsmXFUTlW0oQlz/fkMHAsDlQVCxXZp8N39tIb7aSxvPv9JOnvUZ3oEU9/7JF/4VOXpFjpRyMPOfPdno=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