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OPLTest_13: partyExistsPartyDoesExist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parties do exist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partyExists()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Parties exist.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party D exists with partyExists()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 does exist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BCjfuv81+fYnWY+vPyDFLOlnw==">AMUW2mXHNJVjk3uA6IvYEAWYJlluII4aTKaspRZhAgIU+oIvSWc0cLvrnJB0FNvVCKgXWPvd2y07PeBzsjgUXuU2NfsY2HltTmrNjSVzmhN1EsARAdfqaKU=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