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F879E" w14:textId="54233420" w:rsidR="00843EFA" w:rsidRDefault="1697A335">
      <w:pPr>
        <w:jc w:val="center"/>
      </w:pPr>
      <w:r w:rsidRPr="1697A335">
        <w:rPr>
          <w:b/>
          <w:bCs/>
          <w:color w:val="1F4E79"/>
          <w:sz w:val="36"/>
          <w:szCs w:val="36"/>
        </w:rPr>
        <w:t>Requirements Document</w:t>
      </w:r>
      <w:r>
        <w:br/>
      </w:r>
      <w:r w:rsidRPr="1697A335">
        <w:rPr>
          <w:b/>
          <w:bCs/>
          <w:sz w:val="30"/>
          <w:szCs w:val="30"/>
        </w:rPr>
        <w:t>Forecast Package Data Lake Ingestion</w:t>
      </w:r>
    </w:p>
    <w:p w14:paraId="138CC320" w14:textId="5FF42CDF" w:rsidR="00843EFA" w:rsidRDefault="548C430F">
      <w:proofErr w:type="gramStart"/>
      <w:r w:rsidRPr="1697A335">
        <w:rPr>
          <w:b/>
          <w:bCs/>
          <w:u w:val="single"/>
        </w:rPr>
        <w:t>Objective</w:t>
      </w:r>
      <w:r>
        <w:t xml:space="preserve"> </w:t>
      </w:r>
      <w:r w:rsidR="1697A335">
        <w:t>:</w:t>
      </w:r>
      <w:proofErr w:type="gramEnd"/>
      <w:r w:rsidR="1697A335">
        <w:t xml:space="preserve"> define the requirements to build and/or configure data ingestion pipelines and supporting structures so forecast-package reporting data can be loaded into a data lake, preserved with the necessary level of version control, and made available for downstream reporting and analysis.</w:t>
      </w:r>
    </w:p>
    <w:p w14:paraId="1084C62D" w14:textId="17739E8E" w:rsidR="00843EFA" w:rsidRDefault="1697A335">
      <w:r>
        <w:t>The Forecast Package includes a set of forecast reports, bridge reports and roadmaps, and program-specific reports. Some reports can be derived from structured enterprise data sources (such as Forecast Master or QAD), while others require manual business inputs, manual notes, or user-maintained files. The solution must therefore support both system-to-lake ingestion and controlled file-based uploads, with versioning and clear separation of raw and curated data assets.</w:t>
      </w:r>
    </w:p>
    <w:p w14:paraId="2E3BAD62" w14:textId="5D7D1E17" w:rsidR="00843EFA" w:rsidRDefault="549D4B3A">
      <w:pPr>
        <w:pStyle w:val="Heading1"/>
      </w:pPr>
      <w:r>
        <w:t>1. Scope</w:t>
      </w:r>
    </w:p>
    <w:p w14:paraId="242F906E" w14:textId="77777777" w:rsidR="00843EFA" w:rsidRDefault="00000000">
      <w:r>
        <w:t>In scope:</w:t>
      </w:r>
    </w:p>
    <w:p w14:paraId="40CA1805" w14:textId="658AE014" w:rsidR="00843EFA" w:rsidRDefault="1697A335">
      <w:pPr>
        <w:pStyle w:val="ListBullet"/>
      </w:pPr>
      <w:r>
        <w:t>Ingestion of all source datasets and</w:t>
      </w:r>
      <w:r w:rsidR="4675068E">
        <w:t xml:space="preserve"> manually updated</w:t>
      </w:r>
      <w:r>
        <w:t xml:space="preserve"> files required to support the reports listed in Section </w:t>
      </w:r>
      <w:r w:rsidR="19080D95">
        <w:t>2</w:t>
      </w:r>
    </w:p>
    <w:p w14:paraId="38CB18DA" w14:textId="77777777" w:rsidR="00843EFA" w:rsidRDefault="00000000">
      <w:pPr>
        <w:pStyle w:val="ListBullet"/>
      </w:pPr>
      <w:r>
        <w:t>Support for upload-based ingestion for reports/files that include manual business adjustments or notes.</w:t>
      </w:r>
    </w:p>
    <w:p w14:paraId="3BE9C25B" w14:textId="77777777" w:rsidR="00843EFA" w:rsidRDefault="1697A335">
      <w:pPr>
        <w:pStyle w:val="ListBullet"/>
      </w:pPr>
      <w:r>
        <w:t>Creation of raw landing, curated tables/files, metadata, validation checks, and operational logging.</w:t>
      </w:r>
    </w:p>
    <w:p w14:paraId="4D3D8202" w14:textId="40764EBF" w:rsidR="00843EFA" w:rsidRDefault="534BCBB8">
      <w:pPr>
        <w:pStyle w:val="Heading1"/>
      </w:pPr>
      <w:r>
        <w:t>2</w:t>
      </w:r>
      <w:r w:rsidR="1697A335">
        <w:t xml:space="preserve">. </w:t>
      </w:r>
      <w:proofErr w:type="gramStart"/>
      <w:r w:rsidR="1697A335">
        <w:t>Report</w:t>
      </w:r>
      <w:proofErr w:type="gramEnd"/>
      <w:r w:rsidR="1697A335">
        <w:t xml:space="preserve"> Inventory and Ingestion Requirements</w:t>
      </w:r>
    </w:p>
    <w:tbl>
      <w:tblPr>
        <w:tblStyle w:val="TableGrid"/>
        <w:tblW w:w="9533" w:type="dxa"/>
        <w:jc w:val="center"/>
        <w:tblLook w:val="04A0" w:firstRow="1" w:lastRow="0" w:firstColumn="1" w:lastColumn="0" w:noHBand="0" w:noVBand="1"/>
      </w:tblPr>
      <w:tblGrid>
        <w:gridCol w:w="900"/>
        <w:gridCol w:w="1995"/>
        <w:gridCol w:w="2070"/>
        <w:gridCol w:w="4568"/>
      </w:tblGrid>
      <w:tr w:rsidR="00843EFA" w14:paraId="33ED657E" w14:textId="77777777" w:rsidTr="1697A335">
        <w:trPr>
          <w:trHeight w:val="300"/>
          <w:jc w:val="center"/>
        </w:trPr>
        <w:tc>
          <w:tcPr>
            <w:tcW w:w="900" w:type="dxa"/>
            <w:shd w:val="clear" w:color="auto" w:fill="D9E2F3"/>
            <w:vAlign w:val="center"/>
          </w:tcPr>
          <w:p w14:paraId="66CAD181" w14:textId="77777777" w:rsidR="00843EFA" w:rsidRDefault="00000000">
            <w:r>
              <w:rPr>
                <w:b/>
              </w:rPr>
              <w:t>Priority</w:t>
            </w:r>
          </w:p>
        </w:tc>
        <w:tc>
          <w:tcPr>
            <w:tcW w:w="1995" w:type="dxa"/>
            <w:shd w:val="clear" w:color="auto" w:fill="D9E2F3"/>
            <w:vAlign w:val="center"/>
          </w:tcPr>
          <w:p w14:paraId="1A6F17A5" w14:textId="77777777" w:rsidR="00843EFA" w:rsidRDefault="00000000">
            <w:r>
              <w:rPr>
                <w:b/>
              </w:rPr>
              <w:t>Report</w:t>
            </w:r>
          </w:p>
        </w:tc>
        <w:tc>
          <w:tcPr>
            <w:tcW w:w="2070" w:type="dxa"/>
            <w:shd w:val="clear" w:color="auto" w:fill="D9E2F3"/>
            <w:vAlign w:val="center"/>
          </w:tcPr>
          <w:p w14:paraId="77D95C87" w14:textId="77777777" w:rsidR="00843EFA" w:rsidRDefault="00000000">
            <w:r>
              <w:rPr>
                <w:b/>
              </w:rPr>
              <w:t>Primary data source(s)</w:t>
            </w:r>
          </w:p>
        </w:tc>
        <w:tc>
          <w:tcPr>
            <w:tcW w:w="4568" w:type="dxa"/>
            <w:shd w:val="clear" w:color="auto" w:fill="D9E2F3"/>
            <w:vAlign w:val="center"/>
          </w:tcPr>
          <w:p w14:paraId="6F9EEEAF" w14:textId="77777777" w:rsidR="00843EFA" w:rsidRDefault="1BB813A3" w:rsidP="1697A335">
            <w:pPr>
              <w:rPr>
                <w:b/>
                <w:bCs/>
              </w:rPr>
            </w:pPr>
            <w:r w:rsidRPr="1697A335">
              <w:rPr>
                <w:b/>
                <w:bCs/>
              </w:rPr>
              <w:t>Comments</w:t>
            </w:r>
          </w:p>
        </w:tc>
      </w:tr>
      <w:tr w:rsidR="00843EFA" w14:paraId="03DAD61C" w14:textId="77777777" w:rsidTr="1697A335">
        <w:trPr>
          <w:trHeight w:val="300"/>
          <w:jc w:val="center"/>
        </w:trPr>
        <w:tc>
          <w:tcPr>
            <w:tcW w:w="900" w:type="dxa"/>
            <w:vAlign w:val="center"/>
          </w:tcPr>
          <w:p w14:paraId="649841BE" w14:textId="77777777" w:rsidR="00843EFA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1</w:t>
            </w:r>
          </w:p>
        </w:tc>
        <w:tc>
          <w:tcPr>
            <w:tcW w:w="1995" w:type="dxa"/>
            <w:vAlign w:val="center"/>
          </w:tcPr>
          <w:p w14:paraId="4AB8D7FF" w14:textId="77777777" w:rsidR="00843EFA" w:rsidRDefault="1697A335" w:rsidP="1697A335">
            <w:pPr>
              <w:rPr>
                <w:rFonts w:ascii="Arial" w:eastAsia="Arial" w:hAnsi="Arial" w:cs="Arial"/>
                <w:b/>
                <w:bCs/>
              </w:rPr>
            </w:pPr>
            <w:r w:rsidRPr="1697A335">
              <w:rPr>
                <w:rFonts w:ascii="Arial" w:eastAsia="Arial" w:hAnsi="Arial" w:cs="Arial"/>
                <w:b/>
                <w:bCs/>
              </w:rPr>
              <w:t>Order Bridge file</w:t>
            </w:r>
          </w:p>
        </w:tc>
        <w:tc>
          <w:tcPr>
            <w:tcW w:w="2070" w:type="dxa"/>
            <w:vAlign w:val="center"/>
          </w:tcPr>
          <w:p w14:paraId="72B8C7DB" w14:textId="77777777" w:rsidR="00843EFA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Current Forecast, Previous Forecast, Order, Revenue, Budget, Actuals</w:t>
            </w:r>
          </w:p>
        </w:tc>
        <w:tc>
          <w:tcPr>
            <w:tcW w:w="4568" w:type="dxa"/>
            <w:vAlign w:val="center"/>
          </w:tcPr>
          <w:p w14:paraId="37F8DB20" w14:textId="57499204" w:rsidR="00843EFA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Manual input required. A modified file</w:t>
            </w:r>
            <w:r w:rsidR="47F9CDAF" w:rsidRPr="1697A335">
              <w:rPr>
                <w:rFonts w:ascii="Arial" w:eastAsia="Arial" w:hAnsi="Arial" w:cs="Arial"/>
              </w:rPr>
              <w:t xml:space="preserve"> with input from marketing</w:t>
            </w:r>
            <w:r w:rsidRPr="1697A335">
              <w:rPr>
                <w:rFonts w:ascii="Arial" w:eastAsia="Arial" w:hAnsi="Arial" w:cs="Arial"/>
              </w:rPr>
              <w:t xml:space="preserve"> will </w:t>
            </w:r>
            <w:r w:rsidR="494640D4" w:rsidRPr="1697A335">
              <w:rPr>
                <w:rFonts w:ascii="Arial" w:eastAsia="Arial" w:hAnsi="Arial" w:cs="Arial"/>
              </w:rPr>
              <w:t>contain</w:t>
            </w:r>
            <w:r w:rsidRPr="1697A335">
              <w:rPr>
                <w:rFonts w:ascii="Arial" w:eastAsia="Arial" w:hAnsi="Arial" w:cs="Arial"/>
              </w:rPr>
              <w:t xml:space="preserve"> </w:t>
            </w:r>
            <w:r w:rsidR="494640D4" w:rsidRPr="1697A335">
              <w:rPr>
                <w:rFonts w:ascii="Arial" w:eastAsia="Arial" w:hAnsi="Arial" w:cs="Arial"/>
              </w:rPr>
              <w:t>data to be upload</w:t>
            </w:r>
            <w:r w:rsidRPr="1697A335">
              <w:rPr>
                <w:rFonts w:ascii="Arial" w:eastAsia="Arial" w:hAnsi="Arial" w:cs="Arial"/>
              </w:rPr>
              <w:t>ed to the data lak</w:t>
            </w:r>
            <w:r w:rsidR="58C45F71" w:rsidRPr="1697A335">
              <w:rPr>
                <w:rFonts w:ascii="Arial" w:eastAsia="Arial" w:hAnsi="Arial" w:cs="Arial"/>
              </w:rPr>
              <w:t>e.</w:t>
            </w:r>
          </w:p>
        </w:tc>
      </w:tr>
      <w:tr w:rsidR="00843EFA" w14:paraId="0B990143" w14:textId="77777777" w:rsidTr="1697A335">
        <w:trPr>
          <w:trHeight w:val="300"/>
          <w:jc w:val="center"/>
        </w:trPr>
        <w:tc>
          <w:tcPr>
            <w:tcW w:w="900" w:type="dxa"/>
            <w:vAlign w:val="center"/>
          </w:tcPr>
          <w:p w14:paraId="56B20A0C" w14:textId="77777777" w:rsidR="00843EFA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1</w:t>
            </w:r>
          </w:p>
        </w:tc>
        <w:tc>
          <w:tcPr>
            <w:tcW w:w="1995" w:type="dxa"/>
            <w:vAlign w:val="center"/>
          </w:tcPr>
          <w:p w14:paraId="750ACC06" w14:textId="77777777" w:rsidR="00843EFA" w:rsidRDefault="1697A335" w:rsidP="1697A335">
            <w:pPr>
              <w:rPr>
                <w:rFonts w:ascii="Arial" w:eastAsia="Arial" w:hAnsi="Arial" w:cs="Arial"/>
                <w:b/>
                <w:bCs/>
              </w:rPr>
            </w:pPr>
            <w:r w:rsidRPr="1697A335">
              <w:rPr>
                <w:rFonts w:ascii="Arial" w:eastAsia="Arial" w:hAnsi="Arial" w:cs="Arial"/>
                <w:b/>
                <w:bCs/>
              </w:rPr>
              <w:t>Revenue Bridge file</w:t>
            </w:r>
          </w:p>
        </w:tc>
        <w:tc>
          <w:tcPr>
            <w:tcW w:w="2070" w:type="dxa"/>
            <w:vAlign w:val="center"/>
          </w:tcPr>
          <w:p w14:paraId="4A660E39" w14:textId="77777777" w:rsidR="00843EFA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Current Forecast, Previous Forecast, Order, Revenue, Budget, Actuals</w:t>
            </w:r>
          </w:p>
        </w:tc>
        <w:tc>
          <w:tcPr>
            <w:tcW w:w="4568" w:type="dxa"/>
            <w:vAlign w:val="center"/>
          </w:tcPr>
          <w:p w14:paraId="0836DBBF" w14:textId="57499204" w:rsidR="00843EFA" w:rsidRDefault="2F4DDB2B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Manual input required. A modified file with input from marketing will contain data to be uploaded to the data lake.</w:t>
            </w:r>
          </w:p>
          <w:p w14:paraId="5DD6C57E" w14:textId="77777777" w:rsidR="00843EFA" w:rsidRDefault="00843EFA" w:rsidP="1697A335">
            <w:pPr>
              <w:rPr>
                <w:rFonts w:ascii="Arial" w:eastAsia="Arial" w:hAnsi="Arial" w:cs="Arial"/>
              </w:rPr>
            </w:pPr>
          </w:p>
        </w:tc>
      </w:tr>
      <w:tr w:rsidR="00843EFA" w14:paraId="6FFA6D0A" w14:textId="77777777" w:rsidTr="1697A335">
        <w:trPr>
          <w:trHeight w:val="300"/>
          <w:jc w:val="center"/>
        </w:trPr>
        <w:tc>
          <w:tcPr>
            <w:tcW w:w="900" w:type="dxa"/>
            <w:vAlign w:val="center"/>
          </w:tcPr>
          <w:p w14:paraId="18F999B5" w14:textId="77777777" w:rsidR="00843EFA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2</w:t>
            </w:r>
          </w:p>
        </w:tc>
        <w:tc>
          <w:tcPr>
            <w:tcW w:w="1995" w:type="dxa"/>
            <w:vAlign w:val="center"/>
          </w:tcPr>
          <w:p w14:paraId="7B66475C" w14:textId="77777777" w:rsidR="00843EFA" w:rsidRDefault="1697A335" w:rsidP="1697A335">
            <w:pPr>
              <w:rPr>
                <w:rFonts w:ascii="Arial" w:eastAsia="Arial" w:hAnsi="Arial" w:cs="Arial"/>
                <w:b/>
                <w:bCs/>
              </w:rPr>
            </w:pPr>
            <w:r w:rsidRPr="1697A335">
              <w:rPr>
                <w:rFonts w:ascii="Arial" w:eastAsia="Arial" w:hAnsi="Arial" w:cs="Arial"/>
                <w:b/>
                <w:bCs/>
              </w:rPr>
              <w:t>1H-2H Revenue file</w:t>
            </w:r>
          </w:p>
        </w:tc>
        <w:tc>
          <w:tcPr>
            <w:tcW w:w="2070" w:type="dxa"/>
            <w:vAlign w:val="center"/>
          </w:tcPr>
          <w:p w14:paraId="2306D0A4" w14:textId="77777777" w:rsidR="00843EFA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Current Forecast, Previous Forecast, Order, Revenue, Budget, Actuals</w:t>
            </w:r>
          </w:p>
        </w:tc>
        <w:tc>
          <w:tcPr>
            <w:tcW w:w="4568" w:type="dxa"/>
            <w:vAlign w:val="center"/>
          </w:tcPr>
          <w:p w14:paraId="117566B4" w14:textId="77777777" w:rsidR="00843EFA" w:rsidRDefault="584EBB1C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Details to be finalized</w:t>
            </w:r>
          </w:p>
        </w:tc>
      </w:tr>
      <w:tr w:rsidR="00843EFA" w14:paraId="2C4CD070" w14:textId="77777777" w:rsidTr="1697A335">
        <w:trPr>
          <w:trHeight w:val="300"/>
          <w:jc w:val="center"/>
        </w:trPr>
        <w:tc>
          <w:tcPr>
            <w:tcW w:w="900" w:type="dxa"/>
            <w:vAlign w:val="center"/>
          </w:tcPr>
          <w:p w14:paraId="5FCD5EC4" w14:textId="77777777" w:rsidR="00843EFA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3</w:t>
            </w:r>
          </w:p>
        </w:tc>
        <w:tc>
          <w:tcPr>
            <w:tcW w:w="1995" w:type="dxa"/>
            <w:vAlign w:val="center"/>
          </w:tcPr>
          <w:p w14:paraId="233473F1" w14:textId="77777777" w:rsidR="00843EFA" w:rsidRDefault="1697A335" w:rsidP="1697A335">
            <w:pPr>
              <w:rPr>
                <w:rFonts w:ascii="Arial" w:eastAsia="Arial" w:hAnsi="Arial" w:cs="Arial"/>
                <w:b/>
                <w:bCs/>
              </w:rPr>
            </w:pPr>
            <w:r w:rsidRPr="1697A335">
              <w:rPr>
                <w:rFonts w:ascii="Arial" w:eastAsia="Arial" w:hAnsi="Arial" w:cs="Arial"/>
                <w:b/>
                <w:bCs/>
              </w:rPr>
              <w:t>Financial Summary / Roadmap</w:t>
            </w:r>
          </w:p>
        </w:tc>
        <w:tc>
          <w:tcPr>
            <w:tcW w:w="2070" w:type="dxa"/>
            <w:vAlign w:val="center"/>
          </w:tcPr>
          <w:p w14:paraId="6D36AA34" w14:textId="77777777" w:rsidR="00843EFA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Roadmap file (coming from Metrics)</w:t>
            </w:r>
          </w:p>
        </w:tc>
        <w:tc>
          <w:tcPr>
            <w:tcW w:w="4568" w:type="dxa"/>
            <w:vAlign w:val="center"/>
          </w:tcPr>
          <w:p w14:paraId="08C1D885" w14:textId="1D1F6E58" w:rsidR="00843EFA" w:rsidRDefault="25781EB0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Details to be finalized</w:t>
            </w:r>
          </w:p>
          <w:p w14:paraId="2D71BDAB" w14:textId="00673AA9" w:rsidR="00843EFA" w:rsidRDefault="00843EFA" w:rsidP="1697A335">
            <w:pPr>
              <w:rPr>
                <w:rFonts w:ascii="Arial" w:eastAsia="Arial" w:hAnsi="Arial" w:cs="Arial"/>
              </w:rPr>
            </w:pPr>
          </w:p>
        </w:tc>
      </w:tr>
      <w:tr w:rsidR="00843EFA" w14:paraId="2B96989E" w14:textId="77777777" w:rsidTr="1697A335">
        <w:trPr>
          <w:trHeight w:val="300"/>
          <w:jc w:val="center"/>
        </w:trPr>
        <w:tc>
          <w:tcPr>
            <w:tcW w:w="900" w:type="dxa"/>
            <w:vAlign w:val="center"/>
          </w:tcPr>
          <w:p w14:paraId="68D9363B" w14:textId="77777777" w:rsidR="00843EFA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3</w:t>
            </w:r>
          </w:p>
        </w:tc>
        <w:tc>
          <w:tcPr>
            <w:tcW w:w="1995" w:type="dxa"/>
            <w:vAlign w:val="center"/>
          </w:tcPr>
          <w:p w14:paraId="08477E06" w14:textId="77777777" w:rsidR="00843EFA" w:rsidRDefault="1697A335" w:rsidP="1697A335">
            <w:pPr>
              <w:rPr>
                <w:rFonts w:ascii="Arial" w:eastAsia="Arial" w:hAnsi="Arial" w:cs="Arial"/>
                <w:b/>
                <w:bCs/>
              </w:rPr>
            </w:pPr>
            <w:r w:rsidRPr="1697A335">
              <w:rPr>
                <w:rFonts w:ascii="Arial" w:eastAsia="Arial" w:hAnsi="Arial" w:cs="Arial"/>
                <w:b/>
                <w:bCs/>
              </w:rPr>
              <w:t>Product Line Roadmap</w:t>
            </w:r>
          </w:p>
        </w:tc>
        <w:tc>
          <w:tcPr>
            <w:tcW w:w="2070" w:type="dxa"/>
            <w:vAlign w:val="center"/>
          </w:tcPr>
          <w:p w14:paraId="1C9BEDAC" w14:textId="77777777" w:rsidR="00843EFA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Roadmap file (coming from Metrics)</w:t>
            </w:r>
          </w:p>
        </w:tc>
        <w:tc>
          <w:tcPr>
            <w:tcW w:w="4568" w:type="dxa"/>
            <w:vAlign w:val="center"/>
          </w:tcPr>
          <w:p w14:paraId="19BF467B" w14:textId="57499204" w:rsidR="00843EFA" w:rsidRDefault="69BF64DA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Manual input required. A modified file with input from marketing will contain data to be uploaded to the data lake.</w:t>
            </w:r>
          </w:p>
          <w:p w14:paraId="541DD58E" w14:textId="77777777" w:rsidR="00843EFA" w:rsidRDefault="00843EFA" w:rsidP="1697A335">
            <w:pPr>
              <w:rPr>
                <w:rFonts w:ascii="Arial" w:eastAsia="Arial" w:hAnsi="Arial" w:cs="Arial"/>
              </w:rPr>
            </w:pPr>
          </w:p>
        </w:tc>
      </w:tr>
      <w:tr w:rsidR="1697A335" w14:paraId="7CDCE653" w14:textId="77777777" w:rsidTr="1697A335">
        <w:trPr>
          <w:trHeight w:val="300"/>
          <w:jc w:val="center"/>
        </w:trPr>
        <w:tc>
          <w:tcPr>
            <w:tcW w:w="900" w:type="dxa"/>
            <w:vAlign w:val="center"/>
          </w:tcPr>
          <w:p w14:paraId="70E0305D" w14:textId="530CD0E1" w:rsidR="1697A335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3</w:t>
            </w:r>
          </w:p>
        </w:tc>
        <w:tc>
          <w:tcPr>
            <w:tcW w:w="1995" w:type="dxa"/>
            <w:vAlign w:val="center"/>
          </w:tcPr>
          <w:p w14:paraId="69906A3F" w14:textId="7653641F" w:rsidR="1697A335" w:rsidRDefault="1697A335" w:rsidP="1697A335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</w:rPr>
            </w:pPr>
            <w:r w:rsidRPr="1697A335">
              <w:rPr>
                <w:rFonts w:ascii="Arial" w:eastAsia="Arial" w:hAnsi="Arial" w:cs="Arial"/>
                <w:b/>
                <w:bCs/>
                <w:color w:val="000000" w:themeColor="text1"/>
                <w:sz w:val="22"/>
              </w:rPr>
              <w:t>Sales Forecast</w:t>
            </w:r>
          </w:p>
        </w:tc>
        <w:tc>
          <w:tcPr>
            <w:tcW w:w="2070" w:type="dxa"/>
            <w:vAlign w:val="center"/>
          </w:tcPr>
          <w:p w14:paraId="04A161F0" w14:textId="3F36250D" w:rsidR="1697A335" w:rsidRDefault="1697A335" w:rsidP="1697A335">
            <w:pPr>
              <w:jc w:val="center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1697A335">
              <w:rPr>
                <w:rFonts w:ascii="Arial" w:eastAsia="Arial" w:hAnsi="Arial" w:cs="Arial"/>
                <w:color w:val="000000" w:themeColor="text1"/>
                <w:sz w:val="22"/>
              </w:rPr>
              <w:t xml:space="preserve">Vena system, </w:t>
            </w:r>
            <w:proofErr w:type="gramStart"/>
            <w:r w:rsidRPr="1697A335">
              <w:rPr>
                <w:rFonts w:ascii="Arial" w:eastAsia="Arial" w:hAnsi="Arial" w:cs="Arial"/>
                <w:color w:val="000000" w:themeColor="text1"/>
                <w:sz w:val="22"/>
              </w:rPr>
              <w:t>Alternatively</w:t>
            </w:r>
            <w:proofErr w:type="gramEnd"/>
            <w:r w:rsidRPr="1697A335">
              <w:rPr>
                <w:rFonts w:ascii="Arial" w:eastAsia="Arial" w:hAnsi="Arial" w:cs="Arial"/>
                <w:color w:val="000000" w:themeColor="text1"/>
                <w:sz w:val="22"/>
              </w:rPr>
              <w:t xml:space="preserve"> – Sales team</w:t>
            </w:r>
          </w:p>
        </w:tc>
        <w:tc>
          <w:tcPr>
            <w:tcW w:w="4568" w:type="dxa"/>
            <w:vAlign w:val="center"/>
          </w:tcPr>
          <w:p w14:paraId="68BA6AA5" w14:textId="1A9695E5" w:rsidR="1697A335" w:rsidRDefault="1697A335" w:rsidP="1697A335">
            <w:pPr>
              <w:jc w:val="center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1697A335">
              <w:rPr>
                <w:rFonts w:ascii="Arial" w:eastAsia="Arial" w:hAnsi="Arial" w:cs="Arial"/>
                <w:color w:val="000000" w:themeColor="text1"/>
                <w:sz w:val="22"/>
              </w:rPr>
              <w:t>File upload required for adding sales forecast every month</w:t>
            </w:r>
          </w:p>
        </w:tc>
      </w:tr>
      <w:tr w:rsidR="00843EFA" w14:paraId="4079E0EE" w14:textId="77777777" w:rsidTr="1697A335">
        <w:trPr>
          <w:trHeight w:val="300"/>
          <w:jc w:val="center"/>
        </w:trPr>
        <w:tc>
          <w:tcPr>
            <w:tcW w:w="900" w:type="dxa"/>
            <w:vAlign w:val="center"/>
          </w:tcPr>
          <w:p w14:paraId="2598DEE6" w14:textId="77777777" w:rsidR="00843EFA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4</w:t>
            </w:r>
          </w:p>
        </w:tc>
        <w:tc>
          <w:tcPr>
            <w:tcW w:w="1995" w:type="dxa"/>
            <w:vAlign w:val="center"/>
          </w:tcPr>
          <w:p w14:paraId="4E0C98FA" w14:textId="77777777" w:rsidR="00843EFA" w:rsidRDefault="1697A335" w:rsidP="1697A335">
            <w:pPr>
              <w:rPr>
                <w:rFonts w:ascii="Arial" w:eastAsia="Arial" w:hAnsi="Arial" w:cs="Arial"/>
                <w:b/>
                <w:bCs/>
              </w:rPr>
            </w:pPr>
            <w:r w:rsidRPr="1697A335">
              <w:rPr>
                <w:rFonts w:ascii="Arial" w:eastAsia="Arial" w:hAnsi="Arial" w:cs="Arial"/>
                <w:b/>
                <w:bCs/>
              </w:rPr>
              <w:t xml:space="preserve">HSIO CN Revenue Bridge </w:t>
            </w:r>
            <w:r w:rsidRPr="1697A335">
              <w:rPr>
                <w:rFonts w:ascii="Arial" w:eastAsia="Arial" w:hAnsi="Arial" w:cs="Arial"/>
                <w:b/>
                <w:bCs/>
              </w:rPr>
              <w:lastRenderedPageBreak/>
              <w:t>Analysis by Site</w:t>
            </w:r>
          </w:p>
        </w:tc>
        <w:tc>
          <w:tcPr>
            <w:tcW w:w="2070" w:type="dxa"/>
            <w:vAlign w:val="center"/>
          </w:tcPr>
          <w:p w14:paraId="1A8D7A46" w14:textId="1ED1E6B6" w:rsidR="00843EFA" w:rsidRDefault="0457A029" w:rsidP="1697A335">
            <w:r w:rsidRPr="1697A335">
              <w:rPr>
                <w:rFonts w:ascii="Arial" w:eastAsia="Arial" w:hAnsi="Arial" w:cs="Arial"/>
              </w:rPr>
              <w:lastRenderedPageBreak/>
              <w:t>Order, Revenue Data - historical</w:t>
            </w:r>
          </w:p>
        </w:tc>
        <w:tc>
          <w:tcPr>
            <w:tcW w:w="4568" w:type="dxa"/>
            <w:vAlign w:val="center"/>
          </w:tcPr>
          <w:p w14:paraId="6C686CA8" w14:textId="0677745B" w:rsidR="00843EFA" w:rsidRDefault="26960AB9" w:rsidP="1697A335">
            <w:pPr>
              <w:rPr>
                <w:rFonts w:ascii="Arial" w:eastAsia="Arial" w:hAnsi="Arial" w:cs="Arial"/>
              </w:rPr>
            </w:pPr>
            <w:proofErr w:type="gramStart"/>
            <w:r w:rsidRPr="1697A335">
              <w:rPr>
                <w:rFonts w:ascii="Arial" w:eastAsia="Arial" w:hAnsi="Arial" w:cs="Arial"/>
              </w:rPr>
              <w:t>Might</w:t>
            </w:r>
            <w:proofErr w:type="gramEnd"/>
            <w:r w:rsidRPr="1697A335">
              <w:rPr>
                <w:rFonts w:ascii="Arial" w:eastAsia="Arial" w:hAnsi="Arial" w:cs="Arial"/>
              </w:rPr>
              <w:t xml:space="preserve"> exist in data lake already</w:t>
            </w:r>
            <w:r w:rsidR="6B015C25" w:rsidRPr="1697A335">
              <w:rPr>
                <w:rFonts w:ascii="Arial" w:eastAsia="Arial" w:hAnsi="Arial" w:cs="Arial"/>
              </w:rPr>
              <w:t>. Details to be finalized</w:t>
            </w:r>
          </w:p>
          <w:p w14:paraId="77F448A7" w14:textId="02FB419C" w:rsidR="00843EFA" w:rsidRDefault="00843EFA" w:rsidP="1697A335">
            <w:pPr>
              <w:rPr>
                <w:rFonts w:ascii="Arial" w:eastAsia="Arial" w:hAnsi="Arial" w:cs="Arial"/>
              </w:rPr>
            </w:pPr>
          </w:p>
        </w:tc>
      </w:tr>
      <w:tr w:rsidR="00843EFA" w14:paraId="3A4683A7" w14:textId="77777777" w:rsidTr="1697A335">
        <w:trPr>
          <w:trHeight w:val="300"/>
          <w:jc w:val="center"/>
        </w:trPr>
        <w:tc>
          <w:tcPr>
            <w:tcW w:w="900" w:type="dxa"/>
            <w:vAlign w:val="center"/>
          </w:tcPr>
          <w:p w14:paraId="279935FF" w14:textId="77777777" w:rsidR="00843EFA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lastRenderedPageBreak/>
              <w:t>4</w:t>
            </w:r>
          </w:p>
        </w:tc>
        <w:tc>
          <w:tcPr>
            <w:tcW w:w="1995" w:type="dxa"/>
            <w:vAlign w:val="center"/>
          </w:tcPr>
          <w:p w14:paraId="08E72BC9" w14:textId="77777777" w:rsidR="00843EFA" w:rsidRDefault="1697A335" w:rsidP="1697A335">
            <w:pPr>
              <w:rPr>
                <w:rFonts w:ascii="Arial" w:eastAsia="Arial" w:hAnsi="Arial" w:cs="Arial"/>
                <w:b/>
                <w:bCs/>
              </w:rPr>
            </w:pPr>
            <w:r w:rsidRPr="1697A335">
              <w:rPr>
                <w:rFonts w:ascii="Arial" w:eastAsia="Arial" w:hAnsi="Arial" w:cs="Arial"/>
                <w:b/>
                <w:bCs/>
              </w:rPr>
              <w:t>HSIO CN Order Bridge Analysis by Site</w:t>
            </w:r>
          </w:p>
        </w:tc>
        <w:tc>
          <w:tcPr>
            <w:tcW w:w="2070" w:type="dxa"/>
            <w:vAlign w:val="center"/>
          </w:tcPr>
          <w:p w14:paraId="67354BAA" w14:textId="1ED1E6B6" w:rsidR="00843EFA" w:rsidRDefault="1D4DAC3B" w:rsidP="1697A335">
            <w:r w:rsidRPr="1697A335">
              <w:rPr>
                <w:rFonts w:ascii="Arial" w:eastAsia="Arial" w:hAnsi="Arial" w:cs="Arial"/>
              </w:rPr>
              <w:t>Order, Revenue Data - historical</w:t>
            </w:r>
          </w:p>
          <w:p w14:paraId="3837AB6A" w14:textId="77777777" w:rsidR="00843EFA" w:rsidRDefault="00843EFA" w:rsidP="1697A335">
            <w:pPr>
              <w:rPr>
                <w:rFonts w:ascii="Arial" w:eastAsia="Arial" w:hAnsi="Arial" w:cs="Arial"/>
              </w:rPr>
            </w:pPr>
          </w:p>
        </w:tc>
        <w:tc>
          <w:tcPr>
            <w:tcW w:w="4568" w:type="dxa"/>
            <w:vAlign w:val="center"/>
          </w:tcPr>
          <w:p w14:paraId="6FF41FC8" w14:textId="1DF75176" w:rsidR="00843EFA" w:rsidRDefault="349CB7AF" w:rsidP="1697A335">
            <w:pPr>
              <w:rPr>
                <w:rFonts w:ascii="Arial" w:eastAsia="Arial" w:hAnsi="Arial" w:cs="Arial"/>
              </w:rPr>
            </w:pPr>
            <w:proofErr w:type="gramStart"/>
            <w:r w:rsidRPr="1697A335">
              <w:rPr>
                <w:rFonts w:ascii="Arial" w:eastAsia="Arial" w:hAnsi="Arial" w:cs="Arial"/>
              </w:rPr>
              <w:t>Might</w:t>
            </w:r>
            <w:proofErr w:type="gramEnd"/>
            <w:r w:rsidRPr="1697A335">
              <w:rPr>
                <w:rFonts w:ascii="Arial" w:eastAsia="Arial" w:hAnsi="Arial" w:cs="Arial"/>
              </w:rPr>
              <w:t xml:space="preserve"> exist in data lake already. </w:t>
            </w:r>
            <w:r w:rsidR="2716714C" w:rsidRPr="1697A335">
              <w:rPr>
                <w:rFonts w:ascii="Arial" w:eastAsia="Arial" w:hAnsi="Arial" w:cs="Arial"/>
              </w:rPr>
              <w:t>Details to be finalized</w:t>
            </w:r>
          </w:p>
          <w:p w14:paraId="3B3DC1A3" w14:textId="2F9DE59C" w:rsidR="00843EFA" w:rsidRDefault="00843EFA" w:rsidP="1697A335">
            <w:pPr>
              <w:rPr>
                <w:rFonts w:ascii="Arial" w:eastAsia="Arial" w:hAnsi="Arial" w:cs="Arial"/>
              </w:rPr>
            </w:pPr>
          </w:p>
          <w:p w14:paraId="3733C671" w14:textId="77777777" w:rsidR="00843EFA" w:rsidRDefault="00843EFA" w:rsidP="1697A335">
            <w:pPr>
              <w:rPr>
                <w:rFonts w:ascii="Arial" w:eastAsia="Arial" w:hAnsi="Arial" w:cs="Arial"/>
              </w:rPr>
            </w:pPr>
          </w:p>
        </w:tc>
      </w:tr>
      <w:tr w:rsidR="00843EFA" w14:paraId="4CD6CBDE" w14:textId="77777777" w:rsidTr="1697A335">
        <w:trPr>
          <w:trHeight w:val="300"/>
          <w:jc w:val="center"/>
        </w:trPr>
        <w:tc>
          <w:tcPr>
            <w:tcW w:w="900" w:type="dxa"/>
            <w:vAlign w:val="center"/>
          </w:tcPr>
          <w:p w14:paraId="78941E47" w14:textId="77777777" w:rsidR="00843EFA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5</w:t>
            </w:r>
          </w:p>
        </w:tc>
        <w:tc>
          <w:tcPr>
            <w:tcW w:w="1995" w:type="dxa"/>
            <w:vAlign w:val="center"/>
          </w:tcPr>
          <w:p w14:paraId="47B4E894" w14:textId="77777777" w:rsidR="00843EFA" w:rsidRDefault="1697A335" w:rsidP="1697A335">
            <w:pPr>
              <w:rPr>
                <w:rFonts w:ascii="Arial" w:eastAsia="Arial" w:hAnsi="Arial" w:cs="Arial"/>
                <w:b/>
                <w:bCs/>
              </w:rPr>
            </w:pPr>
            <w:r w:rsidRPr="1697A335">
              <w:rPr>
                <w:rFonts w:ascii="Arial" w:eastAsia="Arial" w:hAnsi="Arial" w:cs="Arial"/>
                <w:b/>
                <w:bCs/>
              </w:rPr>
              <w:t>Nvidia Revenue Margin and Capex</w:t>
            </w:r>
          </w:p>
        </w:tc>
        <w:tc>
          <w:tcPr>
            <w:tcW w:w="2070" w:type="dxa"/>
            <w:vAlign w:val="center"/>
          </w:tcPr>
          <w:p w14:paraId="1BBF5CD8" w14:textId="77777777" w:rsidR="00843EFA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Nvidia Program Chart</w:t>
            </w:r>
          </w:p>
        </w:tc>
        <w:tc>
          <w:tcPr>
            <w:tcW w:w="4568" w:type="dxa"/>
            <w:vAlign w:val="center"/>
          </w:tcPr>
          <w:p w14:paraId="76287026" w14:textId="77777777" w:rsidR="00843EFA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Jimmy's Forecast file needs to be uploaded to the data lake.</w:t>
            </w:r>
          </w:p>
        </w:tc>
      </w:tr>
      <w:tr w:rsidR="00843EFA" w14:paraId="1A4B5CDC" w14:textId="77777777" w:rsidTr="1697A335">
        <w:trPr>
          <w:trHeight w:val="300"/>
          <w:jc w:val="center"/>
        </w:trPr>
        <w:tc>
          <w:tcPr>
            <w:tcW w:w="900" w:type="dxa"/>
            <w:vAlign w:val="center"/>
          </w:tcPr>
          <w:p w14:paraId="44240AAE" w14:textId="77777777" w:rsidR="00843EFA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5</w:t>
            </w:r>
          </w:p>
        </w:tc>
        <w:tc>
          <w:tcPr>
            <w:tcW w:w="1995" w:type="dxa"/>
            <w:vAlign w:val="center"/>
          </w:tcPr>
          <w:p w14:paraId="2BFE7346" w14:textId="77777777" w:rsidR="00843EFA" w:rsidRDefault="1697A335" w:rsidP="1697A335">
            <w:pPr>
              <w:rPr>
                <w:rFonts w:ascii="Arial" w:eastAsia="Arial" w:hAnsi="Arial" w:cs="Arial"/>
                <w:b/>
                <w:bCs/>
              </w:rPr>
            </w:pPr>
            <w:r w:rsidRPr="1697A335">
              <w:rPr>
                <w:rFonts w:ascii="Arial" w:eastAsia="Arial" w:hAnsi="Arial" w:cs="Arial"/>
                <w:b/>
                <w:bCs/>
              </w:rPr>
              <w:t>Nvidia Program Summary</w:t>
            </w:r>
          </w:p>
        </w:tc>
        <w:tc>
          <w:tcPr>
            <w:tcW w:w="2070" w:type="dxa"/>
            <w:vAlign w:val="center"/>
          </w:tcPr>
          <w:p w14:paraId="6767938F" w14:textId="77777777" w:rsidR="00843EFA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Nvidia Program Chart</w:t>
            </w:r>
          </w:p>
        </w:tc>
        <w:tc>
          <w:tcPr>
            <w:tcW w:w="4568" w:type="dxa"/>
            <w:vAlign w:val="center"/>
          </w:tcPr>
          <w:p w14:paraId="3ABE3535" w14:textId="28223CAC" w:rsidR="00843EFA" w:rsidRDefault="6AFDC173" w:rsidP="1697A335">
            <w:r w:rsidRPr="1697A335">
              <w:rPr>
                <w:rFonts w:ascii="Arial" w:eastAsia="Arial" w:hAnsi="Arial" w:cs="Arial"/>
              </w:rPr>
              <w:t>Same as above</w:t>
            </w:r>
          </w:p>
        </w:tc>
      </w:tr>
      <w:tr w:rsidR="00843EFA" w14:paraId="7688660D" w14:textId="77777777" w:rsidTr="1697A335">
        <w:trPr>
          <w:trHeight w:val="300"/>
          <w:jc w:val="center"/>
        </w:trPr>
        <w:tc>
          <w:tcPr>
            <w:tcW w:w="900" w:type="dxa"/>
            <w:vAlign w:val="center"/>
          </w:tcPr>
          <w:p w14:paraId="29B4EA11" w14:textId="77777777" w:rsidR="00843EFA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6</w:t>
            </w:r>
          </w:p>
        </w:tc>
        <w:tc>
          <w:tcPr>
            <w:tcW w:w="1995" w:type="dxa"/>
            <w:vAlign w:val="center"/>
          </w:tcPr>
          <w:p w14:paraId="2FFA453C" w14:textId="77777777" w:rsidR="00843EFA" w:rsidRDefault="1697A335" w:rsidP="1697A335">
            <w:pPr>
              <w:rPr>
                <w:rFonts w:ascii="Arial" w:eastAsia="Arial" w:hAnsi="Arial" w:cs="Arial"/>
                <w:b/>
                <w:bCs/>
              </w:rPr>
            </w:pPr>
            <w:r w:rsidRPr="1697A335">
              <w:rPr>
                <w:rFonts w:ascii="Arial" w:eastAsia="Arial" w:hAnsi="Arial" w:cs="Arial"/>
                <w:b/>
                <w:bCs/>
              </w:rPr>
              <w:t>Order Conversion Bridge - Backlog file</w:t>
            </w:r>
          </w:p>
        </w:tc>
        <w:tc>
          <w:tcPr>
            <w:tcW w:w="2070" w:type="dxa"/>
            <w:vAlign w:val="center"/>
          </w:tcPr>
          <w:p w14:paraId="6427FB77" w14:textId="77777777" w:rsidR="00843EFA" w:rsidRDefault="1697A335" w:rsidP="1697A335">
            <w:pPr>
              <w:rPr>
                <w:rFonts w:ascii="Arial" w:eastAsia="Arial" w:hAnsi="Arial" w:cs="Arial"/>
              </w:rPr>
            </w:pPr>
            <w:r w:rsidRPr="1697A335">
              <w:rPr>
                <w:rFonts w:ascii="Arial" w:eastAsia="Arial" w:hAnsi="Arial" w:cs="Arial"/>
              </w:rPr>
              <w:t>Current Forecast, Previous Forecast, Order, Revenue, Budget, Actuals</w:t>
            </w:r>
          </w:p>
        </w:tc>
        <w:tc>
          <w:tcPr>
            <w:tcW w:w="4568" w:type="dxa"/>
            <w:vAlign w:val="center"/>
          </w:tcPr>
          <w:p w14:paraId="797D5068" w14:textId="77777777" w:rsidR="00843EFA" w:rsidRDefault="1697A335" w:rsidP="1697A335">
            <w:pPr>
              <w:rPr>
                <w:rFonts w:ascii="Arial" w:eastAsia="Arial" w:hAnsi="Arial" w:cs="Arial"/>
              </w:rPr>
            </w:pPr>
            <w:proofErr w:type="gramStart"/>
            <w:r w:rsidRPr="1697A335">
              <w:rPr>
                <w:rFonts w:ascii="Arial" w:eastAsia="Arial" w:hAnsi="Arial" w:cs="Arial"/>
              </w:rPr>
              <w:t>Can</w:t>
            </w:r>
            <w:proofErr w:type="gramEnd"/>
            <w:r w:rsidRPr="1697A335">
              <w:rPr>
                <w:rFonts w:ascii="Arial" w:eastAsia="Arial" w:hAnsi="Arial" w:cs="Arial"/>
              </w:rPr>
              <w:t xml:space="preserve"> be created </w:t>
            </w:r>
            <w:proofErr w:type="gramStart"/>
            <w:r w:rsidRPr="1697A335">
              <w:rPr>
                <w:rFonts w:ascii="Arial" w:eastAsia="Arial" w:hAnsi="Arial" w:cs="Arial"/>
              </w:rPr>
              <w:t>from</w:t>
            </w:r>
            <w:proofErr w:type="gramEnd"/>
            <w:r w:rsidRPr="1697A335">
              <w:rPr>
                <w:rFonts w:ascii="Arial" w:eastAsia="Arial" w:hAnsi="Arial" w:cs="Arial"/>
              </w:rPr>
              <w:t xml:space="preserve"> Forecast </w:t>
            </w:r>
            <w:proofErr w:type="gramStart"/>
            <w:r w:rsidRPr="1697A335">
              <w:rPr>
                <w:rFonts w:ascii="Arial" w:eastAsia="Arial" w:hAnsi="Arial" w:cs="Arial"/>
              </w:rPr>
              <w:t>Master, but</w:t>
            </w:r>
            <w:proofErr w:type="gramEnd"/>
            <w:r w:rsidRPr="1697A335">
              <w:rPr>
                <w:rFonts w:ascii="Arial" w:eastAsia="Arial" w:hAnsi="Arial" w:cs="Arial"/>
              </w:rPr>
              <w:t xml:space="preserve"> has manual notes so it may need to be uploaded to the data lake as a separate table.</w:t>
            </w:r>
          </w:p>
        </w:tc>
      </w:tr>
    </w:tbl>
    <w:p w14:paraId="4686424E" w14:textId="25827588" w:rsidR="00843EFA" w:rsidRDefault="6814409F">
      <w:pPr>
        <w:pStyle w:val="Heading1"/>
      </w:pPr>
      <w:r>
        <w:t>3</w:t>
      </w:r>
      <w:r w:rsidR="1697A335">
        <w:t xml:space="preserve">. Source </w:t>
      </w:r>
      <w:r w:rsidR="0E11B585">
        <w:t>Data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843EFA" w14:paraId="25A4CFAC" w14:textId="77777777" w:rsidTr="1697A335">
        <w:tc>
          <w:tcPr>
            <w:tcW w:w="5040" w:type="dxa"/>
            <w:shd w:val="clear" w:color="auto" w:fill="D9EAD3"/>
            <w:vAlign w:val="center"/>
          </w:tcPr>
          <w:p w14:paraId="67D63D4F" w14:textId="77777777" w:rsidR="00843EFA" w:rsidRDefault="00000000">
            <w:r>
              <w:rPr>
                <w:b/>
              </w:rPr>
              <w:t>Source</w:t>
            </w:r>
          </w:p>
        </w:tc>
        <w:tc>
          <w:tcPr>
            <w:tcW w:w="5040" w:type="dxa"/>
            <w:shd w:val="clear" w:color="auto" w:fill="D9EAD3"/>
            <w:vAlign w:val="center"/>
          </w:tcPr>
          <w:p w14:paraId="72E9ABA5" w14:textId="6123732F" w:rsidR="00843EFA" w:rsidRDefault="1697A335" w:rsidP="1697A335">
            <w:pPr>
              <w:rPr>
                <w:b/>
                <w:bCs/>
              </w:rPr>
            </w:pPr>
            <w:r w:rsidRPr="1697A335">
              <w:rPr>
                <w:b/>
                <w:bCs/>
              </w:rPr>
              <w:t xml:space="preserve">Description </w:t>
            </w:r>
            <w:r w:rsidR="080D9DA4" w:rsidRPr="1697A335">
              <w:rPr>
                <w:b/>
                <w:bCs/>
              </w:rPr>
              <w:t>and source</w:t>
            </w:r>
          </w:p>
        </w:tc>
      </w:tr>
      <w:tr w:rsidR="00843EFA" w14:paraId="0E4982F9" w14:textId="77777777" w:rsidTr="1697A335">
        <w:tc>
          <w:tcPr>
            <w:tcW w:w="5040" w:type="dxa"/>
            <w:vAlign w:val="center"/>
          </w:tcPr>
          <w:p w14:paraId="7650CF85" w14:textId="77777777" w:rsidR="00843EFA" w:rsidRDefault="482CEAB4">
            <w:r>
              <w:t>Order Forecast</w:t>
            </w:r>
          </w:p>
        </w:tc>
        <w:tc>
          <w:tcPr>
            <w:tcW w:w="5040" w:type="dxa"/>
            <w:vAlign w:val="center"/>
          </w:tcPr>
          <w:p w14:paraId="4648F383" w14:textId="0FDC73DC" w:rsidR="00843EFA" w:rsidRDefault="1697A335">
            <w:r>
              <w:t>Forecast snapshot dataset</w:t>
            </w:r>
            <w:r w:rsidR="0B686F26">
              <w:t>,</w:t>
            </w:r>
            <w:r w:rsidR="198BAE62">
              <w:t xml:space="preserve"> </w:t>
            </w:r>
            <w:r w:rsidR="681ED8AF">
              <w:t>uploaded</w:t>
            </w:r>
            <w:r w:rsidR="25F212D5">
              <w:t xml:space="preserve"> monthly</w:t>
            </w:r>
            <w:r w:rsidR="681ED8AF">
              <w:t xml:space="preserve"> </w:t>
            </w:r>
            <w:r w:rsidR="198BAE62">
              <w:t xml:space="preserve">in </w:t>
            </w:r>
            <w:proofErr w:type="spellStart"/>
            <w:r w:rsidR="449CAE9A">
              <w:t>datalake</w:t>
            </w:r>
            <w:proofErr w:type="spellEnd"/>
          </w:p>
        </w:tc>
      </w:tr>
      <w:tr w:rsidR="1697A335" w14:paraId="3660A828" w14:textId="77777777" w:rsidTr="1697A335">
        <w:trPr>
          <w:trHeight w:val="300"/>
        </w:trPr>
        <w:tc>
          <w:tcPr>
            <w:tcW w:w="5040" w:type="dxa"/>
            <w:vAlign w:val="center"/>
          </w:tcPr>
          <w:p w14:paraId="6902F265" w14:textId="20DDF7E1" w:rsidR="1697A335" w:rsidRDefault="1697A335" w:rsidP="1697A335">
            <w:r>
              <w:t>Revenue Forecas</w:t>
            </w:r>
            <w:r w:rsidR="3032903F">
              <w:t>t</w:t>
            </w:r>
          </w:p>
        </w:tc>
        <w:tc>
          <w:tcPr>
            <w:tcW w:w="5040" w:type="dxa"/>
            <w:vAlign w:val="center"/>
          </w:tcPr>
          <w:p w14:paraId="20CB2D7D" w14:textId="0FDC73DC" w:rsidR="1697A335" w:rsidRDefault="1697A335" w:rsidP="1697A335">
            <w:r>
              <w:t xml:space="preserve">Forecast snapshot dataset, uploaded monthly in </w:t>
            </w:r>
            <w:proofErr w:type="spellStart"/>
            <w:r>
              <w:t>datalake</w:t>
            </w:r>
            <w:proofErr w:type="spellEnd"/>
          </w:p>
        </w:tc>
      </w:tr>
      <w:tr w:rsidR="00843EFA" w14:paraId="67A88B9E" w14:textId="77777777" w:rsidTr="1697A335">
        <w:tc>
          <w:tcPr>
            <w:tcW w:w="5040" w:type="dxa"/>
            <w:vAlign w:val="center"/>
          </w:tcPr>
          <w:p w14:paraId="5D45A338" w14:textId="6B997C88" w:rsidR="00843EFA" w:rsidRDefault="1697A335">
            <w:r>
              <w:t>Order</w:t>
            </w:r>
            <w:r w:rsidR="34CE7E96">
              <w:t xml:space="preserve"> Actuals</w:t>
            </w:r>
          </w:p>
        </w:tc>
        <w:tc>
          <w:tcPr>
            <w:tcW w:w="5040" w:type="dxa"/>
            <w:vAlign w:val="center"/>
          </w:tcPr>
          <w:p w14:paraId="6D1A9A2D" w14:textId="6A54EE97" w:rsidR="00843EFA" w:rsidRDefault="1697A335" w:rsidP="1697A335">
            <w:r>
              <w:t>Order transaction or aggregated order dataset</w:t>
            </w:r>
            <w:r w:rsidR="18B010A0">
              <w:t xml:space="preserve">, uploaded daily in </w:t>
            </w:r>
            <w:proofErr w:type="spellStart"/>
            <w:r w:rsidR="18B010A0">
              <w:t>datalake</w:t>
            </w:r>
            <w:proofErr w:type="spellEnd"/>
            <w:r w:rsidR="18B010A0">
              <w:t xml:space="preserve"> from QAD</w:t>
            </w:r>
          </w:p>
        </w:tc>
      </w:tr>
      <w:tr w:rsidR="00843EFA" w14:paraId="751632FD" w14:textId="77777777" w:rsidTr="1697A335">
        <w:tc>
          <w:tcPr>
            <w:tcW w:w="5040" w:type="dxa"/>
            <w:vAlign w:val="center"/>
          </w:tcPr>
          <w:p w14:paraId="03A1F3D8" w14:textId="6647DB81" w:rsidR="00843EFA" w:rsidRDefault="1697A335">
            <w:r>
              <w:t>Revenue</w:t>
            </w:r>
            <w:r w:rsidR="315F67A5">
              <w:t xml:space="preserve"> Actuals</w:t>
            </w:r>
          </w:p>
        </w:tc>
        <w:tc>
          <w:tcPr>
            <w:tcW w:w="5040" w:type="dxa"/>
            <w:vAlign w:val="center"/>
          </w:tcPr>
          <w:p w14:paraId="4DF3EB6C" w14:textId="69E39BBC" w:rsidR="00843EFA" w:rsidRDefault="1697A335" w:rsidP="1697A335">
            <w:r>
              <w:t>Revenue transaction or aggregated revenue dataset</w:t>
            </w:r>
            <w:r w:rsidR="4C0BA83E">
              <w:t xml:space="preserve">, uploaded daily in </w:t>
            </w:r>
            <w:proofErr w:type="spellStart"/>
            <w:r w:rsidR="4C0BA83E">
              <w:t>datalake</w:t>
            </w:r>
            <w:proofErr w:type="spellEnd"/>
            <w:r w:rsidR="4C0BA83E">
              <w:t xml:space="preserve"> from QAD</w:t>
            </w:r>
          </w:p>
        </w:tc>
      </w:tr>
      <w:tr w:rsidR="00843EFA" w14:paraId="438B7E2C" w14:textId="77777777" w:rsidTr="1697A335">
        <w:tc>
          <w:tcPr>
            <w:tcW w:w="5040" w:type="dxa"/>
            <w:vAlign w:val="center"/>
          </w:tcPr>
          <w:p w14:paraId="511EBE65" w14:textId="77777777" w:rsidR="00843EFA" w:rsidRDefault="00000000">
            <w:r>
              <w:t>Budget</w:t>
            </w:r>
          </w:p>
        </w:tc>
        <w:tc>
          <w:tcPr>
            <w:tcW w:w="5040" w:type="dxa"/>
            <w:vAlign w:val="center"/>
          </w:tcPr>
          <w:p w14:paraId="3FF9CE77" w14:textId="5DDE4A27" w:rsidR="00843EFA" w:rsidRDefault="1697A335" w:rsidP="1697A335">
            <w:r>
              <w:t>Budget dataset</w:t>
            </w:r>
            <w:r w:rsidR="3F4164E2">
              <w:t xml:space="preserve">, uploaded yearly in </w:t>
            </w:r>
            <w:proofErr w:type="spellStart"/>
            <w:r w:rsidR="3F4164E2">
              <w:t>datalake</w:t>
            </w:r>
            <w:proofErr w:type="spellEnd"/>
          </w:p>
        </w:tc>
      </w:tr>
      <w:tr w:rsidR="00843EFA" w14:paraId="1B10D5AD" w14:textId="77777777" w:rsidTr="1697A335">
        <w:tc>
          <w:tcPr>
            <w:tcW w:w="5040" w:type="dxa"/>
            <w:vAlign w:val="center"/>
          </w:tcPr>
          <w:p w14:paraId="27E4249E" w14:textId="77777777" w:rsidR="00843EFA" w:rsidRDefault="00000000">
            <w:r>
              <w:t>Roadmap File (Metrics)</w:t>
            </w:r>
          </w:p>
        </w:tc>
        <w:tc>
          <w:tcPr>
            <w:tcW w:w="5040" w:type="dxa"/>
            <w:vAlign w:val="center"/>
          </w:tcPr>
          <w:p w14:paraId="7BD67A95" w14:textId="77777777" w:rsidR="00843EFA" w:rsidRDefault="00000000">
            <w:r>
              <w:t>Roadmap workbook/file produced by Metrics team</w:t>
            </w:r>
          </w:p>
        </w:tc>
      </w:tr>
      <w:tr w:rsidR="00843EFA" w14:paraId="6F4A9692" w14:textId="77777777" w:rsidTr="1697A335">
        <w:tc>
          <w:tcPr>
            <w:tcW w:w="5040" w:type="dxa"/>
            <w:vAlign w:val="center"/>
          </w:tcPr>
          <w:p w14:paraId="79EBA955" w14:textId="77777777" w:rsidR="00843EFA" w:rsidRDefault="00000000">
            <w:r>
              <w:t>Nvidia Program Chart / Jimmy's Forecast file</w:t>
            </w:r>
          </w:p>
        </w:tc>
        <w:tc>
          <w:tcPr>
            <w:tcW w:w="5040" w:type="dxa"/>
            <w:vAlign w:val="center"/>
          </w:tcPr>
          <w:p w14:paraId="46405303" w14:textId="77777777" w:rsidR="00843EFA" w:rsidRDefault="00000000">
            <w:r>
              <w:t>Program-specific workbook/file for Nvidia reporting</w:t>
            </w:r>
          </w:p>
        </w:tc>
      </w:tr>
    </w:tbl>
    <w:p w14:paraId="0FC935E5" w14:textId="32AFAA0D" w:rsidR="00843EFA" w:rsidRDefault="780FF825">
      <w:pPr>
        <w:pStyle w:val="Heading1"/>
      </w:pPr>
      <w:r>
        <w:t>4</w:t>
      </w:r>
      <w:r w:rsidR="1697A335">
        <w:t>. Functional Requirements</w:t>
      </w:r>
    </w:p>
    <w:p w14:paraId="2C0FE0D1" w14:textId="507B59B6" w:rsidR="00843EFA" w:rsidRDefault="0D23E52E" w:rsidP="1697A335">
      <w:pPr>
        <w:pStyle w:val="Heading2"/>
      </w:pPr>
      <w:r>
        <w:t>4</w:t>
      </w:r>
      <w:r w:rsidR="1697A335">
        <w:t>.1 Ingestion and Storage</w:t>
      </w:r>
    </w:p>
    <w:p w14:paraId="136B0B33" w14:textId="162078DA" w:rsidR="00843EFA" w:rsidRDefault="1697A335">
      <w:pPr>
        <w:pStyle w:val="ListBullet"/>
      </w:pPr>
      <w:r>
        <w:t>The solution shall support file-based ingestion for workbooks/files where manual updates are part of the report creation process.</w:t>
      </w:r>
    </w:p>
    <w:p w14:paraId="6CF7BEB9" w14:textId="77777777" w:rsidR="00843EFA" w:rsidRDefault="00000000">
      <w:pPr>
        <w:pStyle w:val="ListBullet"/>
      </w:pPr>
      <w:r>
        <w:t xml:space="preserve">The solution shall support upload of modified/annotated output files when the business process requires manual </w:t>
      </w:r>
      <w:proofErr w:type="gramStart"/>
      <w:r>
        <w:t>inputs</w:t>
      </w:r>
      <w:proofErr w:type="gramEnd"/>
      <w:r>
        <w:t xml:space="preserve"> or notes to be preserved in the data lake.</w:t>
      </w:r>
    </w:p>
    <w:p w14:paraId="306ECFCE" w14:textId="623A0355" w:rsidR="00843EFA" w:rsidRDefault="1697A335">
      <w:pPr>
        <w:pStyle w:val="ListBullet"/>
      </w:pPr>
      <w:r>
        <w:t>The solution shall store source artifacts in a raw/landing area and publish curated data structures</w:t>
      </w:r>
      <w:r w:rsidR="642FC5A8">
        <w:t>(views)</w:t>
      </w:r>
      <w:r>
        <w:t xml:space="preserve"> optimized for downstream reporting consumption.</w:t>
      </w:r>
    </w:p>
    <w:p w14:paraId="4A40CF87" w14:textId="77777777" w:rsidR="00843EFA" w:rsidRDefault="00000000">
      <w:pPr>
        <w:pStyle w:val="ListBullet"/>
      </w:pPr>
      <w:r>
        <w:t>The solution shall capture metadata for each load, includin</w:t>
      </w:r>
      <w:r w:rsidRPr="00C70A8E">
        <w:rPr>
          <w:highlight w:val="yellow"/>
        </w:rPr>
        <w:t>g source name, file name (if applicable), load timestamp, reporting period, run status, and version ide</w:t>
      </w:r>
      <w:r>
        <w:t>ntifier.</w:t>
      </w:r>
    </w:p>
    <w:p w14:paraId="0A5CD14D" w14:textId="0BC730FE" w:rsidR="00843EFA" w:rsidRDefault="1B8F6394">
      <w:pPr>
        <w:pStyle w:val="Heading2"/>
      </w:pPr>
      <w:r>
        <w:t>4</w:t>
      </w:r>
      <w:r w:rsidR="1697A335">
        <w:t>.2 Versioning and Snapshot Management</w:t>
      </w:r>
    </w:p>
    <w:p w14:paraId="2CC986AC" w14:textId="77777777" w:rsidR="00843EFA" w:rsidRDefault="00000000">
      <w:pPr>
        <w:pStyle w:val="ListBullet"/>
      </w:pPr>
      <w:r>
        <w:t xml:space="preserve">The solution </w:t>
      </w:r>
      <w:proofErr w:type="gramStart"/>
      <w:r>
        <w:t>shall</w:t>
      </w:r>
      <w:proofErr w:type="gramEnd"/>
      <w:r>
        <w:t xml:space="preserve"> distinguish Current Forecast from Previous Forecast and preserve sufficient history to compare versions over time.</w:t>
      </w:r>
    </w:p>
    <w:p w14:paraId="0B8AB73C" w14:textId="058EE856" w:rsidR="00843EFA" w:rsidRDefault="1697A335">
      <w:pPr>
        <w:pStyle w:val="ListBullet"/>
      </w:pPr>
      <w:r>
        <w:t>For uploaded workbooks/files, the solution shall store each submitted version or a versioned snapshot</w:t>
      </w:r>
      <w:r w:rsidR="31087C72">
        <w:t>.</w:t>
      </w:r>
    </w:p>
    <w:p w14:paraId="4F2D24EA" w14:textId="394A8F0C" w:rsidR="00843EFA" w:rsidRDefault="1697A335">
      <w:pPr>
        <w:pStyle w:val="ListBullet"/>
      </w:pPr>
      <w:r>
        <w:t xml:space="preserve">The solution shall allow report </w:t>
      </w:r>
      <w:proofErr w:type="gramStart"/>
      <w:r>
        <w:t>outputs</w:t>
      </w:r>
      <w:proofErr w:type="gramEnd"/>
      <w:r>
        <w:t xml:space="preserve"> tied to </w:t>
      </w:r>
      <w:r w:rsidR="37C70192">
        <w:t>a</w:t>
      </w:r>
      <w:r>
        <w:t xml:space="preserve"> period to be uniquely identified and reproducible.</w:t>
      </w:r>
    </w:p>
    <w:p w14:paraId="3121C2B6" w14:textId="240FF4F6" w:rsidR="00843EFA" w:rsidRDefault="2EB6B9DC">
      <w:pPr>
        <w:pStyle w:val="Heading2"/>
      </w:pPr>
      <w:r>
        <w:lastRenderedPageBreak/>
        <w:t>4</w:t>
      </w:r>
      <w:r w:rsidR="1697A335">
        <w:t>.3 Manual Inputs and Notes</w:t>
      </w:r>
    </w:p>
    <w:p w14:paraId="68F7B3F7" w14:textId="77777777" w:rsidR="00843EFA" w:rsidRDefault="00000000">
      <w:pPr>
        <w:pStyle w:val="ListBullet"/>
      </w:pPr>
      <w:r>
        <w:t>Where a report contains manual marketing inputs or manual notes, the solution shall support either (a) ingestion of the completed business file, or (b) a separate structured table to store the manual adjustments/notes, based on final design decisions.</w:t>
      </w:r>
    </w:p>
    <w:p w14:paraId="74B51700" w14:textId="77777777" w:rsidR="00843EFA" w:rsidRDefault="00000000">
      <w:pPr>
        <w:pStyle w:val="ListBullet"/>
      </w:pPr>
      <w:r>
        <w:t>The solution shall preserve business-entered adjustments without overwriting the raw system data from which the report was derived.</w:t>
      </w:r>
    </w:p>
    <w:p w14:paraId="14BED5EC" w14:textId="77777777" w:rsidR="00843EFA" w:rsidRDefault="00000000">
      <w:pPr>
        <w:pStyle w:val="ListBullet"/>
      </w:pPr>
      <w:r>
        <w:t>The solution shall make manual-input dependencies transparent through documentation and metadata.</w:t>
      </w:r>
    </w:p>
    <w:p w14:paraId="646CC352" w14:textId="22A499D1" w:rsidR="00843EFA" w:rsidRDefault="739B9EAB">
      <w:pPr>
        <w:pStyle w:val="Heading2"/>
      </w:pPr>
      <w:r>
        <w:t>4</w:t>
      </w:r>
      <w:r w:rsidR="1697A335">
        <w:t>.4 Data Quality and Validation</w:t>
      </w:r>
    </w:p>
    <w:p w14:paraId="67519640" w14:textId="77777777" w:rsidR="00843EFA" w:rsidRDefault="00000000">
      <w:pPr>
        <w:pStyle w:val="ListBullet"/>
      </w:pPr>
      <w:r>
        <w:t>The solution shall validate required columns, data types, basic completeness, and file readability before promoting data to curated assets.</w:t>
      </w:r>
    </w:p>
    <w:p w14:paraId="4AECEFCA" w14:textId="77777777" w:rsidR="00843EFA" w:rsidRDefault="00000000">
      <w:pPr>
        <w:pStyle w:val="ListBullet"/>
      </w:pPr>
      <w:r>
        <w:t xml:space="preserve">The solution </w:t>
      </w:r>
      <w:proofErr w:type="gramStart"/>
      <w:r>
        <w:t>shall</w:t>
      </w:r>
      <w:proofErr w:type="gramEnd"/>
      <w:r>
        <w:t xml:space="preserve"> provide row-count checks and load reconciliation where source row counts are available.</w:t>
      </w:r>
    </w:p>
    <w:p w14:paraId="3A1C3720" w14:textId="77777777" w:rsidR="00843EFA" w:rsidRDefault="00000000">
      <w:pPr>
        <w:pStyle w:val="ListBullet"/>
      </w:pPr>
      <w:r>
        <w:t>The solution shall flag missing, duplicated, or malformed records and maintain an error log for failed or partially successful runs.</w:t>
      </w:r>
    </w:p>
    <w:p w14:paraId="43F29598" w14:textId="77777777" w:rsidR="00843EFA" w:rsidRDefault="00000000">
      <w:pPr>
        <w:pStyle w:val="ListBullet"/>
      </w:pPr>
      <w:r>
        <w:t>The solution shall support business validation checkpoints for high-priority reports, especially those with manual post-processing.</w:t>
      </w:r>
    </w:p>
    <w:p w14:paraId="189A7F87" w14:textId="405FD79B" w:rsidR="00843EFA" w:rsidRDefault="3D133E2C">
      <w:pPr>
        <w:pStyle w:val="Heading2"/>
      </w:pPr>
      <w:r>
        <w:t>4</w:t>
      </w:r>
      <w:r w:rsidR="1697A335">
        <w:t xml:space="preserve">.5 </w:t>
      </w:r>
      <w:r w:rsidR="1C742662">
        <w:t>Logging and Access</w:t>
      </w:r>
    </w:p>
    <w:p w14:paraId="194C189A" w14:textId="75F92FF3" w:rsidR="00843EFA" w:rsidRDefault="1697A335">
      <w:pPr>
        <w:pStyle w:val="ListBullet"/>
      </w:pPr>
      <w:r>
        <w:t>The solution shall maintain auditab</w:t>
      </w:r>
      <w:r w:rsidR="19174A1A">
        <w:t>le logs</w:t>
      </w:r>
      <w:r>
        <w:t xml:space="preserve"> for </w:t>
      </w:r>
      <w:r w:rsidRPr="00C70A8E">
        <w:rPr>
          <w:highlight w:val="yellow"/>
        </w:rPr>
        <w:t xml:space="preserve">who uploaded, modified, or approved file-based </w:t>
      </w:r>
      <w:r w:rsidR="00D50F4E" w:rsidRPr="00C70A8E">
        <w:rPr>
          <w:highlight w:val="yellow"/>
        </w:rPr>
        <w:t>artefacts</w:t>
      </w:r>
      <w:r w:rsidRPr="00C70A8E">
        <w:rPr>
          <w:highlight w:val="yellow"/>
        </w:rPr>
        <w:t>,</w:t>
      </w:r>
      <w:r>
        <w:t xml:space="preserve"> where technically feasible.</w:t>
      </w:r>
    </w:p>
    <w:p w14:paraId="1B23C5F5" w14:textId="7F332794" w:rsidR="00843EFA" w:rsidRDefault="5C5BF2CF">
      <w:pPr>
        <w:pStyle w:val="Heading2"/>
      </w:pPr>
      <w:r>
        <w:t>4</w:t>
      </w:r>
      <w:r w:rsidR="1697A335">
        <w:t>.6 Operations and Support</w:t>
      </w:r>
    </w:p>
    <w:p w14:paraId="4DE0762C" w14:textId="77777777" w:rsidR="00843EFA" w:rsidRDefault="00000000">
      <w:pPr>
        <w:pStyle w:val="ListBullet"/>
      </w:pPr>
      <w:r>
        <w:t xml:space="preserve">The solution </w:t>
      </w:r>
      <w:proofErr w:type="gramStart"/>
      <w:r>
        <w:t>shall</w:t>
      </w:r>
      <w:proofErr w:type="gramEnd"/>
      <w:r>
        <w:t xml:space="preserve"> include monitoring, alerting, and restart/recovery procedures for pipeline failures.</w:t>
      </w:r>
    </w:p>
    <w:p w14:paraId="067052D3" w14:textId="37BA079C" w:rsidR="00843EFA" w:rsidRDefault="5E209BAE">
      <w:pPr>
        <w:pStyle w:val="ListBullet"/>
      </w:pPr>
      <w:proofErr w:type="spellStart"/>
      <w:r>
        <w:t>Digitus</w:t>
      </w:r>
      <w:proofErr w:type="spellEnd"/>
      <w:r w:rsidR="1697A335">
        <w:t xml:space="preserve"> shall provide deployment documentation, support contact points, and an operational runbook.</w:t>
      </w:r>
    </w:p>
    <w:p w14:paraId="1A0FE5C0" w14:textId="76C2BD6A" w:rsidR="00843EFA" w:rsidRDefault="03617E7D" w:rsidP="1697A335">
      <w:pPr>
        <w:pStyle w:val="ListBullet"/>
      </w:pPr>
      <w:proofErr w:type="spellStart"/>
      <w:r>
        <w:t>Digitus</w:t>
      </w:r>
      <w:proofErr w:type="spellEnd"/>
      <w:r w:rsidR="1697A335">
        <w:t xml:space="preserve"> shall support UAT, defect resolution, and knowledge transfer before project close</w:t>
      </w:r>
      <w:r w:rsidR="04BD8FEE">
        <w:t>.</w:t>
      </w:r>
    </w:p>
    <w:sectPr w:rsidR="00843EFA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F5BD5" w14:textId="77777777" w:rsidR="00915FE1" w:rsidRDefault="00915FE1">
      <w:pPr>
        <w:spacing w:after="0" w:line="240" w:lineRule="auto"/>
      </w:pPr>
      <w:r>
        <w:separator/>
      </w:r>
    </w:p>
  </w:endnote>
  <w:endnote w:type="continuationSeparator" w:id="0">
    <w:p w14:paraId="1627E2E3" w14:textId="77777777" w:rsidR="00915FE1" w:rsidRDefault="00915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1697A335" w14:paraId="42A50E81" w14:textId="77777777" w:rsidTr="1697A335">
      <w:trPr>
        <w:trHeight w:val="300"/>
      </w:trPr>
      <w:tc>
        <w:tcPr>
          <w:tcW w:w="3360" w:type="dxa"/>
        </w:tcPr>
        <w:p w14:paraId="1FDD76AF" w14:textId="0D1E07A0" w:rsidR="1697A335" w:rsidRDefault="1697A335" w:rsidP="1697A335">
          <w:pPr>
            <w:pStyle w:val="Header"/>
            <w:ind w:left="-115"/>
          </w:pPr>
        </w:p>
      </w:tc>
      <w:tc>
        <w:tcPr>
          <w:tcW w:w="3360" w:type="dxa"/>
        </w:tcPr>
        <w:p w14:paraId="580D6270" w14:textId="25A7B6EB" w:rsidR="1697A335" w:rsidRDefault="1697A335" w:rsidP="1697A335">
          <w:pPr>
            <w:pStyle w:val="Header"/>
            <w:jc w:val="center"/>
          </w:pPr>
        </w:p>
      </w:tc>
      <w:tc>
        <w:tcPr>
          <w:tcW w:w="3360" w:type="dxa"/>
        </w:tcPr>
        <w:p w14:paraId="3F0B6545" w14:textId="56445D0E" w:rsidR="1697A335" w:rsidRDefault="1697A335" w:rsidP="1697A335">
          <w:pPr>
            <w:pStyle w:val="Header"/>
            <w:ind w:right="-115"/>
            <w:jc w:val="right"/>
          </w:pPr>
        </w:p>
      </w:tc>
    </w:tr>
  </w:tbl>
  <w:p w14:paraId="7436CCD3" w14:textId="2A1B906D" w:rsidR="1697A335" w:rsidRDefault="1697A335" w:rsidP="1697A3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7E8EB" w14:textId="77777777" w:rsidR="00915FE1" w:rsidRDefault="00915FE1">
      <w:pPr>
        <w:spacing w:after="0" w:line="240" w:lineRule="auto"/>
      </w:pPr>
      <w:r>
        <w:separator/>
      </w:r>
    </w:p>
  </w:footnote>
  <w:footnote w:type="continuationSeparator" w:id="0">
    <w:p w14:paraId="39F49B84" w14:textId="77777777" w:rsidR="00915FE1" w:rsidRDefault="00915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1697A335" w14:paraId="53E5C342" w14:textId="77777777" w:rsidTr="1697A335">
      <w:trPr>
        <w:trHeight w:val="300"/>
      </w:trPr>
      <w:tc>
        <w:tcPr>
          <w:tcW w:w="3360" w:type="dxa"/>
        </w:tcPr>
        <w:p w14:paraId="0B98EF71" w14:textId="15416F43" w:rsidR="1697A335" w:rsidRDefault="1697A335" w:rsidP="1697A335">
          <w:pPr>
            <w:pStyle w:val="Header"/>
            <w:ind w:left="-115"/>
          </w:pPr>
        </w:p>
      </w:tc>
      <w:tc>
        <w:tcPr>
          <w:tcW w:w="3360" w:type="dxa"/>
        </w:tcPr>
        <w:p w14:paraId="717E91BD" w14:textId="0D1788F6" w:rsidR="1697A335" w:rsidRDefault="1697A335" w:rsidP="1697A335">
          <w:pPr>
            <w:pStyle w:val="Header"/>
            <w:jc w:val="center"/>
          </w:pPr>
        </w:p>
      </w:tc>
      <w:tc>
        <w:tcPr>
          <w:tcW w:w="3360" w:type="dxa"/>
        </w:tcPr>
        <w:p w14:paraId="61691359" w14:textId="4099BDCF" w:rsidR="1697A335" w:rsidRDefault="1697A335" w:rsidP="1697A335">
          <w:pPr>
            <w:pStyle w:val="Header"/>
            <w:ind w:right="-115"/>
            <w:jc w:val="right"/>
          </w:pPr>
        </w:p>
      </w:tc>
    </w:tr>
  </w:tbl>
  <w:p w14:paraId="1C3F0DA3" w14:textId="532F640E" w:rsidR="1697A335" w:rsidRDefault="1697A335" w:rsidP="1697A3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58ABD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9C6EE3"/>
    <w:multiLevelType w:val="hybridMultilevel"/>
    <w:tmpl w:val="504E5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7825DD"/>
    <w:multiLevelType w:val="hybridMultilevel"/>
    <w:tmpl w:val="E56E42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855911">
    <w:abstractNumId w:val="8"/>
  </w:num>
  <w:num w:numId="2" w16cid:durableId="1270048568">
    <w:abstractNumId w:val="6"/>
  </w:num>
  <w:num w:numId="3" w16cid:durableId="1457875243">
    <w:abstractNumId w:val="5"/>
  </w:num>
  <w:num w:numId="4" w16cid:durableId="726413685">
    <w:abstractNumId w:val="4"/>
  </w:num>
  <w:num w:numId="5" w16cid:durableId="152256556">
    <w:abstractNumId w:val="7"/>
  </w:num>
  <w:num w:numId="6" w16cid:durableId="1609040574">
    <w:abstractNumId w:val="3"/>
  </w:num>
  <w:num w:numId="7" w16cid:durableId="1101414465">
    <w:abstractNumId w:val="2"/>
  </w:num>
  <w:num w:numId="8" w16cid:durableId="633802578">
    <w:abstractNumId w:val="1"/>
  </w:num>
  <w:num w:numId="9" w16cid:durableId="1578324791">
    <w:abstractNumId w:val="0"/>
  </w:num>
  <w:num w:numId="10" w16cid:durableId="324868965">
    <w:abstractNumId w:val="9"/>
  </w:num>
  <w:num w:numId="11" w16cid:durableId="19867420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2E9"/>
    <w:rsid w:val="0015074B"/>
    <w:rsid w:val="0018421A"/>
    <w:rsid w:val="001C11C6"/>
    <w:rsid w:val="0029639D"/>
    <w:rsid w:val="00326F90"/>
    <w:rsid w:val="004042AC"/>
    <w:rsid w:val="0041719B"/>
    <w:rsid w:val="004825DB"/>
    <w:rsid w:val="004C046B"/>
    <w:rsid w:val="00532951"/>
    <w:rsid w:val="0057449C"/>
    <w:rsid w:val="005C7266"/>
    <w:rsid w:val="00613FE2"/>
    <w:rsid w:val="006C148D"/>
    <w:rsid w:val="007160D0"/>
    <w:rsid w:val="00737124"/>
    <w:rsid w:val="007F702C"/>
    <w:rsid w:val="008112C0"/>
    <w:rsid w:val="00843EFA"/>
    <w:rsid w:val="00915FE1"/>
    <w:rsid w:val="00946B4B"/>
    <w:rsid w:val="009904FC"/>
    <w:rsid w:val="009F1839"/>
    <w:rsid w:val="009F1E19"/>
    <w:rsid w:val="00A13A02"/>
    <w:rsid w:val="00AA1D8D"/>
    <w:rsid w:val="00AE6B59"/>
    <w:rsid w:val="00B47730"/>
    <w:rsid w:val="00C70A8E"/>
    <w:rsid w:val="00CB0664"/>
    <w:rsid w:val="00D50F4E"/>
    <w:rsid w:val="00DA69E2"/>
    <w:rsid w:val="00DC2293"/>
    <w:rsid w:val="00E036E4"/>
    <w:rsid w:val="00E5471A"/>
    <w:rsid w:val="00E70450"/>
    <w:rsid w:val="00F43D67"/>
    <w:rsid w:val="00FA2E8E"/>
    <w:rsid w:val="00FC671F"/>
    <w:rsid w:val="00FC693F"/>
    <w:rsid w:val="03617E7D"/>
    <w:rsid w:val="0457A029"/>
    <w:rsid w:val="04B25B65"/>
    <w:rsid w:val="04BD8FEE"/>
    <w:rsid w:val="052D3A54"/>
    <w:rsid w:val="05EEF3B6"/>
    <w:rsid w:val="07BE9FAF"/>
    <w:rsid w:val="080D9DA4"/>
    <w:rsid w:val="0B686F26"/>
    <w:rsid w:val="0D23E52E"/>
    <w:rsid w:val="0E11B585"/>
    <w:rsid w:val="108F46D0"/>
    <w:rsid w:val="113A98E9"/>
    <w:rsid w:val="12BD3461"/>
    <w:rsid w:val="165CDCBB"/>
    <w:rsid w:val="1697A335"/>
    <w:rsid w:val="178BA053"/>
    <w:rsid w:val="18B010A0"/>
    <w:rsid w:val="18E4A9C0"/>
    <w:rsid w:val="19080D95"/>
    <w:rsid w:val="19174A1A"/>
    <w:rsid w:val="198BAE62"/>
    <w:rsid w:val="1B8F6394"/>
    <w:rsid w:val="1BB813A3"/>
    <w:rsid w:val="1C742662"/>
    <w:rsid w:val="1D4DAC3B"/>
    <w:rsid w:val="1F7F3704"/>
    <w:rsid w:val="2094C2C9"/>
    <w:rsid w:val="25781EB0"/>
    <w:rsid w:val="25F212D5"/>
    <w:rsid w:val="26960AB9"/>
    <w:rsid w:val="2716714C"/>
    <w:rsid w:val="2948AD5B"/>
    <w:rsid w:val="298F26CA"/>
    <w:rsid w:val="2AFA1743"/>
    <w:rsid w:val="2EB6B9DC"/>
    <w:rsid w:val="2F4DDB2B"/>
    <w:rsid w:val="2F61E6E9"/>
    <w:rsid w:val="3032903F"/>
    <w:rsid w:val="31087C72"/>
    <w:rsid w:val="315F67A5"/>
    <w:rsid w:val="33FF801D"/>
    <w:rsid w:val="349CB7AF"/>
    <w:rsid w:val="34CE7E96"/>
    <w:rsid w:val="3766D0C5"/>
    <w:rsid w:val="37C70192"/>
    <w:rsid w:val="38488600"/>
    <w:rsid w:val="3D133E2C"/>
    <w:rsid w:val="3E1D23D0"/>
    <w:rsid w:val="3F4164E2"/>
    <w:rsid w:val="449CAE9A"/>
    <w:rsid w:val="4675068E"/>
    <w:rsid w:val="47F9CDAF"/>
    <w:rsid w:val="482CEAB4"/>
    <w:rsid w:val="494640D4"/>
    <w:rsid w:val="4A156871"/>
    <w:rsid w:val="4AC4622C"/>
    <w:rsid w:val="4B8837F1"/>
    <w:rsid w:val="4C0BA83E"/>
    <w:rsid w:val="4CDDF46F"/>
    <w:rsid w:val="534BCBB8"/>
    <w:rsid w:val="53DD988B"/>
    <w:rsid w:val="548C430F"/>
    <w:rsid w:val="549D4B3A"/>
    <w:rsid w:val="584EBB1C"/>
    <w:rsid w:val="58C45F71"/>
    <w:rsid w:val="5AFF5C28"/>
    <w:rsid w:val="5B39BB55"/>
    <w:rsid w:val="5C5BF2CF"/>
    <w:rsid w:val="5E209BAE"/>
    <w:rsid w:val="5FA9973D"/>
    <w:rsid w:val="60B01BFC"/>
    <w:rsid w:val="61779FE2"/>
    <w:rsid w:val="642FC5A8"/>
    <w:rsid w:val="66AAA7DE"/>
    <w:rsid w:val="6814409F"/>
    <w:rsid w:val="681ED8AF"/>
    <w:rsid w:val="69AE1C70"/>
    <w:rsid w:val="69BF64DA"/>
    <w:rsid w:val="69CB5598"/>
    <w:rsid w:val="6AFDC173"/>
    <w:rsid w:val="6B00F4BF"/>
    <w:rsid w:val="6B015C25"/>
    <w:rsid w:val="6F70C557"/>
    <w:rsid w:val="72CF8D49"/>
    <w:rsid w:val="739B9EAB"/>
    <w:rsid w:val="7435F986"/>
    <w:rsid w:val="74A30E58"/>
    <w:rsid w:val="761D72D5"/>
    <w:rsid w:val="7621C132"/>
    <w:rsid w:val="780FF825"/>
    <w:rsid w:val="7BAE83BC"/>
    <w:rsid w:val="7C808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C0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0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046B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04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046B"/>
    <w:rPr>
      <w:rFonts w:ascii="Calibri" w:hAnsi="Calibri"/>
      <w:b/>
      <w:bCs/>
      <w:sz w:val="20"/>
      <w:szCs w:val="20"/>
    </w:rPr>
  </w:style>
  <w:style w:type="paragraph" w:customStyle="1" w:styleId="Response">
    <w:name w:val="Response"/>
    <w:basedOn w:val="Normal"/>
    <w:link w:val="ResponseChar"/>
    <w:qFormat/>
    <w:rsid w:val="00FC671F"/>
    <w:rPr>
      <w:color w:val="00B050"/>
    </w:rPr>
  </w:style>
  <w:style w:type="character" w:customStyle="1" w:styleId="ResponseChar">
    <w:name w:val="Response Char"/>
    <w:basedOn w:val="DefaultParagraphFont"/>
    <w:link w:val="Response"/>
    <w:rsid w:val="00FC671F"/>
    <w:rPr>
      <w:rFonts w:ascii="Calibri" w:hAnsi="Calibri"/>
      <w:color w:val="00B05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701632-68D6-4EE5-8ECB-92E085997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904</Words>
  <Characters>5158</Characters>
  <Application>Microsoft Office Word</Application>
  <DocSecurity>0</DocSecurity>
  <Lines>42</Lines>
  <Paragraphs>12</Paragraphs>
  <ScaleCrop>false</ScaleCrop>
  <Manager/>
  <Company/>
  <LinksUpToDate>false</LinksUpToDate>
  <CharactersWithSpaces>6050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2026-04-15T17:40:00Z</dcterms:created>
  <dcterms:modified xsi:type="dcterms:W3CDTF">2026-04-22T09:47:00Z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abc0fa1d-df13-4f00-b44a-8351727ab615</vt:lpwstr>
  </property>
</Properties>
</file>