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1FD5" w14:textId="0AC66205" w:rsidR="00760CD3" w:rsidRPr="00EA7D48" w:rsidRDefault="00760CD3" w:rsidP="00760CD3">
      <w:pPr>
        <w:ind w:left="0"/>
      </w:pPr>
    </w:p>
    <w:sdt>
      <w:sdtPr>
        <w:rPr>
          <w:rFonts w:ascii="Aptos" w:eastAsia="Times New Roman" w:hAnsi="Aptos" w:cs="Times New Roman"/>
          <w:color w:val="auto"/>
          <w:sz w:val="24"/>
          <w:szCs w:val="20"/>
          <w:lang w:val="en-IN" w:eastAsia="en-IN"/>
        </w:rPr>
        <w:id w:val="529304588"/>
        <w:docPartObj>
          <w:docPartGallery w:val="Table of Contents"/>
          <w:docPartUnique/>
        </w:docPartObj>
      </w:sdtPr>
      <w:sdtEndPr>
        <w:rPr>
          <w:b/>
          <w:bCs/>
          <w:noProof/>
        </w:rPr>
      </w:sdtEndPr>
      <w:sdtContent>
        <w:p w14:paraId="284A58F3" w14:textId="7D6466BD" w:rsidR="003A4E4A" w:rsidRDefault="003A4E4A">
          <w:pPr>
            <w:pStyle w:val="TOCHeading"/>
          </w:pPr>
          <w:r>
            <w:t>Table of Contents</w:t>
          </w:r>
        </w:p>
        <w:p w14:paraId="7CAF44E7" w14:textId="60408DD1" w:rsidR="00F85737" w:rsidRPr="00F85737" w:rsidRDefault="003A4E4A">
          <w:pPr>
            <w:pStyle w:val="TOC1"/>
            <w:tabs>
              <w:tab w:val="left" w:pos="480"/>
              <w:tab w:val="right" w:leader="dot" w:pos="10070"/>
            </w:tabs>
            <w:rPr>
              <w:rFonts w:asciiTheme="minorHAnsi" w:eastAsiaTheme="minorEastAsia" w:hAnsiTheme="minorHAnsi" w:cstheme="minorBidi"/>
              <w:noProof/>
              <w:kern w:val="2"/>
              <w:szCs w:val="24"/>
              <w14:ligatures w14:val="standardContextual"/>
            </w:rPr>
          </w:pPr>
          <w:r w:rsidRPr="00F85737">
            <w:fldChar w:fldCharType="begin"/>
          </w:r>
          <w:r w:rsidRPr="00F85737">
            <w:instrText xml:space="preserve"> TOC \o "1-3" \h \z \u </w:instrText>
          </w:r>
          <w:r w:rsidRPr="00F85737">
            <w:fldChar w:fldCharType="separate"/>
          </w:r>
          <w:hyperlink w:anchor="_Toc237251371" w:history="1">
            <w:r w:rsidR="00F85737" w:rsidRPr="00F85737">
              <w:rPr>
                <w:rStyle w:val="Hyperlink"/>
                <w:noProof/>
              </w:rPr>
              <w:t>1.</w:t>
            </w:r>
            <w:r w:rsidR="00F85737" w:rsidRPr="00F85737">
              <w:rPr>
                <w:rFonts w:asciiTheme="minorHAnsi" w:eastAsiaTheme="minorEastAsia" w:hAnsiTheme="minorHAnsi" w:cstheme="minorBidi"/>
                <w:noProof/>
                <w:kern w:val="2"/>
                <w:szCs w:val="24"/>
                <w14:ligatures w14:val="standardContextual"/>
              </w:rPr>
              <w:tab/>
            </w:r>
            <w:r w:rsidR="00F85737" w:rsidRPr="00F85737">
              <w:rPr>
                <w:rStyle w:val="Hyperlink"/>
                <w:noProof/>
              </w:rPr>
              <w:t>Introduction</w:t>
            </w:r>
            <w:r w:rsidR="00F85737" w:rsidRPr="00F85737">
              <w:rPr>
                <w:noProof/>
                <w:webHidden/>
              </w:rPr>
              <w:tab/>
            </w:r>
            <w:r w:rsidR="00F85737" w:rsidRPr="00F85737">
              <w:rPr>
                <w:noProof/>
                <w:webHidden/>
              </w:rPr>
              <w:fldChar w:fldCharType="begin"/>
            </w:r>
            <w:r w:rsidR="00F85737" w:rsidRPr="00F85737">
              <w:rPr>
                <w:noProof/>
                <w:webHidden/>
              </w:rPr>
              <w:instrText xml:space="preserve"> PAGEREF _Toc237251371 \h </w:instrText>
            </w:r>
            <w:r w:rsidR="00F85737" w:rsidRPr="00F85737">
              <w:rPr>
                <w:noProof/>
                <w:webHidden/>
              </w:rPr>
            </w:r>
            <w:r w:rsidR="00F85737" w:rsidRPr="00F85737">
              <w:rPr>
                <w:noProof/>
                <w:webHidden/>
              </w:rPr>
              <w:fldChar w:fldCharType="separate"/>
            </w:r>
            <w:r w:rsidR="00F85737" w:rsidRPr="00F85737">
              <w:rPr>
                <w:noProof/>
                <w:webHidden/>
              </w:rPr>
              <w:t>2</w:t>
            </w:r>
            <w:r w:rsidR="00F85737" w:rsidRPr="00F85737">
              <w:rPr>
                <w:noProof/>
                <w:webHidden/>
              </w:rPr>
              <w:fldChar w:fldCharType="end"/>
            </w:r>
          </w:hyperlink>
        </w:p>
        <w:p w14:paraId="6AF35557" w14:textId="77343B4D"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72" w:history="1">
            <w:r w:rsidRPr="00F85737">
              <w:rPr>
                <w:rStyle w:val="Hyperlink"/>
                <w:noProof/>
              </w:rPr>
              <w:t>2.</w:t>
            </w:r>
            <w:r w:rsidRPr="00F85737">
              <w:rPr>
                <w:rFonts w:asciiTheme="minorHAnsi" w:eastAsiaTheme="minorEastAsia" w:hAnsiTheme="minorHAnsi" w:cstheme="minorBidi"/>
                <w:noProof/>
                <w:kern w:val="2"/>
                <w:szCs w:val="24"/>
                <w14:ligatures w14:val="standardContextual"/>
              </w:rPr>
              <w:tab/>
            </w:r>
            <w:r w:rsidRPr="00F85737">
              <w:rPr>
                <w:rStyle w:val="Hyperlink"/>
                <w:noProof/>
              </w:rPr>
              <w:t>Notifications Flow - High Level</w:t>
            </w:r>
            <w:r w:rsidRPr="00F85737">
              <w:rPr>
                <w:noProof/>
                <w:webHidden/>
              </w:rPr>
              <w:tab/>
            </w:r>
            <w:r w:rsidRPr="00F85737">
              <w:rPr>
                <w:noProof/>
                <w:webHidden/>
              </w:rPr>
              <w:fldChar w:fldCharType="begin"/>
            </w:r>
            <w:r w:rsidRPr="00F85737">
              <w:rPr>
                <w:noProof/>
                <w:webHidden/>
              </w:rPr>
              <w:instrText xml:space="preserve"> PAGEREF _Toc237251372 \h </w:instrText>
            </w:r>
            <w:r w:rsidRPr="00F85737">
              <w:rPr>
                <w:noProof/>
                <w:webHidden/>
              </w:rPr>
            </w:r>
            <w:r w:rsidRPr="00F85737">
              <w:rPr>
                <w:noProof/>
                <w:webHidden/>
              </w:rPr>
              <w:fldChar w:fldCharType="separate"/>
            </w:r>
            <w:r w:rsidRPr="00F85737">
              <w:rPr>
                <w:noProof/>
                <w:webHidden/>
              </w:rPr>
              <w:t>2</w:t>
            </w:r>
            <w:r w:rsidRPr="00F85737">
              <w:rPr>
                <w:noProof/>
                <w:webHidden/>
              </w:rPr>
              <w:fldChar w:fldCharType="end"/>
            </w:r>
          </w:hyperlink>
        </w:p>
        <w:p w14:paraId="141DDB87" w14:textId="44448282"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73" w:history="1">
            <w:r w:rsidRPr="00F85737">
              <w:rPr>
                <w:rStyle w:val="Hyperlink"/>
                <w:noProof/>
              </w:rPr>
              <w:t>3.</w:t>
            </w:r>
            <w:r w:rsidRPr="00F85737">
              <w:rPr>
                <w:rFonts w:asciiTheme="minorHAnsi" w:eastAsiaTheme="minorEastAsia" w:hAnsiTheme="minorHAnsi" w:cstheme="minorBidi"/>
                <w:noProof/>
                <w:kern w:val="2"/>
                <w:szCs w:val="24"/>
                <w14:ligatures w14:val="standardContextual"/>
              </w:rPr>
              <w:tab/>
            </w:r>
            <w:r w:rsidRPr="00F85737">
              <w:rPr>
                <w:rStyle w:val="Hyperlink"/>
                <w:noProof/>
              </w:rPr>
              <w:t>Pipeline Hierarchy</w:t>
            </w:r>
            <w:r w:rsidRPr="00F85737">
              <w:rPr>
                <w:noProof/>
                <w:webHidden/>
              </w:rPr>
              <w:tab/>
            </w:r>
            <w:r w:rsidRPr="00F85737">
              <w:rPr>
                <w:noProof/>
                <w:webHidden/>
              </w:rPr>
              <w:fldChar w:fldCharType="begin"/>
            </w:r>
            <w:r w:rsidRPr="00F85737">
              <w:rPr>
                <w:noProof/>
                <w:webHidden/>
              </w:rPr>
              <w:instrText xml:space="preserve"> PAGEREF _Toc237251373 \h </w:instrText>
            </w:r>
            <w:r w:rsidRPr="00F85737">
              <w:rPr>
                <w:noProof/>
                <w:webHidden/>
              </w:rPr>
            </w:r>
            <w:r w:rsidRPr="00F85737">
              <w:rPr>
                <w:noProof/>
                <w:webHidden/>
              </w:rPr>
              <w:fldChar w:fldCharType="separate"/>
            </w:r>
            <w:r w:rsidRPr="00F85737">
              <w:rPr>
                <w:noProof/>
                <w:webHidden/>
              </w:rPr>
              <w:t>2</w:t>
            </w:r>
            <w:r w:rsidRPr="00F85737">
              <w:rPr>
                <w:noProof/>
                <w:webHidden/>
              </w:rPr>
              <w:fldChar w:fldCharType="end"/>
            </w:r>
          </w:hyperlink>
        </w:p>
        <w:p w14:paraId="587B7354" w14:textId="6E4FEF6C"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74" w:history="1">
            <w:r w:rsidRPr="00F85737">
              <w:rPr>
                <w:rStyle w:val="Hyperlink"/>
                <w:rFonts w:eastAsia="Calibri" w:cs="Calibri"/>
                <w:noProof/>
              </w:rPr>
              <w:t>3.1 Orchestrator (Master) Pipelines</w:t>
            </w:r>
            <w:r w:rsidRPr="00F85737">
              <w:rPr>
                <w:noProof/>
                <w:webHidden/>
              </w:rPr>
              <w:tab/>
            </w:r>
            <w:r w:rsidRPr="00F85737">
              <w:rPr>
                <w:noProof/>
                <w:webHidden/>
              </w:rPr>
              <w:fldChar w:fldCharType="begin"/>
            </w:r>
            <w:r w:rsidRPr="00F85737">
              <w:rPr>
                <w:noProof/>
                <w:webHidden/>
              </w:rPr>
              <w:instrText xml:space="preserve"> PAGEREF _Toc237251374 \h </w:instrText>
            </w:r>
            <w:r w:rsidRPr="00F85737">
              <w:rPr>
                <w:noProof/>
                <w:webHidden/>
              </w:rPr>
            </w:r>
            <w:r w:rsidRPr="00F85737">
              <w:rPr>
                <w:noProof/>
                <w:webHidden/>
              </w:rPr>
              <w:fldChar w:fldCharType="separate"/>
            </w:r>
            <w:r w:rsidRPr="00F85737">
              <w:rPr>
                <w:noProof/>
                <w:webHidden/>
              </w:rPr>
              <w:t>3</w:t>
            </w:r>
            <w:r w:rsidRPr="00F85737">
              <w:rPr>
                <w:noProof/>
                <w:webHidden/>
              </w:rPr>
              <w:fldChar w:fldCharType="end"/>
            </w:r>
          </w:hyperlink>
        </w:p>
        <w:p w14:paraId="13043A94" w14:textId="39CAC12A"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75" w:history="1">
            <w:r w:rsidRPr="00F85737">
              <w:rPr>
                <w:rStyle w:val="Hyperlink"/>
                <w:rFonts w:eastAsia="Calibri" w:cs="Calibri"/>
                <w:noProof/>
              </w:rPr>
              <w:t>3.2 Parent Pipelines</w:t>
            </w:r>
            <w:r w:rsidRPr="00F85737">
              <w:rPr>
                <w:noProof/>
                <w:webHidden/>
              </w:rPr>
              <w:tab/>
            </w:r>
            <w:r w:rsidRPr="00F85737">
              <w:rPr>
                <w:noProof/>
                <w:webHidden/>
              </w:rPr>
              <w:fldChar w:fldCharType="begin"/>
            </w:r>
            <w:r w:rsidRPr="00F85737">
              <w:rPr>
                <w:noProof/>
                <w:webHidden/>
              </w:rPr>
              <w:instrText xml:space="preserve"> PAGEREF _Toc237251375 \h </w:instrText>
            </w:r>
            <w:r w:rsidRPr="00F85737">
              <w:rPr>
                <w:noProof/>
                <w:webHidden/>
              </w:rPr>
            </w:r>
            <w:r w:rsidRPr="00F85737">
              <w:rPr>
                <w:noProof/>
                <w:webHidden/>
              </w:rPr>
              <w:fldChar w:fldCharType="separate"/>
            </w:r>
            <w:r w:rsidRPr="00F85737">
              <w:rPr>
                <w:noProof/>
                <w:webHidden/>
              </w:rPr>
              <w:t>4</w:t>
            </w:r>
            <w:r w:rsidRPr="00F85737">
              <w:rPr>
                <w:noProof/>
                <w:webHidden/>
              </w:rPr>
              <w:fldChar w:fldCharType="end"/>
            </w:r>
          </w:hyperlink>
        </w:p>
        <w:p w14:paraId="24480A2C" w14:textId="5606C3B6"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76" w:history="1">
            <w:r w:rsidRPr="00F85737">
              <w:rPr>
                <w:rStyle w:val="Hyperlink"/>
                <w:rFonts w:eastAsia="Calibri" w:cs="Calibri"/>
                <w:noProof/>
              </w:rPr>
              <w:t>3.3 Worker Pipelines</w:t>
            </w:r>
            <w:r w:rsidRPr="00F85737">
              <w:rPr>
                <w:noProof/>
                <w:webHidden/>
              </w:rPr>
              <w:tab/>
            </w:r>
            <w:r w:rsidRPr="00F85737">
              <w:rPr>
                <w:noProof/>
                <w:webHidden/>
              </w:rPr>
              <w:fldChar w:fldCharType="begin"/>
            </w:r>
            <w:r w:rsidRPr="00F85737">
              <w:rPr>
                <w:noProof/>
                <w:webHidden/>
              </w:rPr>
              <w:instrText xml:space="preserve"> PAGEREF _Toc237251376 \h </w:instrText>
            </w:r>
            <w:r w:rsidRPr="00F85737">
              <w:rPr>
                <w:noProof/>
                <w:webHidden/>
              </w:rPr>
            </w:r>
            <w:r w:rsidRPr="00F85737">
              <w:rPr>
                <w:noProof/>
                <w:webHidden/>
              </w:rPr>
              <w:fldChar w:fldCharType="separate"/>
            </w:r>
            <w:r w:rsidRPr="00F85737">
              <w:rPr>
                <w:noProof/>
                <w:webHidden/>
              </w:rPr>
              <w:t>4</w:t>
            </w:r>
            <w:r w:rsidRPr="00F85737">
              <w:rPr>
                <w:noProof/>
                <w:webHidden/>
              </w:rPr>
              <w:fldChar w:fldCharType="end"/>
            </w:r>
          </w:hyperlink>
        </w:p>
        <w:p w14:paraId="7ABAFB9E" w14:textId="77C996F4" w:rsidR="00F85737" w:rsidRPr="00F85737" w:rsidRDefault="00F85737">
          <w:pPr>
            <w:pStyle w:val="TOC3"/>
            <w:tabs>
              <w:tab w:val="right" w:leader="dot" w:pos="10070"/>
            </w:tabs>
            <w:rPr>
              <w:rFonts w:asciiTheme="minorHAnsi" w:eastAsiaTheme="minorEastAsia" w:hAnsiTheme="minorHAnsi" w:cstheme="minorBidi"/>
              <w:noProof/>
              <w:kern w:val="2"/>
              <w:szCs w:val="24"/>
              <w14:ligatures w14:val="standardContextual"/>
            </w:rPr>
          </w:pPr>
          <w:hyperlink w:anchor="_Toc237251377" w:history="1">
            <w:r w:rsidRPr="00F85737">
              <w:rPr>
                <w:rStyle w:val="Hyperlink"/>
                <w:rFonts w:eastAsia="Calibri" w:cs="Calibri"/>
                <w:noProof/>
              </w:rPr>
              <w:t>Type 1 : Pipeline-driven workers</w:t>
            </w:r>
            <w:r w:rsidRPr="00F85737">
              <w:rPr>
                <w:noProof/>
                <w:webHidden/>
              </w:rPr>
              <w:tab/>
            </w:r>
            <w:r w:rsidRPr="00F85737">
              <w:rPr>
                <w:noProof/>
                <w:webHidden/>
              </w:rPr>
              <w:fldChar w:fldCharType="begin"/>
            </w:r>
            <w:r w:rsidRPr="00F85737">
              <w:rPr>
                <w:noProof/>
                <w:webHidden/>
              </w:rPr>
              <w:instrText xml:space="preserve"> PAGEREF _Toc237251377 \h </w:instrText>
            </w:r>
            <w:r w:rsidRPr="00F85737">
              <w:rPr>
                <w:noProof/>
                <w:webHidden/>
              </w:rPr>
            </w:r>
            <w:r w:rsidRPr="00F85737">
              <w:rPr>
                <w:noProof/>
                <w:webHidden/>
              </w:rPr>
              <w:fldChar w:fldCharType="separate"/>
            </w:r>
            <w:r w:rsidRPr="00F85737">
              <w:rPr>
                <w:noProof/>
                <w:webHidden/>
              </w:rPr>
              <w:t>4</w:t>
            </w:r>
            <w:r w:rsidRPr="00F85737">
              <w:rPr>
                <w:noProof/>
                <w:webHidden/>
              </w:rPr>
              <w:fldChar w:fldCharType="end"/>
            </w:r>
          </w:hyperlink>
        </w:p>
        <w:p w14:paraId="7253E118" w14:textId="1ED6115C" w:rsidR="00F85737" w:rsidRPr="00F85737" w:rsidRDefault="00F85737">
          <w:pPr>
            <w:pStyle w:val="TOC3"/>
            <w:tabs>
              <w:tab w:val="right" w:leader="dot" w:pos="10070"/>
            </w:tabs>
            <w:rPr>
              <w:rFonts w:asciiTheme="minorHAnsi" w:eastAsiaTheme="minorEastAsia" w:hAnsiTheme="minorHAnsi" w:cstheme="minorBidi"/>
              <w:noProof/>
              <w:kern w:val="2"/>
              <w:szCs w:val="24"/>
              <w14:ligatures w14:val="standardContextual"/>
            </w:rPr>
          </w:pPr>
          <w:hyperlink w:anchor="_Toc237251378" w:history="1">
            <w:r w:rsidRPr="00F85737">
              <w:rPr>
                <w:rStyle w:val="Hyperlink"/>
                <w:rFonts w:eastAsia="Calibri" w:cs="Calibri"/>
                <w:noProof/>
              </w:rPr>
              <w:t>Type 2 : Standalone workers</w:t>
            </w:r>
            <w:r w:rsidRPr="00F85737">
              <w:rPr>
                <w:noProof/>
                <w:webHidden/>
              </w:rPr>
              <w:tab/>
            </w:r>
            <w:r w:rsidRPr="00F85737">
              <w:rPr>
                <w:noProof/>
                <w:webHidden/>
              </w:rPr>
              <w:fldChar w:fldCharType="begin"/>
            </w:r>
            <w:r w:rsidRPr="00F85737">
              <w:rPr>
                <w:noProof/>
                <w:webHidden/>
              </w:rPr>
              <w:instrText xml:space="preserve"> PAGEREF _Toc237251378 \h </w:instrText>
            </w:r>
            <w:r w:rsidRPr="00F85737">
              <w:rPr>
                <w:noProof/>
                <w:webHidden/>
              </w:rPr>
            </w:r>
            <w:r w:rsidRPr="00F85737">
              <w:rPr>
                <w:noProof/>
                <w:webHidden/>
              </w:rPr>
              <w:fldChar w:fldCharType="separate"/>
            </w:r>
            <w:r w:rsidRPr="00F85737">
              <w:rPr>
                <w:noProof/>
                <w:webHidden/>
              </w:rPr>
              <w:t>4</w:t>
            </w:r>
            <w:r w:rsidRPr="00F85737">
              <w:rPr>
                <w:noProof/>
                <w:webHidden/>
              </w:rPr>
              <w:fldChar w:fldCharType="end"/>
            </w:r>
          </w:hyperlink>
        </w:p>
        <w:p w14:paraId="16EF49EF" w14:textId="528BC614"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79" w:history="1">
            <w:r w:rsidRPr="00F85737">
              <w:rPr>
                <w:rStyle w:val="Hyperlink"/>
                <w:rFonts w:eastAsia="Calibri" w:cs="Calibri"/>
                <w:noProof/>
              </w:rPr>
              <w:t>3.4 Hierarchy Summary</w:t>
            </w:r>
            <w:r w:rsidRPr="00F85737">
              <w:rPr>
                <w:noProof/>
                <w:webHidden/>
              </w:rPr>
              <w:tab/>
            </w:r>
            <w:r w:rsidRPr="00F85737">
              <w:rPr>
                <w:noProof/>
                <w:webHidden/>
              </w:rPr>
              <w:fldChar w:fldCharType="begin"/>
            </w:r>
            <w:r w:rsidRPr="00F85737">
              <w:rPr>
                <w:noProof/>
                <w:webHidden/>
              </w:rPr>
              <w:instrText xml:space="preserve"> PAGEREF _Toc237251379 \h </w:instrText>
            </w:r>
            <w:r w:rsidRPr="00F85737">
              <w:rPr>
                <w:noProof/>
                <w:webHidden/>
              </w:rPr>
            </w:r>
            <w:r w:rsidRPr="00F85737">
              <w:rPr>
                <w:noProof/>
                <w:webHidden/>
              </w:rPr>
              <w:fldChar w:fldCharType="separate"/>
            </w:r>
            <w:r w:rsidRPr="00F85737">
              <w:rPr>
                <w:noProof/>
                <w:webHidden/>
              </w:rPr>
              <w:t>6</w:t>
            </w:r>
            <w:r w:rsidRPr="00F85737">
              <w:rPr>
                <w:noProof/>
                <w:webHidden/>
              </w:rPr>
              <w:fldChar w:fldCharType="end"/>
            </w:r>
          </w:hyperlink>
        </w:p>
        <w:p w14:paraId="74F4252C" w14:textId="0639F9DF"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80" w:history="1">
            <w:r w:rsidRPr="00F85737">
              <w:rPr>
                <w:rStyle w:val="Hyperlink"/>
                <w:noProof/>
              </w:rPr>
              <w:t>4.</w:t>
            </w:r>
            <w:r w:rsidRPr="00F85737">
              <w:rPr>
                <w:rFonts w:asciiTheme="minorHAnsi" w:eastAsiaTheme="minorEastAsia" w:hAnsiTheme="minorHAnsi" w:cstheme="minorBidi"/>
                <w:noProof/>
                <w:kern w:val="2"/>
                <w:szCs w:val="24"/>
                <w14:ligatures w14:val="standardContextual"/>
              </w:rPr>
              <w:tab/>
            </w:r>
            <w:r w:rsidRPr="00F85737">
              <w:rPr>
                <w:rStyle w:val="Hyperlink"/>
                <w:noProof/>
              </w:rPr>
              <w:t>CTL_NOTIFICATION_CONFIG — Recipient Configuration Table</w:t>
            </w:r>
            <w:r w:rsidRPr="00F85737">
              <w:rPr>
                <w:noProof/>
                <w:webHidden/>
              </w:rPr>
              <w:tab/>
            </w:r>
            <w:r w:rsidRPr="00F85737">
              <w:rPr>
                <w:noProof/>
                <w:webHidden/>
              </w:rPr>
              <w:fldChar w:fldCharType="begin"/>
            </w:r>
            <w:r w:rsidRPr="00F85737">
              <w:rPr>
                <w:noProof/>
                <w:webHidden/>
              </w:rPr>
              <w:instrText xml:space="preserve"> PAGEREF _Toc237251380 \h </w:instrText>
            </w:r>
            <w:r w:rsidRPr="00F85737">
              <w:rPr>
                <w:noProof/>
                <w:webHidden/>
              </w:rPr>
            </w:r>
            <w:r w:rsidRPr="00F85737">
              <w:rPr>
                <w:noProof/>
                <w:webHidden/>
              </w:rPr>
              <w:fldChar w:fldCharType="separate"/>
            </w:r>
            <w:r w:rsidRPr="00F85737">
              <w:rPr>
                <w:noProof/>
                <w:webHidden/>
              </w:rPr>
              <w:t>6</w:t>
            </w:r>
            <w:r w:rsidRPr="00F85737">
              <w:rPr>
                <w:noProof/>
                <w:webHidden/>
              </w:rPr>
              <w:fldChar w:fldCharType="end"/>
            </w:r>
          </w:hyperlink>
        </w:p>
        <w:p w14:paraId="5542F089" w14:textId="49D09E0A"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81" w:history="1">
            <w:r w:rsidRPr="00F85737">
              <w:rPr>
                <w:rStyle w:val="Hyperlink"/>
                <w:rFonts w:eastAsia="Calibri" w:cs="Calibri"/>
                <w:noProof/>
              </w:rPr>
              <w:t>4.2 Table Structure</w:t>
            </w:r>
            <w:r w:rsidRPr="00F85737">
              <w:rPr>
                <w:noProof/>
                <w:webHidden/>
              </w:rPr>
              <w:tab/>
            </w:r>
            <w:r w:rsidRPr="00F85737">
              <w:rPr>
                <w:noProof/>
                <w:webHidden/>
              </w:rPr>
              <w:fldChar w:fldCharType="begin"/>
            </w:r>
            <w:r w:rsidRPr="00F85737">
              <w:rPr>
                <w:noProof/>
                <w:webHidden/>
              </w:rPr>
              <w:instrText xml:space="preserve"> PAGEREF _Toc237251381 \h </w:instrText>
            </w:r>
            <w:r w:rsidRPr="00F85737">
              <w:rPr>
                <w:noProof/>
                <w:webHidden/>
              </w:rPr>
            </w:r>
            <w:r w:rsidRPr="00F85737">
              <w:rPr>
                <w:noProof/>
                <w:webHidden/>
              </w:rPr>
              <w:fldChar w:fldCharType="separate"/>
            </w:r>
            <w:r w:rsidRPr="00F85737">
              <w:rPr>
                <w:noProof/>
                <w:webHidden/>
              </w:rPr>
              <w:t>7</w:t>
            </w:r>
            <w:r w:rsidRPr="00F85737">
              <w:rPr>
                <w:noProof/>
                <w:webHidden/>
              </w:rPr>
              <w:fldChar w:fldCharType="end"/>
            </w:r>
          </w:hyperlink>
        </w:p>
        <w:p w14:paraId="041292D0" w14:textId="6D7E854C"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82" w:history="1">
            <w:r w:rsidRPr="00F85737">
              <w:rPr>
                <w:rStyle w:val="Hyperlink"/>
                <w:rFonts w:eastAsia="Calibri" w:cs="Calibri"/>
                <w:noProof/>
              </w:rPr>
              <w:t>4.3 Notification Lookup:</w:t>
            </w:r>
            <w:r w:rsidRPr="00F85737">
              <w:rPr>
                <w:noProof/>
                <w:webHidden/>
              </w:rPr>
              <w:tab/>
            </w:r>
            <w:r w:rsidRPr="00F85737">
              <w:rPr>
                <w:noProof/>
                <w:webHidden/>
              </w:rPr>
              <w:fldChar w:fldCharType="begin"/>
            </w:r>
            <w:r w:rsidRPr="00F85737">
              <w:rPr>
                <w:noProof/>
                <w:webHidden/>
              </w:rPr>
              <w:instrText xml:space="preserve"> PAGEREF _Toc237251382 \h </w:instrText>
            </w:r>
            <w:r w:rsidRPr="00F85737">
              <w:rPr>
                <w:noProof/>
                <w:webHidden/>
              </w:rPr>
            </w:r>
            <w:r w:rsidRPr="00F85737">
              <w:rPr>
                <w:noProof/>
                <w:webHidden/>
              </w:rPr>
              <w:fldChar w:fldCharType="separate"/>
            </w:r>
            <w:r w:rsidRPr="00F85737">
              <w:rPr>
                <w:noProof/>
                <w:webHidden/>
              </w:rPr>
              <w:t>7</w:t>
            </w:r>
            <w:r w:rsidRPr="00F85737">
              <w:rPr>
                <w:noProof/>
                <w:webHidden/>
              </w:rPr>
              <w:fldChar w:fldCharType="end"/>
            </w:r>
          </w:hyperlink>
        </w:p>
        <w:p w14:paraId="5796DD46" w14:textId="2AEB7C36"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83" w:history="1">
            <w:r w:rsidRPr="00F85737">
              <w:rPr>
                <w:rStyle w:val="Hyperlink"/>
                <w:noProof/>
              </w:rPr>
              <w:t>5.</w:t>
            </w:r>
            <w:r w:rsidRPr="00F85737">
              <w:rPr>
                <w:rFonts w:asciiTheme="minorHAnsi" w:eastAsiaTheme="minorEastAsia" w:hAnsiTheme="minorHAnsi" w:cstheme="minorBidi"/>
                <w:noProof/>
                <w:kern w:val="2"/>
                <w:szCs w:val="24"/>
                <w14:ligatures w14:val="standardContextual"/>
              </w:rPr>
              <w:tab/>
            </w:r>
            <w:r w:rsidRPr="00F85737">
              <w:rPr>
                <w:rStyle w:val="Hyperlink"/>
                <w:noProof/>
              </w:rPr>
              <w:t>Central Child Pipeline - PL_NOTIFY_CHILD_PIPELINE_EXECUTION_DETAILS</w:t>
            </w:r>
            <w:r w:rsidRPr="00F85737">
              <w:rPr>
                <w:noProof/>
                <w:webHidden/>
              </w:rPr>
              <w:tab/>
            </w:r>
            <w:r w:rsidRPr="00F85737">
              <w:rPr>
                <w:noProof/>
                <w:webHidden/>
              </w:rPr>
              <w:fldChar w:fldCharType="begin"/>
            </w:r>
            <w:r w:rsidRPr="00F85737">
              <w:rPr>
                <w:noProof/>
                <w:webHidden/>
              </w:rPr>
              <w:instrText xml:space="preserve"> PAGEREF _Toc237251383 \h </w:instrText>
            </w:r>
            <w:r w:rsidRPr="00F85737">
              <w:rPr>
                <w:noProof/>
                <w:webHidden/>
              </w:rPr>
            </w:r>
            <w:r w:rsidRPr="00F85737">
              <w:rPr>
                <w:noProof/>
                <w:webHidden/>
              </w:rPr>
              <w:fldChar w:fldCharType="separate"/>
            </w:r>
            <w:r w:rsidRPr="00F85737">
              <w:rPr>
                <w:noProof/>
                <w:webHidden/>
              </w:rPr>
              <w:t>8</w:t>
            </w:r>
            <w:r w:rsidRPr="00F85737">
              <w:rPr>
                <w:noProof/>
                <w:webHidden/>
              </w:rPr>
              <w:fldChar w:fldCharType="end"/>
            </w:r>
          </w:hyperlink>
        </w:p>
        <w:p w14:paraId="51B3AA9C" w14:textId="1C248361"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84" w:history="1">
            <w:r w:rsidRPr="00F85737">
              <w:rPr>
                <w:rStyle w:val="Hyperlink"/>
                <w:rFonts w:eastAsia="Calibri" w:cs="Calibri"/>
                <w:noProof/>
              </w:rPr>
              <w:t>5.1 Parameters</w:t>
            </w:r>
            <w:r w:rsidRPr="00F85737">
              <w:rPr>
                <w:noProof/>
                <w:webHidden/>
              </w:rPr>
              <w:tab/>
            </w:r>
            <w:r w:rsidRPr="00F85737">
              <w:rPr>
                <w:noProof/>
                <w:webHidden/>
              </w:rPr>
              <w:fldChar w:fldCharType="begin"/>
            </w:r>
            <w:r w:rsidRPr="00F85737">
              <w:rPr>
                <w:noProof/>
                <w:webHidden/>
              </w:rPr>
              <w:instrText xml:space="preserve"> PAGEREF _Toc237251384 \h </w:instrText>
            </w:r>
            <w:r w:rsidRPr="00F85737">
              <w:rPr>
                <w:noProof/>
                <w:webHidden/>
              </w:rPr>
            </w:r>
            <w:r w:rsidRPr="00F85737">
              <w:rPr>
                <w:noProof/>
                <w:webHidden/>
              </w:rPr>
              <w:fldChar w:fldCharType="separate"/>
            </w:r>
            <w:r w:rsidRPr="00F85737">
              <w:rPr>
                <w:noProof/>
                <w:webHidden/>
              </w:rPr>
              <w:t>9</w:t>
            </w:r>
            <w:r w:rsidRPr="00F85737">
              <w:rPr>
                <w:noProof/>
                <w:webHidden/>
              </w:rPr>
              <w:fldChar w:fldCharType="end"/>
            </w:r>
          </w:hyperlink>
        </w:p>
        <w:p w14:paraId="74A4F6E3" w14:textId="4D929465"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85" w:history="1">
            <w:r w:rsidRPr="00F85737">
              <w:rPr>
                <w:rStyle w:val="Hyperlink"/>
                <w:rFonts w:eastAsia="Calibri" w:cs="Calibri"/>
                <w:noProof/>
              </w:rPr>
              <w:t>5.2 Activities</w:t>
            </w:r>
            <w:r w:rsidRPr="00F85737">
              <w:rPr>
                <w:noProof/>
                <w:webHidden/>
              </w:rPr>
              <w:tab/>
            </w:r>
            <w:r w:rsidRPr="00F85737">
              <w:rPr>
                <w:noProof/>
                <w:webHidden/>
              </w:rPr>
              <w:fldChar w:fldCharType="begin"/>
            </w:r>
            <w:r w:rsidRPr="00F85737">
              <w:rPr>
                <w:noProof/>
                <w:webHidden/>
              </w:rPr>
              <w:instrText xml:space="preserve"> PAGEREF _Toc237251385 \h </w:instrText>
            </w:r>
            <w:r w:rsidRPr="00F85737">
              <w:rPr>
                <w:noProof/>
                <w:webHidden/>
              </w:rPr>
            </w:r>
            <w:r w:rsidRPr="00F85737">
              <w:rPr>
                <w:noProof/>
                <w:webHidden/>
              </w:rPr>
              <w:fldChar w:fldCharType="separate"/>
            </w:r>
            <w:r w:rsidRPr="00F85737">
              <w:rPr>
                <w:noProof/>
                <w:webHidden/>
              </w:rPr>
              <w:t>9</w:t>
            </w:r>
            <w:r w:rsidRPr="00F85737">
              <w:rPr>
                <w:noProof/>
                <w:webHidden/>
              </w:rPr>
              <w:fldChar w:fldCharType="end"/>
            </w:r>
          </w:hyperlink>
        </w:p>
        <w:p w14:paraId="77A068F5" w14:textId="29DF729E"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86" w:history="1">
            <w:r w:rsidRPr="00F85737">
              <w:rPr>
                <w:rStyle w:val="Hyperlink"/>
                <w:noProof/>
              </w:rPr>
              <w:t>6.</w:t>
            </w:r>
            <w:r w:rsidRPr="00F85737">
              <w:rPr>
                <w:rFonts w:asciiTheme="minorHAnsi" w:eastAsiaTheme="minorEastAsia" w:hAnsiTheme="minorHAnsi" w:cstheme="minorBidi"/>
                <w:noProof/>
                <w:kern w:val="2"/>
                <w:szCs w:val="24"/>
                <w14:ligatures w14:val="standardContextual"/>
              </w:rPr>
              <w:tab/>
            </w:r>
            <w:r w:rsidRPr="00F85737">
              <w:rPr>
                <w:rStyle w:val="Hyperlink"/>
                <w:noProof/>
              </w:rPr>
              <w:t>Logic App : LA_NOTIFICATION_SERVICE</w:t>
            </w:r>
            <w:r w:rsidRPr="00F85737">
              <w:rPr>
                <w:noProof/>
                <w:webHidden/>
              </w:rPr>
              <w:tab/>
            </w:r>
            <w:r w:rsidRPr="00F85737">
              <w:rPr>
                <w:noProof/>
                <w:webHidden/>
              </w:rPr>
              <w:fldChar w:fldCharType="begin"/>
            </w:r>
            <w:r w:rsidRPr="00F85737">
              <w:rPr>
                <w:noProof/>
                <w:webHidden/>
              </w:rPr>
              <w:instrText xml:space="preserve"> PAGEREF _Toc237251386 \h </w:instrText>
            </w:r>
            <w:r w:rsidRPr="00F85737">
              <w:rPr>
                <w:noProof/>
                <w:webHidden/>
              </w:rPr>
            </w:r>
            <w:r w:rsidRPr="00F85737">
              <w:rPr>
                <w:noProof/>
                <w:webHidden/>
              </w:rPr>
              <w:fldChar w:fldCharType="separate"/>
            </w:r>
            <w:r w:rsidRPr="00F85737">
              <w:rPr>
                <w:noProof/>
                <w:webHidden/>
              </w:rPr>
              <w:t>10</w:t>
            </w:r>
            <w:r w:rsidRPr="00F85737">
              <w:rPr>
                <w:noProof/>
                <w:webHidden/>
              </w:rPr>
              <w:fldChar w:fldCharType="end"/>
            </w:r>
          </w:hyperlink>
        </w:p>
        <w:p w14:paraId="5FE78101" w14:textId="4924E127" w:rsidR="00F85737" w:rsidRPr="00F85737" w:rsidRDefault="00F85737">
          <w:pPr>
            <w:pStyle w:val="TOC2"/>
            <w:tabs>
              <w:tab w:val="left" w:pos="960"/>
              <w:tab w:val="right" w:leader="dot" w:pos="10070"/>
            </w:tabs>
            <w:rPr>
              <w:rFonts w:asciiTheme="minorHAnsi" w:eastAsiaTheme="minorEastAsia" w:hAnsiTheme="minorHAnsi" w:cstheme="minorBidi"/>
              <w:noProof/>
              <w:kern w:val="2"/>
              <w:szCs w:val="24"/>
              <w14:ligatures w14:val="standardContextual"/>
            </w:rPr>
          </w:pPr>
          <w:hyperlink w:anchor="_Toc237251387" w:history="1">
            <w:r w:rsidRPr="00F85737">
              <w:rPr>
                <w:rStyle w:val="Hyperlink"/>
                <w:rFonts w:eastAsia="Calibri" w:cs="Calibri"/>
                <w:noProof/>
              </w:rPr>
              <w:t>6.1</w:t>
            </w:r>
            <w:r w:rsidRPr="00F85737">
              <w:rPr>
                <w:rFonts w:asciiTheme="minorHAnsi" w:eastAsiaTheme="minorEastAsia" w:hAnsiTheme="minorHAnsi" w:cstheme="minorBidi"/>
                <w:noProof/>
                <w:kern w:val="2"/>
                <w:szCs w:val="24"/>
                <w14:ligatures w14:val="standardContextual"/>
              </w:rPr>
              <w:tab/>
            </w:r>
            <w:r w:rsidRPr="00F85737">
              <w:rPr>
                <w:rStyle w:val="Hyperlink"/>
                <w:rFonts w:eastAsia="Calibri" w:cs="Calibri"/>
                <w:noProof/>
              </w:rPr>
              <w:t>Entry Condition – ConditionBodyCheck</w:t>
            </w:r>
            <w:r w:rsidRPr="00F85737">
              <w:rPr>
                <w:noProof/>
                <w:webHidden/>
              </w:rPr>
              <w:tab/>
            </w:r>
            <w:r w:rsidRPr="00F85737">
              <w:rPr>
                <w:noProof/>
                <w:webHidden/>
              </w:rPr>
              <w:fldChar w:fldCharType="begin"/>
            </w:r>
            <w:r w:rsidRPr="00F85737">
              <w:rPr>
                <w:noProof/>
                <w:webHidden/>
              </w:rPr>
              <w:instrText xml:space="preserve"> PAGEREF _Toc237251387 \h </w:instrText>
            </w:r>
            <w:r w:rsidRPr="00F85737">
              <w:rPr>
                <w:noProof/>
                <w:webHidden/>
              </w:rPr>
            </w:r>
            <w:r w:rsidRPr="00F85737">
              <w:rPr>
                <w:noProof/>
                <w:webHidden/>
              </w:rPr>
              <w:fldChar w:fldCharType="separate"/>
            </w:r>
            <w:r w:rsidRPr="00F85737">
              <w:rPr>
                <w:noProof/>
                <w:webHidden/>
              </w:rPr>
              <w:t>11</w:t>
            </w:r>
            <w:r w:rsidRPr="00F85737">
              <w:rPr>
                <w:noProof/>
                <w:webHidden/>
              </w:rPr>
              <w:fldChar w:fldCharType="end"/>
            </w:r>
          </w:hyperlink>
        </w:p>
        <w:p w14:paraId="4F4CE2E5" w14:textId="3BFF8C4C"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88" w:history="1">
            <w:r w:rsidRPr="00F85737">
              <w:rPr>
                <w:rStyle w:val="Hyperlink"/>
                <w:rFonts w:eastAsia="Calibri" w:cs="Calibri"/>
                <w:noProof/>
              </w:rPr>
              <w:t>6.2 Initialisation Actions</w:t>
            </w:r>
            <w:r w:rsidRPr="00F85737">
              <w:rPr>
                <w:noProof/>
                <w:webHidden/>
              </w:rPr>
              <w:tab/>
            </w:r>
            <w:r w:rsidRPr="00F85737">
              <w:rPr>
                <w:noProof/>
                <w:webHidden/>
              </w:rPr>
              <w:fldChar w:fldCharType="begin"/>
            </w:r>
            <w:r w:rsidRPr="00F85737">
              <w:rPr>
                <w:noProof/>
                <w:webHidden/>
              </w:rPr>
              <w:instrText xml:space="preserve"> PAGEREF _Toc237251388 \h </w:instrText>
            </w:r>
            <w:r w:rsidRPr="00F85737">
              <w:rPr>
                <w:noProof/>
                <w:webHidden/>
              </w:rPr>
            </w:r>
            <w:r w:rsidRPr="00F85737">
              <w:rPr>
                <w:noProof/>
                <w:webHidden/>
              </w:rPr>
              <w:fldChar w:fldCharType="separate"/>
            </w:r>
            <w:r w:rsidRPr="00F85737">
              <w:rPr>
                <w:noProof/>
                <w:webHidden/>
              </w:rPr>
              <w:t>12</w:t>
            </w:r>
            <w:r w:rsidRPr="00F85737">
              <w:rPr>
                <w:noProof/>
                <w:webHidden/>
              </w:rPr>
              <w:fldChar w:fldCharType="end"/>
            </w:r>
          </w:hyperlink>
        </w:p>
        <w:p w14:paraId="53A95BBC" w14:textId="47E3CC77"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89" w:history="1">
            <w:r w:rsidRPr="00F85737">
              <w:rPr>
                <w:rStyle w:val="Hyperlink"/>
                <w:rFonts w:eastAsia="Calibri" w:cs="Calibri"/>
                <w:noProof/>
              </w:rPr>
              <w:t>6.3 SwitchOnNotificationType</w:t>
            </w:r>
            <w:r w:rsidRPr="00F85737">
              <w:rPr>
                <w:noProof/>
                <w:webHidden/>
              </w:rPr>
              <w:tab/>
            </w:r>
            <w:r w:rsidRPr="00F85737">
              <w:rPr>
                <w:noProof/>
                <w:webHidden/>
              </w:rPr>
              <w:fldChar w:fldCharType="begin"/>
            </w:r>
            <w:r w:rsidRPr="00F85737">
              <w:rPr>
                <w:noProof/>
                <w:webHidden/>
              </w:rPr>
              <w:instrText xml:space="preserve"> PAGEREF _Toc237251389 \h </w:instrText>
            </w:r>
            <w:r w:rsidRPr="00F85737">
              <w:rPr>
                <w:noProof/>
                <w:webHidden/>
              </w:rPr>
            </w:r>
            <w:r w:rsidRPr="00F85737">
              <w:rPr>
                <w:noProof/>
                <w:webHidden/>
              </w:rPr>
              <w:fldChar w:fldCharType="separate"/>
            </w:r>
            <w:r w:rsidRPr="00F85737">
              <w:rPr>
                <w:noProof/>
                <w:webHidden/>
              </w:rPr>
              <w:t>12</w:t>
            </w:r>
            <w:r w:rsidRPr="00F85737">
              <w:rPr>
                <w:noProof/>
                <w:webHidden/>
              </w:rPr>
              <w:fldChar w:fldCharType="end"/>
            </w:r>
          </w:hyperlink>
        </w:p>
        <w:p w14:paraId="23310E65" w14:textId="5513D551"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90" w:history="1">
            <w:r w:rsidRPr="00F85737">
              <w:rPr>
                <w:rStyle w:val="Hyperlink"/>
                <w:rFonts w:eastAsia="Calibri" w:cs="Calibri"/>
                <w:noProof/>
              </w:rPr>
              <w:t>6.4 Ad-hoc Email Path (body present)</w:t>
            </w:r>
            <w:r w:rsidRPr="00F85737">
              <w:rPr>
                <w:noProof/>
                <w:webHidden/>
              </w:rPr>
              <w:tab/>
            </w:r>
            <w:r w:rsidRPr="00F85737">
              <w:rPr>
                <w:noProof/>
                <w:webHidden/>
              </w:rPr>
              <w:fldChar w:fldCharType="begin"/>
            </w:r>
            <w:r w:rsidRPr="00F85737">
              <w:rPr>
                <w:noProof/>
                <w:webHidden/>
              </w:rPr>
              <w:instrText xml:space="preserve"> PAGEREF _Toc237251390 \h </w:instrText>
            </w:r>
            <w:r w:rsidRPr="00F85737">
              <w:rPr>
                <w:noProof/>
                <w:webHidden/>
              </w:rPr>
            </w:r>
            <w:r w:rsidRPr="00F85737">
              <w:rPr>
                <w:noProof/>
                <w:webHidden/>
              </w:rPr>
              <w:fldChar w:fldCharType="separate"/>
            </w:r>
            <w:r w:rsidRPr="00F85737">
              <w:rPr>
                <w:noProof/>
                <w:webHidden/>
              </w:rPr>
              <w:t>15</w:t>
            </w:r>
            <w:r w:rsidRPr="00F85737">
              <w:rPr>
                <w:noProof/>
                <w:webHidden/>
              </w:rPr>
              <w:fldChar w:fldCharType="end"/>
            </w:r>
          </w:hyperlink>
        </w:p>
        <w:p w14:paraId="2C01FD07" w14:textId="04B46691"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91" w:history="1">
            <w:r w:rsidRPr="00F85737">
              <w:rPr>
                <w:rStyle w:val="Hyperlink"/>
                <w:noProof/>
              </w:rPr>
              <w:t>7.</w:t>
            </w:r>
            <w:r w:rsidRPr="00F85737">
              <w:rPr>
                <w:rFonts w:asciiTheme="minorHAnsi" w:eastAsiaTheme="minorEastAsia" w:hAnsiTheme="minorHAnsi" w:cstheme="minorBidi"/>
                <w:noProof/>
                <w:kern w:val="2"/>
                <w:szCs w:val="24"/>
                <w14:ligatures w14:val="standardContextual"/>
              </w:rPr>
              <w:tab/>
            </w:r>
            <w:r w:rsidRPr="00F85737">
              <w:rPr>
                <w:rStyle w:val="Hyperlink"/>
                <w:noProof/>
              </w:rPr>
              <w:t>Logic App Trigger Schema</w:t>
            </w:r>
            <w:r w:rsidRPr="00F85737">
              <w:rPr>
                <w:noProof/>
                <w:webHidden/>
              </w:rPr>
              <w:tab/>
            </w:r>
            <w:r w:rsidRPr="00F85737">
              <w:rPr>
                <w:noProof/>
                <w:webHidden/>
              </w:rPr>
              <w:fldChar w:fldCharType="begin"/>
            </w:r>
            <w:r w:rsidRPr="00F85737">
              <w:rPr>
                <w:noProof/>
                <w:webHidden/>
              </w:rPr>
              <w:instrText xml:space="preserve"> PAGEREF _Toc237251391 \h </w:instrText>
            </w:r>
            <w:r w:rsidRPr="00F85737">
              <w:rPr>
                <w:noProof/>
                <w:webHidden/>
              </w:rPr>
            </w:r>
            <w:r w:rsidRPr="00F85737">
              <w:rPr>
                <w:noProof/>
                <w:webHidden/>
              </w:rPr>
              <w:fldChar w:fldCharType="separate"/>
            </w:r>
            <w:r w:rsidRPr="00F85737">
              <w:rPr>
                <w:noProof/>
                <w:webHidden/>
              </w:rPr>
              <w:t>16</w:t>
            </w:r>
            <w:r w:rsidRPr="00F85737">
              <w:rPr>
                <w:noProof/>
                <w:webHidden/>
              </w:rPr>
              <w:fldChar w:fldCharType="end"/>
            </w:r>
          </w:hyperlink>
        </w:p>
        <w:p w14:paraId="6354C231" w14:textId="10A395C5"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92" w:history="1">
            <w:r w:rsidRPr="00F85737">
              <w:rPr>
                <w:rStyle w:val="Hyperlink"/>
                <w:noProof/>
              </w:rPr>
              <w:t>8.</w:t>
            </w:r>
            <w:r w:rsidRPr="00F85737">
              <w:rPr>
                <w:rFonts w:asciiTheme="minorHAnsi" w:eastAsiaTheme="minorEastAsia" w:hAnsiTheme="minorHAnsi" w:cstheme="minorBidi"/>
                <w:noProof/>
                <w:kern w:val="2"/>
                <w:szCs w:val="24"/>
                <w14:ligatures w14:val="standardContextual"/>
              </w:rPr>
              <w:tab/>
            </w:r>
            <w:r w:rsidRPr="00F85737">
              <w:rPr>
                <w:rStyle w:val="Hyperlink"/>
                <w:noProof/>
              </w:rPr>
              <w:t>Bad File Detection Pipeline — PL_EMAIL_BADFILES</w:t>
            </w:r>
            <w:r w:rsidRPr="00F85737">
              <w:rPr>
                <w:noProof/>
                <w:webHidden/>
              </w:rPr>
              <w:tab/>
            </w:r>
            <w:r w:rsidRPr="00F85737">
              <w:rPr>
                <w:noProof/>
                <w:webHidden/>
              </w:rPr>
              <w:fldChar w:fldCharType="begin"/>
            </w:r>
            <w:r w:rsidRPr="00F85737">
              <w:rPr>
                <w:noProof/>
                <w:webHidden/>
              </w:rPr>
              <w:instrText xml:space="preserve"> PAGEREF _Toc237251392 \h </w:instrText>
            </w:r>
            <w:r w:rsidRPr="00F85737">
              <w:rPr>
                <w:noProof/>
                <w:webHidden/>
              </w:rPr>
            </w:r>
            <w:r w:rsidRPr="00F85737">
              <w:rPr>
                <w:noProof/>
                <w:webHidden/>
              </w:rPr>
              <w:fldChar w:fldCharType="separate"/>
            </w:r>
            <w:r w:rsidRPr="00F85737">
              <w:rPr>
                <w:noProof/>
                <w:webHidden/>
              </w:rPr>
              <w:t>18</w:t>
            </w:r>
            <w:r w:rsidRPr="00F85737">
              <w:rPr>
                <w:noProof/>
                <w:webHidden/>
              </w:rPr>
              <w:fldChar w:fldCharType="end"/>
            </w:r>
          </w:hyperlink>
        </w:p>
        <w:p w14:paraId="45AACB09" w14:textId="404BD2A6" w:rsidR="00F85737" w:rsidRPr="00F85737" w:rsidRDefault="00F85737">
          <w:pPr>
            <w:pStyle w:val="TOC1"/>
            <w:tabs>
              <w:tab w:val="left" w:pos="480"/>
              <w:tab w:val="right" w:leader="dot" w:pos="10070"/>
            </w:tabs>
            <w:rPr>
              <w:rFonts w:asciiTheme="minorHAnsi" w:eastAsiaTheme="minorEastAsia" w:hAnsiTheme="minorHAnsi" w:cstheme="minorBidi"/>
              <w:noProof/>
              <w:kern w:val="2"/>
              <w:szCs w:val="24"/>
              <w14:ligatures w14:val="standardContextual"/>
            </w:rPr>
          </w:pPr>
          <w:hyperlink w:anchor="_Toc237251393" w:history="1">
            <w:r w:rsidRPr="00F85737">
              <w:rPr>
                <w:rStyle w:val="Hyperlink"/>
                <w:noProof/>
              </w:rPr>
              <w:t>9.</w:t>
            </w:r>
            <w:r w:rsidRPr="00F85737">
              <w:rPr>
                <w:rFonts w:asciiTheme="minorHAnsi" w:eastAsiaTheme="minorEastAsia" w:hAnsiTheme="minorHAnsi" w:cstheme="minorBidi"/>
                <w:noProof/>
                <w:kern w:val="2"/>
                <w:szCs w:val="24"/>
                <w14:ligatures w14:val="standardContextual"/>
              </w:rPr>
              <w:tab/>
            </w:r>
            <w:r w:rsidRPr="00F85737">
              <w:rPr>
                <w:rStyle w:val="Hyperlink"/>
                <w:noProof/>
              </w:rPr>
              <w:t>Making Changes</w:t>
            </w:r>
            <w:r w:rsidRPr="00F85737">
              <w:rPr>
                <w:noProof/>
                <w:webHidden/>
              </w:rPr>
              <w:tab/>
            </w:r>
            <w:r w:rsidRPr="00F85737">
              <w:rPr>
                <w:noProof/>
                <w:webHidden/>
              </w:rPr>
              <w:fldChar w:fldCharType="begin"/>
            </w:r>
            <w:r w:rsidRPr="00F85737">
              <w:rPr>
                <w:noProof/>
                <w:webHidden/>
              </w:rPr>
              <w:instrText xml:space="preserve"> PAGEREF _Toc237251393 \h </w:instrText>
            </w:r>
            <w:r w:rsidRPr="00F85737">
              <w:rPr>
                <w:noProof/>
                <w:webHidden/>
              </w:rPr>
            </w:r>
            <w:r w:rsidRPr="00F85737">
              <w:rPr>
                <w:noProof/>
                <w:webHidden/>
              </w:rPr>
              <w:fldChar w:fldCharType="separate"/>
            </w:r>
            <w:r w:rsidRPr="00F85737">
              <w:rPr>
                <w:noProof/>
                <w:webHidden/>
              </w:rPr>
              <w:t>19</w:t>
            </w:r>
            <w:r w:rsidRPr="00F85737">
              <w:rPr>
                <w:noProof/>
                <w:webHidden/>
              </w:rPr>
              <w:fldChar w:fldCharType="end"/>
            </w:r>
          </w:hyperlink>
        </w:p>
        <w:p w14:paraId="443BEE10" w14:textId="343159E9" w:rsidR="00F85737" w:rsidRPr="00F85737" w:rsidRDefault="00F85737">
          <w:pPr>
            <w:pStyle w:val="TOC2"/>
            <w:tabs>
              <w:tab w:val="right" w:leader="dot" w:pos="10070"/>
            </w:tabs>
            <w:rPr>
              <w:rFonts w:asciiTheme="minorHAnsi" w:eastAsiaTheme="minorEastAsia" w:hAnsiTheme="minorHAnsi" w:cstheme="minorBidi"/>
              <w:noProof/>
              <w:kern w:val="2"/>
              <w:szCs w:val="24"/>
              <w14:ligatures w14:val="standardContextual"/>
            </w:rPr>
          </w:pPr>
          <w:hyperlink w:anchor="_Toc237251394" w:history="1">
            <w:r w:rsidRPr="00F85737">
              <w:rPr>
                <w:rStyle w:val="Hyperlink"/>
                <w:rFonts w:eastAsia="Calibri" w:cs="Calibri"/>
                <w:noProof/>
              </w:rPr>
              <w:t>9.1 Adding a new pipeline to the notification framework</w:t>
            </w:r>
            <w:r w:rsidRPr="00F85737">
              <w:rPr>
                <w:noProof/>
                <w:webHidden/>
              </w:rPr>
              <w:tab/>
            </w:r>
            <w:r w:rsidRPr="00F85737">
              <w:rPr>
                <w:noProof/>
                <w:webHidden/>
              </w:rPr>
              <w:fldChar w:fldCharType="begin"/>
            </w:r>
            <w:r w:rsidRPr="00F85737">
              <w:rPr>
                <w:noProof/>
                <w:webHidden/>
              </w:rPr>
              <w:instrText xml:space="preserve"> PAGEREF _Toc237251394 \h </w:instrText>
            </w:r>
            <w:r w:rsidRPr="00F85737">
              <w:rPr>
                <w:noProof/>
                <w:webHidden/>
              </w:rPr>
            </w:r>
            <w:r w:rsidRPr="00F85737">
              <w:rPr>
                <w:noProof/>
                <w:webHidden/>
              </w:rPr>
              <w:fldChar w:fldCharType="separate"/>
            </w:r>
            <w:r w:rsidRPr="00F85737">
              <w:rPr>
                <w:noProof/>
                <w:webHidden/>
              </w:rPr>
              <w:t>19</w:t>
            </w:r>
            <w:r w:rsidRPr="00F85737">
              <w:rPr>
                <w:noProof/>
                <w:webHidden/>
              </w:rPr>
              <w:fldChar w:fldCharType="end"/>
            </w:r>
          </w:hyperlink>
        </w:p>
        <w:p w14:paraId="4743232A" w14:textId="4A28B4D4" w:rsidR="003A4E4A" w:rsidRDefault="003A4E4A">
          <w:r w:rsidRPr="00F85737">
            <w:rPr>
              <w:noProof/>
            </w:rPr>
            <w:fldChar w:fldCharType="end"/>
          </w:r>
        </w:p>
      </w:sdtContent>
    </w:sdt>
    <w:p w14:paraId="4CE90753" w14:textId="33F3158A" w:rsidR="00FE11D9" w:rsidRDefault="00FE11D9" w:rsidP="00760CD3">
      <w:pPr>
        <w:ind w:left="0"/>
      </w:pPr>
    </w:p>
    <w:p w14:paraId="0FC48FEC" w14:textId="77777777" w:rsidR="00F47013" w:rsidRDefault="00F47013" w:rsidP="00760CD3">
      <w:pPr>
        <w:ind w:left="0"/>
      </w:pPr>
    </w:p>
    <w:p w14:paraId="7A79ED46" w14:textId="77777777" w:rsidR="00F47013" w:rsidRDefault="00F47013" w:rsidP="00760CD3">
      <w:pPr>
        <w:ind w:left="0"/>
      </w:pPr>
    </w:p>
    <w:p w14:paraId="6F209FE8" w14:textId="77777777" w:rsidR="00F47013" w:rsidRDefault="00F47013" w:rsidP="00760CD3">
      <w:pPr>
        <w:ind w:left="0"/>
      </w:pPr>
    </w:p>
    <w:p w14:paraId="09049836" w14:textId="77777777" w:rsidR="00F47013" w:rsidRDefault="00F47013" w:rsidP="00760CD3">
      <w:pPr>
        <w:ind w:left="0"/>
      </w:pPr>
    </w:p>
    <w:p w14:paraId="665D3ADE" w14:textId="77777777" w:rsidR="00F47013" w:rsidRDefault="00F47013" w:rsidP="00760CD3">
      <w:pPr>
        <w:ind w:left="0"/>
      </w:pPr>
    </w:p>
    <w:p w14:paraId="2C3D6C7F" w14:textId="77777777" w:rsidR="00F47013" w:rsidRDefault="00F47013" w:rsidP="00760CD3">
      <w:pPr>
        <w:ind w:left="0"/>
      </w:pPr>
    </w:p>
    <w:p w14:paraId="14BFF131" w14:textId="77777777" w:rsidR="0029005A" w:rsidRPr="00EA7D48" w:rsidRDefault="0029005A" w:rsidP="00760CD3">
      <w:pPr>
        <w:ind w:left="0"/>
      </w:pPr>
    </w:p>
    <w:p w14:paraId="22CAEC39" w14:textId="2E587D05" w:rsidR="00FE11D9" w:rsidRPr="00EA7D48" w:rsidRDefault="00000000" w:rsidP="00EA7D48">
      <w:pPr>
        <w:pStyle w:val="Heading1"/>
      </w:pPr>
      <w:bookmarkStart w:id="0" w:name="_Toc237251371"/>
      <w:r w:rsidRPr="00EA7D48">
        <w:lastRenderedPageBreak/>
        <w:t>Introduction</w:t>
      </w:r>
      <w:bookmarkEnd w:id="0"/>
    </w:p>
    <w:p w14:paraId="5DD4FDDA" w14:textId="6C119BDC" w:rsidR="00FE11D9" w:rsidRPr="00EA7D48" w:rsidRDefault="00000000" w:rsidP="00AE2826">
      <w:r w:rsidRPr="00EA7D48">
        <w:rPr>
          <w:rFonts w:eastAsia="Calibri"/>
        </w:rPr>
        <w:t xml:space="preserve">This document describes the centralised notification and alerting </w:t>
      </w:r>
      <w:r w:rsidR="00746C30">
        <w:rPr>
          <w:rFonts w:eastAsia="Calibri"/>
        </w:rPr>
        <w:t>components</w:t>
      </w:r>
      <w:r w:rsidRPr="00EA7D48">
        <w:rPr>
          <w:rFonts w:eastAsia="Calibri"/>
        </w:rPr>
        <w:t xml:space="preserve"> implemented across the HSIO Azure Data Factory ETL platform</w:t>
      </w:r>
    </w:p>
    <w:p w14:paraId="4F1B8869" w14:textId="744AC60D" w:rsidR="00FE11D9" w:rsidRPr="00EA7D48" w:rsidRDefault="00000000" w:rsidP="00AE2826">
      <w:r w:rsidRPr="00EA7D48">
        <w:rPr>
          <w:rFonts w:eastAsia="Calibri"/>
        </w:rPr>
        <w:t xml:space="preserve">Before this </w:t>
      </w:r>
      <w:r w:rsidR="00746C30">
        <w:rPr>
          <w:rFonts w:eastAsia="Calibri"/>
        </w:rPr>
        <w:t>components</w:t>
      </w:r>
      <w:r w:rsidRPr="00EA7D48">
        <w:rPr>
          <w:rFonts w:eastAsia="Calibri"/>
        </w:rPr>
        <w:t xml:space="preserve"> w</w:t>
      </w:r>
      <w:r w:rsidR="00746C30">
        <w:rPr>
          <w:rFonts w:eastAsia="Calibri"/>
        </w:rPr>
        <w:t>ere</w:t>
      </w:r>
      <w:r w:rsidRPr="00EA7D48">
        <w:rPr>
          <w:rFonts w:eastAsia="Calibri"/>
        </w:rPr>
        <w:t xml:space="preserve"> implemented, multiple Logic Apps existed for different alert scenarios, email recipients were hardcoded inside pipeline bodies, and success and failure emails used inconsistent formats with no central control. This </w:t>
      </w:r>
      <w:r w:rsidR="00331AA5">
        <w:rPr>
          <w:rFonts w:eastAsia="Calibri"/>
        </w:rPr>
        <w:t>enhancement</w:t>
      </w:r>
      <w:r w:rsidRPr="00EA7D48">
        <w:rPr>
          <w:rFonts w:eastAsia="Calibri"/>
        </w:rPr>
        <w:t xml:space="preserve"> replaces all of that with a single Logic App, a configuration-driven recipient table, and a standardised notification child pipeline that handles all alert types uniformly.</w:t>
      </w:r>
    </w:p>
    <w:p w14:paraId="6E4CF36B" w14:textId="379F1ED5" w:rsidR="00FE11D9" w:rsidRPr="00EA7D48" w:rsidRDefault="00000000" w:rsidP="00EA7D48">
      <w:pPr>
        <w:pStyle w:val="Heading1"/>
      </w:pPr>
      <w:bookmarkStart w:id="1" w:name="_Toc237251372"/>
      <w:r w:rsidRPr="00EA7D48">
        <w:t xml:space="preserve">Notifications Flow </w:t>
      </w:r>
      <w:r w:rsidR="00EA7D48">
        <w:t xml:space="preserve">- </w:t>
      </w:r>
      <w:r w:rsidRPr="00EA7D48">
        <w:t>High Level</w:t>
      </w:r>
      <w:bookmarkEnd w:id="1"/>
    </w:p>
    <w:p w14:paraId="19233075" w14:textId="77777777" w:rsidR="00FE11D9" w:rsidRPr="00EA7D48" w:rsidRDefault="00000000">
      <w:pPr>
        <w:spacing w:after="160"/>
        <w:rPr>
          <w:szCs w:val="24"/>
        </w:rPr>
      </w:pPr>
      <w:r w:rsidRPr="00EA7D48">
        <w:rPr>
          <w:rFonts w:eastAsia="Calibri" w:cs="Calibri"/>
          <w:szCs w:val="24"/>
        </w:rPr>
        <w:t>Every notification in the platform follows the same path regardless of whether it is a pipeline success, a pipeline failure, or a file rejection:</w:t>
      </w:r>
    </w:p>
    <w:p w14:paraId="7606B139" w14:textId="77777777" w:rsidR="00FE11D9" w:rsidRPr="00EA7D48" w:rsidRDefault="00000000">
      <w:pPr>
        <w:pStyle w:val="ListParagraph"/>
        <w:numPr>
          <w:ilvl w:val="0"/>
          <w:numId w:val="2"/>
        </w:numPr>
        <w:spacing w:after="100"/>
        <w:rPr>
          <w:rFonts w:ascii="Aptos" w:hAnsi="Aptos"/>
          <w:sz w:val="24"/>
          <w:szCs w:val="24"/>
        </w:rPr>
      </w:pPr>
      <w:r w:rsidRPr="00EA7D48">
        <w:rPr>
          <w:rFonts w:ascii="Aptos" w:eastAsia="Calibri" w:hAnsi="Aptos" w:cs="Calibri"/>
          <w:sz w:val="24"/>
          <w:szCs w:val="24"/>
        </w:rPr>
        <w:t>An ADF pipeline reaches a state that requires a notification (started, succeeded, failed, file rejected)</w:t>
      </w:r>
    </w:p>
    <w:p w14:paraId="79C9C4CD" w14:textId="77777777" w:rsidR="00FE11D9" w:rsidRPr="00EA7D48" w:rsidRDefault="00000000">
      <w:pPr>
        <w:pStyle w:val="ListParagraph"/>
        <w:numPr>
          <w:ilvl w:val="0"/>
          <w:numId w:val="2"/>
        </w:numPr>
        <w:spacing w:after="100"/>
        <w:rPr>
          <w:rFonts w:ascii="Aptos" w:hAnsi="Aptos"/>
          <w:sz w:val="24"/>
          <w:szCs w:val="24"/>
        </w:rPr>
      </w:pPr>
      <w:r w:rsidRPr="00EA7D48">
        <w:rPr>
          <w:rFonts w:ascii="Aptos" w:eastAsia="Calibri" w:hAnsi="Aptos" w:cs="Calibri"/>
          <w:sz w:val="24"/>
          <w:szCs w:val="24"/>
        </w:rPr>
        <w:t>The pipeline calls the central child pipeline PL_LOG_CHILD_PIPELINE_EXECUTION_DETAILS, passing context about what happened</w:t>
      </w:r>
    </w:p>
    <w:p w14:paraId="4C8FD84B" w14:textId="77777777" w:rsidR="00FE11D9" w:rsidRPr="00EA7D48" w:rsidRDefault="00000000">
      <w:pPr>
        <w:pStyle w:val="ListParagraph"/>
        <w:numPr>
          <w:ilvl w:val="0"/>
          <w:numId w:val="2"/>
        </w:numPr>
        <w:spacing w:after="100"/>
        <w:rPr>
          <w:rFonts w:ascii="Aptos" w:hAnsi="Aptos"/>
          <w:sz w:val="24"/>
          <w:szCs w:val="24"/>
        </w:rPr>
      </w:pPr>
      <w:r w:rsidRPr="00EA7D48">
        <w:rPr>
          <w:rFonts w:ascii="Aptos" w:eastAsia="Calibri" w:hAnsi="Aptos" w:cs="Calibri"/>
          <w:sz w:val="24"/>
          <w:szCs w:val="24"/>
        </w:rPr>
        <w:t>The child pipeline looks up the correct recipients from CTL_NOTIFICATION_CONFIG in the database</w:t>
      </w:r>
    </w:p>
    <w:p w14:paraId="45699DC5" w14:textId="2FBB5E78" w:rsidR="00FE11D9" w:rsidRPr="00EA7D48" w:rsidRDefault="00000000">
      <w:pPr>
        <w:pStyle w:val="ListParagraph"/>
        <w:numPr>
          <w:ilvl w:val="0"/>
          <w:numId w:val="2"/>
        </w:numPr>
        <w:spacing w:after="100"/>
        <w:rPr>
          <w:rFonts w:ascii="Aptos" w:hAnsi="Aptos"/>
          <w:sz w:val="24"/>
          <w:szCs w:val="24"/>
        </w:rPr>
      </w:pPr>
      <w:r w:rsidRPr="00EA7D48">
        <w:rPr>
          <w:rFonts w:ascii="Aptos" w:eastAsia="Calibri" w:hAnsi="Aptos" w:cs="Calibri"/>
          <w:sz w:val="24"/>
          <w:szCs w:val="24"/>
        </w:rPr>
        <w:t xml:space="preserve">The child pipeline calls the Logic App </w:t>
      </w:r>
      <w:r w:rsidR="00CA2DE2">
        <w:rPr>
          <w:rFonts w:ascii="Aptos" w:eastAsia="Calibri" w:hAnsi="Aptos" w:cs="Calibri"/>
          <w:sz w:val="24"/>
          <w:szCs w:val="24"/>
        </w:rPr>
        <w:t xml:space="preserve">LA_NOTIFICATION_SERVICE </w:t>
      </w:r>
      <w:r w:rsidRPr="00EA7D48">
        <w:rPr>
          <w:rFonts w:ascii="Aptos" w:eastAsia="Calibri" w:hAnsi="Aptos" w:cs="Calibri"/>
          <w:sz w:val="24"/>
          <w:szCs w:val="24"/>
        </w:rPr>
        <w:t>via HTTP POST with a structured JSON payload</w:t>
      </w:r>
    </w:p>
    <w:p w14:paraId="7FD67750" w14:textId="77777777" w:rsidR="00FE11D9" w:rsidRPr="00EA7D48" w:rsidRDefault="00000000">
      <w:pPr>
        <w:pStyle w:val="ListParagraph"/>
        <w:numPr>
          <w:ilvl w:val="0"/>
          <w:numId w:val="2"/>
        </w:numPr>
        <w:spacing w:after="100"/>
        <w:rPr>
          <w:rFonts w:ascii="Aptos" w:hAnsi="Aptos"/>
          <w:sz w:val="24"/>
          <w:szCs w:val="24"/>
        </w:rPr>
      </w:pPr>
      <w:r w:rsidRPr="00EA7D48">
        <w:rPr>
          <w:rFonts w:ascii="Aptos" w:eastAsia="Calibri" w:hAnsi="Aptos" w:cs="Calibri"/>
          <w:sz w:val="24"/>
          <w:szCs w:val="24"/>
        </w:rPr>
        <w:t>The Logic App routes the payload to the correct email template and Teams adaptive card based on notification type and status</w:t>
      </w:r>
    </w:p>
    <w:p w14:paraId="61AC35B7" w14:textId="77777777" w:rsidR="00FE11D9" w:rsidRPr="00EA7D48" w:rsidRDefault="00000000">
      <w:pPr>
        <w:pStyle w:val="ListParagraph"/>
        <w:numPr>
          <w:ilvl w:val="0"/>
          <w:numId w:val="2"/>
        </w:numPr>
        <w:spacing w:after="100"/>
        <w:rPr>
          <w:rFonts w:ascii="Aptos" w:hAnsi="Aptos"/>
          <w:sz w:val="24"/>
          <w:szCs w:val="24"/>
        </w:rPr>
      </w:pPr>
      <w:r w:rsidRPr="00EA7D48">
        <w:rPr>
          <w:rFonts w:ascii="Aptos" w:eastAsia="Calibri" w:hAnsi="Aptos" w:cs="Calibri"/>
          <w:sz w:val="24"/>
          <w:szCs w:val="24"/>
        </w:rPr>
        <w:t>Email and Teams notifications are delivered to the configured recipients</w:t>
      </w:r>
    </w:p>
    <w:p w14:paraId="26959ED9" w14:textId="04DBB812" w:rsidR="00FE11D9" w:rsidRPr="00EA7D48" w:rsidRDefault="00000000" w:rsidP="00EA7D48">
      <w:pPr>
        <w:pStyle w:val="Heading1"/>
      </w:pPr>
      <w:bookmarkStart w:id="2" w:name="_Toc237251373"/>
      <w:r w:rsidRPr="00EA7D48">
        <w:t>Pipeline Hierarchy</w:t>
      </w:r>
      <w:bookmarkEnd w:id="2"/>
    </w:p>
    <w:p w14:paraId="54FBBDDA" w14:textId="3063A49A" w:rsidR="00FE11D9" w:rsidRPr="00CA2DE2" w:rsidRDefault="00000000">
      <w:pPr>
        <w:spacing w:after="160"/>
        <w:rPr>
          <w:szCs w:val="24"/>
        </w:rPr>
      </w:pPr>
      <w:r w:rsidRPr="00CA2DE2">
        <w:rPr>
          <w:rFonts w:eastAsia="Calibri" w:cs="Calibri"/>
          <w:szCs w:val="24"/>
        </w:rPr>
        <w:t>ADF pipelines in the HSIO platform are organised into three tiers. Understanding this hierarchy is important because the notification framework treats each tier differently</w:t>
      </w:r>
      <w:r w:rsidR="003C36E7">
        <w:rPr>
          <w:rFonts w:eastAsia="Calibri" w:cs="Calibri"/>
          <w:szCs w:val="24"/>
        </w:rPr>
        <w:t xml:space="preserve">. There is </w:t>
      </w:r>
      <w:r w:rsidRPr="00CA2DE2">
        <w:rPr>
          <w:rFonts w:eastAsia="Calibri" w:cs="Calibri"/>
          <w:szCs w:val="24"/>
        </w:rPr>
        <w:t xml:space="preserve"> different title formats, different timing sources, and different error capture methods.</w:t>
      </w:r>
    </w:p>
    <w:p w14:paraId="58AF37EC" w14:textId="463886F8" w:rsidR="00FE11D9" w:rsidRPr="00EA7D48" w:rsidRDefault="00430880" w:rsidP="00430880">
      <w:pPr>
        <w:pBdr>
          <w:top w:val="dashed" w:sz="4" w:space="0" w:color="999999"/>
          <w:left w:val="dashed" w:sz="4" w:space="0" w:color="999999"/>
          <w:bottom w:val="dashed" w:sz="4" w:space="0" w:color="999999"/>
          <w:right w:val="dashed" w:sz="4" w:space="0" w:color="999999"/>
        </w:pBdr>
        <w:shd w:val="clear" w:color="auto" w:fill="FFFFFF" w:themeFill="background1"/>
        <w:spacing w:before="120" w:after="240"/>
        <w:jc w:val="center"/>
      </w:pPr>
      <w:r w:rsidRPr="00430880">
        <w:rPr>
          <w:noProof/>
          <w:highlight w:val="yellow"/>
        </w:rPr>
        <w:lastRenderedPageBreak/>
        <w:drawing>
          <wp:inline distT="0" distB="0" distL="0" distR="0" wp14:anchorId="019EADF7" wp14:editId="3F84965A">
            <wp:extent cx="6083101" cy="4533011"/>
            <wp:effectExtent l="0" t="0" r="0" b="1270"/>
            <wp:docPr id="523903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
                      <a:extLst>
                        <a:ext uri="{28A0092B-C50C-407E-A947-70E740481C1C}">
                          <a14:useLocalDpi xmlns:a14="http://schemas.microsoft.com/office/drawing/2010/main" val="0"/>
                        </a:ext>
                      </a:extLst>
                    </a:blip>
                    <a:srcRect t="6887"/>
                    <a:stretch>
                      <a:fillRect/>
                    </a:stretch>
                  </pic:blipFill>
                  <pic:spPr bwMode="auto">
                    <a:xfrm>
                      <a:off x="0" y="0"/>
                      <a:ext cx="6087369" cy="453619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20B006B9" wp14:editId="051ABB08">
                <wp:extent cx="304800" cy="304800"/>
                <wp:effectExtent l="0" t="0" r="0" b="0"/>
                <wp:docPr id="918119831" name="Rectangle 3" descr="ADF Pipeline Hierarchy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48A7F" id="Rectangle 3" o:spid="_x0000_s1026" alt="ADF Pipeline Hierarchy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63F0237" wp14:editId="5AB12008">
                <wp:extent cx="304800" cy="304800"/>
                <wp:effectExtent l="0" t="0" r="0" b="0"/>
                <wp:docPr id="566324049" name="Rectangle 4" descr="ADF Pipeline Hierarchy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9EB89" id="Rectangle 4" o:spid="_x0000_s1026" alt="ADF Pipeline Hierarchy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014FDF" w14:textId="77777777" w:rsidR="00FE11D9" w:rsidRPr="00EB5A1E" w:rsidRDefault="00000000">
      <w:pPr>
        <w:pStyle w:val="Heading2"/>
        <w:spacing w:before="300" w:after="160"/>
        <w:rPr>
          <w:rFonts w:ascii="Aptos" w:hAnsi="Aptos"/>
          <w:sz w:val="24"/>
          <w:szCs w:val="24"/>
        </w:rPr>
      </w:pPr>
      <w:bookmarkStart w:id="3" w:name="_Toc237251374"/>
      <w:r w:rsidRPr="00EB5A1E">
        <w:rPr>
          <w:rFonts w:ascii="Aptos" w:eastAsia="Calibri" w:hAnsi="Aptos" w:cs="Calibri"/>
          <w:b/>
          <w:bCs/>
          <w:color w:val="1F4E79"/>
          <w:sz w:val="24"/>
          <w:szCs w:val="24"/>
        </w:rPr>
        <w:t>3.1 Orchestrator (Master) Pipelines</w:t>
      </w:r>
      <w:bookmarkEnd w:id="3"/>
    </w:p>
    <w:p w14:paraId="2E61F082" w14:textId="77777777" w:rsidR="00FE11D9" w:rsidRPr="00EB5A1E" w:rsidRDefault="00000000" w:rsidP="00EB5A1E">
      <w:pPr>
        <w:spacing w:after="160"/>
        <w:jc w:val="both"/>
        <w:rPr>
          <w:szCs w:val="24"/>
        </w:rPr>
      </w:pPr>
      <w:r w:rsidRPr="00EB5A1E">
        <w:rPr>
          <w:rFonts w:eastAsia="Calibri" w:cs="Calibri"/>
          <w:szCs w:val="24"/>
        </w:rPr>
        <w:t>The top-level pipeline that owns an end-to-end data processing run. Also referred to as the master pipeline. PL_MASTER_WD is the primary example on this platform.</w:t>
      </w:r>
    </w:p>
    <w:p w14:paraId="7E54848A" w14:textId="77777777" w:rsidR="00FE11D9" w:rsidRPr="00EB5A1E" w:rsidRDefault="00000000" w:rsidP="00EB5A1E">
      <w:pPr>
        <w:spacing w:after="160"/>
        <w:jc w:val="both"/>
        <w:rPr>
          <w:szCs w:val="24"/>
        </w:rPr>
      </w:pPr>
      <w:r w:rsidRPr="00EB5A1E">
        <w:rPr>
          <w:rFonts w:eastAsia="Calibri" w:cs="Calibri"/>
          <w:szCs w:val="24"/>
        </w:rPr>
        <w:t>The orchestrator is responsible for triggering all downstream pipelines in the correct sequence. It sends a STARTED notification at the beginning of the run and a SUCCEEDED or FAILED notification at the end based on overall outcome.</w:t>
      </w:r>
    </w:p>
    <w:p w14:paraId="0B6D8FC2" w14:textId="77777777" w:rsidR="00FE11D9" w:rsidRPr="00EB5A1E" w:rsidRDefault="00000000" w:rsidP="00EB5A1E">
      <w:pPr>
        <w:spacing w:after="160"/>
        <w:jc w:val="both"/>
        <w:rPr>
          <w:szCs w:val="24"/>
        </w:rPr>
      </w:pPr>
      <w:r w:rsidRPr="00EB5A1E">
        <w:rPr>
          <w:rFonts w:eastAsia="Calibri" w:cs="Calibri"/>
          <w:szCs w:val="24"/>
        </w:rPr>
        <w:t>Because the orchestrator knows its own trigger time and run ID directly via ADF system variables (pipeline().TriggerTime, pipeline().RunId), its notifications do not need to call the ADF Management API. All timing and identity fields are built inline from pipeline expressions.</w:t>
      </w:r>
    </w:p>
    <w:p w14:paraId="0530AF11" w14:textId="77777777" w:rsidR="00FE11D9" w:rsidRPr="00EB5A1E" w:rsidRDefault="00000000">
      <w:pPr>
        <w:spacing w:after="160"/>
        <w:rPr>
          <w:sz w:val="22"/>
          <w:szCs w:val="22"/>
        </w:rPr>
      </w:pPr>
      <w:r w:rsidRPr="00EB5A1E">
        <w:rPr>
          <w:rFonts w:eastAsia="Calibri" w:cs="Calibri"/>
          <w:b/>
          <w:bCs/>
          <w:sz w:val="22"/>
          <w:szCs w:val="22"/>
        </w:rPr>
        <w:t>Email title format:</w:t>
      </w:r>
    </w:p>
    <w:p w14:paraId="37B8CB62" w14:textId="77777777" w:rsidR="00FE11D9" w:rsidRPr="00EB5A1E" w:rsidRDefault="00000000">
      <w:pPr>
        <w:pBdr>
          <w:top w:val="single" w:sz="4" w:space="0" w:color="CCCCCC"/>
          <w:left w:val="single" w:sz="4" w:space="0" w:color="CCCCCC"/>
          <w:bottom w:val="single" w:sz="4" w:space="0" w:color="CCCCCC"/>
          <w:right w:val="single" w:sz="4" w:space="0" w:color="CCCCCC"/>
        </w:pBdr>
        <w:shd w:val="clear" w:color="auto" w:fill="F5F5F5"/>
        <w:spacing w:before="120" w:after="200"/>
        <w:rPr>
          <w:sz w:val="22"/>
          <w:szCs w:val="22"/>
        </w:rPr>
      </w:pPr>
      <w:r w:rsidRPr="00EB5A1E">
        <w:rPr>
          <w:rFonts w:eastAsia="Consolas" w:cs="Consolas"/>
          <w:sz w:val="22"/>
          <w:szCs w:val="22"/>
        </w:rPr>
        <w:lastRenderedPageBreak/>
        <w:t>ALERT [ENV] : PL_MASTER_WD SUCCEEDED</w:t>
      </w:r>
      <w:r w:rsidRPr="00EB5A1E">
        <w:rPr>
          <w:rFonts w:eastAsia="Consolas" w:cs="Consolas"/>
          <w:sz w:val="22"/>
          <w:szCs w:val="22"/>
        </w:rPr>
        <w:br/>
        <w:t>ALERT [ENV] : PL_MASTER_WD FAILED</w:t>
      </w:r>
    </w:p>
    <w:p w14:paraId="475F4EE2" w14:textId="77777777" w:rsidR="00FE11D9" w:rsidRPr="00EB5A1E" w:rsidRDefault="00000000">
      <w:pPr>
        <w:pStyle w:val="Heading2"/>
        <w:spacing w:before="300" w:after="160"/>
        <w:rPr>
          <w:rFonts w:ascii="Aptos" w:hAnsi="Aptos"/>
          <w:sz w:val="22"/>
          <w:szCs w:val="22"/>
        </w:rPr>
      </w:pPr>
      <w:bookmarkStart w:id="4" w:name="_Toc237251375"/>
      <w:r w:rsidRPr="00EB5A1E">
        <w:rPr>
          <w:rFonts w:ascii="Aptos" w:eastAsia="Calibri" w:hAnsi="Aptos" w:cs="Calibri"/>
          <w:b/>
          <w:bCs/>
          <w:color w:val="1F4E79"/>
          <w:sz w:val="22"/>
          <w:szCs w:val="22"/>
        </w:rPr>
        <w:t>3.2 Parent Pipelines</w:t>
      </w:r>
      <w:bookmarkEnd w:id="4"/>
    </w:p>
    <w:p w14:paraId="2E621D9A" w14:textId="77777777" w:rsidR="00FE11D9" w:rsidRPr="00EB5A1E" w:rsidRDefault="00000000" w:rsidP="00EB5A1E">
      <w:pPr>
        <w:spacing w:after="160"/>
        <w:jc w:val="both"/>
        <w:rPr>
          <w:szCs w:val="24"/>
        </w:rPr>
      </w:pPr>
      <w:r w:rsidRPr="00EB5A1E">
        <w:rPr>
          <w:rFonts w:eastAsia="Calibri" w:cs="Calibri"/>
          <w:szCs w:val="24"/>
        </w:rPr>
        <w:t>Mid-tier pipelines that belong to a specific data domain within the platform. Invoked by the orchestrator, they coordinate the processing of a particular subject area — for example raw dimension loading, curated fact loading, or file archiving.</w:t>
      </w:r>
    </w:p>
    <w:p w14:paraId="05166D33" w14:textId="77777777" w:rsidR="00FE11D9" w:rsidRPr="00EB5A1E" w:rsidRDefault="00000000" w:rsidP="00EB5A1E">
      <w:r w:rsidRPr="00EB5A1E">
        <w:t>Examples: PL_RAW_DIM_WD, PL_RAW_FACT_WD, PL_CURATED_DIM_WD, PL_CURATED_FACT_WD</w:t>
      </w:r>
    </w:p>
    <w:p w14:paraId="4867DF3F" w14:textId="48C46A99" w:rsidR="00FE11D9" w:rsidRPr="00EB5A1E" w:rsidRDefault="00000000" w:rsidP="00EB5A1E">
      <w:pPr>
        <w:spacing w:after="160"/>
        <w:jc w:val="both"/>
        <w:rPr>
          <w:szCs w:val="24"/>
        </w:rPr>
      </w:pPr>
      <w:r w:rsidRPr="00EB5A1E">
        <w:rPr>
          <w:rFonts w:eastAsia="Calibri" w:cs="Calibri"/>
          <w:szCs w:val="24"/>
        </w:rPr>
        <w:t>Parent pipelines do not send their own started or succeeded notifications under normal operation</w:t>
      </w:r>
      <w:r w:rsidR="003C36E7" w:rsidRPr="00EB5A1E">
        <w:rPr>
          <w:rFonts w:eastAsia="Calibri" w:cs="Calibri"/>
          <w:szCs w:val="24"/>
        </w:rPr>
        <w:t>.</w:t>
      </w:r>
      <w:r w:rsidRPr="00EB5A1E">
        <w:rPr>
          <w:rFonts w:eastAsia="Calibri" w:cs="Calibri"/>
          <w:szCs w:val="24"/>
        </w:rPr>
        <w:t xml:space="preserve"> </w:t>
      </w:r>
      <w:r w:rsidR="003C36E7" w:rsidRPr="00EB5A1E">
        <w:rPr>
          <w:rFonts w:eastAsia="Calibri" w:cs="Calibri"/>
          <w:szCs w:val="24"/>
        </w:rPr>
        <w:t>T</w:t>
      </w:r>
      <w:r w:rsidRPr="00EB5A1E">
        <w:rPr>
          <w:rFonts w:eastAsia="Calibri" w:cs="Calibri"/>
          <w:szCs w:val="24"/>
        </w:rPr>
        <w:t>he orchestrator covers the overall run status. They only trigger a notification when they fail. For parent failures the notification framework calls the ADF Management API using the failing pipeline's run ID to retrieve exact failure details including start time, end time, duration, and error message.</w:t>
      </w:r>
    </w:p>
    <w:p w14:paraId="53EC43AF" w14:textId="77777777" w:rsidR="00FE11D9" w:rsidRPr="00EB5A1E" w:rsidRDefault="00000000" w:rsidP="00EB5A1E">
      <w:pPr>
        <w:spacing w:after="160"/>
        <w:jc w:val="both"/>
        <w:rPr>
          <w:szCs w:val="24"/>
        </w:rPr>
      </w:pPr>
      <w:r w:rsidRPr="00EB5A1E">
        <w:rPr>
          <w:rFonts w:eastAsia="Calibri" w:cs="Calibri"/>
          <w:szCs w:val="24"/>
        </w:rPr>
        <w:t>The email title includes both the orchestrator and the failing parent pipeline so the on-call engineer immediately knows which domain failed and under which master run:</w:t>
      </w:r>
    </w:p>
    <w:p w14:paraId="29ED7B93" w14:textId="77777777" w:rsidR="00FE11D9" w:rsidRPr="00EB5A1E" w:rsidRDefault="00000000">
      <w:pPr>
        <w:pBdr>
          <w:top w:val="single" w:sz="4" w:space="0" w:color="CCCCCC"/>
          <w:left w:val="single" w:sz="4" w:space="0" w:color="CCCCCC"/>
          <w:bottom w:val="single" w:sz="4" w:space="0" w:color="CCCCCC"/>
          <w:right w:val="single" w:sz="4" w:space="0" w:color="CCCCCC"/>
        </w:pBdr>
        <w:shd w:val="clear" w:color="auto" w:fill="F5F5F5"/>
        <w:spacing w:before="120" w:after="200"/>
        <w:rPr>
          <w:sz w:val="22"/>
          <w:szCs w:val="22"/>
        </w:rPr>
      </w:pPr>
      <w:r w:rsidRPr="00EB5A1E">
        <w:rPr>
          <w:rFonts w:eastAsia="Consolas" w:cs="Consolas"/>
          <w:sz w:val="22"/>
          <w:szCs w:val="22"/>
        </w:rPr>
        <w:t>ALERT [ENV] : PL_MASTER_WD → PL_RAW_DIM_WD FAILED</w:t>
      </w:r>
    </w:p>
    <w:p w14:paraId="16AA7891" w14:textId="77777777" w:rsidR="00FE11D9" w:rsidRPr="00EB5A1E" w:rsidRDefault="00000000">
      <w:pPr>
        <w:pStyle w:val="Heading2"/>
        <w:spacing w:before="300" w:after="160"/>
        <w:rPr>
          <w:rFonts w:ascii="Aptos" w:hAnsi="Aptos"/>
          <w:sz w:val="22"/>
          <w:szCs w:val="22"/>
        </w:rPr>
      </w:pPr>
      <w:bookmarkStart w:id="5" w:name="_Toc237251376"/>
      <w:r w:rsidRPr="00EB5A1E">
        <w:rPr>
          <w:rFonts w:ascii="Aptos" w:eastAsia="Calibri" w:hAnsi="Aptos" w:cs="Calibri"/>
          <w:b/>
          <w:bCs/>
          <w:color w:val="1F4E79"/>
          <w:sz w:val="22"/>
          <w:szCs w:val="22"/>
        </w:rPr>
        <w:t>3.3 Worker Pipelines</w:t>
      </w:r>
      <w:bookmarkEnd w:id="5"/>
    </w:p>
    <w:p w14:paraId="24E01510" w14:textId="3B67E955" w:rsidR="00FE11D9" w:rsidRDefault="00000000" w:rsidP="00EB5A1E">
      <w:pPr>
        <w:spacing w:after="160"/>
        <w:jc w:val="both"/>
        <w:rPr>
          <w:rFonts w:eastAsia="Calibri" w:cs="Calibri"/>
          <w:szCs w:val="24"/>
        </w:rPr>
      </w:pPr>
      <w:r w:rsidRPr="00EB5A1E">
        <w:rPr>
          <w:rFonts w:eastAsia="Calibri" w:cs="Calibri"/>
          <w:szCs w:val="24"/>
        </w:rPr>
        <w:t xml:space="preserve">The lowest tier </w:t>
      </w:r>
      <w:r w:rsidR="00EB5A1E">
        <w:rPr>
          <w:rFonts w:eastAsia="Calibri" w:cs="Calibri"/>
          <w:szCs w:val="24"/>
        </w:rPr>
        <w:t xml:space="preserve">and the </w:t>
      </w:r>
      <w:r w:rsidRPr="00EB5A1E">
        <w:rPr>
          <w:rFonts w:eastAsia="Calibri" w:cs="Calibri"/>
          <w:szCs w:val="24"/>
        </w:rPr>
        <w:t>individual processing units that perform a specific task. There are two types of worker pipelines on this platform.</w:t>
      </w:r>
    </w:p>
    <w:p w14:paraId="6F397735" w14:textId="77777777" w:rsidR="00EB5A1E" w:rsidRPr="00EB5A1E" w:rsidRDefault="00EB5A1E" w:rsidP="00EB5A1E">
      <w:pPr>
        <w:spacing w:after="160"/>
        <w:jc w:val="both"/>
        <w:rPr>
          <w:szCs w:val="24"/>
        </w:rPr>
      </w:pPr>
    </w:p>
    <w:p w14:paraId="4394DE1B" w14:textId="7C078B92" w:rsidR="00FE11D9" w:rsidRPr="00EB5A1E" w:rsidRDefault="00000000" w:rsidP="00170E7D">
      <w:pPr>
        <w:pStyle w:val="Heading3"/>
        <w:spacing w:before="240" w:after="140"/>
        <w:ind w:firstLine="357"/>
        <w:rPr>
          <w:rFonts w:ascii="Aptos" w:hAnsi="Aptos"/>
        </w:rPr>
      </w:pPr>
      <w:bookmarkStart w:id="6" w:name="_Toc237251377"/>
      <w:r w:rsidRPr="00EB5A1E">
        <w:rPr>
          <w:rFonts w:ascii="Aptos" w:eastAsia="Calibri" w:hAnsi="Aptos" w:cs="Calibri"/>
          <w:b/>
          <w:bCs/>
          <w:color w:val="333333"/>
        </w:rPr>
        <w:t xml:space="preserve">Type 1 </w:t>
      </w:r>
      <w:r w:rsidR="00EB5A1E">
        <w:rPr>
          <w:rFonts w:ascii="Aptos" w:eastAsia="Calibri" w:hAnsi="Aptos" w:cs="Calibri"/>
          <w:b/>
          <w:bCs/>
          <w:color w:val="333333"/>
        </w:rPr>
        <w:t>:</w:t>
      </w:r>
      <w:r w:rsidRPr="00EB5A1E">
        <w:rPr>
          <w:rFonts w:ascii="Aptos" w:eastAsia="Calibri" w:hAnsi="Aptos" w:cs="Calibri"/>
          <w:b/>
          <w:bCs/>
          <w:color w:val="333333"/>
        </w:rPr>
        <w:t xml:space="preserve"> Pipeline-driven workers</w:t>
      </w:r>
      <w:bookmarkEnd w:id="6"/>
    </w:p>
    <w:p w14:paraId="1ABDC1F9" w14:textId="77777777" w:rsidR="00491139" w:rsidRPr="00EB5A1E" w:rsidRDefault="00000000" w:rsidP="00EB5A1E">
      <w:pPr>
        <w:spacing w:after="160"/>
        <w:jc w:val="both"/>
        <w:rPr>
          <w:rFonts w:eastAsia="Calibri" w:cs="Calibri"/>
          <w:szCs w:val="24"/>
        </w:rPr>
      </w:pPr>
      <w:r w:rsidRPr="00EB5A1E">
        <w:rPr>
          <w:rFonts w:eastAsia="Calibri" w:cs="Calibri"/>
          <w:szCs w:val="24"/>
        </w:rPr>
        <w:t xml:space="preserve">Workers that run under a parent pipeline as part of the orchestrated ETL flow. These handle granular steps such as loading a specific table, running a dataflow transformation, or executing a stored procedure. </w:t>
      </w:r>
    </w:p>
    <w:p w14:paraId="00DF44A0" w14:textId="4F18851C" w:rsidR="00491139" w:rsidRPr="00EB5A1E" w:rsidRDefault="00491139" w:rsidP="00EB5A1E">
      <w:pPr>
        <w:spacing w:after="160"/>
        <w:jc w:val="both"/>
        <w:rPr>
          <w:rFonts w:eastAsia="Calibri" w:cs="Calibri"/>
          <w:szCs w:val="24"/>
        </w:rPr>
      </w:pPr>
      <w:r w:rsidRPr="00EB5A1E">
        <w:rPr>
          <w:rFonts w:eastAsia="Calibri" w:cs="Calibri"/>
          <w:szCs w:val="24"/>
        </w:rPr>
        <w:t>The failure of individual pipeline-driven workers is not captured in real time at the point of failure. Instead, failures are detected and reported through a separate consolidated monitoring Logic App described below. This is intentional as raising an individual alert for every worker step failure during a parent run would generate excessive noise, since the parent pipeline already raises its own failure alert covering the overall domain outcome</w:t>
      </w:r>
    </w:p>
    <w:p w14:paraId="051A6FF9" w14:textId="7FDD7540" w:rsidR="00FE11D9" w:rsidRPr="00EB5A1E" w:rsidRDefault="00000000" w:rsidP="00170E7D">
      <w:pPr>
        <w:pStyle w:val="Heading3"/>
        <w:spacing w:before="240" w:after="140"/>
        <w:ind w:firstLine="357"/>
        <w:rPr>
          <w:rFonts w:ascii="Aptos" w:hAnsi="Aptos"/>
        </w:rPr>
      </w:pPr>
      <w:bookmarkStart w:id="7" w:name="_Toc237251378"/>
      <w:r w:rsidRPr="00EB5A1E">
        <w:rPr>
          <w:rFonts w:ascii="Aptos" w:eastAsia="Calibri" w:hAnsi="Aptos" w:cs="Calibri"/>
          <w:b/>
          <w:bCs/>
          <w:color w:val="333333"/>
        </w:rPr>
        <w:t xml:space="preserve">Type 2 </w:t>
      </w:r>
      <w:r w:rsidR="00EB5A1E">
        <w:rPr>
          <w:rFonts w:ascii="Aptos" w:eastAsia="Calibri" w:hAnsi="Aptos" w:cs="Calibri"/>
          <w:b/>
          <w:bCs/>
          <w:color w:val="333333"/>
        </w:rPr>
        <w:t>:</w:t>
      </w:r>
      <w:r w:rsidRPr="00EB5A1E">
        <w:rPr>
          <w:rFonts w:ascii="Aptos" w:eastAsia="Calibri" w:hAnsi="Aptos" w:cs="Calibri"/>
          <w:b/>
          <w:bCs/>
          <w:color w:val="333333"/>
        </w:rPr>
        <w:t xml:space="preserve"> Standalone workers</w:t>
      </w:r>
      <w:bookmarkEnd w:id="7"/>
    </w:p>
    <w:p w14:paraId="2DE6234E" w14:textId="6D60BCC2" w:rsidR="00FE11D9" w:rsidRPr="00EB5A1E" w:rsidRDefault="00000000" w:rsidP="00EB5A1E">
      <w:pPr>
        <w:spacing w:after="160"/>
        <w:jc w:val="both"/>
        <w:rPr>
          <w:szCs w:val="24"/>
        </w:rPr>
      </w:pPr>
      <w:r w:rsidRPr="00EB5A1E">
        <w:rPr>
          <w:rFonts w:eastAsia="Calibri" w:cs="Calibri"/>
          <w:szCs w:val="24"/>
        </w:rPr>
        <w:t>Workers that run independently, not under any parent or orchestrator pipeline. Scheduled separately, they perform self-contained jobs such as</w:t>
      </w:r>
      <w:r w:rsidR="00491139" w:rsidRPr="00EB5A1E">
        <w:rPr>
          <w:rFonts w:eastAsia="Calibri" w:cs="Calibri"/>
          <w:szCs w:val="24"/>
        </w:rPr>
        <w:t xml:space="preserve"> </w:t>
      </w:r>
      <w:r w:rsidRPr="00EB5A1E">
        <w:rPr>
          <w:rFonts w:eastAsia="Calibri" w:cs="Calibri"/>
          <w:szCs w:val="24"/>
        </w:rPr>
        <w:t>Monthly, weekly, or yearly file loading (</w:t>
      </w:r>
      <w:r w:rsidR="00491139" w:rsidRPr="00EB5A1E">
        <w:rPr>
          <w:rFonts w:eastAsia="Calibri" w:cs="Calibri"/>
          <w:szCs w:val="24"/>
        </w:rPr>
        <w:t>year-end</w:t>
      </w:r>
      <w:r w:rsidRPr="00EB5A1E">
        <w:rPr>
          <w:rFonts w:eastAsia="Calibri" w:cs="Calibri"/>
          <w:szCs w:val="24"/>
        </w:rPr>
        <w:t xml:space="preserve"> files, month-end files)</w:t>
      </w:r>
    </w:p>
    <w:p w14:paraId="22F17054" w14:textId="77777777" w:rsidR="00FE11D9" w:rsidRPr="00EB5A1E" w:rsidRDefault="00000000" w:rsidP="00EB5A1E">
      <w:pPr>
        <w:spacing w:after="160"/>
        <w:jc w:val="both"/>
        <w:rPr>
          <w:szCs w:val="24"/>
        </w:rPr>
      </w:pPr>
      <w:r w:rsidRPr="00EB5A1E">
        <w:rPr>
          <w:rFonts w:eastAsia="Calibri" w:cs="Calibri"/>
          <w:szCs w:val="24"/>
        </w:rPr>
        <w:lastRenderedPageBreak/>
        <w:t>Standalone workers manage their own notification lifecycle entirely. For file-loading workers the framework supports a file-context mode so the alert title is meaningful to business users rather than showing a technical pipeline name:</w:t>
      </w:r>
    </w:p>
    <w:p w14:paraId="236F0622" w14:textId="52683DD4" w:rsidR="00FE11D9" w:rsidRPr="00EB5A1E" w:rsidRDefault="00000000" w:rsidP="00EB5A1E">
      <w:pPr>
        <w:shd w:val="clear" w:color="auto" w:fill="F2F2F2" w:themeFill="background1" w:themeFillShade="F2"/>
        <w:rPr>
          <w:sz w:val="22"/>
          <w:szCs w:val="22"/>
        </w:rPr>
      </w:pPr>
      <w:r w:rsidRPr="00EB5A1E">
        <w:rPr>
          <w:sz w:val="22"/>
          <w:szCs w:val="22"/>
        </w:rPr>
        <w:t>ALERT [ENV] : File Load – order_bridge.xlsx</w:t>
      </w:r>
      <w:r w:rsidR="00491139" w:rsidRPr="00EB5A1E">
        <w:rPr>
          <w:sz w:val="22"/>
          <w:szCs w:val="22"/>
        </w:rPr>
        <w:t xml:space="preserve"> file loading</w:t>
      </w:r>
      <w:r w:rsidRPr="00EB5A1E">
        <w:rPr>
          <w:sz w:val="22"/>
          <w:szCs w:val="22"/>
        </w:rPr>
        <w:t xml:space="preserve"> FAILED</w:t>
      </w:r>
      <w:r w:rsidRPr="00EB5A1E">
        <w:rPr>
          <w:sz w:val="22"/>
          <w:szCs w:val="22"/>
        </w:rPr>
        <w:br/>
        <w:t>ALERT [ENV] : File Load – fact_bill_accruals.csv</w:t>
      </w:r>
      <w:r w:rsidR="00491139" w:rsidRPr="00EB5A1E">
        <w:rPr>
          <w:sz w:val="22"/>
          <w:szCs w:val="22"/>
        </w:rPr>
        <w:t xml:space="preserve"> file loading</w:t>
      </w:r>
      <w:r w:rsidRPr="00EB5A1E">
        <w:rPr>
          <w:sz w:val="22"/>
          <w:szCs w:val="22"/>
        </w:rPr>
        <w:t xml:space="preserve"> COMPLETED</w:t>
      </w:r>
      <w:r w:rsidRPr="00EB5A1E">
        <w:rPr>
          <w:sz w:val="22"/>
          <w:szCs w:val="22"/>
        </w:rPr>
        <w:br/>
        <w:t xml:space="preserve">ALERT [ENV] : </w:t>
      </w:r>
      <w:r w:rsidR="00491139" w:rsidRPr="00EB5A1E">
        <w:rPr>
          <w:sz w:val="22"/>
          <w:szCs w:val="22"/>
        </w:rPr>
        <w:t>PL_PIPELINE_NAME Failed</w:t>
      </w:r>
      <w:r w:rsidRPr="00EB5A1E">
        <w:rPr>
          <w:sz w:val="22"/>
          <w:szCs w:val="22"/>
        </w:rPr>
        <w:t xml:space="preserve">   </w:t>
      </w:r>
      <w:r w:rsidR="00491139" w:rsidRPr="00EB5A1E">
        <w:rPr>
          <w:sz w:val="22"/>
          <w:szCs w:val="22"/>
        </w:rPr>
        <w:t>(</w:t>
      </w:r>
      <w:r w:rsidRPr="00EB5A1E">
        <w:rPr>
          <w:sz w:val="22"/>
          <w:szCs w:val="22"/>
        </w:rPr>
        <w:t xml:space="preserve"> when filename not available</w:t>
      </w:r>
      <w:r w:rsidR="00491139" w:rsidRPr="00EB5A1E">
        <w:rPr>
          <w:sz w:val="22"/>
          <w:szCs w:val="22"/>
        </w:rPr>
        <w:t>)</w:t>
      </w:r>
    </w:p>
    <w:p w14:paraId="43457EA6" w14:textId="77777777" w:rsidR="00EB5A1E" w:rsidRDefault="00EB5A1E" w:rsidP="00EB5A1E">
      <w:pPr>
        <w:rPr>
          <w:rFonts w:eastAsia="Calibri"/>
        </w:rPr>
      </w:pPr>
    </w:p>
    <w:p w14:paraId="33073C78" w14:textId="336097E9" w:rsidR="00EB5A1E" w:rsidRDefault="00EB5A1E" w:rsidP="00EB5A1E">
      <w:pPr>
        <w:ind w:left="0"/>
        <w:rPr>
          <w:rFonts w:eastAsia="Calibri"/>
          <w:b/>
          <w:bCs/>
        </w:rPr>
      </w:pPr>
      <w:r w:rsidRPr="00EB5A1E">
        <w:rPr>
          <w:rFonts w:eastAsia="Calibri"/>
          <w:b/>
          <w:bCs/>
        </w:rPr>
        <w:t xml:space="preserve">Consolidated Worker Failure Monitoring </w:t>
      </w:r>
      <w:r>
        <w:rPr>
          <w:rFonts w:eastAsia="Calibri"/>
          <w:b/>
          <w:bCs/>
        </w:rPr>
        <w:t>:</w:t>
      </w:r>
      <w:r w:rsidRPr="00EB5A1E">
        <w:rPr>
          <w:rFonts w:eastAsia="Calibri"/>
          <w:b/>
          <w:bCs/>
        </w:rPr>
        <w:t xml:space="preserve"> Scheduled Logic App</w:t>
      </w:r>
    </w:p>
    <w:p w14:paraId="0CC89240" w14:textId="77777777" w:rsidR="00423C60" w:rsidRDefault="00423C60" w:rsidP="00EB5A1E">
      <w:pPr>
        <w:ind w:left="0"/>
        <w:rPr>
          <w:rFonts w:eastAsia="Calibri"/>
          <w:b/>
          <w:bCs/>
        </w:rPr>
      </w:pPr>
    </w:p>
    <w:p w14:paraId="2AF88901" w14:textId="1DF324EB" w:rsidR="00423C60" w:rsidRPr="00423C60" w:rsidRDefault="00423C60" w:rsidP="00423C60">
      <w:pPr>
        <w:rPr>
          <w:rFonts w:eastAsia="Calibri"/>
        </w:rPr>
      </w:pPr>
      <w:r w:rsidRPr="00423C60">
        <w:rPr>
          <w:rFonts w:eastAsia="Calibri"/>
        </w:rPr>
        <w:t xml:space="preserve">In addition to real-time notifications, a dedicated Logic App runs on a recurrence trigger every </w:t>
      </w:r>
      <w:r w:rsidR="00733B4A">
        <w:rPr>
          <w:rFonts w:eastAsia="Calibri"/>
        </w:rPr>
        <w:t>2</w:t>
      </w:r>
      <w:r w:rsidRPr="00423C60">
        <w:rPr>
          <w:rFonts w:eastAsia="Calibri"/>
        </w:rPr>
        <w:t xml:space="preserve"> hours to sweep for any worker pipeline failures logged in the last 2 hours and deliver a consolidated report </w:t>
      </w:r>
      <w:r>
        <w:rPr>
          <w:rFonts w:eastAsia="Calibri"/>
        </w:rPr>
        <w:t xml:space="preserve">only </w:t>
      </w:r>
      <w:r w:rsidRPr="00423C60">
        <w:rPr>
          <w:rFonts w:eastAsia="Calibri"/>
        </w:rPr>
        <w:t>to the support team.</w:t>
      </w:r>
    </w:p>
    <w:p w14:paraId="1BACAF8D" w14:textId="4C6D45BD" w:rsidR="00423C60" w:rsidRPr="00423C60" w:rsidRDefault="00423C60" w:rsidP="00423C60">
      <w:pPr>
        <w:rPr>
          <w:rFonts w:eastAsia="Calibri"/>
        </w:rPr>
      </w:pPr>
      <w:r w:rsidRPr="00423C60">
        <w:rPr>
          <w:rFonts w:eastAsia="Calibri"/>
        </w:rPr>
        <w:t xml:space="preserve">Source table </w:t>
      </w:r>
      <w:r w:rsidR="00733B4A">
        <w:rPr>
          <w:rFonts w:eastAsia="Calibri"/>
        </w:rPr>
        <w:t xml:space="preserve">for this is </w:t>
      </w:r>
      <w:r w:rsidRPr="00423C60">
        <w:rPr>
          <w:rFonts w:eastAsia="Calibri"/>
        </w:rPr>
        <w:t xml:space="preserve"> CURATED.CTL_PIPELINE_EXECUTION_DETAILS</w:t>
      </w:r>
    </w:p>
    <w:p w14:paraId="4AD772F0" w14:textId="77777777" w:rsidR="00423C60" w:rsidRPr="00423C60" w:rsidRDefault="00423C60" w:rsidP="00423C60">
      <w:pPr>
        <w:rPr>
          <w:rFonts w:eastAsia="Calibri"/>
        </w:rPr>
      </w:pPr>
      <w:r w:rsidRPr="00423C60">
        <w:rPr>
          <w:rFonts w:eastAsia="Calibri"/>
        </w:rPr>
        <w:t>The Logic App queries this table for all failed activities where an error code is present. The query handles two scenarios via UNION ALL:</w:t>
      </w:r>
    </w:p>
    <w:p w14:paraId="46613C4D" w14:textId="52CD0C47" w:rsidR="00423C60" w:rsidRPr="00423C60" w:rsidRDefault="00423C60" w:rsidP="00423C60">
      <w:pPr>
        <w:rPr>
          <w:rFonts w:eastAsia="Calibri"/>
        </w:rPr>
      </w:pPr>
      <w:r w:rsidRPr="00423C60">
        <w:rPr>
          <w:rFonts w:eastAsia="Calibri"/>
        </w:rPr>
        <w:t>Copy activity failures</w:t>
      </w:r>
      <w:r w:rsidR="00733B4A">
        <w:rPr>
          <w:rFonts w:eastAsia="Calibri"/>
        </w:rPr>
        <w:t xml:space="preserve"> : </w:t>
      </w:r>
      <w:r w:rsidRPr="00423C60">
        <w:rPr>
          <w:rFonts w:eastAsia="Calibri"/>
        </w:rPr>
        <w:t>each row is reported individually since a single pipeline run can have multiple copy activities, each with its own source, sink, and error</w:t>
      </w:r>
    </w:p>
    <w:p w14:paraId="1B532B05" w14:textId="57DB39F0" w:rsidR="00423C60" w:rsidRPr="00423C60" w:rsidRDefault="00423C60" w:rsidP="00423C60">
      <w:pPr>
        <w:rPr>
          <w:rFonts w:eastAsia="Calibri"/>
        </w:rPr>
      </w:pPr>
      <w:r w:rsidRPr="00423C60">
        <w:rPr>
          <w:rFonts w:eastAsia="Calibri"/>
        </w:rPr>
        <w:t xml:space="preserve">Non-copy activity failures </w:t>
      </w:r>
      <w:r w:rsidR="00733B4A">
        <w:rPr>
          <w:rFonts w:eastAsia="Calibri"/>
        </w:rPr>
        <w:t xml:space="preserve">: </w:t>
      </w:r>
      <w:r w:rsidRPr="00423C60">
        <w:rPr>
          <w:rFonts w:eastAsia="Calibri"/>
        </w:rPr>
        <w:t>grouped by pipeline run ID so one pipeline run produces one summary row rather than one row per activity step</w:t>
      </w:r>
    </w:p>
    <w:p w14:paraId="60A61882" w14:textId="104A97A3" w:rsidR="00423C60" w:rsidRDefault="00423C60" w:rsidP="00423C60">
      <w:pPr>
        <w:rPr>
          <w:rFonts w:eastAsia="Calibri"/>
        </w:rPr>
      </w:pPr>
      <w:r w:rsidRPr="00423C60">
        <w:rPr>
          <w:rFonts w:eastAsia="Calibri"/>
        </w:rPr>
        <w:t>Both result sets filter on STATUS = 'Failed', ERROR_CODE IS NOT NULL, and ACTIVITY_START_TIME &gt;= DATEADD(HOUR, -2, GETDATE()). Results are ordered by trigger time descending so the most recent failures appear at the top.</w:t>
      </w:r>
    </w:p>
    <w:p w14:paraId="570977FD" w14:textId="77777777" w:rsidR="00423C60" w:rsidRDefault="00423C60" w:rsidP="00423C60">
      <w:pPr>
        <w:rPr>
          <w:rFonts w:eastAsia="Calibri"/>
        </w:rPr>
      </w:pPr>
    </w:p>
    <w:p w14:paraId="49019EAA" w14:textId="77777777" w:rsidR="00423C60" w:rsidRPr="00423C60" w:rsidRDefault="00423C60" w:rsidP="00423C60">
      <w:pPr>
        <w:rPr>
          <w:rFonts w:eastAsia="Calibri"/>
        </w:rPr>
      </w:pPr>
      <w:r w:rsidRPr="00423C60">
        <w:rPr>
          <w:rFonts w:eastAsia="Calibri"/>
          <w:b/>
          <w:bCs/>
        </w:rPr>
        <w:t>Email structure</w:t>
      </w:r>
    </w:p>
    <w:p w14:paraId="0D4FFFA3" w14:textId="77777777" w:rsidR="00423C60" w:rsidRPr="00423C60" w:rsidRDefault="00423C60" w:rsidP="00423C60">
      <w:pPr>
        <w:rPr>
          <w:rFonts w:eastAsia="Calibri"/>
        </w:rPr>
      </w:pPr>
      <w:r w:rsidRPr="00423C60">
        <w:rPr>
          <w:rFonts w:eastAsia="Calibri"/>
        </w:rPr>
        <w:t>When failures exist, a single HTML table email is sent containing one row per failed pipeline/activity with the following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8274"/>
      </w:tblGrid>
      <w:tr w:rsidR="00423C60" w:rsidRPr="00423C60" w14:paraId="311E5B23" w14:textId="77777777" w:rsidTr="00423C60">
        <w:trPr>
          <w:tblHeader/>
          <w:tblCellSpacing w:w="15" w:type="dxa"/>
        </w:trPr>
        <w:tc>
          <w:tcPr>
            <w:tcW w:w="0" w:type="auto"/>
            <w:vAlign w:val="center"/>
            <w:hideMark/>
          </w:tcPr>
          <w:p w14:paraId="510ED4A0" w14:textId="77777777" w:rsidR="00423C60" w:rsidRPr="00423C60" w:rsidRDefault="00423C60" w:rsidP="00423C60">
            <w:pPr>
              <w:rPr>
                <w:rFonts w:eastAsia="Calibri"/>
                <w:b/>
                <w:bCs/>
              </w:rPr>
            </w:pPr>
            <w:r w:rsidRPr="00423C60">
              <w:rPr>
                <w:rFonts w:eastAsia="Calibri"/>
                <w:b/>
                <w:bCs/>
              </w:rPr>
              <w:t>Column</w:t>
            </w:r>
          </w:p>
        </w:tc>
        <w:tc>
          <w:tcPr>
            <w:tcW w:w="0" w:type="auto"/>
            <w:vAlign w:val="center"/>
            <w:hideMark/>
          </w:tcPr>
          <w:p w14:paraId="40FFD1BF" w14:textId="77777777" w:rsidR="00423C60" w:rsidRPr="00423C60" w:rsidRDefault="00423C60" w:rsidP="00423C60">
            <w:pPr>
              <w:rPr>
                <w:rFonts w:eastAsia="Calibri"/>
                <w:b/>
                <w:bCs/>
              </w:rPr>
            </w:pPr>
            <w:r w:rsidRPr="00423C60">
              <w:rPr>
                <w:rFonts w:eastAsia="Calibri"/>
                <w:b/>
                <w:bCs/>
              </w:rPr>
              <w:t>Content</w:t>
            </w:r>
          </w:p>
        </w:tc>
      </w:tr>
      <w:tr w:rsidR="00423C60" w:rsidRPr="00423C60" w14:paraId="1D522CCD" w14:textId="77777777" w:rsidTr="00423C60">
        <w:trPr>
          <w:tblCellSpacing w:w="15" w:type="dxa"/>
        </w:trPr>
        <w:tc>
          <w:tcPr>
            <w:tcW w:w="0" w:type="auto"/>
            <w:vAlign w:val="center"/>
            <w:hideMark/>
          </w:tcPr>
          <w:p w14:paraId="749B23E1" w14:textId="77777777" w:rsidR="00423C60" w:rsidRPr="00423C60" w:rsidRDefault="00423C60" w:rsidP="00423C60">
            <w:pPr>
              <w:rPr>
                <w:rFonts w:eastAsia="Calibri"/>
              </w:rPr>
            </w:pPr>
            <w:r w:rsidRPr="00423C60">
              <w:rPr>
                <w:rFonts w:eastAsia="Calibri"/>
              </w:rPr>
              <w:t>Pipeline</w:t>
            </w:r>
          </w:p>
        </w:tc>
        <w:tc>
          <w:tcPr>
            <w:tcW w:w="0" w:type="auto"/>
            <w:vAlign w:val="center"/>
            <w:hideMark/>
          </w:tcPr>
          <w:p w14:paraId="7EBC6A97" w14:textId="77777777" w:rsidR="00423C60" w:rsidRPr="00423C60" w:rsidRDefault="00423C60" w:rsidP="00423C60">
            <w:pPr>
              <w:rPr>
                <w:rFonts w:eastAsia="Calibri"/>
              </w:rPr>
            </w:pPr>
            <w:r w:rsidRPr="00423C60">
              <w:rPr>
                <w:rFonts w:eastAsia="Calibri"/>
              </w:rPr>
              <w:t>Pipeline name in bold</w:t>
            </w:r>
          </w:p>
        </w:tc>
      </w:tr>
      <w:tr w:rsidR="00423C60" w:rsidRPr="00423C60" w14:paraId="488FC725" w14:textId="77777777" w:rsidTr="00423C60">
        <w:trPr>
          <w:tblCellSpacing w:w="15" w:type="dxa"/>
        </w:trPr>
        <w:tc>
          <w:tcPr>
            <w:tcW w:w="0" w:type="auto"/>
            <w:vAlign w:val="center"/>
            <w:hideMark/>
          </w:tcPr>
          <w:p w14:paraId="748D7761" w14:textId="77777777" w:rsidR="00423C60" w:rsidRPr="00423C60" w:rsidRDefault="00423C60" w:rsidP="00423C60">
            <w:pPr>
              <w:rPr>
                <w:rFonts w:eastAsia="Calibri"/>
              </w:rPr>
            </w:pPr>
            <w:r w:rsidRPr="00423C60">
              <w:rPr>
                <w:rFonts w:eastAsia="Calibri"/>
              </w:rPr>
              <w:t>Run ID</w:t>
            </w:r>
          </w:p>
        </w:tc>
        <w:tc>
          <w:tcPr>
            <w:tcW w:w="0" w:type="auto"/>
            <w:vAlign w:val="center"/>
            <w:hideMark/>
          </w:tcPr>
          <w:p w14:paraId="7229CC4E" w14:textId="77777777" w:rsidR="00423C60" w:rsidRPr="00423C60" w:rsidRDefault="00423C60" w:rsidP="00423C60">
            <w:pPr>
              <w:rPr>
                <w:rFonts w:eastAsia="Calibri"/>
              </w:rPr>
            </w:pPr>
            <w:r w:rsidRPr="00423C60">
              <w:rPr>
                <w:rFonts w:eastAsia="Calibri"/>
              </w:rPr>
              <w:t>ADF pipeline run GUID</w:t>
            </w:r>
          </w:p>
        </w:tc>
      </w:tr>
      <w:tr w:rsidR="00423C60" w:rsidRPr="00423C60" w14:paraId="2755E597" w14:textId="77777777" w:rsidTr="00423C60">
        <w:trPr>
          <w:tblCellSpacing w:w="15" w:type="dxa"/>
        </w:trPr>
        <w:tc>
          <w:tcPr>
            <w:tcW w:w="0" w:type="auto"/>
            <w:vAlign w:val="center"/>
            <w:hideMark/>
          </w:tcPr>
          <w:p w14:paraId="4ED7A531" w14:textId="77777777" w:rsidR="00423C60" w:rsidRPr="00423C60" w:rsidRDefault="00423C60" w:rsidP="00423C60">
            <w:pPr>
              <w:rPr>
                <w:rFonts w:eastAsia="Calibri"/>
              </w:rPr>
            </w:pPr>
            <w:r w:rsidRPr="00423C60">
              <w:rPr>
                <w:rFonts w:eastAsia="Calibri"/>
              </w:rPr>
              <w:t>Activity Name</w:t>
            </w:r>
          </w:p>
        </w:tc>
        <w:tc>
          <w:tcPr>
            <w:tcW w:w="0" w:type="auto"/>
            <w:vAlign w:val="center"/>
            <w:hideMark/>
          </w:tcPr>
          <w:p w14:paraId="41E91EF8" w14:textId="77777777" w:rsidR="00423C60" w:rsidRPr="00423C60" w:rsidRDefault="00423C60" w:rsidP="00423C60">
            <w:pPr>
              <w:rPr>
                <w:rFonts w:eastAsia="Calibri"/>
              </w:rPr>
            </w:pPr>
            <w:r w:rsidRPr="00423C60">
              <w:rPr>
                <w:rFonts w:eastAsia="Calibri"/>
              </w:rPr>
              <w:t>For copy activities — ActivityName (SourceName → SinkName). For others — activity name only</w:t>
            </w:r>
          </w:p>
        </w:tc>
      </w:tr>
      <w:tr w:rsidR="00423C60" w:rsidRPr="00423C60" w14:paraId="7E505981" w14:textId="77777777" w:rsidTr="00423C60">
        <w:trPr>
          <w:tblCellSpacing w:w="15" w:type="dxa"/>
        </w:trPr>
        <w:tc>
          <w:tcPr>
            <w:tcW w:w="0" w:type="auto"/>
            <w:vAlign w:val="center"/>
            <w:hideMark/>
          </w:tcPr>
          <w:p w14:paraId="25558F00" w14:textId="77777777" w:rsidR="00423C60" w:rsidRPr="00423C60" w:rsidRDefault="00423C60" w:rsidP="00423C60">
            <w:pPr>
              <w:rPr>
                <w:rFonts w:eastAsia="Calibri"/>
              </w:rPr>
            </w:pPr>
            <w:r w:rsidRPr="00423C60">
              <w:rPr>
                <w:rFonts w:eastAsia="Calibri"/>
              </w:rPr>
              <w:t>Error Message</w:t>
            </w:r>
          </w:p>
        </w:tc>
        <w:tc>
          <w:tcPr>
            <w:tcW w:w="0" w:type="auto"/>
            <w:vAlign w:val="center"/>
            <w:hideMark/>
          </w:tcPr>
          <w:p w14:paraId="5E5BAEDE" w14:textId="77777777" w:rsidR="00423C60" w:rsidRPr="00423C60" w:rsidRDefault="00423C60" w:rsidP="00423C60">
            <w:pPr>
              <w:rPr>
                <w:rFonts w:eastAsia="Calibri"/>
              </w:rPr>
            </w:pPr>
            <w:r w:rsidRPr="00423C60">
              <w:rPr>
                <w:rFonts w:eastAsia="Calibri"/>
              </w:rPr>
              <w:t>Full error message in red text</w:t>
            </w:r>
          </w:p>
        </w:tc>
      </w:tr>
      <w:tr w:rsidR="00423C60" w:rsidRPr="00423C60" w14:paraId="6BC36792" w14:textId="77777777" w:rsidTr="00423C60">
        <w:trPr>
          <w:tblCellSpacing w:w="15" w:type="dxa"/>
        </w:trPr>
        <w:tc>
          <w:tcPr>
            <w:tcW w:w="0" w:type="auto"/>
            <w:vAlign w:val="center"/>
            <w:hideMark/>
          </w:tcPr>
          <w:p w14:paraId="6B86A86A" w14:textId="77777777" w:rsidR="00423C60" w:rsidRPr="00423C60" w:rsidRDefault="00423C60" w:rsidP="00423C60">
            <w:pPr>
              <w:rPr>
                <w:rFonts w:eastAsia="Calibri"/>
              </w:rPr>
            </w:pPr>
            <w:r w:rsidRPr="00423C60">
              <w:rPr>
                <w:rFonts w:eastAsia="Calibri"/>
              </w:rPr>
              <w:t>Trigger Time</w:t>
            </w:r>
          </w:p>
        </w:tc>
        <w:tc>
          <w:tcPr>
            <w:tcW w:w="0" w:type="auto"/>
            <w:vAlign w:val="center"/>
            <w:hideMark/>
          </w:tcPr>
          <w:p w14:paraId="27F7E2C5" w14:textId="77777777" w:rsidR="00423C60" w:rsidRPr="00423C60" w:rsidRDefault="00423C60" w:rsidP="00423C60">
            <w:pPr>
              <w:rPr>
                <w:rFonts w:eastAsia="Calibri"/>
              </w:rPr>
            </w:pPr>
            <w:r w:rsidRPr="00423C60">
              <w:rPr>
                <w:rFonts w:eastAsia="Calibri"/>
              </w:rPr>
              <w:t>Activity start time</w:t>
            </w:r>
          </w:p>
        </w:tc>
      </w:tr>
      <w:tr w:rsidR="00423C60" w:rsidRPr="00423C60" w14:paraId="079D4A60" w14:textId="77777777" w:rsidTr="00423C60">
        <w:trPr>
          <w:tblCellSpacing w:w="15" w:type="dxa"/>
        </w:trPr>
        <w:tc>
          <w:tcPr>
            <w:tcW w:w="0" w:type="auto"/>
            <w:vAlign w:val="center"/>
            <w:hideMark/>
          </w:tcPr>
          <w:p w14:paraId="42693B3C" w14:textId="77777777" w:rsidR="00423C60" w:rsidRPr="00423C60" w:rsidRDefault="00423C60" w:rsidP="00423C60">
            <w:pPr>
              <w:rPr>
                <w:rFonts w:eastAsia="Calibri"/>
              </w:rPr>
            </w:pPr>
            <w:r w:rsidRPr="00423C60">
              <w:rPr>
                <w:rFonts w:eastAsia="Calibri"/>
              </w:rPr>
              <w:t>Monitor</w:t>
            </w:r>
          </w:p>
        </w:tc>
        <w:tc>
          <w:tcPr>
            <w:tcW w:w="0" w:type="auto"/>
            <w:vAlign w:val="center"/>
            <w:hideMark/>
          </w:tcPr>
          <w:p w14:paraId="5A12358D" w14:textId="77777777" w:rsidR="00423C60" w:rsidRPr="00423C60" w:rsidRDefault="00423C60" w:rsidP="00423C60">
            <w:pPr>
              <w:rPr>
                <w:rFonts w:eastAsia="Calibri"/>
              </w:rPr>
            </w:pPr>
            <w:r w:rsidRPr="00423C60">
              <w:rPr>
                <w:rFonts w:eastAsia="Calibri"/>
              </w:rPr>
              <w:t>Open Run hyperlink linking directly to the ADF Monitor pipeline run</w:t>
            </w:r>
          </w:p>
        </w:tc>
      </w:tr>
    </w:tbl>
    <w:p w14:paraId="6743B0E7" w14:textId="77777777" w:rsidR="00423C60" w:rsidRDefault="00423C60" w:rsidP="00423C60">
      <w:pPr>
        <w:rPr>
          <w:rFonts w:eastAsia="Calibri"/>
          <w:b/>
          <w:bCs/>
        </w:rPr>
      </w:pPr>
    </w:p>
    <w:p w14:paraId="0A4BBEA5" w14:textId="77777777" w:rsidR="00423C60" w:rsidRPr="00423C60" w:rsidRDefault="00423C60" w:rsidP="00423C60">
      <w:pPr>
        <w:rPr>
          <w:rFonts w:eastAsia="Calibri"/>
        </w:rPr>
      </w:pPr>
      <w:r w:rsidRPr="00423C60">
        <w:rPr>
          <w:rFonts w:eastAsia="Calibri"/>
          <w:b/>
          <w:bCs/>
        </w:rPr>
        <w:t>Why consolidated rather than real-time for workers</w:t>
      </w:r>
    </w:p>
    <w:p w14:paraId="16DD773E" w14:textId="19BC0489" w:rsidR="00423C60" w:rsidRPr="00423C60" w:rsidRDefault="00423C60" w:rsidP="00423C60">
      <w:pPr>
        <w:rPr>
          <w:rFonts w:eastAsia="Calibri"/>
        </w:rPr>
      </w:pPr>
      <w:r w:rsidRPr="00423C60">
        <w:rPr>
          <w:rFonts w:eastAsia="Calibri"/>
        </w:rPr>
        <w:lastRenderedPageBreak/>
        <w:t xml:space="preserve">Real-time alerts are appropriate for orchestrator and parent pipelines where a failure is significant enough to warrant immediate attention. For worker pipelines, particularly those running as part of a large batch with many individual steps, a consolidated digest is more practical — it gives the support team a clear picture of what failed in a given window without flooding inboxes with individual alerts per step. The </w:t>
      </w:r>
      <w:r w:rsidR="00733B4A">
        <w:rPr>
          <w:rFonts w:eastAsia="Calibri"/>
        </w:rPr>
        <w:t xml:space="preserve">2 </w:t>
      </w:r>
      <w:r w:rsidRPr="00423C60">
        <w:rPr>
          <w:rFonts w:eastAsia="Calibri"/>
        </w:rPr>
        <w:t xml:space="preserve">hour schedule means no failure goes unnoticed for more than </w:t>
      </w:r>
      <w:r w:rsidR="00733B4A">
        <w:rPr>
          <w:rFonts w:eastAsia="Calibri"/>
        </w:rPr>
        <w:t>2</w:t>
      </w:r>
      <w:r w:rsidRPr="00423C60">
        <w:rPr>
          <w:rFonts w:eastAsia="Calibri"/>
        </w:rPr>
        <w:t xml:space="preserve"> hours during business hours.</w:t>
      </w:r>
    </w:p>
    <w:p w14:paraId="25F1EE17" w14:textId="77777777" w:rsidR="00423C60" w:rsidRPr="00423C60" w:rsidRDefault="00423C60" w:rsidP="00423C60">
      <w:pPr>
        <w:rPr>
          <w:rFonts w:eastAsia="Calibri"/>
        </w:rPr>
      </w:pPr>
    </w:p>
    <w:p w14:paraId="4D5CAB6A" w14:textId="77777777" w:rsidR="00423C60" w:rsidRPr="00EB5A1E" w:rsidRDefault="00423C60" w:rsidP="00EB5A1E">
      <w:pPr>
        <w:ind w:left="0"/>
        <w:rPr>
          <w:rFonts w:eastAsia="Calibri"/>
          <w:b/>
          <w:bCs/>
        </w:rPr>
      </w:pPr>
    </w:p>
    <w:p w14:paraId="754B01FE" w14:textId="2717F1FB" w:rsidR="00FE11D9" w:rsidRPr="00EA7D48" w:rsidRDefault="00000000">
      <w:pPr>
        <w:pStyle w:val="Heading2"/>
        <w:spacing w:before="300" w:after="160"/>
        <w:rPr>
          <w:rFonts w:ascii="Aptos" w:hAnsi="Aptos"/>
        </w:rPr>
      </w:pPr>
      <w:bookmarkStart w:id="8" w:name="_Toc237251379"/>
      <w:r w:rsidRPr="00EA7D48">
        <w:rPr>
          <w:rFonts w:ascii="Aptos" w:eastAsia="Calibri" w:hAnsi="Aptos" w:cs="Calibri"/>
          <w:b/>
          <w:bCs/>
          <w:color w:val="1F4E79"/>
        </w:rPr>
        <w:t>3.4 Hierarchy Summary</w:t>
      </w:r>
      <w:bookmarkEnd w:id="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1594"/>
        <w:gridCol w:w="2041"/>
        <w:gridCol w:w="2516"/>
        <w:gridCol w:w="2565"/>
      </w:tblGrid>
      <w:tr w:rsidR="00FE11D9" w:rsidRPr="00EA7D48" w14:paraId="34BF3606" w14:textId="77777777">
        <w:trPr>
          <w:tblHeader/>
        </w:trPr>
        <w:tc>
          <w:tcPr>
            <w:tcW w:w="1700" w:type="dxa"/>
            <w:shd w:val="clear" w:color="auto" w:fill="1F4E79"/>
            <w:tcMar>
              <w:top w:w="80" w:type="dxa"/>
              <w:left w:w="100" w:type="dxa"/>
              <w:bottom w:w="80" w:type="dxa"/>
              <w:right w:w="100" w:type="dxa"/>
            </w:tcMar>
            <w:vAlign w:val="center"/>
          </w:tcPr>
          <w:p w14:paraId="59985D97" w14:textId="77777777" w:rsidR="00FE11D9" w:rsidRPr="00EA7D48" w:rsidRDefault="00000000">
            <w:r w:rsidRPr="00EA7D48">
              <w:rPr>
                <w:rFonts w:eastAsia="Calibri" w:cs="Calibri"/>
                <w:b/>
                <w:bCs/>
                <w:color w:val="FFFFFF"/>
                <w:sz w:val="20"/>
              </w:rPr>
              <w:t>Tier</w:t>
            </w:r>
          </w:p>
        </w:tc>
        <w:tc>
          <w:tcPr>
            <w:tcW w:w="1900" w:type="dxa"/>
            <w:shd w:val="clear" w:color="auto" w:fill="1F4E79"/>
            <w:tcMar>
              <w:top w:w="80" w:type="dxa"/>
              <w:left w:w="100" w:type="dxa"/>
              <w:bottom w:w="80" w:type="dxa"/>
              <w:right w:w="100" w:type="dxa"/>
            </w:tcMar>
            <w:vAlign w:val="center"/>
          </w:tcPr>
          <w:p w14:paraId="454B4E7C" w14:textId="77777777" w:rsidR="00FE11D9" w:rsidRPr="00EA7D48" w:rsidRDefault="00000000">
            <w:r w:rsidRPr="00EA7D48">
              <w:rPr>
                <w:rFonts w:eastAsia="Calibri" w:cs="Calibri"/>
                <w:b/>
                <w:bCs/>
                <w:color w:val="FFFFFF"/>
                <w:sz w:val="20"/>
              </w:rPr>
              <w:t>Also called</w:t>
            </w:r>
          </w:p>
        </w:tc>
        <w:tc>
          <w:tcPr>
            <w:tcW w:w="2300" w:type="dxa"/>
            <w:shd w:val="clear" w:color="auto" w:fill="1F4E79"/>
            <w:tcMar>
              <w:top w:w="80" w:type="dxa"/>
              <w:left w:w="100" w:type="dxa"/>
              <w:bottom w:w="80" w:type="dxa"/>
              <w:right w:w="100" w:type="dxa"/>
            </w:tcMar>
            <w:vAlign w:val="center"/>
          </w:tcPr>
          <w:p w14:paraId="750EC2B6" w14:textId="77777777" w:rsidR="00FE11D9" w:rsidRPr="00EA7D48" w:rsidRDefault="00000000">
            <w:r w:rsidRPr="00EA7D48">
              <w:rPr>
                <w:rFonts w:eastAsia="Calibri" w:cs="Calibri"/>
                <w:b/>
                <w:bCs/>
                <w:color w:val="FFFFFF"/>
                <w:sz w:val="20"/>
              </w:rPr>
              <w:t>Notifies on</w:t>
            </w:r>
          </w:p>
        </w:tc>
        <w:tc>
          <w:tcPr>
            <w:tcW w:w="1900" w:type="dxa"/>
            <w:shd w:val="clear" w:color="auto" w:fill="1F4E79"/>
            <w:tcMar>
              <w:top w:w="80" w:type="dxa"/>
              <w:left w:w="100" w:type="dxa"/>
              <w:bottom w:w="80" w:type="dxa"/>
              <w:right w:w="100" w:type="dxa"/>
            </w:tcMar>
            <w:vAlign w:val="center"/>
          </w:tcPr>
          <w:p w14:paraId="5250ADE3" w14:textId="77777777" w:rsidR="00FE11D9" w:rsidRPr="00EA7D48" w:rsidRDefault="00000000">
            <w:r w:rsidRPr="00EA7D48">
              <w:rPr>
                <w:rFonts w:eastAsia="Calibri" w:cs="Calibri"/>
                <w:b/>
                <w:bCs/>
                <w:color w:val="FFFFFF"/>
                <w:sz w:val="20"/>
              </w:rPr>
              <w:t>pl_pipeline_type_prm</w:t>
            </w:r>
          </w:p>
        </w:tc>
        <w:tc>
          <w:tcPr>
            <w:tcW w:w="2600" w:type="dxa"/>
            <w:shd w:val="clear" w:color="auto" w:fill="1F4E79"/>
            <w:tcMar>
              <w:top w:w="80" w:type="dxa"/>
              <w:left w:w="100" w:type="dxa"/>
              <w:bottom w:w="80" w:type="dxa"/>
              <w:right w:w="100" w:type="dxa"/>
            </w:tcMar>
            <w:vAlign w:val="center"/>
          </w:tcPr>
          <w:p w14:paraId="7C2BBB59" w14:textId="77777777" w:rsidR="00FE11D9" w:rsidRPr="00EA7D48" w:rsidRDefault="00000000">
            <w:r w:rsidRPr="00EA7D48">
              <w:rPr>
                <w:rFonts w:eastAsia="Calibri" w:cs="Calibri"/>
                <w:b/>
                <w:bCs/>
                <w:color w:val="FFFFFF"/>
                <w:sz w:val="20"/>
              </w:rPr>
              <w:t>Title format</w:t>
            </w:r>
          </w:p>
        </w:tc>
      </w:tr>
      <w:tr w:rsidR="00FE11D9" w:rsidRPr="00EA7D48" w14:paraId="0165C2A8" w14:textId="77777777">
        <w:tc>
          <w:tcPr>
            <w:tcW w:w="1700" w:type="dxa"/>
            <w:tcMar>
              <w:top w:w="80" w:type="dxa"/>
              <w:left w:w="100" w:type="dxa"/>
              <w:bottom w:w="80" w:type="dxa"/>
              <w:right w:w="100" w:type="dxa"/>
            </w:tcMar>
            <w:vAlign w:val="center"/>
          </w:tcPr>
          <w:p w14:paraId="26886537" w14:textId="77777777" w:rsidR="00FE11D9" w:rsidRPr="00EA7D48" w:rsidRDefault="00000000">
            <w:r w:rsidRPr="00EA7D48">
              <w:rPr>
                <w:rFonts w:eastAsia="Calibri" w:cs="Calibri"/>
                <w:color w:val="000000"/>
                <w:sz w:val="20"/>
              </w:rPr>
              <w:t>Orchestrator</w:t>
            </w:r>
          </w:p>
        </w:tc>
        <w:tc>
          <w:tcPr>
            <w:tcW w:w="1900" w:type="dxa"/>
            <w:tcMar>
              <w:top w:w="80" w:type="dxa"/>
              <w:left w:w="100" w:type="dxa"/>
              <w:bottom w:w="80" w:type="dxa"/>
              <w:right w:w="100" w:type="dxa"/>
            </w:tcMar>
            <w:vAlign w:val="center"/>
          </w:tcPr>
          <w:p w14:paraId="599FAB12" w14:textId="77777777" w:rsidR="00FE11D9" w:rsidRPr="00EA7D48" w:rsidRDefault="00000000">
            <w:r w:rsidRPr="00EA7D48">
              <w:rPr>
                <w:rFonts w:eastAsia="Calibri" w:cs="Calibri"/>
                <w:color w:val="000000"/>
                <w:sz w:val="20"/>
              </w:rPr>
              <w:t>Master pipeline</w:t>
            </w:r>
          </w:p>
        </w:tc>
        <w:tc>
          <w:tcPr>
            <w:tcW w:w="2300" w:type="dxa"/>
            <w:tcMar>
              <w:top w:w="80" w:type="dxa"/>
              <w:left w:w="100" w:type="dxa"/>
              <w:bottom w:w="80" w:type="dxa"/>
              <w:right w:w="100" w:type="dxa"/>
            </w:tcMar>
            <w:vAlign w:val="center"/>
          </w:tcPr>
          <w:p w14:paraId="5D72C54D" w14:textId="77777777" w:rsidR="00FE11D9" w:rsidRPr="00EA7D48" w:rsidRDefault="00000000">
            <w:r w:rsidRPr="00EA7D48">
              <w:rPr>
                <w:rFonts w:eastAsia="Calibri" w:cs="Calibri"/>
                <w:color w:val="000000"/>
                <w:sz w:val="20"/>
              </w:rPr>
              <w:t>STARTED, SUCCEEDED, FAILED</w:t>
            </w:r>
          </w:p>
        </w:tc>
        <w:tc>
          <w:tcPr>
            <w:tcW w:w="1900" w:type="dxa"/>
            <w:tcMar>
              <w:top w:w="80" w:type="dxa"/>
              <w:left w:w="100" w:type="dxa"/>
              <w:bottom w:w="80" w:type="dxa"/>
              <w:right w:w="100" w:type="dxa"/>
            </w:tcMar>
            <w:vAlign w:val="center"/>
          </w:tcPr>
          <w:p w14:paraId="17080D2B" w14:textId="77777777" w:rsidR="00FE11D9" w:rsidRPr="00EA7D48" w:rsidRDefault="00000000">
            <w:r w:rsidRPr="00EA7D48">
              <w:rPr>
                <w:rFonts w:eastAsia="Calibri" w:cs="Calibri"/>
                <w:color w:val="000000"/>
                <w:sz w:val="20"/>
              </w:rPr>
              <w:t>ORCHESTRATOR</w:t>
            </w:r>
          </w:p>
        </w:tc>
        <w:tc>
          <w:tcPr>
            <w:tcW w:w="2600" w:type="dxa"/>
            <w:tcMar>
              <w:top w:w="80" w:type="dxa"/>
              <w:left w:w="100" w:type="dxa"/>
              <w:bottom w:w="80" w:type="dxa"/>
              <w:right w:w="100" w:type="dxa"/>
            </w:tcMar>
            <w:vAlign w:val="center"/>
          </w:tcPr>
          <w:p w14:paraId="2AEDD734" w14:textId="5A87BC82" w:rsidR="00FE11D9" w:rsidRPr="00EA7D48" w:rsidRDefault="00000000">
            <w:r w:rsidRPr="00EA7D48">
              <w:rPr>
                <w:rFonts w:eastAsia="Calibri" w:cs="Calibri"/>
                <w:color w:val="000000"/>
                <w:sz w:val="20"/>
              </w:rPr>
              <w:t>ALERT [ENV] : Master</w:t>
            </w:r>
            <w:r w:rsidR="00733B4A">
              <w:rPr>
                <w:rFonts w:eastAsia="Calibri" w:cs="Calibri"/>
                <w:color w:val="000000"/>
                <w:sz w:val="20"/>
              </w:rPr>
              <w:t>_PL_NAME</w:t>
            </w:r>
            <w:r w:rsidRPr="00EA7D48">
              <w:rPr>
                <w:rFonts w:eastAsia="Calibri" w:cs="Calibri"/>
                <w:color w:val="000000"/>
                <w:sz w:val="20"/>
              </w:rPr>
              <w:t xml:space="preserve"> STATUS</w:t>
            </w:r>
          </w:p>
        </w:tc>
      </w:tr>
      <w:tr w:rsidR="00FE11D9" w:rsidRPr="00EA7D48" w14:paraId="5376E68E" w14:textId="77777777">
        <w:tc>
          <w:tcPr>
            <w:tcW w:w="1700" w:type="dxa"/>
            <w:shd w:val="clear" w:color="auto" w:fill="F2F2F2"/>
            <w:tcMar>
              <w:top w:w="80" w:type="dxa"/>
              <w:left w:w="100" w:type="dxa"/>
              <w:bottom w:w="80" w:type="dxa"/>
              <w:right w:w="100" w:type="dxa"/>
            </w:tcMar>
            <w:vAlign w:val="center"/>
          </w:tcPr>
          <w:p w14:paraId="37E95590" w14:textId="77777777" w:rsidR="00FE11D9" w:rsidRPr="00EA7D48" w:rsidRDefault="00000000">
            <w:r w:rsidRPr="00EA7D48">
              <w:rPr>
                <w:rFonts w:eastAsia="Calibri" w:cs="Calibri"/>
                <w:color w:val="000000"/>
                <w:sz w:val="20"/>
              </w:rPr>
              <w:t>Parent</w:t>
            </w:r>
          </w:p>
        </w:tc>
        <w:tc>
          <w:tcPr>
            <w:tcW w:w="1900" w:type="dxa"/>
            <w:shd w:val="clear" w:color="auto" w:fill="F2F2F2"/>
            <w:tcMar>
              <w:top w:w="80" w:type="dxa"/>
              <w:left w:w="100" w:type="dxa"/>
              <w:bottom w:w="80" w:type="dxa"/>
              <w:right w:w="100" w:type="dxa"/>
            </w:tcMar>
            <w:vAlign w:val="center"/>
          </w:tcPr>
          <w:p w14:paraId="0D844770" w14:textId="77777777" w:rsidR="00FE11D9" w:rsidRPr="00EA7D48" w:rsidRDefault="00000000">
            <w:r w:rsidRPr="00EA7D48">
              <w:rPr>
                <w:rFonts w:eastAsia="Calibri" w:cs="Calibri"/>
                <w:color w:val="000000"/>
                <w:sz w:val="20"/>
              </w:rPr>
              <w:t>Domain pipeline</w:t>
            </w:r>
          </w:p>
        </w:tc>
        <w:tc>
          <w:tcPr>
            <w:tcW w:w="2300" w:type="dxa"/>
            <w:shd w:val="clear" w:color="auto" w:fill="F2F2F2"/>
            <w:tcMar>
              <w:top w:w="80" w:type="dxa"/>
              <w:left w:w="100" w:type="dxa"/>
              <w:bottom w:w="80" w:type="dxa"/>
              <w:right w:w="100" w:type="dxa"/>
            </w:tcMar>
            <w:vAlign w:val="center"/>
          </w:tcPr>
          <w:p w14:paraId="26B555A0" w14:textId="77777777" w:rsidR="00FE11D9" w:rsidRPr="00EA7D48" w:rsidRDefault="00000000">
            <w:r w:rsidRPr="00EA7D48">
              <w:rPr>
                <w:rFonts w:eastAsia="Calibri" w:cs="Calibri"/>
                <w:color w:val="000000"/>
                <w:sz w:val="20"/>
              </w:rPr>
              <w:t>FAILED only</w:t>
            </w:r>
          </w:p>
        </w:tc>
        <w:tc>
          <w:tcPr>
            <w:tcW w:w="1900" w:type="dxa"/>
            <w:shd w:val="clear" w:color="auto" w:fill="F2F2F2"/>
            <w:tcMar>
              <w:top w:w="80" w:type="dxa"/>
              <w:left w:w="100" w:type="dxa"/>
              <w:bottom w:w="80" w:type="dxa"/>
              <w:right w:w="100" w:type="dxa"/>
            </w:tcMar>
            <w:vAlign w:val="center"/>
          </w:tcPr>
          <w:p w14:paraId="15A2AEF9" w14:textId="77777777" w:rsidR="00FE11D9" w:rsidRPr="00EA7D48" w:rsidRDefault="00000000">
            <w:r w:rsidRPr="00EA7D48">
              <w:rPr>
                <w:rFonts w:eastAsia="Calibri" w:cs="Calibri"/>
                <w:color w:val="000000"/>
                <w:sz w:val="20"/>
              </w:rPr>
              <w:t>PARENT</w:t>
            </w:r>
          </w:p>
        </w:tc>
        <w:tc>
          <w:tcPr>
            <w:tcW w:w="2600" w:type="dxa"/>
            <w:shd w:val="clear" w:color="auto" w:fill="F2F2F2"/>
            <w:tcMar>
              <w:top w:w="80" w:type="dxa"/>
              <w:left w:w="100" w:type="dxa"/>
              <w:bottom w:w="80" w:type="dxa"/>
              <w:right w:w="100" w:type="dxa"/>
            </w:tcMar>
            <w:vAlign w:val="center"/>
          </w:tcPr>
          <w:p w14:paraId="1D1F43C0" w14:textId="2414E398" w:rsidR="00FE11D9" w:rsidRPr="00EA7D48" w:rsidRDefault="00000000">
            <w:r w:rsidRPr="00EA7D48">
              <w:rPr>
                <w:rFonts w:eastAsia="Calibri" w:cs="Calibri"/>
                <w:color w:val="000000"/>
                <w:sz w:val="20"/>
              </w:rPr>
              <w:t>ALERT [ENV] : Master</w:t>
            </w:r>
            <w:r w:rsidR="00733B4A">
              <w:rPr>
                <w:rFonts w:eastAsia="Calibri" w:cs="Calibri"/>
                <w:color w:val="000000"/>
                <w:sz w:val="20"/>
              </w:rPr>
              <w:t>_pipeline_name</w:t>
            </w:r>
            <w:r w:rsidRPr="00EA7D48">
              <w:rPr>
                <w:rFonts w:eastAsia="Calibri" w:cs="Calibri"/>
                <w:color w:val="000000"/>
                <w:sz w:val="20"/>
              </w:rPr>
              <w:t xml:space="preserve"> → Parent</w:t>
            </w:r>
            <w:r w:rsidR="00733B4A">
              <w:rPr>
                <w:rFonts w:eastAsia="Calibri" w:cs="Calibri"/>
                <w:color w:val="000000"/>
                <w:sz w:val="20"/>
              </w:rPr>
              <w:t>_PL_NAME</w:t>
            </w:r>
            <w:r w:rsidRPr="00EA7D48">
              <w:rPr>
                <w:rFonts w:eastAsia="Calibri" w:cs="Calibri"/>
                <w:color w:val="000000"/>
                <w:sz w:val="20"/>
              </w:rPr>
              <w:t xml:space="preserve"> FAILED</w:t>
            </w:r>
          </w:p>
        </w:tc>
      </w:tr>
      <w:tr w:rsidR="00FE11D9" w:rsidRPr="00EA7D48" w14:paraId="6475DF97" w14:textId="77777777">
        <w:tc>
          <w:tcPr>
            <w:tcW w:w="1700" w:type="dxa"/>
            <w:tcMar>
              <w:top w:w="80" w:type="dxa"/>
              <w:left w:w="100" w:type="dxa"/>
              <w:bottom w:w="80" w:type="dxa"/>
              <w:right w:w="100" w:type="dxa"/>
            </w:tcMar>
            <w:vAlign w:val="center"/>
          </w:tcPr>
          <w:p w14:paraId="1377AC35" w14:textId="77777777" w:rsidR="00FE11D9" w:rsidRPr="00EA7D48" w:rsidRDefault="00000000">
            <w:r w:rsidRPr="00EA7D48">
              <w:rPr>
                <w:rFonts w:eastAsia="Calibri" w:cs="Calibri"/>
                <w:color w:val="000000"/>
                <w:sz w:val="20"/>
              </w:rPr>
              <w:t>Worker (pipeline-driven)</w:t>
            </w:r>
          </w:p>
        </w:tc>
        <w:tc>
          <w:tcPr>
            <w:tcW w:w="1900" w:type="dxa"/>
            <w:tcMar>
              <w:top w:w="80" w:type="dxa"/>
              <w:left w:w="100" w:type="dxa"/>
              <w:bottom w:w="80" w:type="dxa"/>
              <w:right w:w="100" w:type="dxa"/>
            </w:tcMar>
            <w:vAlign w:val="center"/>
          </w:tcPr>
          <w:p w14:paraId="71161FD4" w14:textId="77777777" w:rsidR="00FE11D9" w:rsidRPr="00EA7D48" w:rsidRDefault="00000000">
            <w:r w:rsidRPr="00EA7D48">
              <w:rPr>
                <w:rFonts w:eastAsia="Calibri" w:cs="Calibri"/>
                <w:color w:val="000000"/>
                <w:sz w:val="20"/>
              </w:rPr>
              <w:t>Child pipeline</w:t>
            </w:r>
          </w:p>
        </w:tc>
        <w:tc>
          <w:tcPr>
            <w:tcW w:w="2300" w:type="dxa"/>
            <w:tcMar>
              <w:top w:w="80" w:type="dxa"/>
              <w:left w:w="100" w:type="dxa"/>
              <w:bottom w:w="80" w:type="dxa"/>
              <w:right w:w="100" w:type="dxa"/>
            </w:tcMar>
            <w:vAlign w:val="center"/>
          </w:tcPr>
          <w:p w14:paraId="78CFF927" w14:textId="77777777" w:rsidR="00FE11D9" w:rsidRPr="00EA7D48" w:rsidRDefault="00000000">
            <w:r w:rsidRPr="00EA7D48">
              <w:rPr>
                <w:rFonts w:eastAsia="Calibri" w:cs="Calibri"/>
                <w:color w:val="000000"/>
                <w:sz w:val="20"/>
              </w:rPr>
              <w:t>FAILED, SUCCEEDED</w:t>
            </w:r>
          </w:p>
        </w:tc>
        <w:tc>
          <w:tcPr>
            <w:tcW w:w="1900" w:type="dxa"/>
            <w:tcMar>
              <w:top w:w="80" w:type="dxa"/>
              <w:left w:w="100" w:type="dxa"/>
              <w:bottom w:w="80" w:type="dxa"/>
              <w:right w:w="100" w:type="dxa"/>
            </w:tcMar>
            <w:vAlign w:val="center"/>
          </w:tcPr>
          <w:p w14:paraId="5D965829" w14:textId="77777777" w:rsidR="00FE11D9" w:rsidRPr="00EA7D48" w:rsidRDefault="00000000">
            <w:r w:rsidRPr="00EA7D48">
              <w:rPr>
                <w:rFonts w:eastAsia="Calibri" w:cs="Calibri"/>
                <w:color w:val="000000"/>
                <w:sz w:val="20"/>
              </w:rPr>
              <w:t>WORKER</w:t>
            </w:r>
          </w:p>
        </w:tc>
        <w:tc>
          <w:tcPr>
            <w:tcW w:w="2600" w:type="dxa"/>
            <w:tcMar>
              <w:top w:w="80" w:type="dxa"/>
              <w:left w:w="100" w:type="dxa"/>
              <w:bottom w:w="80" w:type="dxa"/>
              <w:right w:w="100" w:type="dxa"/>
            </w:tcMar>
            <w:vAlign w:val="center"/>
          </w:tcPr>
          <w:p w14:paraId="6BC0F4A2" w14:textId="21C13641" w:rsidR="00FE11D9" w:rsidRPr="00EA7D48" w:rsidRDefault="00000000">
            <w:r w:rsidRPr="00EA7D48">
              <w:rPr>
                <w:rFonts w:eastAsia="Calibri" w:cs="Calibri"/>
                <w:color w:val="000000"/>
                <w:sz w:val="20"/>
              </w:rPr>
              <w:t>ALERT [ENV] : Parent</w:t>
            </w:r>
            <w:r w:rsidR="00733B4A">
              <w:rPr>
                <w:rFonts w:eastAsia="Calibri" w:cs="Calibri"/>
                <w:color w:val="000000"/>
                <w:sz w:val="20"/>
              </w:rPr>
              <w:t>_PL_NAME</w:t>
            </w:r>
            <w:r w:rsidRPr="00EA7D48">
              <w:rPr>
                <w:rFonts w:eastAsia="Calibri" w:cs="Calibri"/>
                <w:color w:val="000000"/>
                <w:sz w:val="20"/>
              </w:rPr>
              <w:t xml:space="preserve"> → Worker</w:t>
            </w:r>
            <w:r w:rsidR="00733B4A">
              <w:rPr>
                <w:rFonts w:eastAsia="Calibri" w:cs="Calibri"/>
                <w:color w:val="000000"/>
                <w:sz w:val="20"/>
              </w:rPr>
              <w:t>_PL_NAME</w:t>
            </w:r>
            <w:r w:rsidRPr="00EA7D48">
              <w:rPr>
                <w:rFonts w:eastAsia="Calibri" w:cs="Calibri"/>
                <w:color w:val="000000"/>
                <w:sz w:val="20"/>
              </w:rPr>
              <w:t xml:space="preserve"> STATUS</w:t>
            </w:r>
          </w:p>
        </w:tc>
      </w:tr>
      <w:tr w:rsidR="00FE11D9" w:rsidRPr="00EA7D48" w14:paraId="15708318" w14:textId="77777777">
        <w:tc>
          <w:tcPr>
            <w:tcW w:w="1700" w:type="dxa"/>
            <w:shd w:val="clear" w:color="auto" w:fill="F2F2F2"/>
            <w:tcMar>
              <w:top w:w="80" w:type="dxa"/>
              <w:left w:w="100" w:type="dxa"/>
              <w:bottom w:w="80" w:type="dxa"/>
              <w:right w:w="100" w:type="dxa"/>
            </w:tcMar>
            <w:vAlign w:val="center"/>
          </w:tcPr>
          <w:p w14:paraId="190F7DB2" w14:textId="77777777" w:rsidR="00FE11D9" w:rsidRPr="00EA7D48" w:rsidRDefault="00000000">
            <w:r w:rsidRPr="00EA7D48">
              <w:rPr>
                <w:rFonts w:eastAsia="Calibri" w:cs="Calibri"/>
                <w:color w:val="000000"/>
                <w:sz w:val="20"/>
              </w:rPr>
              <w:t>Worker (standalone)</w:t>
            </w:r>
          </w:p>
        </w:tc>
        <w:tc>
          <w:tcPr>
            <w:tcW w:w="1900" w:type="dxa"/>
            <w:shd w:val="clear" w:color="auto" w:fill="F2F2F2"/>
            <w:tcMar>
              <w:top w:w="80" w:type="dxa"/>
              <w:left w:w="100" w:type="dxa"/>
              <w:bottom w:w="80" w:type="dxa"/>
              <w:right w:w="100" w:type="dxa"/>
            </w:tcMar>
            <w:vAlign w:val="center"/>
          </w:tcPr>
          <w:p w14:paraId="0255E757" w14:textId="77777777" w:rsidR="00FE11D9" w:rsidRPr="00EA7D48" w:rsidRDefault="00000000">
            <w:r w:rsidRPr="00EA7D48">
              <w:rPr>
                <w:rFonts w:eastAsia="Calibri" w:cs="Calibri"/>
                <w:color w:val="000000"/>
                <w:sz w:val="20"/>
              </w:rPr>
              <w:t>File loader, utility</w:t>
            </w:r>
          </w:p>
        </w:tc>
        <w:tc>
          <w:tcPr>
            <w:tcW w:w="2300" w:type="dxa"/>
            <w:shd w:val="clear" w:color="auto" w:fill="F2F2F2"/>
            <w:tcMar>
              <w:top w:w="80" w:type="dxa"/>
              <w:left w:w="100" w:type="dxa"/>
              <w:bottom w:w="80" w:type="dxa"/>
              <w:right w:w="100" w:type="dxa"/>
            </w:tcMar>
            <w:vAlign w:val="center"/>
          </w:tcPr>
          <w:p w14:paraId="3498A7A2" w14:textId="77777777" w:rsidR="00FE11D9" w:rsidRPr="00EA7D48" w:rsidRDefault="00000000">
            <w:r w:rsidRPr="00EA7D48">
              <w:rPr>
                <w:rFonts w:eastAsia="Calibri" w:cs="Calibri"/>
                <w:color w:val="000000"/>
                <w:sz w:val="20"/>
              </w:rPr>
              <w:t>FAILED, SUCCEEDED</w:t>
            </w:r>
          </w:p>
        </w:tc>
        <w:tc>
          <w:tcPr>
            <w:tcW w:w="1900" w:type="dxa"/>
            <w:shd w:val="clear" w:color="auto" w:fill="F2F2F2"/>
            <w:tcMar>
              <w:top w:w="80" w:type="dxa"/>
              <w:left w:w="100" w:type="dxa"/>
              <w:bottom w:w="80" w:type="dxa"/>
              <w:right w:w="100" w:type="dxa"/>
            </w:tcMar>
            <w:vAlign w:val="center"/>
          </w:tcPr>
          <w:p w14:paraId="5F63C014" w14:textId="77777777" w:rsidR="00FE11D9" w:rsidRPr="00EA7D48" w:rsidRDefault="00000000">
            <w:r w:rsidRPr="00EA7D48">
              <w:rPr>
                <w:rFonts w:eastAsia="Calibri" w:cs="Calibri"/>
                <w:color w:val="000000"/>
                <w:sz w:val="20"/>
              </w:rPr>
              <w:t>WORKER</w:t>
            </w:r>
          </w:p>
        </w:tc>
        <w:tc>
          <w:tcPr>
            <w:tcW w:w="2600" w:type="dxa"/>
            <w:shd w:val="clear" w:color="auto" w:fill="F2F2F2"/>
            <w:tcMar>
              <w:top w:w="80" w:type="dxa"/>
              <w:left w:w="100" w:type="dxa"/>
              <w:bottom w:w="80" w:type="dxa"/>
              <w:right w:w="100" w:type="dxa"/>
            </w:tcMar>
            <w:vAlign w:val="center"/>
          </w:tcPr>
          <w:p w14:paraId="10CCA206" w14:textId="372FDF4B" w:rsidR="00FE11D9" w:rsidRPr="00EA7D48" w:rsidRDefault="00000000">
            <w:r w:rsidRPr="00EA7D48">
              <w:rPr>
                <w:rFonts w:eastAsia="Calibri" w:cs="Calibri"/>
                <w:color w:val="000000"/>
                <w:sz w:val="20"/>
              </w:rPr>
              <w:t>ALERT [ENV] : File Load – filename</w:t>
            </w:r>
            <w:r w:rsidR="00733B4A">
              <w:rPr>
                <w:rFonts w:eastAsia="Calibri" w:cs="Calibri"/>
                <w:color w:val="000000"/>
                <w:sz w:val="20"/>
              </w:rPr>
              <w:t xml:space="preserve"> file loading</w:t>
            </w:r>
            <w:r w:rsidRPr="00EA7D48">
              <w:rPr>
                <w:rFonts w:eastAsia="Calibri" w:cs="Calibri"/>
                <w:color w:val="000000"/>
                <w:sz w:val="20"/>
              </w:rPr>
              <w:t xml:space="preserve"> STATUS</w:t>
            </w:r>
          </w:p>
        </w:tc>
      </w:tr>
    </w:tbl>
    <w:p w14:paraId="1861EB11" w14:textId="55B0A5AC" w:rsidR="00FE11D9" w:rsidRPr="00EA7D48" w:rsidRDefault="00000000" w:rsidP="00EA7D48">
      <w:pPr>
        <w:pStyle w:val="Heading1"/>
      </w:pPr>
      <w:bookmarkStart w:id="9" w:name="_Toc237251380"/>
      <w:r w:rsidRPr="00EA7D48">
        <w:t>CTL_NOTIFICATION_CONFIG — Recipient Configuration Table</w:t>
      </w:r>
      <w:bookmarkEnd w:id="9"/>
    </w:p>
    <w:p w14:paraId="7F839941" w14:textId="7FBDFFE6" w:rsidR="00FE11D9" w:rsidRDefault="00000000" w:rsidP="00EB5A1E">
      <w:pPr>
        <w:spacing w:after="160"/>
        <w:jc w:val="both"/>
        <w:rPr>
          <w:rFonts w:eastAsia="Calibri" w:cs="Calibri"/>
          <w:szCs w:val="24"/>
        </w:rPr>
      </w:pPr>
      <w:r w:rsidRPr="00EB5A1E">
        <w:rPr>
          <w:rFonts w:eastAsia="Calibri" w:cs="Calibri"/>
          <w:szCs w:val="24"/>
        </w:rPr>
        <w:t>This table is the single source of truth for all notification recipients across the platform. No email addresses or Teams channel IDs are hardcoded in any pipeline or Logic App. Everything is driven from this table</w:t>
      </w:r>
      <w:r w:rsidR="00504C40">
        <w:rPr>
          <w:rFonts w:eastAsia="Calibri" w:cs="Calibri"/>
          <w:szCs w:val="24"/>
        </w:rPr>
        <w:t>. All valid values for the current scenario are listed in the below screenshot.</w:t>
      </w:r>
    </w:p>
    <w:p w14:paraId="15031DB1" w14:textId="5EB027A6" w:rsidR="00733B4A" w:rsidRPr="00EB5A1E" w:rsidRDefault="00733B4A" w:rsidP="00760CD3">
      <w:r w:rsidRPr="00733B4A">
        <w:rPr>
          <w:noProof/>
        </w:rPr>
        <w:drawing>
          <wp:inline distT="0" distB="0" distL="0" distR="0" wp14:anchorId="26EDF375" wp14:editId="060FA2BB">
            <wp:extent cx="6352701" cy="1446374"/>
            <wp:effectExtent l="0" t="0" r="0" b="1905"/>
            <wp:docPr id="10964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8132" name=""/>
                    <pic:cNvPicPr/>
                  </pic:nvPicPr>
                  <pic:blipFill>
                    <a:blip r:embed="rId8"/>
                    <a:stretch>
                      <a:fillRect/>
                    </a:stretch>
                  </pic:blipFill>
                  <pic:spPr>
                    <a:xfrm>
                      <a:off x="0" y="0"/>
                      <a:ext cx="6399462" cy="1457021"/>
                    </a:xfrm>
                    <a:prstGeom prst="rect">
                      <a:avLst/>
                    </a:prstGeom>
                  </pic:spPr>
                </pic:pic>
              </a:graphicData>
            </a:graphic>
          </wp:inline>
        </w:drawing>
      </w:r>
    </w:p>
    <w:p w14:paraId="440B2892" w14:textId="77777777" w:rsidR="00430880" w:rsidRDefault="00430880">
      <w:pPr>
        <w:spacing w:after="160"/>
        <w:rPr>
          <w:rFonts w:eastAsia="Calibri" w:cs="Calibri"/>
          <w:szCs w:val="24"/>
        </w:rPr>
      </w:pPr>
    </w:p>
    <w:p w14:paraId="51E5FE14" w14:textId="4445C7B4" w:rsidR="00FE11D9" w:rsidRPr="00EB5A1E" w:rsidRDefault="00000000">
      <w:pPr>
        <w:spacing w:after="160"/>
        <w:rPr>
          <w:szCs w:val="24"/>
        </w:rPr>
      </w:pPr>
      <w:r w:rsidRPr="00EB5A1E">
        <w:rPr>
          <w:rFonts w:eastAsia="Calibri" w:cs="Calibri"/>
          <w:szCs w:val="24"/>
        </w:rPr>
        <w:t>When a pipeline triggers a notification, the child pipeline PL_</w:t>
      </w:r>
      <w:r w:rsidR="00733B4A">
        <w:rPr>
          <w:rFonts w:eastAsia="Calibri" w:cs="Calibri"/>
          <w:szCs w:val="24"/>
        </w:rPr>
        <w:t>NOTIFY</w:t>
      </w:r>
      <w:r w:rsidRPr="00EB5A1E">
        <w:rPr>
          <w:rFonts w:eastAsia="Calibri" w:cs="Calibri"/>
          <w:szCs w:val="24"/>
        </w:rPr>
        <w:t>_CHILD_</w:t>
      </w:r>
      <w:r w:rsidR="00757E82">
        <w:rPr>
          <w:rFonts w:eastAsia="Calibri" w:cs="Calibri"/>
          <w:szCs w:val="24"/>
        </w:rPr>
        <w:t>EXECUTION_DETAILS</w:t>
      </w:r>
      <w:r w:rsidRPr="00EB5A1E">
        <w:rPr>
          <w:rFonts w:eastAsia="Calibri" w:cs="Calibri"/>
          <w:szCs w:val="24"/>
        </w:rPr>
        <w:t xml:space="preserve"> queries this table to find out who should receive the alert. The table answers three questions:</w:t>
      </w:r>
    </w:p>
    <w:p w14:paraId="7F51271E" w14:textId="77777777" w:rsidR="00FE11D9" w:rsidRPr="00EB5A1E" w:rsidRDefault="00000000">
      <w:pPr>
        <w:pStyle w:val="ListParagraph"/>
        <w:numPr>
          <w:ilvl w:val="0"/>
          <w:numId w:val="3"/>
        </w:numPr>
        <w:spacing w:after="100"/>
        <w:rPr>
          <w:rFonts w:ascii="Aptos" w:hAnsi="Aptos"/>
          <w:sz w:val="24"/>
          <w:szCs w:val="24"/>
        </w:rPr>
      </w:pPr>
      <w:r w:rsidRPr="00EB5A1E">
        <w:rPr>
          <w:rFonts w:ascii="Aptos" w:eastAsia="Calibri" w:hAnsi="Aptos" w:cs="Calibri"/>
          <w:sz w:val="24"/>
          <w:szCs w:val="24"/>
        </w:rPr>
        <w:t>Which email addresses should receive this notification?</w:t>
      </w:r>
    </w:p>
    <w:p w14:paraId="6756B2A4" w14:textId="77777777" w:rsidR="00FE11D9" w:rsidRPr="00EB5A1E" w:rsidRDefault="00000000">
      <w:pPr>
        <w:pStyle w:val="ListParagraph"/>
        <w:numPr>
          <w:ilvl w:val="0"/>
          <w:numId w:val="3"/>
        </w:numPr>
        <w:spacing w:after="100"/>
        <w:rPr>
          <w:rFonts w:ascii="Aptos" w:hAnsi="Aptos"/>
          <w:sz w:val="24"/>
          <w:szCs w:val="24"/>
        </w:rPr>
      </w:pPr>
      <w:r w:rsidRPr="00EB5A1E">
        <w:rPr>
          <w:rFonts w:ascii="Aptos" w:eastAsia="Calibri" w:hAnsi="Aptos" w:cs="Calibri"/>
          <w:sz w:val="24"/>
          <w:szCs w:val="24"/>
        </w:rPr>
        <w:t>Which Teams channel should receive the card?</w:t>
      </w:r>
    </w:p>
    <w:p w14:paraId="04102A74" w14:textId="77777777" w:rsidR="00FE11D9" w:rsidRPr="00EB5A1E" w:rsidRDefault="00000000">
      <w:pPr>
        <w:pStyle w:val="ListParagraph"/>
        <w:numPr>
          <w:ilvl w:val="0"/>
          <w:numId w:val="3"/>
        </w:numPr>
        <w:spacing w:after="100"/>
        <w:rPr>
          <w:rFonts w:ascii="Aptos" w:hAnsi="Aptos"/>
          <w:sz w:val="24"/>
          <w:szCs w:val="24"/>
        </w:rPr>
      </w:pPr>
      <w:r w:rsidRPr="00EB5A1E">
        <w:rPr>
          <w:rFonts w:ascii="Aptos" w:eastAsia="Calibri" w:hAnsi="Aptos" w:cs="Calibri"/>
          <w:sz w:val="24"/>
          <w:szCs w:val="24"/>
        </w:rPr>
        <w:t>Is there a specific configuration for this pipeline/subject area, or should the default be used?</w:t>
      </w:r>
    </w:p>
    <w:p w14:paraId="7B3954B1" w14:textId="77777777" w:rsidR="00FE11D9" w:rsidRPr="00EA7D48" w:rsidRDefault="00000000">
      <w:pPr>
        <w:pStyle w:val="Heading2"/>
        <w:spacing w:before="300" w:after="160"/>
        <w:rPr>
          <w:rFonts w:ascii="Aptos" w:hAnsi="Aptos"/>
        </w:rPr>
      </w:pPr>
      <w:bookmarkStart w:id="10" w:name="_Toc237251381"/>
      <w:r w:rsidRPr="00EA7D48">
        <w:rPr>
          <w:rFonts w:ascii="Aptos" w:eastAsia="Calibri" w:hAnsi="Aptos" w:cs="Calibri"/>
          <w:b/>
          <w:bCs/>
          <w:color w:val="1F4E79"/>
        </w:rPr>
        <w:t>4.2 Table Structure</w:t>
      </w:r>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433"/>
        <w:gridCol w:w="5372"/>
      </w:tblGrid>
      <w:tr w:rsidR="00FE11D9" w:rsidRPr="00EA7D48" w14:paraId="4AEB0331" w14:textId="77777777">
        <w:trPr>
          <w:tblHeader/>
        </w:trPr>
        <w:tc>
          <w:tcPr>
            <w:tcW w:w="2100" w:type="dxa"/>
            <w:shd w:val="clear" w:color="auto" w:fill="1F4E79"/>
            <w:tcMar>
              <w:top w:w="80" w:type="dxa"/>
              <w:left w:w="100" w:type="dxa"/>
              <w:bottom w:w="80" w:type="dxa"/>
              <w:right w:w="100" w:type="dxa"/>
            </w:tcMar>
            <w:vAlign w:val="center"/>
          </w:tcPr>
          <w:p w14:paraId="6172FF1D" w14:textId="77777777" w:rsidR="00FE11D9" w:rsidRPr="00EA7D48" w:rsidRDefault="00000000">
            <w:r w:rsidRPr="00EA7D48">
              <w:rPr>
                <w:rFonts w:eastAsia="Calibri" w:cs="Calibri"/>
                <w:b/>
                <w:bCs/>
                <w:color w:val="FFFFFF"/>
                <w:sz w:val="20"/>
              </w:rPr>
              <w:t>Column</w:t>
            </w:r>
          </w:p>
        </w:tc>
        <w:tc>
          <w:tcPr>
            <w:tcW w:w="1400" w:type="dxa"/>
            <w:shd w:val="clear" w:color="auto" w:fill="1F4E79"/>
            <w:tcMar>
              <w:top w:w="80" w:type="dxa"/>
              <w:left w:w="100" w:type="dxa"/>
              <w:bottom w:w="80" w:type="dxa"/>
              <w:right w:w="100" w:type="dxa"/>
            </w:tcMar>
            <w:vAlign w:val="center"/>
          </w:tcPr>
          <w:p w14:paraId="13B1DC45" w14:textId="77777777" w:rsidR="00FE11D9" w:rsidRPr="00EA7D48" w:rsidRDefault="00000000">
            <w:r w:rsidRPr="00EA7D48">
              <w:rPr>
                <w:rFonts w:eastAsia="Calibri" w:cs="Calibri"/>
                <w:b/>
                <w:bCs/>
                <w:color w:val="FFFFFF"/>
                <w:sz w:val="20"/>
              </w:rPr>
              <w:t>Type</w:t>
            </w:r>
          </w:p>
        </w:tc>
        <w:tc>
          <w:tcPr>
            <w:tcW w:w="5900" w:type="dxa"/>
            <w:shd w:val="clear" w:color="auto" w:fill="1F4E79"/>
            <w:tcMar>
              <w:top w:w="80" w:type="dxa"/>
              <w:left w:w="100" w:type="dxa"/>
              <w:bottom w:w="80" w:type="dxa"/>
              <w:right w:w="100" w:type="dxa"/>
            </w:tcMar>
            <w:vAlign w:val="center"/>
          </w:tcPr>
          <w:p w14:paraId="295C09A7" w14:textId="77777777" w:rsidR="00FE11D9" w:rsidRPr="00EA7D48" w:rsidRDefault="00000000">
            <w:r w:rsidRPr="00EA7D48">
              <w:rPr>
                <w:rFonts w:eastAsia="Calibri" w:cs="Calibri"/>
                <w:b/>
                <w:bCs/>
                <w:color w:val="FFFFFF"/>
                <w:sz w:val="20"/>
              </w:rPr>
              <w:t>Description</w:t>
            </w:r>
          </w:p>
        </w:tc>
      </w:tr>
      <w:tr w:rsidR="00FE11D9" w:rsidRPr="00EA7D48" w14:paraId="2BE3ECFB" w14:textId="77777777">
        <w:tc>
          <w:tcPr>
            <w:tcW w:w="2100" w:type="dxa"/>
            <w:tcMar>
              <w:top w:w="80" w:type="dxa"/>
              <w:left w:w="100" w:type="dxa"/>
              <w:bottom w:w="80" w:type="dxa"/>
              <w:right w:w="100" w:type="dxa"/>
            </w:tcMar>
            <w:vAlign w:val="center"/>
          </w:tcPr>
          <w:p w14:paraId="34E63921" w14:textId="77777777" w:rsidR="00FE11D9" w:rsidRPr="00EA7D48" w:rsidRDefault="00000000">
            <w:r w:rsidRPr="00EA7D48">
              <w:rPr>
                <w:rFonts w:eastAsia="Calibri" w:cs="Calibri"/>
                <w:color w:val="000000"/>
                <w:sz w:val="20"/>
              </w:rPr>
              <w:t>PIPELINE_TYPE</w:t>
            </w:r>
          </w:p>
        </w:tc>
        <w:tc>
          <w:tcPr>
            <w:tcW w:w="1400" w:type="dxa"/>
            <w:tcMar>
              <w:top w:w="80" w:type="dxa"/>
              <w:left w:w="100" w:type="dxa"/>
              <w:bottom w:w="80" w:type="dxa"/>
              <w:right w:w="100" w:type="dxa"/>
            </w:tcMar>
            <w:vAlign w:val="center"/>
          </w:tcPr>
          <w:p w14:paraId="7F2A8804" w14:textId="77777777" w:rsidR="00FE11D9" w:rsidRPr="00EA7D48" w:rsidRDefault="00000000">
            <w:r w:rsidRPr="00EA7D48">
              <w:rPr>
                <w:rFonts w:eastAsia="Calibri" w:cs="Calibri"/>
                <w:color w:val="000000"/>
                <w:sz w:val="20"/>
              </w:rPr>
              <w:t>VARCHAR</w:t>
            </w:r>
          </w:p>
        </w:tc>
        <w:tc>
          <w:tcPr>
            <w:tcW w:w="5900" w:type="dxa"/>
            <w:tcMar>
              <w:top w:w="80" w:type="dxa"/>
              <w:left w:w="100" w:type="dxa"/>
              <w:bottom w:w="80" w:type="dxa"/>
              <w:right w:w="100" w:type="dxa"/>
            </w:tcMar>
            <w:vAlign w:val="center"/>
          </w:tcPr>
          <w:p w14:paraId="1DB10A46" w14:textId="77777777" w:rsidR="00FE11D9" w:rsidRPr="00EA7D48" w:rsidRDefault="00000000">
            <w:r w:rsidRPr="00EA7D48">
              <w:rPr>
                <w:rFonts w:eastAsia="Calibri" w:cs="Calibri"/>
                <w:color w:val="000000"/>
                <w:sz w:val="20"/>
              </w:rPr>
              <w:t>Tier of the pipeline triggering the alert — ORCHESTRATOR, PARENT, WORKER</w:t>
            </w:r>
          </w:p>
        </w:tc>
      </w:tr>
      <w:tr w:rsidR="00FE11D9" w:rsidRPr="00EA7D48" w14:paraId="32D39A84" w14:textId="77777777">
        <w:tc>
          <w:tcPr>
            <w:tcW w:w="2100" w:type="dxa"/>
            <w:shd w:val="clear" w:color="auto" w:fill="F2F2F2"/>
            <w:tcMar>
              <w:top w:w="80" w:type="dxa"/>
              <w:left w:w="100" w:type="dxa"/>
              <w:bottom w:w="80" w:type="dxa"/>
              <w:right w:w="100" w:type="dxa"/>
            </w:tcMar>
            <w:vAlign w:val="center"/>
          </w:tcPr>
          <w:p w14:paraId="620732F2" w14:textId="77777777" w:rsidR="00FE11D9" w:rsidRPr="00EA7D48" w:rsidRDefault="00000000">
            <w:r w:rsidRPr="00EA7D48">
              <w:rPr>
                <w:rFonts w:eastAsia="Calibri" w:cs="Calibri"/>
                <w:color w:val="000000"/>
                <w:sz w:val="20"/>
              </w:rPr>
              <w:t>NOTIFICATION_TYPE</w:t>
            </w:r>
          </w:p>
        </w:tc>
        <w:tc>
          <w:tcPr>
            <w:tcW w:w="1400" w:type="dxa"/>
            <w:shd w:val="clear" w:color="auto" w:fill="F2F2F2"/>
            <w:tcMar>
              <w:top w:w="80" w:type="dxa"/>
              <w:left w:w="100" w:type="dxa"/>
              <w:bottom w:w="80" w:type="dxa"/>
              <w:right w:w="100" w:type="dxa"/>
            </w:tcMar>
            <w:vAlign w:val="center"/>
          </w:tcPr>
          <w:p w14:paraId="493A5EFB" w14:textId="77777777" w:rsidR="00FE11D9" w:rsidRPr="00EA7D48" w:rsidRDefault="00000000">
            <w:r w:rsidRPr="00EA7D48">
              <w:rPr>
                <w:rFonts w:eastAsia="Calibri" w:cs="Calibri"/>
                <w:color w:val="000000"/>
                <w:sz w:val="20"/>
              </w:rPr>
              <w:t>VARCHAR</w:t>
            </w:r>
          </w:p>
        </w:tc>
        <w:tc>
          <w:tcPr>
            <w:tcW w:w="5900" w:type="dxa"/>
            <w:shd w:val="clear" w:color="auto" w:fill="F2F2F2"/>
            <w:tcMar>
              <w:top w:w="80" w:type="dxa"/>
              <w:left w:w="100" w:type="dxa"/>
              <w:bottom w:w="80" w:type="dxa"/>
              <w:right w:w="100" w:type="dxa"/>
            </w:tcMar>
            <w:vAlign w:val="center"/>
          </w:tcPr>
          <w:p w14:paraId="5F5AA0B1" w14:textId="77777777" w:rsidR="00FE11D9" w:rsidRPr="00EA7D48" w:rsidRDefault="00000000">
            <w:r w:rsidRPr="00EA7D48">
              <w:rPr>
                <w:rFonts w:eastAsia="Calibri" w:cs="Calibri"/>
                <w:color w:val="000000"/>
                <w:sz w:val="20"/>
              </w:rPr>
              <w:t>Type of event — STARTED, SUCCEEDED, FAILURE, REJECTION</w:t>
            </w:r>
          </w:p>
        </w:tc>
      </w:tr>
      <w:tr w:rsidR="00FE11D9" w:rsidRPr="00EA7D48" w14:paraId="4B3969D8" w14:textId="77777777">
        <w:tc>
          <w:tcPr>
            <w:tcW w:w="2100" w:type="dxa"/>
            <w:tcMar>
              <w:top w:w="80" w:type="dxa"/>
              <w:left w:w="100" w:type="dxa"/>
              <w:bottom w:w="80" w:type="dxa"/>
              <w:right w:w="100" w:type="dxa"/>
            </w:tcMar>
            <w:vAlign w:val="center"/>
          </w:tcPr>
          <w:p w14:paraId="7ADB8939" w14:textId="77777777" w:rsidR="00FE11D9" w:rsidRPr="00EA7D48" w:rsidRDefault="00000000">
            <w:r w:rsidRPr="00EA7D48">
              <w:rPr>
                <w:rFonts w:eastAsia="Calibri" w:cs="Calibri"/>
                <w:color w:val="000000"/>
                <w:sz w:val="20"/>
              </w:rPr>
              <w:t>NOTIFICATION_GROUP</w:t>
            </w:r>
          </w:p>
        </w:tc>
        <w:tc>
          <w:tcPr>
            <w:tcW w:w="1400" w:type="dxa"/>
            <w:tcMar>
              <w:top w:w="80" w:type="dxa"/>
              <w:left w:w="100" w:type="dxa"/>
              <w:bottom w:w="80" w:type="dxa"/>
              <w:right w:w="100" w:type="dxa"/>
            </w:tcMar>
            <w:vAlign w:val="center"/>
          </w:tcPr>
          <w:p w14:paraId="532C56A7" w14:textId="77777777" w:rsidR="00FE11D9" w:rsidRPr="00EA7D48" w:rsidRDefault="00000000">
            <w:r w:rsidRPr="00EA7D48">
              <w:rPr>
                <w:rFonts w:eastAsia="Calibri" w:cs="Calibri"/>
                <w:color w:val="000000"/>
                <w:sz w:val="20"/>
              </w:rPr>
              <w:t>VARCHAR</w:t>
            </w:r>
          </w:p>
        </w:tc>
        <w:tc>
          <w:tcPr>
            <w:tcW w:w="5900" w:type="dxa"/>
            <w:tcMar>
              <w:top w:w="80" w:type="dxa"/>
              <w:left w:w="100" w:type="dxa"/>
              <w:bottom w:w="80" w:type="dxa"/>
              <w:right w:w="100" w:type="dxa"/>
            </w:tcMar>
            <w:vAlign w:val="center"/>
          </w:tcPr>
          <w:p w14:paraId="670523C0" w14:textId="77777777" w:rsidR="00FE11D9" w:rsidRPr="00EA7D48" w:rsidRDefault="00000000">
            <w:r w:rsidRPr="00EA7D48">
              <w:rPr>
                <w:rFonts w:eastAsia="Calibri" w:cs="Calibri"/>
                <w:color w:val="000000"/>
                <w:sz w:val="20"/>
              </w:rPr>
              <w:t>Subject area or pipeline group this row applies to. Use ALL for a default that applies to everything not specifically configured</w:t>
            </w:r>
          </w:p>
        </w:tc>
      </w:tr>
      <w:tr w:rsidR="00FE11D9" w:rsidRPr="00EA7D48" w14:paraId="09D8B6A1" w14:textId="77777777">
        <w:tc>
          <w:tcPr>
            <w:tcW w:w="2100" w:type="dxa"/>
            <w:shd w:val="clear" w:color="auto" w:fill="F2F2F2"/>
            <w:tcMar>
              <w:top w:w="80" w:type="dxa"/>
              <w:left w:w="100" w:type="dxa"/>
              <w:bottom w:w="80" w:type="dxa"/>
              <w:right w:w="100" w:type="dxa"/>
            </w:tcMar>
            <w:vAlign w:val="center"/>
          </w:tcPr>
          <w:p w14:paraId="749E6F4A" w14:textId="77777777" w:rsidR="00FE11D9" w:rsidRPr="00EA7D48" w:rsidRDefault="00000000">
            <w:r w:rsidRPr="00EA7D48">
              <w:rPr>
                <w:rFonts w:eastAsia="Calibri" w:cs="Calibri"/>
                <w:color w:val="000000"/>
                <w:sz w:val="20"/>
              </w:rPr>
              <w:t>TO_RECIPIENTS</w:t>
            </w:r>
          </w:p>
        </w:tc>
        <w:tc>
          <w:tcPr>
            <w:tcW w:w="1400" w:type="dxa"/>
            <w:shd w:val="clear" w:color="auto" w:fill="F2F2F2"/>
            <w:tcMar>
              <w:top w:w="80" w:type="dxa"/>
              <w:left w:w="100" w:type="dxa"/>
              <w:bottom w:w="80" w:type="dxa"/>
              <w:right w:w="100" w:type="dxa"/>
            </w:tcMar>
            <w:vAlign w:val="center"/>
          </w:tcPr>
          <w:p w14:paraId="7D205254" w14:textId="77777777" w:rsidR="00FE11D9" w:rsidRPr="00EA7D48" w:rsidRDefault="00000000">
            <w:r w:rsidRPr="00EA7D48">
              <w:rPr>
                <w:rFonts w:eastAsia="Calibri" w:cs="Calibri"/>
                <w:color w:val="000000"/>
                <w:sz w:val="20"/>
              </w:rPr>
              <w:t>VARCHAR</w:t>
            </w:r>
          </w:p>
        </w:tc>
        <w:tc>
          <w:tcPr>
            <w:tcW w:w="5900" w:type="dxa"/>
            <w:shd w:val="clear" w:color="auto" w:fill="F2F2F2"/>
            <w:tcMar>
              <w:top w:w="80" w:type="dxa"/>
              <w:left w:w="100" w:type="dxa"/>
              <w:bottom w:w="80" w:type="dxa"/>
              <w:right w:w="100" w:type="dxa"/>
            </w:tcMar>
            <w:vAlign w:val="center"/>
          </w:tcPr>
          <w:p w14:paraId="5C0368CF" w14:textId="77777777" w:rsidR="00FE11D9" w:rsidRPr="00EA7D48" w:rsidRDefault="00000000">
            <w:r w:rsidRPr="00EA7D48">
              <w:rPr>
                <w:rFonts w:eastAsia="Calibri" w:cs="Calibri"/>
                <w:color w:val="000000"/>
                <w:sz w:val="20"/>
              </w:rPr>
              <w:t>Semicolon-separated list of TO email addresses</w:t>
            </w:r>
          </w:p>
        </w:tc>
      </w:tr>
      <w:tr w:rsidR="00FE11D9" w:rsidRPr="00EA7D48" w14:paraId="0E58B09E" w14:textId="77777777">
        <w:tc>
          <w:tcPr>
            <w:tcW w:w="2100" w:type="dxa"/>
            <w:tcMar>
              <w:top w:w="80" w:type="dxa"/>
              <w:left w:w="100" w:type="dxa"/>
              <w:bottom w:w="80" w:type="dxa"/>
              <w:right w:w="100" w:type="dxa"/>
            </w:tcMar>
            <w:vAlign w:val="center"/>
          </w:tcPr>
          <w:p w14:paraId="59E2E167" w14:textId="77777777" w:rsidR="00FE11D9" w:rsidRPr="00EA7D48" w:rsidRDefault="00000000">
            <w:r w:rsidRPr="00EA7D48">
              <w:rPr>
                <w:rFonts w:eastAsia="Calibri" w:cs="Calibri"/>
                <w:color w:val="000000"/>
                <w:sz w:val="20"/>
              </w:rPr>
              <w:t>CC_RECIPIENTS</w:t>
            </w:r>
          </w:p>
        </w:tc>
        <w:tc>
          <w:tcPr>
            <w:tcW w:w="1400" w:type="dxa"/>
            <w:tcMar>
              <w:top w:w="80" w:type="dxa"/>
              <w:left w:w="100" w:type="dxa"/>
              <w:bottom w:w="80" w:type="dxa"/>
              <w:right w:w="100" w:type="dxa"/>
            </w:tcMar>
            <w:vAlign w:val="center"/>
          </w:tcPr>
          <w:p w14:paraId="6FEE1EFB" w14:textId="77777777" w:rsidR="00FE11D9" w:rsidRPr="00EA7D48" w:rsidRDefault="00000000">
            <w:r w:rsidRPr="00EA7D48">
              <w:rPr>
                <w:rFonts w:eastAsia="Calibri" w:cs="Calibri"/>
                <w:color w:val="000000"/>
                <w:sz w:val="20"/>
              </w:rPr>
              <w:t>VARCHAR</w:t>
            </w:r>
          </w:p>
        </w:tc>
        <w:tc>
          <w:tcPr>
            <w:tcW w:w="5900" w:type="dxa"/>
            <w:tcMar>
              <w:top w:w="80" w:type="dxa"/>
              <w:left w:w="100" w:type="dxa"/>
              <w:bottom w:w="80" w:type="dxa"/>
              <w:right w:w="100" w:type="dxa"/>
            </w:tcMar>
            <w:vAlign w:val="center"/>
          </w:tcPr>
          <w:p w14:paraId="1D2778F9" w14:textId="77777777" w:rsidR="00FE11D9" w:rsidRPr="00EA7D48" w:rsidRDefault="00000000">
            <w:r w:rsidRPr="00EA7D48">
              <w:rPr>
                <w:rFonts w:eastAsia="Calibri" w:cs="Calibri"/>
                <w:color w:val="000000"/>
                <w:sz w:val="20"/>
              </w:rPr>
              <w:t>Semicolon-separated CC list. Nullable</w:t>
            </w:r>
          </w:p>
        </w:tc>
      </w:tr>
      <w:tr w:rsidR="00FE11D9" w:rsidRPr="00EA7D48" w14:paraId="0033D789" w14:textId="77777777">
        <w:tc>
          <w:tcPr>
            <w:tcW w:w="2100" w:type="dxa"/>
            <w:shd w:val="clear" w:color="auto" w:fill="F2F2F2"/>
            <w:tcMar>
              <w:top w:w="80" w:type="dxa"/>
              <w:left w:w="100" w:type="dxa"/>
              <w:bottom w:w="80" w:type="dxa"/>
              <w:right w:w="100" w:type="dxa"/>
            </w:tcMar>
            <w:vAlign w:val="center"/>
          </w:tcPr>
          <w:p w14:paraId="7B7C4DCC" w14:textId="77777777" w:rsidR="00FE11D9" w:rsidRPr="00EA7D48" w:rsidRDefault="00000000">
            <w:r w:rsidRPr="00EA7D48">
              <w:rPr>
                <w:rFonts w:eastAsia="Calibri" w:cs="Calibri"/>
                <w:color w:val="000000"/>
                <w:sz w:val="20"/>
              </w:rPr>
              <w:t>TEAM_GROUP_ID</w:t>
            </w:r>
          </w:p>
        </w:tc>
        <w:tc>
          <w:tcPr>
            <w:tcW w:w="1400" w:type="dxa"/>
            <w:shd w:val="clear" w:color="auto" w:fill="F2F2F2"/>
            <w:tcMar>
              <w:top w:w="80" w:type="dxa"/>
              <w:left w:w="100" w:type="dxa"/>
              <w:bottom w:w="80" w:type="dxa"/>
              <w:right w:w="100" w:type="dxa"/>
            </w:tcMar>
            <w:vAlign w:val="center"/>
          </w:tcPr>
          <w:p w14:paraId="6AC19859" w14:textId="77777777" w:rsidR="00FE11D9" w:rsidRPr="00EA7D48" w:rsidRDefault="00000000">
            <w:r w:rsidRPr="00EA7D48">
              <w:rPr>
                <w:rFonts w:eastAsia="Calibri" w:cs="Calibri"/>
                <w:color w:val="000000"/>
                <w:sz w:val="20"/>
              </w:rPr>
              <w:t>VARCHAR</w:t>
            </w:r>
          </w:p>
        </w:tc>
        <w:tc>
          <w:tcPr>
            <w:tcW w:w="5900" w:type="dxa"/>
            <w:shd w:val="clear" w:color="auto" w:fill="F2F2F2"/>
            <w:tcMar>
              <w:top w:w="80" w:type="dxa"/>
              <w:left w:w="100" w:type="dxa"/>
              <w:bottom w:w="80" w:type="dxa"/>
              <w:right w:w="100" w:type="dxa"/>
            </w:tcMar>
            <w:vAlign w:val="center"/>
          </w:tcPr>
          <w:p w14:paraId="1FFE774F" w14:textId="77777777" w:rsidR="00FE11D9" w:rsidRPr="00EA7D48" w:rsidRDefault="00000000">
            <w:r w:rsidRPr="00EA7D48">
              <w:rPr>
                <w:rFonts w:eastAsia="Calibri" w:cs="Calibri"/>
                <w:color w:val="000000"/>
                <w:sz w:val="20"/>
              </w:rPr>
              <w:t>Microsoft Teams group chat thread ID for adaptive card delivery</w:t>
            </w:r>
          </w:p>
        </w:tc>
      </w:tr>
      <w:tr w:rsidR="00FE11D9" w:rsidRPr="00EA7D48" w14:paraId="6D236802" w14:textId="77777777">
        <w:tc>
          <w:tcPr>
            <w:tcW w:w="2100" w:type="dxa"/>
            <w:tcMar>
              <w:top w:w="80" w:type="dxa"/>
              <w:left w:w="100" w:type="dxa"/>
              <w:bottom w:w="80" w:type="dxa"/>
              <w:right w:w="100" w:type="dxa"/>
            </w:tcMar>
            <w:vAlign w:val="center"/>
          </w:tcPr>
          <w:p w14:paraId="5FE06155" w14:textId="77777777" w:rsidR="00FE11D9" w:rsidRPr="00EA7D48" w:rsidRDefault="00000000">
            <w:r w:rsidRPr="00EA7D48">
              <w:rPr>
                <w:rFonts w:eastAsia="Calibri" w:cs="Calibri"/>
                <w:color w:val="000000"/>
                <w:sz w:val="20"/>
              </w:rPr>
              <w:t>IS_ACTIVE</w:t>
            </w:r>
          </w:p>
        </w:tc>
        <w:tc>
          <w:tcPr>
            <w:tcW w:w="1400" w:type="dxa"/>
            <w:tcMar>
              <w:top w:w="80" w:type="dxa"/>
              <w:left w:w="100" w:type="dxa"/>
              <w:bottom w:w="80" w:type="dxa"/>
              <w:right w:w="100" w:type="dxa"/>
            </w:tcMar>
            <w:vAlign w:val="center"/>
          </w:tcPr>
          <w:p w14:paraId="3E02ED6C" w14:textId="77777777" w:rsidR="00FE11D9" w:rsidRPr="00EA7D48" w:rsidRDefault="00000000">
            <w:r w:rsidRPr="00EA7D48">
              <w:rPr>
                <w:rFonts w:eastAsia="Calibri" w:cs="Calibri"/>
                <w:color w:val="000000"/>
                <w:sz w:val="20"/>
              </w:rPr>
              <w:t>CHAR(1)</w:t>
            </w:r>
          </w:p>
        </w:tc>
        <w:tc>
          <w:tcPr>
            <w:tcW w:w="5900" w:type="dxa"/>
            <w:tcMar>
              <w:top w:w="80" w:type="dxa"/>
              <w:left w:w="100" w:type="dxa"/>
              <w:bottom w:w="80" w:type="dxa"/>
              <w:right w:w="100" w:type="dxa"/>
            </w:tcMar>
            <w:vAlign w:val="center"/>
          </w:tcPr>
          <w:p w14:paraId="115B0D8C" w14:textId="77777777" w:rsidR="00FE11D9" w:rsidRPr="00EA7D48" w:rsidRDefault="00000000">
            <w:r w:rsidRPr="00EA7D48">
              <w:rPr>
                <w:rFonts w:eastAsia="Calibri" w:cs="Calibri"/>
                <w:color w:val="000000"/>
                <w:sz w:val="20"/>
              </w:rPr>
              <w:t>Y to enable, N to disable without deleting the row</w:t>
            </w:r>
          </w:p>
        </w:tc>
      </w:tr>
    </w:tbl>
    <w:p w14:paraId="0259FEC1" w14:textId="776D0819" w:rsidR="00FE11D9" w:rsidRPr="00EA7D48" w:rsidRDefault="00000000">
      <w:pPr>
        <w:pStyle w:val="Heading2"/>
        <w:spacing w:before="300" w:after="160"/>
        <w:rPr>
          <w:rFonts w:ascii="Aptos" w:hAnsi="Aptos"/>
        </w:rPr>
      </w:pPr>
      <w:bookmarkStart w:id="11" w:name="_Toc237251382"/>
      <w:r w:rsidRPr="00EA7D48">
        <w:rPr>
          <w:rFonts w:ascii="Aptos" w:eastAsia="Calibri" w:hAnsi="Aptos" w:cs="Calibri"/>
          <w:b/>
          <w:bCs/>
          <w:color w:val="1F4E79"/>
        </w:rPr>
        <w:t xml:space="preserve">4.3 </w:t>
      </w:r>
      <w:r w:rsidR="00760CD3">
        <w:rPr>
          <w:rFonts w:ascii="Aptos" w:eastAsia="Calibri" w:hAnsi="Aptos" w:cs="Calibri"/>
          <w:b/>
          <w:bCs/>
          <w:color w:val="1F4E79"/>
        </w:rPr>
        <w:t>Notification</w:t>
      </w:r>
      <w:r w:rsidRPr="00EA7D48">
        <w:rPr>
          <w:rFonts w:ascii="Aptos" w:eastAsia="Calibri" w:hAnsi="Aptos" w:cs="Calibri"/>
          <w:b/>
          <w:bCs/>
          <w:color w:val="1F4E79"/>
        </w:rPr>
        <w:t xml:space="preserve"> Lookup</w:t>
      </w:r>
      <w:r w:rsidR="00760CD3">
        <w:rPr>
          <w:rFonts w:ascii="Aptos" w:eastAsia="Calibri" w:hAnsi="Aptos" w:cs="Calibri"/>
          <w:b/>
          <w:bCs/>
          <w:color w:val="1F4E79"/>
        </w:rPr>
        <w:t>:</w:t>
      </w:r>
      <w:bookmarkEnd w:id="11"/>
    </w:p>
    <w:p w14:paraId="518EE67D" w14:textId="77777777" w:rsidR="00FE11D9" w:rsidRPr="00EA7D48" w:rsidRDefault="00000000">
      <w:pPr>
        <w:spacing w:after="160"/>
      </w:pPr>
      <w:r w:rsidRPr="00EA7D48">
        <w:rPr>
          <w:rFonts w:eastAsia="Calibri" w:cs="Calibri"/>
          <w:sz w:val="22"/>
          <w:szCs w:val="22"/>
        </w:rPr>
        <w:t>The child pipeline queries the table using a priority-based pattern. It passes in the NOTIFICATION_GROUP for the current pipeline and the NOTIFICATION_TYPE. The query looks for two possible matches and returns the most specific one:</w:t>
      </w:r>
    </w:p>
    <w:p w14:paraId="722D21FA" w14:textId="77777777" w:rsidR="00FE11D9" w:rsidRPr="00EA7D48" w:rsidRDefault="00000000">
      <w:pPr>
        <w:pBdr>
          <w:top w:val="single" w:sz="4" w:space="0" w:color="CCCCCC"/>
          <w:left w:val="single" w:sz="4" w:space="0" w:color="CCCCCC"/>
          <w:bottom w:val="single" w:sz="4" w:space="0" w:color="CCCCCC"/>
          <w:right w:val="single" w:sz="4" w:space="0" w:color="CCCCCC"/>
        </w:pBdr>
        <w:shd w:val="clear" w:color="auto" w:fill="F5F5F5"/>
        <w:spacing w:before="120" w:after="200"/>
      </w:pPr>
      <w:r w:rsidRPr="00EA7D48">
        <w:rPr>
          <w:rFonts w:eastAsia="Consolas" w:cs="Consolas"/>
          <w:sz w:val="19"/>
          <w:szCs w:val="19"/>
        </w:rPr>
        <w:t>SELECT TOP 1 TO_RECIPIENTS, CC_RECIPIENTS, TEAM_GROUP_ID, CONFIG_STATUS</w:t>
      </w:r>
      <w:r w:rsidRPr="00EA7D48">
        <w:rPr>
          <w:rFonts w:eastAsia="Consolas" w:cs="Consolas"/>
          <w:sz w:val="19"/>
          <w:szCs w:val="19"/>
        </w:rPr>
        <w:br/>
        <w:t>FROM (</w:t>
      </w:r>
      <w:r w:rsidRPr="00EA7D48">
        <w:rPr>
          <w:rFonts w:eastAsia="Consolas" w:cs="Consolas"/>
          <w:sz w:val="19"/>
          <w:szCs w:val="19"/>
        </w:rPr>
        <w:br/>
        <w:t xml:space="preserve">    SELECT</w:t>
      </w:r>
      <w:r w:rsidRPr="00EA7D48">
        <w:rPr>
          <w:rFonts w:eastAsia="Consolas" w:cs="Consolas"/>
          <w:sz w:val="19"/>
          <w:szCs w:val="19"/>
        </w:rPr>
        <w:br/>
        <w:t xml:space="preserve">        TO_RECIPIENTS, CC_RECIPIENTS, TEAM_GROUP_ID,</w:t>
      </w:r>
      <w:r w:rsidRPr="00EA7D48">
        <w:rPr>
          <w:rFonts w:eastAsia="Consolas" w:cs="Consolas"/>
          <w:sz w:val="19"/>
          <w:szCs w:val="19"/>
        </w:rPr>
        <w:br/>
        <w:t xml:space="preserve">        'FOUND' AS CONFIG_STATUS,</w:t>
      </w:r>
      <w:r w:rsidRPr="00EA7D48">
        <w:rPr>
          <w:rFonts w:eastAsia="Consolas" w:cs="Consolas"/>
          <w:sz w:val="19"/>
          <w:szCs w:val="19"/>
        </w:rPr>
        <w:br/>
        <w:t xml:space="preserve">        CASE WHEN NOTIFICATION_GROUP = '&lt;specific_group&gt;' THEN 0 ELSE 1 END AS match_priority</w:t>
      </w:r>
      <w:r w:rsidRPr="00EA7D48">
        <w:rPr>
          <w:rFonts w:eastAsia="Consolas" w:cs="Consolas"/>
          <w:sz w:val="19"/>
          <w:szCs w:val="19"/>
        </w:rPr>
        <w:br/>
        <w:t xml:space="preserve">    FROM CURATED.CTL_NOTIFICATION_CONFIG</w:t>
      </w:r>
      <w:r w:rsidRPr="00EA7D48">
        <w:rPr>
          <w:rFonts w:eastAsia="Consolas" w:cs="Consolas"/>
          <w:sz w:val="19"/>
          <w:szCs w:val="19"/>
        </w:rPr>
        <w:br/>
        <w:t xml:space="preserve">    WHERE PIPELINE_TYPE     = '&lt;pipeline_type&gt;'</w:t>
      </w:r>
      <w:r w:rsidRPr="00EA7D48">
        <w:rPr>
          <w:rFonts w:eastAsia="Consolas" w:cs="Consolas"/>
          <w:sz w:val="19"/>
          <w:szCs w:val="19"/>
        </w:rPr>
        <w:br/>
        <w:t xml:space="preserve">      AND NOTIFICATION_TYPE = '&lt;notification_type&gt;'</w:t>
      </w:r>
      <w:r w:rsidRPr="00EA7D48">
        <w:rPr>
          <w:rFonts w:eastAsia="Consolas" w:cs="Consolas"/>
          <w:sz w:val="19"/>
          <w:szCs w:val="19"/>
        </w:rPr>
        <w:br/>
      </w:r>
      <w:r w:rsidRPr="00EA7D48">
        <w:rPr>
          <w:rFonts w:eastAsia="Consolas" w:cs="Consolas"/>
          <w:sz w:val="19"/>
          <w:szCs w:val="19"/>
        </w:rPr>
        <w:lastRenderedPageBreak/>
        <w:t xml:space="preserve">      AND IS_ACTIVE         = 'Y'</w:t>
      </w:r>
      <w:r w:rsidRPr="00EA7D48">
        <w:rPr>
          <w:rFonts w:eastAsia="Consolas" w:cs="Consolas"/>
          <w:sz w:val="19"/>
          <w:szCs w:val="19"/>
        </w:rPr>
        <w:br/>
        <w:t xml:space="preserve">      AND NOTIFICATION_GROUP IN ('&lt;specific_group&gt;', 'ALL')</w:t>
      </w:r>
      <w:r w:rsidRPr="00EA7D48">
        <w:rPr>
          <w:rFonts w:eastAsia="Consolas" w:cs="Consolas"/>
          <w:sz w:val="19"/>
          <w:szCs w:val="19"/>
        </w:rPr>
        <w:br/>
        <w:t xml:space="preserve"> </w:t>
      </w:r>
      <w:r w:rsidRPr="00EA7D48">
        <w:rPr>
          <w:rFonts w:eastAsia="Consolas" w:cs="Consolas"/>
          <w:sz w:val="19"/>
          <w:szCs w:val="19"/>
        </w:rPr>
        <w:br/>
        <w:t xml:space="preserve">    UNION ALL</w:t>
      </w:r>
      <w:r w:rsidRPr="00EA7D48">
        <w:rPr>
          <w:rFonts w:eastAsia="Consolas" w:cs="Consolas"/>
          <w:sz w:val="19"/>
          <w:szCs w:val="19"/>
        </w:rPr>
        <w:br/>
        <w:t xml:space="preserve"> </w:t>
      </w:r>
      <w:r w:rsidRPr="00EA7D48">
        <w:rPr>
          <w:rFonts w:eastAsia="Consolas" w:cs="Consolas"/>
          <w:sz w:val="19"/>
          <w:szCs w:val="19"/>
        </w:rPr>
        <w:br/>
        <w:t xml:space="preserve">    SELECT</w:t>
      </w:r>
      <w:r w:rsidRPr="00EA7D48">
        <w:rPr>
          <w:rFonts w:eastAsia="Consolas" w:cs="Consolas"/>
          <w:sz w:val="19"/>
          <w:szCs w:val="19"/>
        </w:rPr>
        <w:br/>
        <w:t xml:space="preserve">        '&lt;default_email&gt;' AS TO_RECIPIENTS,</w:t>
      </w:r>
      <w:r w:rsidRPr="00EA7D48">
        <w:rPr>
          <w:rFonts w:eastAsia="Consolas" w:cs="Consolas"/>
          <w:sz w:val="19"/>
          <w:szCs w:val="19"/>
        </w:rPr>
        <w:br/>
        <w:t xml:space="preserve">        '&lt;default_cc&gt;'    AS CC_RECIPIENTS,</w:t>
      </w:r>
      <w:r w:rsidRPr="00EA7D48">
        <w:rPr>
          <w:rFonts w:eastAsia="Consolas" w:cs="Consolas"/>
          <w:sz w:val="19"/>
          <w:szCs w:val="19"/>
        </w:rPr>
        <w:br/>
        <w:t xml:space="preserve">        '&lt;default_teams&gt;' AS TEAM_GROUP_ID,</w:t>
      </w:r>
      <w:r w:rsidRPr="00EA7D48">
        <w:rPr>
          <w:rFonts w:eastAsia="Consolas" w:cs="Consolas"/>
          <w:sz w:val="19"/>
          <w:szCs w:val="19"/>
        </w:rPr>
        <w:br/>
        <w:t xml:space="preserve">        'NOT_FOUND'       AS CONFIG_STATUS,</w:t>
      </w:r>
      <w:r w:rsidRPr="00EA7D48">
        <w:rPr>
          <w:rFonts w:eastAsia="Consolas" w:cs="Consolas"/>
          <w:sz w:val="19"/>
          <w:szCs w:val="19"/>
        </w:rPr>
        <w:br/>
        <w:t xml:space="preserve">        2                 AS match_priority</w:t>
      </w:r>
      <w:r w:rsidRPr="00EA7D48">
        <w:rPr>
          <w:rFonts w:eastAsia="Consolas" w:cs="Consolas"/>
          <w:sz w:val="19"/>
          <w:szCs w:val="19"/>
        </w:rPr>
        <w:br/>
        <w:t>) AS ranked</w:t>
      </w:r>
      <w:r w:rsidRPr="00EA7D48">
        <w:rPr>
          <w:rFonts w:eastAsia="Consolas" w:cs="Consolas"/>
          <w:sz w:val="19"/>
          <w:szCs w:val="19"/>
        </w:rPr>
        <w:br/>
        <w:t>ORDER BY match_priority</w:t>
      </w:r>
    </w:p>
    <w:p w14:paraId="487D5920" w14:textId="77777777" w:rsidR="00FE11D9" w:rsidRPr="00EA7D48" w:rsidRDefault="00000000">
      <w:pPr>
        <w:spacing w:after="160"/>
      </w:pPr>
      <w:r w:rsidRPr="00EA7D48">
        <w:rPr>
          <w:rFonts w:eastAsia="Calibri" w:cs="Calibri"/>
          <w:sz w:val="22"/>
          <w:szCs w:val="22"/>
        </w:rPr>
        <w:t>Priority resolution: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800"/>
      </w:tblGrid>
      <w:tr w:rsidR="00FE11D9" w:rsidRPr="00EA7D48" w14:paraId="10A06C21" w14:textId="77777777">
        <w:trPr>
          <w:tblHeader/>
        </w:trPr>
        <w:tc>
          <w:tcPr>
            <w:tcW w:w="1800" w:type="dxa"/>
            <w:shd w:val="clear" w:color="auto" w:fill="1F4E79"/>
            <w:tcMar>
              <w:top w:w="80" w:type="dxa"/>
              <w:left w:w="100" w:type="dxa"/>
              <w:bottom w:w="80" w:type="dxa"/>
              <w:right w:w="100" w:type="dxa"/>
            </w:tcMar>
            <w:vAlign w:val="center"/>
          </w:tcPr>
          <w:p w14:paraId="0BD0EA48" w14:textId="77777777" w:rsidR="00FE11D9" w:rsidRPr="00EA7D48" w:rsidRDefault="00000000">
            <w:r w:rsidRPr="00EA7D48">
              <w:rPr>
                <w:rFonts w:eastAsia="Calibri" w:cs="Calibri"/>
                <w:b/>
                <w:bCs/>
                <w:color w:val="FFFFFF"/>
                <w:sz w:val="20"/>
              </w:rPr>
              <w:t>Priority</w:t>
            </w:r>
          </w:p>
        </w:tc>
        <w:tc>
          <w:tcPr>
            <w:tcW w:w="3800" w:type="dxa"/>
            <w:shd w:val="clear" w:color="auto" w:fill="1F4E79"/>
            <w:tcMar>
              <w:top w:w="80" w:type="dxa"/>
              <w:left w:w="100" w:type="dxa"/>
              <w:bottom w:w="80" w:type="dxa"/>
              <w:right w:w="100" w:type="dxa"/>
            </w:tcMar>
            <w:vAlign w:val="center"/>
          </w:tcPr>
          <w:p w14:paraId="68B894D6" w14:textId="77777777" w:rsidR="00FE11D9" w:rsidRPr="00EA7D48" w:rsidRDefault="00000000">
            <w:r w:rsidRPr="00EA7D48">
              <w:rPr>
                <w:rFonts w:eastAsia="Calibri" w:cs="Calibri"/>
                <w:b/>
                <w:bCs/>
                <w:color w:val="FFFFFF"/>
                <w:sz w:val="20"/>
              </w:rPr>
              <w:t>Condition</w:t>
            </w:r>
          </w:p>
        </w:tc>
        <w:tc>
          <w:tcPr>
            <w:tcW w:w="3800" w:type="dxa"/>
            <w:shd w:val="clear" w:color="auto" w:fill="1F4E79"/>
            <w:tcMar>
              <w:top w:w="80" w:type="dxa"/>
              <w:left w:w="100" w:type="dxa"/>
              <w:bottom w:w="80" w:type="dxa"/>
              <w:right w:w="100" w:type="dxa"/>
            </w:tcMar>
            <w:vAlign w:val="center"/>
          </w:tcPr>
          <w:p w14:paraId="0C32B6ED" w14:textId="77777777" w:rsidR="00FE11D9" w:rsidRPr="00EA7D48" w:rsidRDefault="00000000">
            <w:r w:rsidRPr="00EA7D48">
              <w:rPr>
                <w:rFonts w:eastAsia="Calibri" w:cs="Calibri"/>
                <w:b/>
                <w:bCs/>
                <w:color w:val="FFFFFF"/>
                <w:sz w:val="20"/>
              </w:rPr>
              <w:t>Result</w:t>
            </w:r>
          </w:p>
        </w:tc>
      </w:tr>
      <w:tr w:rsidR="00FE11D9" w:rsidRPr="00EA7D48" w14:paraId="44AB4A85" w14:textId="77777777">
        <w:tc>
          <w:tcPr>
            <w:tcW w:w="1800" w:type="dxa"/>
            <w:tcMar>
              <w:top w:w="80" w:type="dxa"/>
              <w:left w:w="100" w:type="dxa"/>
              <w:bottom w:w="80" w:type="dxa"/>
              <w:right w:w="100" w:type="dxa"/>
            </w:tcMar>
            <w:vAlign w:val="center"/>
          </w:tcPr>
          <w:p w14:paraId="7560F325" w14:textId="77777777" w:rsidR="00FE11D9" w:rsidRPr="00EA7D48" w:rsidRDefault="00000000">
            <w:r w:rsidRPr="00EA7D48">
              <w:rPr>
                <w:rFonts w:eastAsia="Calibri" w:cs="Calibri"/>
                <w:color w:val="000000"/>
                <w:sz w:val="20"/>
              </w:rPr>
              <w:t>0 (highest)</w:t>
            </w:r>
          </w:p>
        </w:tc>
        <w:tc>
          <w:tcPr>
            <w:tcW w:w="3800" w:type="dxa"/>
            <w:tcMar>
              <w:top w:w="80" w:type="dxa"/>
              <w:left w:w="100" w:type="dxa"/>
              <w:bottom w:w="80" w:type="dxa"/>
              <w:right w:w="100" w:type="dxa"/>
            </w:tcMar>
            <w:vAlign w:val="center"/>
          </w:tcPr>
          <w:p w14:paraId="235CC562" w14:textId="77777777" w:rsidR="00FE11D9" w:rsidRPr="00EA7D48" w:rsidRDefault="00000000">
            <w:r w:rsidRPr="00EA7D48">
              <w:rPr>
                <w:rFonts w:eastAsia="Calibri" w:cs="Calibri"/>
                <w:color w:val="000000"/>
                <w:sz w:val="20"/>
              </w:rPr>
              <w:t>Row exists for specific NOTIFICATION_GROUP</w:t>
            </w:r>
          </w:p>
        </w:tc>
        <w:tc>
          <w:tcPr>
            <w:tcW w:w="3800" w:type="dxa"/>
            <w:tcMar>
              <w:top w:w="80" w:type="dxa"/>
              <w:left w:w="100" w:type="dxa"/>
              <w:bottom w:w="80" w:type="dxa"/>
              <w:right w:w="100" w:type="dxa"/>
            </w:tcMar>
            <w:vAlign w:val="center"/>
          </w:tcPr>
          <w:p w14:paraId="390D0CA8" w14:textId="77777777" w:rsidR="00FE11D9" w:rsidRPr="00EA7D48" w:rsidRDefault="00000000">
            <w:r w:rsidRPr="00EA7D48">
              <w:rPr>
                <w:rFonts w:eastAsia="Calibri" w:cs="Calibri"/>
                <w:color w:val="000000"/>
                <w:sz w:val="20"/>
              </w:rPr>
              <w:t>Use specific recipients</w:t>
            </w:r>
          </w:p>
        </w:tc>
      </w:tr>
      <w:tr w:rsidR="00FE11D9" w:rsidRPr="00EA7D48" w14:paraId="6E3654D5" w14:textId="77777777">
        <w:tc>
          <w:tcPr>
            <w:tcW w:w="1800" w:type="dxa"/>
            <w:shd w:val="clear" w:color="auto" w:fill="F2F2F2"/>
            <w:tcMar>
              <w:top w:w="80" w:type="dxa"/>
              <w:left w:w="100" w:type="dxa"/>
              <w:bottom w:w="80" w:type="dxa"/>
              <w:right w:w="100" w:type="dxa"/>
            </w:tcMar>
            <w:vAlign w:val="center"/>
          </w:tcPr>
          <w:p w14:paraId="7A56A0B6" w14:textId="77777777" w:rsidR="00FE11D9" w:rsidRPr="00EA7D48" w:rsidRDefault="00000000">
            <w:r w:rsidRPr="00EA7D48">
              <w:rPr>
                <w:rFonts w:eastAsia="Calibri" w:cs="Calibri"/>
                <w:color w:val="000000"/>
                <w:sz w:val="20"/>
              </w:rPr>
              <w:t>1</w:t>
            </w:r>
          </w:p>
        </w:tc>
        <w:tc>
          <w:tcPr>
            <w:tcW w:w="3800" w:type="dxa"/>
            <w:shd w:val="clear" w:color="auto" w:fill="F2F2F2"/>
            <w:tcMar>
              <w:top w:w="80" w:type="dxa"/>
              <w:left w:w="100" w:type="dxa"/>
              <w:bottom w:w="80" w:type="dxa"/>
              <w:right w:w="100" w:type="dxa"/>
            </w:tcMar>
            <w:vAlign w:val="center"/>
          </w:tcPr>
          <w:p w14:paraId="6860627F" w14:textId="77777777" w:rsidR="00FE11D9" w:rsidRPr="00EA7D48" w:rsidRDefault="00000000">
            <w:r w:rsidRPr="00EA7D48">
              <w:rPr>
                <w:rFonts w:eastAsia="Calibri" w:cs="Calibri"/>
                <w:color w:val="000000"/>
                <w:sz w:val="20"/>
              </w:rPr>
              <w:t>Only ALL row exists</w:t>
            </w:r>
          </w:p>
        </w:tc>
        <w:tc>
          <w:tcPr>
            <w:tcW w:w="3800" w:type="dxa"/>
            <w:shd w:val="clear" w:color="auto" w:fill="F2F2F2"/>
            <w:tcMar>
              <w:top w:w="80" w:type="dxa"/>
              <w:left w:w="100" w:type="dxa"/>
              <w:bottom w:w="80" w:type="dxa"/>
              <w:right w:w="100" w:type="dxa"/>
            </w:tcMar>
            <w:vAlign w:val="center"/>
          </w:tcPr>
          <w:p w14:paraId="54AF900E" w14:textId="77777777" w:rsidR="00FE11D9" w:rsidRPr="00EA7D48" w:rsidRDefault="00000000">
            <w:r w:rsidRPr="00EA7D48">
              <w:rPr>
                <w:rFonts w:eastAsia="Calibri" w:cs="Calibri"/>
                <w:color w:val="000000"/>
                <w:sz w:val="20"/>
              </w:rPr>
              <w:t>Use default recipients</w:t>
            </w:r>
          </w:p>
        </w:tc>
      </w:tr>
      <w:tr w:rsidR="00FE11D9" w:rsidRPr="00EA7D48" w14:paraId="1A1DC845" w14:textId="77777777">
        <w:tc>
          <w:tcPr>
            <w:tcW w:w="1800" w:type="dxa"/>
            <w:tcMar>
              <w:top w:w="80" w:type="dxa"/>
              <w:left w:w="100" w:type="dxa"/>
              <w:bottom w:w="80" w:type="dxa"/>
              <w:right w:w="100" w:type="dxa"/>
            </w:tcMar>
            <w:vAlign w:val="center"/>
          </w:tcPr>
          <w:p w14:paraId="356150DD" w14:textId="77777777" w:rsidR="00FE11D9" w:rsidRPr="00EA7D48" w:rsidRDefault="00000000">
            <w:r w:rsidRPr="00EA7D48">
              <w:rPr>
                <w:rFonts w:eastAsia="Calibri" w:cs="Calibri"/>
                <w:color w:val="000000"/>
                <w:sz w:val="20"/>
              </w:rPr>
              <w:t>2 (lowest)</w:t>
            </w:r>
          </w:p>
        </w:tc>
        <w:tc>
          <w:tcPr>
            <w:tcW w:w="3800" w:type="dxa"/>
            <w:tcMar>
              <w:top w:w="80" w:type="dxa"/>
              <w:left w:w="100" w:type="dxa"/>
              <w:bottom w:w="80" w:type="dxa"/>
              <w:right w:w="100" w:type="dxa"/>
            </w:tcMar>
            <w:vAlign w:val="center"/>
          </w:tcPr>
          <w:p w14:paraId="7167EDE6" w14:textId="77777777" w:rsidR="00FE11D9" w:rsidRPr="00EA7D48" w:rsidRDefault="00000000">
            <w:r w:rsidRPr="00EA7D48">
              <w:rPr>
                <w:rFonts w:eastAsia="Calibri" w:cs="Calibri"/>
                <w:color w:val="000000"/>
                <w:sz w:val="20"/>
              </w:rPr>
              <w:t>No matching row at all</w:t>
            </w:r>
          </w:p>
        </w:tc>
        <w:tc>
          <w:tcPr>
            <w:tcW w:w="3800" w:type="dxa"/>
            <w:tcMar>
              <w:top w:w="80" w:type="dxa"/>
              <w:left w:w="100" w:type="dxa"/>
              <w:bottom w:w="80" w:type="dxa"/>
              <w:right w:w="100" w:type="dxa"/>
            </w:tcMar>
            <w:vAlign w:val="center"/>
          </w:tcPr>
          <w:p w14:paraId="3B1E7290" w14:textId="77777777" w:rsidR="00FE11D9" w:rsidRPr="00EA7D48" w:rsidRDefault="00000000">
            <w:r w:rsidRPr="00EA7D48">
              <w:rPr>
                <w:rFonts w:eastAsia="Calibri" w:cs="Calibri"/>
                <w:color w:val="000000"/>
                <w:sz w:val="20"/>
              </w:rPr>
              <w:t>Use hardcoded fallback, CONFIG_STATUS = NOT_FOUND</w:t>
            </w:r>
          </w:p>
        </w:tc>
      </w:tr>
    </w:tbl>
    <w:p w14:paraId="0398BD43" w14:textId="77777777" w:rsidR="00FE11D9" w:rsidRPr="00EA7D48" w:rsidRDefault="00000000">
      <w:pPr>
        <w:spacing w:after="160"/>
      </w:pPr>
      <w:r w:rsidRPr="00EA7D48">
        <w:rPr>
          <w:rFonts w:eastAsia="Calibri" w:cs="Calibri"/>
          <w:sz w:val="22"/>
          <w:szCs w:val="22"/>
        </w:rPr>
        <w:t>When CONFIG_STATUS = NOT_FOUND the Logic App renders a visible amber warning banner in the email body:</w:t>
      </w:r>
    </w:p>
    <w:p w14:paraId="370809BC" w14:textId="1A7811F5" w:rsidR="00184F39" w:rsidRPr="00170E7D" w:rsidRDefault="00000000" w:rsidP="00170E7D">
      <w:pPr>
        <w:pBdr>
          <w:top w:val="single" w:sz="4" w:space="0" w:color="E8C55A"/>
          <w:left w:val="single" w:sz="4" w:space="0" w:color="E8C55A"/>
          <w:bottom w:val="single" w:sz="4" w:space="0" w:color="E8C55A"/>
          <w:right w:val="single" w:sz="4" w:space="0" w:color="E8C55A"/>
        </w:pBdr>
        <w:shd w:val="clear" w:color="auto" w:fill="FFF4CE"/>
        <w:spacing w:before="120" w:after="200"/>
        <w:ind w:left="200" w:right="200"/>
      </w:pPr>
      <w:r w:rsidRPr="00EA7D48">
        <w:rPr>
          <w:rFonts w:ascii="Segoe UI Symbol" w:eastAsia="Calibri" w:hAnsi="Segoe UI Symbol" w:cs="Segoe UI Symbol"/>
          <w:i/>
          <w:iCs/>
          <w:sz w:val="22"/>
          <w:szCs w:val="22"/>
        </w:rPr>
        <w:t>⚠</w:t>
      </w:r>
      <w:r w:rsidRPr="00EA7D48">
        <w:rPr>
          <w:rFonts w:eastAsia="Calibri" w:cs="Calibri"/>
          <w:i/>
          <w:iCs/>
          <w:sz w:val="22"/>
          <w:szCs w:val="22"/>
        </w:rPr>
        <w:t xml:space="preserve"> No notification config found. Please update the CTL_NOTIFICATION_CONFIG table.</w:t>
      </w:r>
    </w:p>
    <w:p w14:paraId="2787463B" w14:textId="75617665" w:rsidR="00760CD3" w:rsidRPr="00760CD3" w:rsidRDefault="00000000" w:rsidP="00760CD3">
      <w:pPr>
        <w:spacing w:after="160"/>
        <w:rPr>
          <w:rFonts w:eastAsia="Calibri" w:cs="Calibri"/>
          <w:sz w:val="22"/>
          <w:szCs w:val="22"/>
        </w:rPr>
      </w:pPr>
      <w:r w:rsidRPr="00EA7D48">
        <w:rPr>
          <w:rFonts w:eastAsia="Calibri" w:cs="Calibri"/>
          <w:sz w:val="22"/>
          <w:szCs w:val="22"/>
        </w:rPr>
        <w:t xml:space="preserve">This ensures the </w:t>
      </w:r>
      <w:r w:rsidR="00760CD3">
        <w:rPr>
          <w:rFonts w:eastAsia="Calibri" w:cs="Calibri"/>
          <w:sz w:val="22"/>
          <w:szCs w:val="22"/>
        </w:rPr>
        <w:t>at least support</w:t>
      </w:r>
      <w:r w:rsidRPr="00EA7D48">
        <w:rPr>
          <w:rFonts w:eastAsia="Calibri" w:cs="Calibri"/>
          <w:sz w:val="22"/>
          <w:szCs w:val="22"/>
        </w:rPr>
        <w:t xml:space="preserve"> people are notified even when configuration is missing, while making the gap visible so it</w:t>
      </w:r>
      <w:r w:rsidR="00760CD3">
        <w:rPr>
          <w:rFonts w:eastAsia="Calibri" w:cs="Calibri"/>
          <w:sz w:val="22"/>
          <w:szCs w:val="22"/>
        </w:rPr>
        <w:t xml:space="preserve"> can</w:t>
      </w:r>
      <w:r w:rsidRPr="00EA7D48">
        <w:rPr>
          <w:rFonts w:eastAsia="Calibri" w:cs="Calibri"/>
          <w:sz w:val="22"/>
          <w:szCs w:val="22"/>
        </w:rPr>
        <w:t xml:space="preserve"> gets fixed.</w:t>
      </w:r>
    </w:p>
    <w:p w14:paraId="19BABD0F" w14:textId="77777777" w:rsidR="00760CD3" w:rsidRDefault="00760CD3" w:rsidP="00760CD3">
      <w:pPr>
        <w:rPr>
          <w:rFonts w:eastAsia="Calibri" w:cs="Calibri"/>
          <w:b/>
          <w:bCs/>
          <w:color w:val="1F4E79"/>
        </w:rPr>
      </w:pPr>
      <w:r w:rsidRPr="00733B4A">
        <w:rPr>
          <w:noProof/>
        </w:rPr>
        <w:drawing>
          <wp:inline distT="0" distB="0" distL="0" distR="0" wp14:anchorId="3151F942" wp14:editId="4994D756">
            <wp:extent cx="6352701" cy="1446374"/>
            <wp:effectExtent l="19050" t="19050" r="10160" b="20955"/>
            <wp:docPr id="13995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8132" name=""/>
                    <pic:cNvPicPr/>
                  </pic:nvPicPr>
                  <pic:blipFill>
                    <a:blip r:embed="rId8"/>
                    <a:stretch>
                      <a:fillRect/>
                    </a:stretch>
                  </pic:blipFill>
                  <pic:spPr>
                    <a:xfrm>
                      <a:off x="0" y="0"/>
                      <a:ext cx="6399462" cy="1457021"/>
                    </a:xfrm>
                    <a:prstGeom prst="rect">
                      <a:avLst/>
                    </a:prstGeom>
                    <a:ln>
                      <a:solidFill>
                        <a:schemeClr val="tx1"/>
                      </a:solidFill>
                    </a:ln>
                  </pic:spPr>
                </pic:pic>
              </a:graphicData>
            </a:graphic>
          </wp:inline>
        </w:drawing>
      </w:r>
    </w:p>
    <w:p w14:paraId="558350A2" w14:textId="29259D19" w:rsidR="00FE11D9" w:rsidRPr="00EA7D48" w:rsidRDefault="00000000" w:rsidP="00EA7D48">
      <w:pPr>
        <w:pStyle w:val="Heading1"/>
      </w:pPr>
      <w:bookmarkStart w:id="12" w:name="_Toc237251383"/>
      <w:r w:rsidRPr="00EA7D48">
        <w:t xml:space="preserve">Central Child Pipeline </w:t>
      </w:r>
      <w:r w:rsidR="00F277AE">
        <w:t>-</w:t>
      </w:r>
      <w:r w:rsidRPr="00EA7D48">
        <w:t xml:space="preserve"> PL_</w:t>
      </w:r>
      <w:r w:rsidR="00EF15E2">
        <w:t>NOTIFY_</w:t>
      </w:r>
      <w:r w:rsidRPr="00EA7D48">
        <w:t>CHILD_PIPELINE_EXECUTION_DETAILS</w:t>
      </w:r>
      <w:bookmarkEnd w:id="12"/>
    </w:p>
    <w:p w14:paraId="29B93F14" w14:textId="77777777" w:rsidR="00FE11D9" w:rsidRPr="00EA7D48" w:rsidRDefault="00000000">
      <w:pPr>
        <w:spacing w:after="160"/>
      </w:pPr>
      <w:r w:rsidRPr="00EA7D48">
        <w:rPr>
          <w:rFonts w:eastAsia="Calibri" w:cs="Calibri"/>
          <w:sz w:val="22"/>
          <w:szCs w:val="22"/>
        </w:rPr>
        <w:t>This pipeline is the engine of the notification framework. It is called by every other pipeline whenever a notification needs to be sent. It handles recipient lookup, payload construction, and Logic App invocation.</w:t>
      </w:r>
    </w:p>
    <w:p w14:paraId="42B5AF24" w14:textId="77777777" w:rsidR="00FE11D9" w:rsidRPr="00EA7D48" w:rsidRDefault="00000000">
      <w:pPr>
        <w:pStyle w:val="Heading2"/>
        <w:spacing w:before="300" w:after="160"/>
        <w:rPr>
          <w:rFonts w:ascii="Aptos" w:hAnsi="Aptos"/>
        </w:rPr>
      </w:pPr>
      <w:bookmarkStart w:id="13" w:name="_Toc237251384"/>
      <w:r w:rsidRPr="00EA7D48">
        <w:rPr>
          <w:rFonts w:ascii="Aptos" w:eastAsia="Calibri" w:hAnsi="Aptos" w:cs="Calibri"/>
          <w:b/>
          <w:bCs/>
          <w:color w:val="1F4E79"/>
        </w:rPr>
        <w:lastRenderedPageBreak/>
        <w:t>5.1 Parameters</w:t>
      </w:r>
      <w:bookmarkEnd w:id="1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6"/>
        <w:gridCol w:w="1041"/>
        <w:gridCol w:w="1373"/>
        <w:gridCol w:w="3630"/>
      </w:tblGrid>
      <w:tr w:rsidR="00FE11D9" w:rsidRPr="00EA7D48" w14:paraId="5DFDB72F" w14:textId="77777777">
        <w:trPr>
          <w:tblHeader/>
        </w:trPr>
        <w:tc>
          <w:tcPr>
            <w:tcW w:w="2400" w:type="dxa"/>
            <w:shd w:val="clear" w:color="auto" w:fill="1F4E79"/>
            <w:tcMar>
              <w:top w:w="80" w:type="dxa"/>
              <w:left w:w="100" w:type="dxa"/>
              <w:bottom w:w="80" w:type="dxa"/>
              <w:right w:w="100" w:type="dxa"/>
            </w:tcMar>
            <w:vAlign w:val="center"/>
          </w:tcPr>
          <w:p w14:paraId="4F0CDFDA" w14:textId="77777777" w:rsidR="00FE11D9" w:rsidRPr="00EA7D48" w:rsidRDefault="00000000">
            <w:r w:rsidRPr="00EA7D48">
              <w:rPr>
                <w:rFonts w:eastAsia="Calibri" w:cs="Calibri"/>
                <w:b/>
                <w:bCs/>
                <w:color w:val="FFFFFF"/>
                <w:sz w:val="20"/>
              </w:rPr>
              <w:t>Parameter</w:t>
            </w:r>
          </w:p>
        </w:tc>
        <w:tc>
          <w:tcPr>
            <w:tcW w:w="900" w:type="dxa"/>
            <w:shd w:val="clear" w:color="auto" w:fill="1F4E79"/>
            <w:tcMar>
              <w:top w:w="80" w:type="dxa"/>
              <w:left w:w="100" w:type="dxa"/>
              <w:bottom w:w="80" w:type="dxa"/>
              <w:right w:w="100" w:type="dxa"/>
            </w:tcMar>
            <w:vAlign w:val="center"/>
          </w:tcPr>
          <w:p w14:paraId="3BF49DFD" w14:textId="77777777" w:rsidR="00FE11D9" w:rsidRPr="00EA7D48" w:rsidRDefault="00000000">
            <w:r w:rsidRPr="00EA7D48">
              <w:rPr>
                <w:rFonts w:eastAsia="Calibri" w:cs="Calibri"/>
                <w:b/>
                <w:bCs/>
                <w:color w:val="FFFFFF"/>
                <w:sz w:val="20"/>
              </w:rPr>
              <w:t>Type</w:t>
            </w:r>
          </w:p>
        </w:tc>
        <w:tc>
          <w:tcPr>
            <w:tcW w:w="1500" w:type="dxa"/>
            <w:shd w:val="clear" w:color="auto" w:fill="1F4E79"/>
            <w:tcMar>
              <w:top w:w="80" w:type="dxa"/>
              <w:left w:w="100" w:type="dxa"/>
              <w:bottom w:w="80" w:type="dxa"/>
              <w:right w:w="100" w:type="dxa"/>
            </w:tcMar>
            <w:vAlign w:val="center"/>
          </w:tcPr>
          <w:p w14:paraId="325DCD0D" w14:textId="77777777" w:rsidR="00FE11D9" w:rsidRPr="00EA7D48" w:rsidRDefault="00000000">
            <w:r w:rsidRPr="00EA7D48">
              <w:rPr>
                <w:rFonts w:eastAsia="Calibri" w:cs="Calibri"/>
                <w:b/>
                <w:bCs/>
                <w:color w:val="FFFFFF"/>
                <w:sz w:val="20"/>
              </w:rPr>
              <w:t>Default</w:t>
            </w:r>
          </w:p>
        </w:tc>
        <w:tc>
          <w:tcPr>
            <w:tcW w:w="4600" w:type="dxa"/>
            <w:shd w:val="clear" w:color="auto" w:fill="1F4E79"/>
            <w:tcMar>
              <w:top w:w="80" w:type="dxa"/>
              <w:left w:w="100" w:type="dxa"/>
              <w:bottom w:w="80" w:type="dxa"/>
              <w:right w:w="100" w:type="dxa"/>
            </w:tcMar>
            <w:vAlign w:val="center"/>
          </w:tcPr>
          <w:p w14:paraId="539032E7" w14:textId="77777777" w:rsidR="00FE11D9" w:rsidRPr="00EA7D48" w:rsidRDefault="00000000">
            <w:r w:rsidRPr="00EA7D48">
              <w:rPr>
                <w:rFonts w:eastAsia="Calibri" w:cs="Calibri"/>
                <w:b/>
                <w:bCs/>
                <w:color w:val="FFFFFF"/>
                <w:sz w:val="20"/>
              </w:rPr>
              <w:t>Description</w:t>
            </w:r>
          </w:p>
        </w:tc>
      </w:tr>
      <w:tr w:rsidR="00FE11D9" w:rsidRPr="00EA7D48" w14:paraId="3A0FECED" w14:textId="77777777">
        <w:tc>
          <w:tcPr>
            <w:tcW w:w="2400" w:type="dxa"/>
            <w:tcMar>
              <w:top w:w="80" w:type="dxa"/>
              <w:left w:w="100" w:type="dxa"/>
              <w:bottom w:w="80" w:type="dxa"/>
              <w:right w:w="100" w:type="dxa"/>
            </w:tcMar>
            <w:vAlign w:val="center"/>
          </w:tcPr>
          <w:p w14:paraId="69697C29" w14:textId="77777777" w:rsidR="00FE11D9" w:rsidRPr="00EA7D48" w:rsidRDefault="00000000">
            <w:r w:rsidRPr="00EA7D48">
              <w:rPr>
                <w:rFonts w:eastAsia="Calibri" w:cs="Calibri"/>
                <w:color w:val="000000"/>
                <w:sz w:val="20"/>
              </w:rPr>
              <w:t>pl_pipelineId_prm</w:t>
            </w:r>
          </w:p>
        </w:tc>
        <w:tc>
          <w:tcPr>
            <w:tcW w:w="900" w:type="dxa"/>
            <w:tcMar>
              <w:top w:w="80" w:type="dxa"/>
              <w:left w:w="100" w:type="dxa"/>
              <w:bottom w:w="80" w:type="dxa"/>
              <w:right w:w="100" w:type="dxa"/>
            </w:tcMar>
            <w:vAlign w:val="center"/>
          </w:tcPr>
          <w:p w14:paraId="0ECD14ED" w14:textId="77777777" w:rsidR="00FE11D9" w:rsidRPr="00EA7D48" w:rsidRDefault="00000000">
            <w:r w:rsidRPr="00EA7D48">
              <w:rPr>
                <w:rFonts w:eastAsia="Calibri" w:cs="Calibri"/>
                <w:color w:val="000000"/>
                <w:sz w:val="20"/>
              </w:rPr>
              <w:t>string</w:t>
            </w:r>
          </w:p>
        </w:tc>
        <w:tc>
          <w:tcPr>
            <w:tcW w:w="1500" w:type="dxa"/>
            <w:tcMar>
              <w:top w:w="80" w:type="dxa"/>
              <w:left w:w="100" w:type="dxa"/>
              <w:bottom w:w="80" w:type="dxa"/>
              <w:right w:w="100" w:type="dxa"/>
            </w:tcMar>
            <w:vAlign w:val="center"/>
          </w:tcPr>
          <w:p w14:paraId="6CA88E61" w14:textId="77777777" w:rsidR="00FE11D9" w:rsidRPr="00EA7D48" w:rsidRDefault="00000000">
            <w:r w:rsidRPr="00EA7D48">
              <w:rPr>
                <w:rFonts w:eastAsia="Calibri" w:cs="Calibri"/>
                <w:color w:val="000000"/>
                <w:sz w:val="20"/>
              </w:rPr>
              <w:t>—</w:t>
            </w:r>
          </w:p>
        </w:tc>
        <w:tc>
          <w:tcPr>
            <w:tcW w:w="4600" w:type="dxa"/>
            <w:tcMar>
              <w:top w:w="80" w:type="dxa"/>
              <w:left w:w="100" w:type="dxa"/>
              <w:bottom w:w="80" w:type="dxa"/>
              <w:right w:w="100" w:type="dxa"/>
            </w:tcMar>
            <w:vAlign w:val="center"/>
          </w:tcPr>
          <w:p w14:paraId="196B079E" w14:textId="77777777" w:rsidR="00FE11D9" w:rsidRPr="00EA7D48" w:rsidRDefault="00000000">
            <w:r w:rsidRPr="00EA7D48">
              <w:rPr>
                <w:rFonts w:eastAsia="Calibri" w:cs="Calibri"/>
                <w:color w:val="000000"/>
                <w:sz w:val="20"/>
              </w:rPr>
              <w:t>Run ID of the pipeline to report on. For orchestrator cases this is pipeline().RunId. For parent/worker cases this is the child pipeline's own run ID</w:t>
            </w:r>
          </w:p>
        </w:tc>
      </w:tr>
      <w:tr w:rsidR="00FE11D9" w:rsidRPr="00EA7D48" w14:paraId="77297C11" w14:textId="77777777">
        <w:tc>
          <w:tcPr>
            <w:tcW w:w="2400" w:type="dxa"/>
            <w:shd w:val="clear" w:color="auto" w:fill="F2F2F2"/>
            <w:tcMar>
              <w:top w:w="80" w:type="dxa"/>
              <w:left w:w="100" w:type="dxa"/>
              <w:bottom w:w="80" w:type="dxa"/>
              <w:right w:w="100" w:type="dxa"/>
            </w:tcMar>
            <w:vAlign w:val="center"/>
          </w:tcPr>
          <w:p w14:paraId="1001003D" w14:textId="77777777" w:rsidR="00FE11D9" w:rsidRPr="00EA7D48" w:rsidRDefault="00000000">
            <w:r w:rsidRPr="00EA7D48">
              <w:rPr>
                <w:rFonts w:eastAsia="Calibri" w:cs="Calibri"/>
                <w:color w:val="000000"/>
                <w:sz w:val="20"/>
              </w:rPr>
              <w:t>pl_pipeline_type_prm</w:t>
            </w:r>
          </w:p>
        </w:tc>
        <w:tc>
          <w:tcPr>
            <w:tcW w:w="900" w:type="dxa"/>
            <w:shd w:val="clear" w:color="auto" w:fill="F2F2F2"/>
            <w:tcMar>
              <w:top w:w="80" w:type="dxa"/>
              <w:left w:w="100" w:type="dxa"/>
              <w:bottom w:w="80" w:type="dxa"/>
              <w:right w:w="100" w:type="dxa"/>
            </w:tcMar>
            <w:vAlign w:val="center"/>
          </w:tcPr>
          <w:p w14:paraId="1172EA39" w14:textId="77777777" w:rsidR="00FE11D9" w:rsidRPr="00EA7D48" w:rsidRDefault="00000000">
            <w:r w:rsidRPr="00EA7D48">
              <w:rPr>
                <w:rFonts w:eastAsia="Calibri" w:cs="Calibri"/>
                <w:color w:val="000000"/>
                <w:sz w:val="20"/>
              </w:rPr>
              <w:t>string</w:t>
            </w:r>
          </w:p>
        </w:tc>
        <w:tc>
          <w:tcPr>
            <w:tcW w:w="1500" w:type="dxa"/>
            <w:shd w:val="clear" w:color="auto" w:fill="F2F2F2"/>
            <w:tcMar>
              <w:top w:w="80" w:type="dxa"/>
              <w:left w:w="100" w:type="dxa"/>
              <w:bottom w:w="80" w:type="dxa"/>
              <w:right w:w="100" w:type="dxa"/>
            </w:tcMar>
            <w:vAlign w:val="center"/>
          </w:tcPr>
          <w:p w14:paraId="009039D1" w14:textId="0DA5FA86" w:rsidR="00FE11D9" w:rsidRPr="00EA7D48" w:rsidRDefault="00FE11D9"/>
        </w:tc>
        <w:tc>
          <w:tcPr>
            <w:tcW w:w="4600" w:type="dxa"/>
            <w:shd w:val="clear" w:color="auto" w:fill="F2F2F2"/>
            <w:tcMar>
              <w:top w:w="80" w:type="dxa"/>
              <w:left w:w="100" w:type="dxa"/>
              <w:bottom w:w="80" w:type="dxa"/>
              <w:right w:w="100" w:type="dxa"/>
            </w:tcMar>
            <w:vAlign w:val="center"/>
          </w:tcPr>
          <w:p w14:paraId="3806C7BD" w14:textId="77777777" w:rsidR="00FE11D9" w:rsidRPr="00EA7D48" w:rsidRDefault="00000000">
            <w:r w:rsidRPr="00EA7D48">
              <w:rPr>
                <w:rFonts w:eastAsia="Calibri" w:cs="Calibri"/>
                <w:color w:val="000000"/>
                <w:sz w:val="20"/>
              </w:rPr>
              <w:t>Tier of the calling pipeline — ORCHESTRATOR, PARENT, WORKER</w:t>
            </w:r>
          </w:p>
        </w:tc>
      </w:tr>
      <w:tr w:rsidR="00FE11D9" w:rsidRPr="00EA7D48" w14:paraId="1205FF00" w14:textId="77777777">
        <w:tc>
          <w:tcPr>
            <w:tcW w:w="2400" w:type="dxa"/>
            <w:tcMar>
              <w:top w:w="80" w:type="dxa"/>
              <w:left w:w="100" w:type="dxa"/>
              <w:bottom w:w="80" w:type="dxa"/>
              <w:right w:w="100" w:type="dxa"/>
            </w:tcMar>
            <w:vAlign w:val="center"/>
          </w:tcPr>
          <w:p w14:paraId="0D899EC0" w14:textId="77777777" w:rsidR="00FE11D9" w:rsidRPr="00EA7D48" w:rsidRDefault="00000000">
            <w:r w:rsidRPr="00EA7D48">
              <w:rPr>
                <w:rFonts w:eastAsia="Calibri" w:cs="Calibri"/>
                <w:color w:val="000000"/>
                <w:sz w:val="20"/>
              </w:rPr>
              <w:t>pl_notification_type_prm</w:t>
            </w:r>
          </w:p>
        </w:tc>
        <w:tc>
          <w:tcPr>
            <w:tcW w:w="900" w:type="dxa"/>
            <w:tcMar>
              <w:top w:w="80" w:type="dxa"/>
              <w:left w:w="100" w:type="dxa"/>
              <w:bottom w:w="80" w:type="dxa"/>
              <w:right w:w="100" w:type="dxa"/>
            </w:tcMar>
            <w:vAlign w:val="center"/>
          </w:tcPr>
          <w:p w14:paraId="739BE7EA" w14:textId="77777777" w:rsidR="00FE11D9" w:rsidRPr="00EA7D48" w:rsidRDefault="00000000">
            <w:r w:rsidRPr="00EA7D48">
              <w:rPr>
                <w:rFonts w:eastAsia="Calibri" w:cs="Calibri"/>
                <w:color w:val="000000"/>
                <w:sz w:val="20"/>
              </w:rPr>
              <w:t>string</w:t>
            </w:r>
          </w:p>
        </w:tc>
        <w:tc>
          <w:tcPr>
            <w:tcW w:w="1500" w:type="dxa"/>
            <w:tcMar>
              <w:top w:w="80" w:type="dxa"/>
              <w:left w:w="100" w:type="dxa"/>
              <w:bottom w:w="80" w:type="dxa"/>
              <w:right w:w="100" w:type="dxa"/>
            </w:tcMar>
            <w:vAlign w:val="center"/>
          </w:tcPr>
          <w:p w14:paraId="3F1CF6BE" w14:textId="77777777" w:rsidR="00FE11D9" w:rsidRPr="00EA7D48" w:rsidRDefault="00000000">
            <w:r w:rsidRPr="00EA7D48">
              <w:rPr>
                <w:rFonts w:eastAsia="Calibri" w:cs="Calibri"/>
                <w:color w:val="000000"/>
                <w:sz w:val="20"/>
              </w:rPr>
              <w:t>FAILURE</w:t>
            </w:r>
          </w:p>
        </w:tc>
        <w:tc>
          <w:tcPr>
            <w:tcW w:w="4600" w:type="dxa"/>
            <w:tcMar>
              <w:top w:w="80" w:type="dxa"/>
              <w:left w:w="100" w:type="dxa"/>
              <w:bottom w:w="80" w:type="dxa"/>
              <w:right w:w="100" w:type="dxa"/>
            </w:tcMar>
            <w:vAlign w:val="center"/>
          </w:tcPr>
          <w:p w14:paraId="55329EE1" w14:textId="77777777" w:rsidR="00FE11D9" w:rsidRPr="00EA7D48" w:rsidRDefault="00000000">
            <w:r w:rsidRPr="00EA7D48">
              <w:rPr>
                <w:rFonts w:eastAsia="Calibri" w:cs="Calibri"/>
                <w:color w:val="000000"/>
                <w:sz w:val="20"/>
              </w:rPr>
              <w:t>Type of event — STARTED, SUCCEEDED, FAILURE</w:t>
            </w:r>
          </w:p>
        </w:tc>
      </w:tr>
      <w:tr w:rsidR="00FE11D9" w:rsidRPr="00EA7D48" w14:paraId="48D6B8C2" w14:textId="77777777">
        <w:tc>
          <w:tcPr>
            <w:tcW w:w="2400" w:type="dxa"/>
            <w:shd w:val="clear" w:color="auto" w:fill="F2F2F2"/>
            <w:tcMar>
              <w:top w:w="80" w:type="dxa"/>
              <w:left w:w="100" w:type="dxa"/>
              <w:bottom w:w="80" w:type="dxa"/>
              <w:right w:w="100" w:type="dxa"/>
            </w:tcMar>
            <w:vAlign w:val="center"/>
          </w:tcPr>
          <w:p w14:paraId="0B144DA3" w14:textId="77777777" w:rsidR="00FE11D9" w:rsidRPr="00EA7D48" w:rsidRDefault="00000000">
            <w:r w:rsidRPr="00EA7D48">
              <w:rPr>
                <w:rFonts w:eastAsia="Calibri" w:cs="Calibri"/>
                <w:color w:val="000000"/>
                <w:sz w:val="20"/>
              </w:rPr>
              <w:t>pl_notification_group_prm</w:t>
            </w:r>
          </w:p>
        </w:tc>
        <w:tc>
          <w:tcPr>
            <w:tcW w:w="900" w:type="dxa"/>
            <w:shd w:val="clear" w:color="auto" w:fill="F2F2F2"/>
            <w:tcMar>
              <w:top w:w="80" w:type="dxa"/>
              <w:left w:w="100" w:type="dxa"/>
              <w:bottom w:w="80" w:type="dxa"/>
              <w:right w:w="100" w:type="dxa"/>
            </w:tcMar>
            <w:vAlign w:val="center"/>
          </w:tcPr>
          <w:p w14:paraId="24F32741" w14:textId="77777777" w:rsidR="00FE11D9" w:rsidRPr="00EA7D48" w:rsidRDefault="00000000">
            <w:r w:rsidRPr="00EA7D48">
              <w:rPr>
                <w:rFonts w:eastAsia="Calibri" w:cs="Calibri"/>
                <w:color w:val="000000"/>
                <w:sz w:val="20"/>
              </w:rPr>
              <w:t>string</w:t>
            </w:r>
          </w:p>
        </w:tc>
        <w:tc>
          <w:tcPr>
            <w:tcW w:w="1500" w:type="dxa"/>
            <w:shd w:val="clear" w:color="auto" w:fill="F2F2F2"/>
            <w:tcMar>
              <w:top w:w="80" w:type="dxa"/>
              <w:left w:w="100" w:type="dxa"/>
              <w:bottom w:w="80" w:type="dxa"/>
              <w:right w:w="100" w:type="dxa"/>
            </w:tcMar>
            <w:vAlign w:val="center"/>
          </w:tcPr>
          <w:p w14:paraId="1F35B591" w14:textId="77777777" w:rsidR="00FE11D9" w:rsidRPr="00EA7D48" w:rsidRDefault="00000000">
            <w:r w:rsidRPr="00EA7D48">
              <w:rPr>
                <w:rFonts w:eastAsia="Calibri" w:cs="Calibri"/>
                <w:color w:val="000000"/>
                <w:sz w:val="20"/>
              </w:rPr>
              <w:t>ALL</w:t>
            </w:r>
          </w:p>
        </w:tc>
        <w:tc>
          <w:tcPr>
            <w:tcW w:w="4600" w:type="dxa"/>
            <w:shd w:val="clear" w:color="auto" w:fill="F2F2F2"/>
            <w:tcMar>
              <w:top w:w="80" w:type="dxa"/>
              <w:left w:w="100" w:type="dxa"/>
              <w:bottom w:w="80" w:type="dxa"/>
              <w:right w:w="100" w:type="dxa"/>
            </w:tcMar>
            <w:vAlign w:val="center"/>
          </w:tcPr>
          <w:p w14:paraId="6A83440E" w14:textId="77777777" w:rsidR="00FE11D9" w:rsidRPr="00EA7D48" w:rsidRDefault="00000000">
            <w:r w:rsidRPr="00EA7D48">
              <w:rPr>
                <w:rFonts w:eastAsia="Calibri" w:cs="Calibri"/>
                <w:color w:val="000000"/>
                <w:sz w:val="20"/>
              </w:rPr>
              <w:t>Subject area or group name used to look up recipients in CTL_NOTIFICATION_CONFIG</w:t>
            </w:r>
          </w:p>
        </w:tc>
      </w:tr>
      <w:tr w:rsidR="00FE11D9" w:rsidRPr="00EA7D48" w14:paraId="4E19280A" w14:textId="77777777">
        <w:tc>
          <w:tcPr>
            <w:tcW w:w="2400" w:type="dxa"/>
            <w:tcMar>
              <w:top w:w="80" w:type="dxa"/>
              <w:left w:w="100" w:type="dxa"/>
              <w:bottom w:w="80" w:type="dxa"/>
              <w:right w:w="100" w:type="dxa"/>
            </w:tcMar>
            <w:vAlign w:val="center"/>
          </w:tcPr>
          <w:p w14:paraId="707AC4FD" w14:textId="77777777" w:rsidR="00FE11D9" w:rsidRPr="00EA7D48" w:rsidRDefault="00000000">
            <w:r w:rsidRPr="00EA7D48">
              <w:rPr>
                <w:rFonts w:eastAsia="Calibri" w:cs="Calibri"/>
                <w:color w:val="000000"/>
                <w:sz w:val="20"/>
              </w:rPr>
              <w:t>pl_orchestrator_name_prm</w:t>
            </w:r>
          </w:p>
        </w:tc>
        <w:tc>
          <w:tcPr>
            <w:tcW w:w="900" w:type="dxa"/>
            <w:tcMar>
              <w:top w:w="80" w:type="dxa"/>
              <w:left w:w="100" w:type="dxa"/>
              <w:bottom w:w="80" w:type="dxa"/>
              <w:right w:w="100" w:type="dxa"/>
            </w:tcMar>
            <w:vAlign w:val="center"/>
          </w:tcPr>
          <w:p w14:paraId="30E407EF" w14:textId="77777777" w:rsidR="00FE11D9" w:rsidRPr="00EA7D48" w:rsidRDefault="00000000">
            <w:r w:rsidRPr="00EA7D48">
              <w:rPr>
                <w:rFonts w:eastAsia="Calibri" w:cs="Calibri"/>
                <w:color w:val="000000"/>
                <w:sz w:val="20"/>
              </w:rPr>
              <w:t>string</w:t>
            </w:r>
          </w:p>
        </w:tc>
        <w:tc>
          <w:tcPr>
            <w:tcW w:w="1500" w:type="dxa"/>
            <w:tcMar>
              <w:top w:w="80" w:type="dxa"/>
              <w:left w:w="100" w:type="dxa"/>
              <w:bottom w:w="80" w:type="dxa"/>
              <w:right w:w="100" w:type="dxa"/>
            </w:tcMar>
            <w:vAlign w:val="center"/>
          </w:tcPr>
          <w:p w14:paraId="37113690" w14:textId="77777777" w:rsidR="00FE11D9" w:rsidRPr="00EA7D48" w:rsidRDefault="00000000">
            <w:r w:rsidRPr="00EA7D48">
              <w:rPr>
                <w:rFonts w:eastAsia="Calibri" w:cs="Calibri"/>
                <w:color w:val="000000"/>
                <w:sz w:val="20"/>
              </w:rPr>
              <w:t>—</w:t>
            </w:r>
          </w:p>
        </w:tc>
        <w:tc>
          <w:tcPr>
            <w:tcW w:w="4600" w:type="dxa"/>
            <w:tcMar>
              <w:top w:w="80" w:type="dxa"/>
              <w:left w:w="100" w:type="dxa"/>
              <w:bottom w:w="80" w:type="dxa"/>
              <w:right w:w="100" w:type="dxa"/>
            </w:tcMar>
            <w:vAlign w:val="center"/>
          </w:tcPr>
          <w:p w14:paraId="2A670AE1" w14:textId="77777777" w:rsidR="00FE11D9" w:rsidRPr="00EA7D48" w:rsidRDefault="00000000">
            <w:r w:rsidRPr="00EA7D48">
              <w:rPr>
                <w:rFonts w:eastAsia="Calibri" w:cs="Calibri"/>
                <w:color w:val="000000"/>
                <w:sz w:val="20"/>
              </w:rPr>
              <w:t>Name of the master pipeline. Used in orchestrator notification titles and email body</w:t>
            </w:r>
          </w:p>
        </w:tc>
      </w:tr>
      <w:tr w:rsidR="00FE11D9" w:rsidRPr="00EA7D48" w14:paraId="41A5256E" w14:textId="77777777">
        <w:tc>
          <w:tcPr>
            <w:tcW w:w="2400" w:type="dxa"/>
            <w:shd w:val="clear" w:color="auto" w:fill="F2F2F2"/>
            <w:tcMar>
              <w:top w:w="80" w:type="dxa"/>
              <w:left w:w="100" w:type="dxa"/>
              <w:bottom w:w="80" w:type="dxa"/>
              <w:right w:w="100" w:type="dxa"/>
            </w:tcMar>
            <w:vAlign w:val="center"/>
          </w:tcPr>
          <w:p w14:paraId="3621DA5B" w14:textId="77777777" w:rsidR="00FE11D9" w:rsidRPr="00EA7D48" w:rsidRDefault="00000000">
            <w:r w:rsidRPr="00EA7D48">
              <w:rPr>
                <w:rFonts w:eastAsia="Calibri" w:cs="Calibri"/>
                <w:color w:val="000000"/>
                <w:sz w:val="20"/>
              </w:rPr>
              <w:t>pl_orchestrator_triggertime_prm</w:t>
            </w:r>
          </w:p>
        </w:tc>
        <w:tc>
          <w:tcPr>
            <w:tcW w:w="900" w:type="dxa"/>
            <w:shd w:val="clear" w:color="auto" w:fill="F2F2F2"/>
            <w:tcMar>
              <w:top w:w="80" w:type="dxa"/>
              <w:left w:w="100" w:type="dxa"/>
              <w:bottom w:w="80" w:type="dxa"/>
              <w:right w:w="100" w:type="dxa"/>
            </w:tcMar>
            <w:vAlign w:val="center"/>
          </w:tcPr>
          <w:p w14:paraId="4BC29CEA" w14:textId="77777777" w:rsidR="00FE11D9" w:rsidRPr="00EA7D48" w:rsidRDefault="00000000">
            <w:r w:rsidRPr="00EA7D48">
              <w:rPr>
                <w:rFonts w:eastAsia="Calibri" w:cs="Calibri"/>
                <w:color w:val="000000"/>
                <w:sz w:val="20"/>
              </w:rPr>
              <w:t>string</w:t>
            </w:r>
          </w:p>
        </w:tc>
        <w:tc>
          <w:tcPr>
            <w:tcW w:w="1500" w:type="dxa"/>
            <w:shd w:val="clear" w:color="auto" w:fill="F2F2F2"/>
            <w:tcMar>
              <w:top w:w="80" w:type="dxa"/>
              <w:left w:w="100" w:type="dxa"/>
              <w:bottom w:w="80" w:type="dxa"/>
              <w:right w:w="100" w:type="dxa"/>
            </w:tcMar>
            <w:vAlign w:val="center"/>
          </w:tcPr>
          <w:p w14:paraId="040A9E45" w14:textId="77777777" w:rsidR="00FE11D9" w:rsidRPr="00EA7D48" w:rsidRDefault="00000000">
            <w:r w:rsidRPr="00EA7D48">
              <w:rPr>
                <w:rFonts w:eastAsia="Calibri" w:cs="Calibri"/>
                <w:color w:val="000000"/>
                <w:sz w:val="20"/>
              </w:rPr>
              <w:t>—</w:t>
            </w:r>
          </w:p>
        </w:tc>
        <w:tc>
          <w:tcPr>
            <w:tcW w:w="4600" w:type="dxa"/>
            <w:shd w:val="clear" w:color="auto" w:fill="F2F2F2"/>
            <w:tcMar>
              <w:top w:w="80" w:type="dxa"/>
              <w:left w:w="100" w:type="dxa"/>
              <w:bottom w:w="80" w:type="dxa"/>
              <w:right w:w="100" w:type="dxa"/>
            </w:tcMar>
            <w:vAlign w:val="center"/>
          </w:tcPr>
          <w:p w14:paraId="266667B4" w14:textId="77777777" w:rsidR="00FE11D9" w:rsidRPr="00EA7D48" w:rsidRDefault="00000000">
            <w:r w:rsidRPr="00EA7D48">
              <w:rPr>
                <w:rFonts w:eastAsia="Calibri" w:cs="Calibri"/>
                <w:color w:val="000000"/>
                <w:sz w:val="20"/>
              </w:rPr>
              <w:t>Trigger time of the master pipeline. Used to calculate execution duration for orchestrator cases</w:t>
            </w:r>
          </w:p>
        </w:tc>
      </w:tr>
      <w:tr w:rsidR="00FE11D9" w:rsidRPr="00EA7D48" w14:paraId="04783762" w14:textId="77777777">
        <w:tc>
          <w:tcPr>
            <w:tcW w:w="2400" w:type="dxa"/>
            <w:tcMar>
              <w:top w:w="80" w:type="dxa"/>
              <w:left w:w="100" w:type="dxa"/>
              <w:bottom w:w="80" w:type="dxa"/>
              <w:right w:w="100" w:type="dxa"/>
            </w:tcMar>
            <w:vAlign w:val="center"/>
          </w:tcPr>
          <w:p w14:paraId="7799B9E9" w14:textId="77777777" w:rsidR="00FE11D9" w:rsidRPr="00EA7D48" w:rsidRDefault="00000000">
            <w:r w:rsidRPr="00EA7D48">
              <w:rPr>
                <w:rFonts w:eastAsia="Calibri" w:cs="Calibri"/>
                <w:color w:val="000000"/>
                <w:sz w:val="20"/>
              </w:rPr>
              <w:t>pl_is_file_prm</w:t>
            </w:r>
          </w:p>
        </w:tc>
        <w:tc>
          <w:tcPr>
            <w:tcW w:w="900" w:type="dxa"/>
            <w:tcMar>
              <w:top w:w="80" w:type="dxa"/>
              <w:left w:w="100" w:type="dxa"/>
              <w:bottom w:w="80" w:type="dxa"/>
              <w:right w:w="100" w:type="dxa"/>
            </w:tcMar>
            <w:vAlign w:val="center"/>
          </w:tcPr>
          <w:p w14:paraId="5F7E0E63" w14:textId="77777777" w:rsidR="00FE11D9" w:rsidRPr="00EA7D48" w:rsidRDefault="00000000">
            <w:r w:rsidRPr="00EA7D48">
              <w:rPr>
                <w:rFonts w:eastAsia="Calibri" w:cs="Calibri"/>
                <w:color w:val="000000"/>
                <w:sz w:val="20"/>
              </w:rPr>
              <w:t>bool</w:t>
            </w:r>
          </w:p>
        </w:tc>
        <w:tc>
          <w:tcPr>
            <w:tcW w:w="1500" w:type="dxa"/>
            <w:tcMar>
              <w:top w:w="80" w:type="dxa"/>
              <w:left w:w="100" w:type="dxa"/>
              <w:bottom w:w="80" w:type="dxa"/>
              <w:right w:w="100" w:type="dxa"/>
            </w:tcMar>
            <w:vAlign w:val="center"/>
          </w:tcPr>
          <w:p w14:paraId="01FAD7CA" w14:textId="77777777" w:rsidR="00FE11D9" w:rsidRPr="00EA7D48" w:rsidRDefault="00000000">
            <w:r w:rsidRPr="00EA7D48">
              <w:rPr>
                <w:rFonts w:eastAsia="Calibri" w:cs="Calibri"/>
                <w:color w:val="000000"/>
                <w:sz w:val="20"/>
              </w:rPr>
              <w:t>false</w:t>
            </w:r>
          </w:p>
        </w:tc>
        <w:tc>
          <w:tcPr>
            <w:tcW w:w="4600" w:type="dxa"/>
            <w:tcMar>
              <w:top w:w="80" w:type="dxa"/>
              <w:left w:w="100" w:type="dxa"/>
              <w:bottom w:w="80" w:type="dxa"/>
              <w:right w:w="100" w:type="dxa"/>
            </w:tcMar>
            <w:vAlign w:val="center"/>
          </w:tcPr>
          <w:p w14:paraId="0F352279" w14:textId="77777777" w:rsidR="00FE11D9" w:rsidRPr="00EA7D48" w:rsidRDefault="00000000">
            <w:r w:rsidRPr="00EA7D48">
              <w:rPr>
                <w:rFonts w:eastAsia="Calibri" w:cs="Calibri"/>
                <w:color w:val="000000"/>
                <w:sz w:val="20"/>
              </w:rPr>
              <w:t>When true the notification title uses file-context format rather than pipeline name</w:t>
            </w:r>
          </w:p>
        </w:tc>
      </w:tr>
      <w:tr w:rsidR="00FE11D9" w:rsidRPr="00EA7D48" w14:paraId="1D215D22" w14:textId="77777777">
        <w:tc>
          <w:tcPr>
            <w:tcW w:w="2400" w:type="dxa"/>
            <w:shd w:val="clear" w:color="auto" w:fill="F2F2F2"/>
            <w:tcMar>
              <w:top w:w="80" w:type="dxa"/>
              <w:left w:w="100" w:type="dxa"/>
              <w:bottom w:w="80" w:type="dxa"/>
              <w:right w:w="100" w:type="dxa"/>
            </w:tcMar>
            <w:vAlign w:val="center"/>
          </w:tcPr>
          <w:p w14:paraId="12F1504B" w14:textId="77777777" w:rsidR="00FE11D9" w:rsidRPr="00EA7D48" w:rsidRDefault="00000000">
            <w:r w:rsidRPr="00EA7D48">
              <w:rPr>
                <w:rFonts w:eastAsia="Calibri" w:cs="Calibri"/>
                <w:color w:val="000000"/>
                <w:sz w:val="20"/>
              </w:rPr>
              <w:t>pl_filename_prm</w:t>
            </w:r>
          </w:p>
        </w:tc>
        <w:tc>
          <w:tcPr>
            <w:tcW w:w="900" w:type="dxa"/>
            <w:shd w:val="clear" w:color="auto" w:fill="F2F2F2"/>
            <w:tcMar>
              <w:top w:w="80" w:type="dxa"/>
              <w:left w:w="100" w:type="dxa"/>
              <w:bottom w:w="80" w:type="dxa"/>
              <w:right w:w="100" w:type="dxa"/>
            </w:tcMar>
            <w:vAlign w:val="center"/>
          </w:tcPr>
          <w:p w14:paraId="4EA20EBC" w14:textId="77777777" w:rsidR="00FE11D9" w:rsidRPr="00EA7D48" w:rsidRDefault="00000000">
            <w:r w:rsidRPr="00EA7D48">
              <w:rPr>
                <w:rFonts w:eastAsia="Calibri" w:cs="Calibri"/>
                <w:color w:val="000000"/>
                <w:sz w:val="20"/>
              </w:rPr>
              <w:t>string</w:t>
            </w:r>
          </w:p>
        </w:tc>
        <w:tc>
          <w:tcPr>
            <w:tcW w:w="1500" w:type="dxa"/>
            <w:shd w:val="clear" w:color="auto" w:fill="F2F2F2"/>
            <w:tcMar>
              <w:top w:w="80" w:type="dxa"/>
              <w:left w:w="100" w:type="dxa"/>
              <w:bottom w:w="80" w:type="dxa"/>
              <w:right w:w="100" w:type="dxa"/>
            </w:tcMar>
            <w:vAlign w:val="center"/>
          </w:tcPr>
          <w:p w14:paraId="3A1C12B2" w14:textId="77777777" w:rsidR="00FE11D9" w:rsidRPr="00EA7D48" w:rsidRDefault="00000000">
            <w:r w:rsidRPr="00EA7D48">
              <w:rPr>
                <w:rFonts w:eastAsia="Calibri" w:cs="Calibri"/>
                <w:color w:val="000000"/>
                <w:sz w:val="20"/>
              </w:rPr>
              <w:t>—</w:t>
            </w:r>
          </w:p>
        </w:tc>
        <w:tc>
          <w:tcPr>
            <w:tcW w:w="4600" w:type="dxa"/>
            <w:shd w:val="clear" w:color="auto" w:fill="F2F2F2"/>
            <w:tcMar>
              <w:top w:w="80" w:type="dxa"/>
              <w:left w:w="100" w:type="dxa"/>
              <w:bottom w:w="80" w:type="dxa"/>
              <w:right w:w="100" w:type="dxa"/>
            </w:tcMar>
            <w:vAlign w:val="center"/>
          </w:tcPr>
          <w:p w14:paraId="62060CAE" w14:textId="77777777" w:rsidR="00FE11D9" w:rsidRPr="00EA7D48" w:rsidRDefault="00000000">
            <w:r w:rsidRPr="00EA7D48">
              <w:rPr>
                <w:rFonts w:eastAsia="Calibri" w:cs="Calibri"/>
                <w:color w:val="000000"/>
                <w:sz w:val="20"/>
              </w:rPr>
              <w:t>Filename to include in the title when pl_is_file_prm = true</w:t>
            </w:r>
          </w:p>
        </w:tc>
      </w:tr>
    </w:tbl>
    <w:p w14:paraId="23FEA6BD" w14:textId="77777777" w:rsidR="00FE11D9" w:rsidRPr="00EA7D48" w:rsidRDefault="00000000">
      <w:pPr>
        <w:pStyle w:val="Heading2"/>
        <w:spacing w:before="300" w:after="160"/>
        <w:rPr>
          <w:rFonts w:ascii="Aptos" w:hAnsi="Aptos"/>
        </w:rPr>
      </w:pPr>
      <w:bookmarkStart w:id="14" w:name="_Toc237251385"/>
      <w:r w:rsidRPr="00EA7D48">
        <w:rPr>
          <w:rFonts w:ascii="Aptos" w:eastAsia="Calibri" w:hAnsi="Aptos" w:cs="Calibri"/>
          <w:b/>
          <w:bCs/>
          <w:color w:val="1F4E79"/>
        </w:rPr>
        <w:t>5.2 Activities</w:t>
      </w:r>
      <w:bookmarkEnd w:id="14"/>
    </w:p>
    <w:p w14:paraId="7B4F5BC6" w14:textId="5ED83016" w:rsidR="00FE11D9" w:rsidRPr="007C15A8" w:rsidRDefault="007C15A8">
      <w:pPr>
        <w:spacing w:after="160"/>
        <w:rPr>
          <w:szCs w:val="24"/>
        </w:rPr>
      </w:pPr>
      <w:r>
        <w:rPr>
          <w:rFonts w:eastAsia="Calibri" w:cs="Calibri"/>
          <w:szCs w:val="24"/>
        </w:rPr>
        <w:t xml:space="preserve">1. </w:t>
      </w:r>
      <w:r w:rsidRPr="007C15A8">
        <w:rPr>
          <w:rFonts w:eastAsia="Calibri" w:cs="Calibri"/>
          <w:szCs w:val="24"/>
        </w:rPr>
        <w:t>LKP_NotificationConfig</w:t>
      </w:r>
      <w:r>
        <w:rPr>
          <w:rFonts w:eastAsia="Calibri" w:cs="Calibri"/>
          <w:szCs w:val="24"/>
        </w:rPr>
        <w:t xml:space="preserve">: This </w:t>
      </w:r>
      <w:r w:rsidRPr="007C15A8">
        <w:rPr>
          <w:rFonts w:eastAsia="Calibri" w:cs="Calibri"/>
          <w:szCs w:val="24"/>
        </w:rPr>
        <w:t>runs immediately at pipeline start with no dependencies. Queries CTL_NOTIFICATION_CONFIG and returns TO_RECIPIENTS, CC_RECIPIENTS, TEAM_GROUP_ID, and CONFIG_STATUS. Runs in parallel with Switch1 preparation so no time is wasted.</w:t>
      </w:r>
    </w:p>
    <w:p w14:paraId="13C0273F" w14:textId="77777777" w:rsidR="007C15A8" w:rsidRDefault="007C15A8">
      <w:pPr>
        <w:spacing w:after="160"/>
        <w:rPr>
          <w:rFonts w:eastAsia="Calibri" w:cs="Calibri"/>
          <w:szCs w:val="24"/>
        </w:rPr>
      </w:pPr>
      <w:r>
        <w:rPr>
          <w:rFonts w:eastAsia="Calibri" w:cs="Calibri"/>
          <w:szCs w:val="24"/>
        </w:rPr>
        <w:t xml:space="preserve">2. </w:t>
      </w:r>
      <w:r w:rsidRPr="007C15A8">
        <w:rPr>
          <w:rFonts w:eastAsia="Calibri" w:cs="Calibri"/>
          <w:szCs w:val="24"/>
        </w:rPr>
        <w:t>Switch</w:t>
      </w:r>
      <w:r>
        <w:rPr>
          <w:rFonts w:eastAsia="Calibri" w:cs="Calibri"/>
          <w:szCs w:val="24"/>
        </w:rPr>
        <w:t xml:space="preserve">: This </w:t>
      </w:r>
      <w:r w:rsidRPr="007C15A8">
        <w:rPr>
          <w:rFonts w:eastAsia="Calibri" w:cs="Calibri"/>
          <w:szCs w:val="24"/>
        </w:rPr>
        <w:t>switches on concat(pl_pipeline_type_prm, '_', pl_notification_type_prm). This produces a composite key that uniquely identifies the notification scenario.</w:t>
      </w:r>
    </w:p>
    <w:p w14:paraId="2E80C732" w14:textId="5F8BDD93" w:rsidR="00FE11D9" w:rsidRPr="007C15A8" w:rsidRDefault="00000000" w:rsidP="007C15A8">
      <w:pPr>
        <w:spacing w:after="160"/>
        <w:ind w:left="0"/>
        <w:rPr>
          <w:szCs w:val="24"/>
        </w:rPr>
      </w:pPr>
      <w:r w:rsidRPr="007C15A8">
        <w:rPr>
          <w:rFonts w:eastAsia="Calibri" w:cs="Calibri"/>
          <w:szCs w:val="24"/>
        </w:rPr>
        <w:t xml:space="preserve"> Cases:</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4"/>
        <w:gridCol w:w="3308"/>
        <w:gridCol w:w="1748"/>
      </w:tblGrid>
      <w:tr w:rsidR="007C15A8" w:rsidRPr="00EA7D48" w14:paraId="4F623F6B" w14:textId="77777777" w:rsidTr="007C15A8">
        <w:trPr>
          <w:tblHeader/>
        </w:trPr>
        <w:tc>
          <w:tcPr>
            <w:tcW w:w="3254" w:type="dxa"/>
            <w:shd w:val="clear" w:color="auto" w:fill="1F4E79"/>
            <w:tcMar>
              <w:top w:w="80" w:type="dxa"/>
              <w:left w:w="100" w:type="dxa"/>
              <w:bottom w:w="80" w:type="dxa"/>
              <w:right w:w="100" w:type="dxa"/>
            </w:tcMar>
            <w:vAlign w:val="center"/>
          </w:tcPr>
          <w:p w14:paraId="1D66A434" w14:textId="77777777" w:rsidR="007C15A8" w:rsidRPr="00EA7D48" w:rsidRDefault="007C15A8">
            <w:r w:rsidRPr="00EA7D48">
              <w:rPr>
                <w:rFonts w:eastAsia="Calibri" w:cs="Calibri"/>
                <w:b/>
                <w:bCs/>
                <w:color w:val="FFFFFF"/>
                <w:sz w:val="20"/>
              </w:rPr>
              <w:lastRenderedPageBreak/>
              <w:t>Switch value</w:t>
            </w:r>
          </w:p>
        </w:tc>
        <w:tc>
          <w:tcPr>
            <w:tcW w:w="3308" w:type="dxa"/>
            <w:shd w:val="clear" w:color="auto" w:fill="1F4E79"/>
            <w:tcMar>
              <w:top w:w="80" w:type="dxa"/>
              <w:left w:w="100" w:type="dxa"/>
              <w:bottom w:w="80" w:type="dxa"/>
              <w:right w:w="100" w:type="dxa"/>
            </w:tcMar>
            <w:vAlign w:val="center"/>
          </w:tcPr>
          <w:p w14:paraId="05B62CF8" w14:textId="77777777" w:rsidR="007C15A8" w:rsidRPr="00EA7D48" w:rsidRDefault="007C15A8">
            <w:r w:rsidRPr="00EA7D48">
              <w:rPr>
                <w:rFonts w:eastAsia="Calibri" w:cs="Calibri"/>
                <w:b/>
                <w:bCs/>
                <w:color w:val="FFFFFF"/>
                <w:sz w:val="20"/>
              </w:rPr>
              <w:t>Activities</w:t>
            </w:r>
          </w:p>
        </w:tc>
        <w:tc>
          <w:tcPr>
            <w:tcW w:w="1748" w:type="dxa"/>
            <w:shd w:val="clear" w:color="auto" w:fill="1F4E79"/>
            <w:tcMar>
              <w:top w:w="80" w:type="dxa"/>
              <w:left w:w="100" w:type="dxa"/>
              <w:bottom w:w="80" w:type="dxa"/>
              <w:right w:w="100" w:type="dxa"/>
            </w:tcMar>
            <w:vAlign w:val="center"/>
          </w:tcPr>
          <w:p w14:paraId="38E7E3E9" w14:textId="77777777" w:rsidR="007C15A8" w:rsidRPr="00EA7D48" w:rsidRDefault="007C15A8">
            <w:r w:rsidRPr="00EA7D48">
              <w:rPr>
                <w:rFonts w:eastAsia="Calibri" w:cs="Calibri"/>
                <w:b/>
                <w:bCs/>
                <w:color w:val="FFFFFF"/>
                <w:sz w:val="20"/>
              </w:rPr>
              <w:t>Management API called?</w:t>
            </w:r>
          </w:p>
        </w:tc>
      </w:tr>
      <w:tr w:rsidR="007C15A8" w:rsidRPr="00EA7D48" w14:paraId="328C4BC6" w14:textId="77777777" w:rsidTr="007C15A8">
        <w:tc>
          <w:tcPr>
            <w:tcW w:w="3254" w:type="dxa"/>
            <w:tcMar>
              <w:top w:w="80" w:type="dxa"/>
              <w:left w:w="100" w:type="dxa"/>
              <w:bottom w:w="80" w:type="dxa"/>
              <w:right w:w="100" w:type="dxa"/>
            </w:tcMar>
            <w:vAlign w:val="center"/>
          </w:tcPr>
          <w:p w14:paraId="0727C770" w14:textId="77777777" w:rsidR="007C15A8" w:rsidRPr="00EA7D48" w:rsidRDefault="007C15A8">
            <w:r w:rsidRPr="00EA7D48">
              <w:rPr>
                <w:rFonts w:eastAsia="Calibri" w:cs="Calibri"/>
                <w:color w:val="000000"/>
                <w:sz w:val="20"/>
              </w:rPr>
              <w:t>ORCHESTRATOR_STARTED</w:t>
            </w:r>
          </w:p>
        </w:tc>
        <w:tc>
          <w:tcPr>
            <w:tcW w:w="3308" w:type="dxa"/>
            <w:tcMar>
              <w:top w:w="80" w:type="dxa"/>
              <w:left w:w="100" w:type="dxa"/>
              <w:bottom w:w="80" w:type="dxa"/>
              <w:right w:w="100" w:type="dxa"/>
            </w:tcMar>
            <w:vAlign w:val="center"/>
          </w:tcPr>
          <w:p w14:paraId="1C1AC5D1" w14:textId="77777777" w:rsidR="007C15A8" w:rsidRPr="00EA7D48" w:rsidRDefault="007C15A8">
            <w:r w:rsidRPr="00EA7D48">
              <w:rPr>
                <w:rFonts w:eastAsia="Calibri" w:cs="Calibri"/>
                <w:color w:val="000000"/>
                <w:sz w:val="20"/>
              </w:rPr>
              <w:t>Started Email</w:t>
            </w:r>
          </w:p>
        </w:tc>
        <w:tc>
          <w:tcPr>
            <w:tcW w:w="1748" w:type="dxa"/>
            <w:tcMar>
              <w:top w:w="80" w:type="dxa"/>
              <w:left w:w="100" w:type="dxa"/>
              <w:bottom w:w="80" w:type="dxa"/>
              <w:right w:w="100" w:type="dxa"/>
            </w:tcMar>
            <w:vAlign w:val="center"/>
          </w:tcPr>
          <w:p w14:paraId="4A23AA42" w14:textId="77777777" w:rsidR="007C15A8" w:rsidRPr="00EA7D48" w:rsidRDefault="007C15A8">
            <w:r w:rsidRPr="00EA7D48">
              <w:rPr>
                <w:rFonts w:eastAsia="Calibri" w:cs="Calibri"/>
                <w:color w:val="000000"/>
                <w:sz w:val="20"/>
              </w:rPr>
              <w:t>No</w:t>
            </w:r>
          </w:p>
        </w:tc>
      </w:tr>
      <w:tr w:rsidR="007C15A8" w:rsidRPr="00EA7D48" w14:paraId="50022D6C" w14:textId="77777777" w:rsidTr="007C15A8">
        <w:tc>
          <w:tcPr>
            <w:tcW w:w="3254" w:type="dxa"/>
            <w:shd w:val="clear" w:color="auto" w:fill="F2F2F2"/>
            <w:tcMar>
              <w:top w:w="80" w:type="dxa"/>
              <w:left w:w="100" w:type="dxa"/>
              <w:bottom w:w="80" w:type="dxa"/>
              <w:right w:w="100" w:type="dxa"/>
            </w:tcMar>
            <w:vAlign w:val="center"/>
          </w:tcPr>
          <w:p w14:paraId="4B43A958" w14:textId="77777777" w:rsidR="007C15A8" w:rsidRPr="00EA7D48" w:rsidRDefault="007C15A8">
            <w:r w:rsidRPr="00EA7D48">
              <w:rPr>
                <w:rFonts w:eastAsia="Calibri" w:cs="Calibri"/>
                <w:color w:val="000000"/>
                <w:sz w:val="20"/>
              </w:rPr>
              <w:t>ORCHESTRATOR_SUCCEEDED</w:t>
            </w:r>
          </w:p>
        </w:tc>
        <w:tc>
          <w:tcPr>
            <w:tcW w:w="3308" w:type="dxa"/>
            <w:shd w:val="clear" w:color="auto" w:fill="F2F2F2"/>
            <w:tcMar>
              <w:top w:w="80" w:type="dxa"/>
              <w:left w:w="100" w:type="dxa"/>
              <w:bottom w:w="80" w:type="dxa"/>
              <w:right w:w="100" w:type="dxa"/>
            </w:tcMar>
            <w:vAlign w:val="center"/>
          </w:tcPr>
          <w:p w14:paraId="7DC47A91" w14:textId="77777777" w:rsidR="007C15A8" w:rsidRPr="00EA7D48" w:rsidRDefault="007C15A8">
            <w:r w:rsidRPr="00EA7D48">
              <w:rPr>
                <w:rFonts w:eastAsia="Calibri" w:cs="Calibri"/>
                <w:color w:val="000000"/>
                <w:sz w:val="20"/>
              </w:rPr>
              <w:t>Success Email</w:t>
            </w:r>
          </w:p>
        </w:tc>
        <w:tc>
          <w:tcPr>
            <w:tcW w:w="1748" w:type="dxa"/>
            <w:shd w:val="clear" w:color="auto" w:fill="F2F2F2"/>
            <w:tcMar>
              <w:top w:w="80" w:type="dxa"/>
              <w:left w:w="100" w:type="dxa"/>
              <w:bottom w:w="80" w:type="dxa"/>
              <w:right w:w="100" w:type="dxa"/>
            </w:tcMar>
            <w:vAlign w:val="center"/>
          </w:tcPr>
          <w:p w14:paraId="759F1890" w14:textId="77777777" w:rsidR="007C15A8" w:rsidRPr="00EA7D48" w:rsidRDefault="007C15A8">
            <w:r w:rsidRPr="00EA7D48">
              <w:rPr>
                <w:rFonts w:eastAsia="Calibri" w:cs="Calibri"/>
                <w:color w:val="000000"/>
                <w:sz w:val="20"/>
              </w:rPr>
              <w:t>No</w:t>
            </w:r>
          </w:p>
        </w:tc>
      </w:tr>
      <w:tr w:rsidR="007C15A8" w:rsidRPr="00EA7D48" w14:paraId="72ABB913" w14:textId="77777777" w:rsidTr="007C15A8">
        <w:tc>
          <w:tcPr>
            <w:tcW w:w="3254" w:type="dxa"/>
            <w:tcMar>
              <w:top w:w="80" w:type="dxa"/>
              <w:left w:w="100" w:type="dxa"/>
              <w:bottom w:w="80" w:type="dxa"/>
              <w:right w:w="100" w:type="dxa"/>
            </w:tcMar>
            <w:vAlign w:val="center"/>
          </w:tcPr>
          <w:p w14:paraId="7E956D76" w14:textId="77777777" w:rsidR="007C15A8" w:rsidRPr="00EA7D48" w:rsidRDefault="007C15A8">
            <w:r w:rsidRPr="00EA7D48">
              <w:rPr>
                <w:rFonts w:eastAsia="Calibri" w:cs="Calibri"/>
                <w:color w:val="000000"/>
                <w:sz w:val="20"/>
              </w:rPr>
              <w:t>ORCHESTRATOR_FAILED</w:t>
            </w:r>
          </w:p>
        </w:tc>
        <w:tc>
          <w:tcPr>
            <w:tcW w:w="3308" w:type="dxa"/>
            <w:tcMar>
              <w:top w:w="80" w:type="dxa"/>
              <w:left w:w="100" w:type="dxa"/>
              <w:bottom w:w="80" w:type="dxa"/>
              <w:right w:w="100" w:type="dxa"/>
            </w:tcMar>
            <w:vAlign w:val="center"/>
          </w:tcPr>
          <w:p w14:paraId="459530EB" w14:textId="77777777" w:rsidR="007C15A8" w:rsidRPr="00EA7D48" w:rsidRDefault="007C15A8">
            <w:r w:rsidRPr="00EA7D48">
              <w:rPr>
                <w:rFonts w:eastAsia="Calibri" w:cs="Calibri"/>
                <w:color w:val="000000"/>
                <w:sz w:val="20"/>
              </w:rPr>
              <w:t>Failed Email</w:t>
            </w:r>
          </w:p>
        </w:tc>
        <w:tc>
          <w:tcPr>
            <w:tcW w:w="1748" w:type="dxa"/>
            <w:tcMar>
              <w:top w:w="80" w:type="dxa"/>
              <w:left w:w="100" w:type="dxa"/>
              <w:bottom w:w="80" w:type="dxa"/>
              <w:right w:w="100" w:type="dxa"/>
            </w:tcMar>
            <w:vAlign w:val="center"/>
          </w:tcPr>
          <w:p w14:paraId="07827454" w14:textId="77777777" w:rsidR="007C15A8" w:rsidRPr="00EA7D48" w:rsidRDefault="007C15A8">
            <w:r w:rsidRPr="00EA7D48">
              <w:rPr>
                <w:rFonts w:eastAsia="Calibri" w:cs="Calibri"/>
                <w:color w:val="000000"/>
                <w:sz w:val="20"/>
              </w:rPr>
              <w:t>No</w:t>
            </w:r>
          </w:p>
        </w:tc>
      </w:tr>
      <w:tr w:rsidR="007C15A8" w:rsidRPr="00EA7D48" w14:paraId="0FFC4211" w14:textId="77777777" w:rsidTr="007C15A8">
        <w:tc>
          <w:tcPr>
            <w:tcW w:w="3254" w:type="dxa"/>
            <w:shd w:val="clear" w:color="auto" w:fill="F2F2F2"/>
            <w:tcMar>
              <w:top w:w="80" w:type="dxa"/>
              <w:left w:w="100" w:type="dxa"/>
              <w:bottom w:w="80" w:type="dxa"/>
              <w:right w:w="100" w:type="dxa"/>
            </w:tcMar>
            <w:vAlign w:val="center"/>
          </w:tcPr>
          <w:p w14:paraId="40E80EC7" w14:textId="77777777" w:rsidR="007C15A8" w:rsidRPr="00EA7D48" w:rsidRDefault="007C15A8">
            <w:r w:rsidRPr="00EA7D48">
              <w:rPr>
                <w:rFonts w:eastAsia="Calibri" w:cs="Calibri"/>
                <w:color w:val="000000"/>
                <w:sz w:val="20"/>
              </w:rPr>
              <w:t>PARENT_FAILED</w:t>
            </w:r>
          </w:p>
        </w:tc>
        <w:tc>
          <w:tcPr>
            <w:tcW w:w="3308" w:type="dxa"/>
            <w:shd w:val="clear" w:color="auto" w:fill="F2F2F2"/>
            <w:tcMar>
              <w:top w:w="80" w:type="dxa"/>
              <w:left w:w="100" w:type="dxa"/>
              <w:bottom w:w="80" w:type="dxa"/>
              <w:right w:w="100" w:type="dxa"/>
            </w:tcMar>
            <w:vAlign w:val="center"/>
          </w:tcPr>
          <w:p w14:paraId="218BD252" w14:textId="77777777" w:rsidR="007C15A8" w:rsidRPr="00EA7D48" w:rsidRDefault="007C15A8">
            <w:r w:rsidRPr="00EA7D48">
              <w:rPr>
                <w:rFonts w:eastAsia="Calibri" w:cs="Calibri"/>
                <w:color w:val="000000"/>
                <w:sz w:val="20"/>
              </w:rPr>
              <w:t>GetFailuredetails → Pl_child_pipeline</w:t>
            </w:r>
          </w:p>
        </w:tc>
        <w:tc>
          <w:tcPr>
            <w:tcW w:w="1748" w:type="dxa"/>
            <w:shd w:val="clear" w:color="auto" w:fill="F2F2F2"/>
            <w:tcMar>
              <w:top w:w="80" w:type="dxa"/>
              <w:left w:w="100" w:type="dxa"/>
              <w:bottom w:w="80" w:type="dxa"/>
              <w:right w:w="100" w:type="dxa"/>
            </w:tcMar>
            <w:vAlign w:val="center"/>
          </w:tcPr>
          <w:p w14:paraId="0C104818" w14:textId="77777777" w:rsidR="007C15A8" w:rsidRPr="00EA7D48" w:rsidRDefault="007C15A8">
            <w:r w:rsidRPr="00EA7D48">
              <w:rPr>
                <w:rFonts w:eastAsia="Calibri" w:cs="Calibri"/>
                <w:color w:val="000000"/>
                <w:sz w:val="20"/>
              </w:rPr>
              <w:t>Yes</w:t>
            </w:r>
          </w:p>
        </w:tc>
      </w:tr>
      <w:tr w:rsidR="007C15A8" w:rsidRPr="00EA7D48" w14:paraId="1CF07024" w14:textId="77777777" w:rsidTr="007C15A8">
        <w:tc>
          <w:tcPr>
            <w:tcW w:w="3254" w:type="dxa"/>
            <w:tcMar>
              <w:top w:w="80" w:type="dxa"/>
              <w:left w:w="100" w:type="dxa"/>
              <w:bottom w:w="80" w:type="dxa"/>
              <w:right w:w="100" w:type="dxa"/>
            </w:tcMar>
            <w:vAlign w:val="center"/>
          </w:tcPr>
          <w:p w14:paraId="5B7F3228" w14:textId="77777777" w:rsidR="007C15A8" w:rsidRPr="00EA7D48" w:rsidRDefault="007C15A8">
            <w:r w:rsidRPr="00EA7D48">
              <w:rPr>
                <w:rFonts w:eastAsia="Calibri" w:cs="Calibri"/>
                <w:color w:val="000000"/>
                <w:sz w:val="20"/>
              </w:rPr>
              <w:t>WORKER_FAILED</w:t>
            </w:r>
          </w:p>
        </w:tc>
        <w:tc>
          <w:tcPr>
            <w:tcW w:w="3308" w:type="dxa"/>
            <w:tcMar>
              <w:top w:w="80" w:type="dxa"/>
              <w:left w:w="100" w:type="dxa"/>
              <w:bottom w:w="80" w:type="dxa"/>
              <w:right w:w="100" w:type="dxa"/>
            </w:tcMar>
            <w:vAlign w:val="center"/>
          </w:tcPr>
          <w:p w14:paraId="39B41A46" w14:textId="77777777" w:rsidR="007C15A8" w:rsidRPr="00EA7D48" w:rsidRDefault="007C15A8">
            <w:r w:rsidRPr="00EA7D48">
              <w:rPr>
                <w:rFonts w:eastAsia="Calibri" w:cs="Calibri"/>
                <w:color w:val="000000"/>
                <w:sz w:val="20"/>
              </w:rPr>
              <w:t>Wait1 → GetFailuredetails_worker → Pl_child_pipeline_copy1</w:t>
            </w:r>
          </w:p>
        </w:tc>
        <w:tc>
          <w:tcPr>
            <w:tcW w:w="1748" w:type="dxa"/>
            <w:tcMar>
              <w:top w:w="80" w:type="dxa"/>
              <w:left w:w="100" w:type="dxa"/>
              <w:bottom w:w="80" w:type="dxa"/>
              <w:right w:w="100" w:type="dxa"/>
            </w:tcMar>
            <w:vAlign w:val="center"/>
          </w:tcPr>
          <w:p w14:paraId="4D60BEEE" w14:textId="77777777" w:rsidR="007C15A8" w:rsidRPr="00EA7D48" w:rsidRDefault="007C15A8">
            <w:r w:rsidRPr="00EA7D48">
              <w:rPr>
                <w:rFonts w:eastAsia="Calibri" w:cs="Calibri"/>
                <w:color w:val="000000"/>
                <w:sz w:val="20"/>
              </w:rPr>
              <w:t>Yes</w:t>
            </w:r>
          </w:p>
        </w:tc>
      </w:tr>
      <w:tr w:rsidR="007C15A8" w:rsidRPr="00EA7D48" w14:paraId="4A09C3AD" w14:textId="77777777" w:rsidTr="007C15A8">
        <w:tc>
          <w:tcPr>
            <w:tcW w:w="3254" w:type="dxa"/>
            <w:shd w:val="clear" w:color="auto" w:fill="F2F2F2"/>
            <w:tcMar>
              <w:top w:w="80" w:type="dxa"/>
              <w:left w:w="100" w:type="dxa"/>
              <w:bottom w:w="80" w:type="dxa"/>
              <w:right w:w="100" w:type="dxa"/>
            </w:tcMar>
            <w:vAlign w:val="center"/>
          </w:tcPr>
          <w:p w14:paraId="4F0AD5F7" w14:textId="77777777" w:rsidR="007C15A8" w:rsidRPr="00EA7D48" w:rsidRDefault="007C15A8">
            <w:r w:rsidRPr="00EA7D48">
              <w:rPr>
                <w:rFonts w:eastAsia="Calibri" w:cs="Calibri"/>
                <w:color w:val="000000"/>
                <w:sz w:val="20"/>
              </w:rPr>
              <w:t>WORKER_SUCCEEDED</w:t>
            </w:r>
          </w:p>
        </w:tc>
        <w:tc>
          <w:tcPr>
            <w:tcW w:w="3308" w:type="dxa"/>
            <w:shd w:val="clear" w:color="auto" w:fill="F2F2F2"/>
            <w:tcMar>
              <w:top w:w="80" w:type="dxa"/>
              <w:left w:w="100" w:type="dxa"/>
              <w:bottom w:w="80" w:type="dxa"/>
              <w:right w:w="100" w:type="dxa"/>
            </w:tcMar>
            <w:vAlign w:val="center"/>
          </w:tcPr>
          <w:p w14:paraId="6DBF4A1B" w14:textId="77777777" w:rsidR="007C15A8" w:rsidRPr="00EA7D48" w:rsidRDefault="007C15A8">
            <w:r w:rsidRPr="00EA7D48">
              <w:rPr>
                <w:rFonts w:eastAsia="Calibri" w:cs="Calibri"/>
                <w:color w:val="000000"/>
                <w:sz w:val="20"/>
              </w:rPr>
              <w:t>Wait1_copy1 → GetSucess_details_worker → Pl_worker_pipeline_SUCCEDED</w:t>
            </w:r>
          </w:p>
        </w:tc>
        <w:tc>
          <w:tcPr>
            <w:tcW w:w="1748" w:type="dxa"/>
            <w:shd w:val="clear" w:color="auto" w:fill="F2F2F2"/>
            <w:tcMar>
              <w:top w:w="80" w:type="dxa"/>
              <w:left w:w="100" w:type="dxa"/>
              <w:bottom w:w="80" w:type="dxa"/>
              <w:right w:w="100" w:type="dxa"/>
            </w:tcMar>
            <w:vAlign w:val="center"/>
          </w:tcPr>
          <w:p w14:paraId="5E8AE4CB" w14:textId="77777777" w:rsidR="007C15A8" w:rsidRPr="00EA7D48" w:rsidRDefault="007C15A8">
            <w:r w:rsidRPr="00EA7D48">
              <w:rPr>
                <w:rFonts w:eastAsia="Calibri" w:cs="Calibri"/>
                <w:color w:val="000000"/>
                <w:sz w:val="20"/>
              </w:rPr>
              <w:t>Yes</w:t>
            </w:r>
          </w:p>
        </w:tc>
      </w:tr>
    </w:tbl>
    <w:p w14:paraId="3626F1EE" w14:textId="77777777" w:rsidR="007C15A8" w:rsidRDefault="007C15A8">
      <w:pPr>
        <w:spacing w:after="160"/>
        <w:rPr>
          <w:rFonts w:eastAsia="Calibri" w:cs="Calibri"/>
          <w:sz w:val="22"/>
          <w:szCs w:val="22"/>
        </w:rPr>
      </w:pPr>
    </w:p>
    <w:p w14:paraId="73A4B0B7" w14:textId="47F7C18C" w:rsidR="00FE11D9" w:rsidRDefault="007C15A8">
      <w:pPr>
        <w:spacing w:after="160"/>
        <w:rPr>
          <w:rFonts w:eastAsia="Calibri" w:cs="Calibri"/>
          <w:sz w:val="22"/>
          <w:szCs w:val="22"/>
        </w:rPr>
      </w:pPr>
      <w:r>
        <w:rPr>
          <w:rFonts w:eastAsia="Calibri" w:cs="Calibri"/>
          <w:sz w:val="22"/>
          <w:szCs w:val="22"/>
        </w:rPr>
        <w:t>The  worker activity contains wait activity for 20 secends, because w</w:t>
      </w:r>
      <w:r w:rsidRPr="00EA7D48">
        <w:rPr>
          <w:rFonts w:eastAsia="Calibri" w:cs="Calibri"/>
          <w:sz w:val="22"/>
          <w:szCs w:val="22"/>
        </w:rPr>
        <w:t xml:space="preserve">hen ADF calls the Management API immediately after a pipeline completes, the run status may not yet be finalised </w:t>
      </w:r>
      <w:r>
        <w:rPr>
          <w:rFonts w:eastAsia="Calibri" w:cs="Calibri"/>
          <w:sz w:val="22"/>
          <w:szCs w:val="22"/>
        </w:rPr>
        <w:t xml:space="preserve">and </w:t>
      </w:r>
      <w:r w:rsidRPr="00EA7D48">
        <w:rPr>
          <w:rFonts w:eastAsia="Calibri" w:cs="Calibri"/>
          <w:sz w:val="22"/>
          <w:szCs w:val="22"/>
        </w:rPr>
        <w:t>the API can return InProgress with zero duration. The wait gives ADF time to write the terminal state before the API is called. Orchestrator cases do not need this because they use pipeline system variables directly rather than the API.</w:t>
      </w:r>
    </w:p>
    <w:p w14:paraId="666BAC02" w14:textId="7F192108" w:rsidR="007C15A8" w:rsidRPr="00EA7D48" w:rsidRDefault="007C15A8">
      <w:pPr>
        <w:spacing w:after="160"/>
      </w:pPr>
      <w:r w:rsidRPr="007C15A8">
        <w:rPr>
          <w:noProof/>
        </w:rPr>
        <w:drawing>
          <wp:inline distT="0" distB="0" distL="0" distR="0" wp14:anchorId="02152626" wp14:editId="2AA93E8D">
            <wp:extent cx="4473146" cy="1749320"/>
            <wp:effectExtent l="0" t="0" r="3810" b="3810"/>
            <wp:docPr id="30911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15364" name=""/>
                    <pic:cNvPicPr/>
                  </pic:nvPicPr>
                  <pic:blipFill>
                    <a:blip r:embed="rId9"/>
                    <a:stretch>
                      <a:fillRect/>
                    </a:stretch>
                  </pic:blipFill>
                  <pic:spPr>
                    <a:xfrm>
                      <a:off x="0" y="0"/>
                      <a:ext cx="4486531" cy="1754555"/>
                    </a:xfrm>
                    <a:prstGeom prst="rect">
                      <a:avLst/>
                    </a:prstGeom>
                  </pic:spPr>
                </pic:pic>
              </a:graphicData>
            </a:graphic>
          </wp:inline>
        </w:drawing>
      </w:r>
    </w:p>
    <w:p w14:paraId="101C59C4" w14:textId="6E29A921" w:rsidR="00FE11D9" w:rsidRPr="00EA7D48" w:rsidRDefault="007C15A8">
      <w:pPr>
        <w:spacing w:after="160"/>
      </w:pPr>
      <w:r>
        <w:rPr>
          <w:rFonts w:eastAsia="Calibri" w:cs="Calibri"/>
          <w:sz w:val="22"/>
          <w:szCs w:val="22"/>
        </w:rPr>
        <w:t>T</w:t>
      </w:r>
      <w:r w:rsidRPr="00EA7D48">
        <w:rPr>
          <w:rFonts w:eastAsia="Calibri" w:cs="Calibri"/>
          <w:sz w:val="22"/>
          <w:szCs w:val="22"/>
        </w:rPr>
        <w:t>he Management API for parent and worker cases</w:t>
      </w:r>
      <w:r>
        <w:rPr>
          <w:rFonts w:eastAsia="Calibri" w:cs="Calibri"/>
          <w:sz w:val="22"/>
          <w:szCs w:val="22"/>
        </w:rPr>
        <w:t xml:space="preserve"> are used because</w:t>
      </w:r>
      <w:r w:rsidRPr="00EA7D48">
        <w:rPr>
          <w:rFonts w:eastAsia="Calibri" w:cs="Calibri"/>
          <w:sz w:val="22"/>
          <w:szCs w:val="22"/>
        </w:rPr>
        <w:t xml:space="preserve"> </w:t>
      </w:r>
      <w:r>
        <w:rPr>
          <w:rFonts w:eastAsia="Calibri" w:cs="Calibri"/>
          <w:sz w:val="22"/>
          <w:szCs w:val="22"/>
        </w:rPr>
        <w:t>t</w:t>
      </w:r>
      <w:r w:rsidRPr="00EA7D48">
        <w:rPr>
          <w:rFonts w:eastAsia="Calibri" w:cs="Calibri"/>
          <w:sz w:val="22"/>
          <w:szCs w:val="22"/>
        </w:rPr>
        <w:t>he calling pipeline only has access to its own context (pipeline().RunId, pipeline().TriggerTime). To get the details of a child pipeline</w:t>
      </w:r>
      <w:r>
        <w:rPr>
          <w:rFonts w:eastAsia="Calibri" w:cs="Calibri"/>
          <w:sz w:val="22"/>
          <w:szCs w:val="22"/>
        </w:rPr>
        <w:t xml:space="preserve"> and </w:t>
      </w:r>
      <w:r w:rsidRPr="00EA7D48">
        <w:rPr>
          <w:rFonts w:eastAsia="Calibri" w:cs="Calibri"/>
          <w:sz w:val="22"/>
          <w:szCs w:val="22"/>
        </w:rPr>
        <w:t xml:space="preserve"> its actual start time, end time, duration, and error message</w:t>
      </w:r>
      <w:r>
        <w:rPr>
          <w:rFonts w:eastAsia="Calibri" w:cs="Calibri"/>
          <w:sz w:val="22"/>
          <w:szCs w:val="22"/>
        </w:rPr>
        <w:t>.T</w:t>
      </w:r>
      <w:r w:rsidRPr="00EA7D48">
        <w:rPr>
          <w:rFonts w:eastAsia="Calibri" w:cs="Calibri"/>
          <w:sz w:val="22"/>
          <w:szCs w:val="22"/>
        </w:rPr>
        <w:t>he framework calls the ADF Management API using the child's run ID. This gives accurate timing and the full error detail regardless of where in the hierarchy the failure occurred.</w:t>
      </w:r>
    </w:p>
    <w:p w14:paraId="2AAC5C4B" w14:textId="0D40A63E" w:rsidR="00FE11D9" w:rsidRPr="00EA7D48" w:rsidRDefault="00000000" w:rsidP="00184F39">
      <w:pPr>
        <w:pStyle w:val="Heading1"/>
      </w:pPr>
      <w:bookmarkStart w:id="15" w:name="_Toc237251386"/>
      <w:r w:rsidRPr="00EA7D48">
        <w:t xml:space="preserve">Logic App </w:t>
      </w:r>
      <w:r w:rsidR="00184F39">
        <w:t>:</w:t>
      </w:r>
      <w:r w:rsidRPr="00EA7D48">
        <w:t xml:space="preserve"> </w:t>
      </w:r>
      <w:r w:rsidR="00184F39" w:rsidRPr="00184F39">
        <w:t>LA_NOTIFICATION_SERVICE</w:t>
      </w:r>
      <w:bookmarkEnd w:id="15"/>
    </w:p>
    <w:p w14:paraId="315D638B" w14:textId="77777777" w:rsidR="00FE11D9" w:rsidRPr="00EA7D48" w:rsidRDefault="00000000">
      <w:pPr>
        <w:spacing w:after="160"/>
      </w:pPr>
      <w:r w:rsidRPr="00EA7D48">
        <w:rPr>
          <w:rFonts w:eastAsia="Calibri" w:cs="Calibri"/>
          <w:sz w:val="22"/>
          <w:szCs w:val="22"/>
        </w:rPr>
        <w:t>Single Logic App handling all notification scenarios for the platform. Accepts an HTTP POST and routes internally based on payload content.</w:t>
      </w:r>
    </w:p>
    <w:p w14:paraId="66C08B1C" w14:textId="6EEF8F4F" w:rsidR="00FE11D9" w:rsidRPr="00EA7D48" w:rsidRDefault="009042DA">
      <w:pPr>
        <w:pBdr>
          <w:top w:val="dashed" w:sz="4" w:space="0" w:color="999999"/>
          <w:left w:val="dashed" w:sz="4" w:space="0" w:color="999999"/>
          <w:bottom w:val="dashed" w:sz="4" w:space="0" w:color="999999"/>
          <w:right w:val="dashed" w:sz="4" w:space="0" w:color="999999"/>
        </w:pBdr>
        <w:shd w:val="clear" w:color="auto" w:fill="EAEAEA"/>
        <w:spacing w:before="120" w:after="240"/>
        <w:jc w:val="center"/>
      </w:pPr>
      <w:r w:rsidRPr="009042DA">
        <w:rPr>
          <w:noProof/>
        </w:rPr>
        <w:lastRenderedPageBreak/>
        <w:drawing>
          <wp:inline distT="0" distB="0" distL="0" distR="0" wp14:anchorId="7759C567" wp14:editId="3FB8FD0C">
            <wp:extent cx="6400800" cy="6569710"/>
            <wp:effectExtent l="0" t="0" r="0" b="2540"/>
            <wp:docPr id="2849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502" name=""/>
                    <pic:cNvPicPr/>
                  </pic:nvPicPr>
                  <pic:blipFill>
                    <a:blip r:embed="rId10"/>
                    <a:stretch>
                      <a:fillRect/>
                    </a:stretch>
                  </pic:blipFill>
                  <pic:spPr>
                    <a:xfrm>
                      <a:off x="0" y="0"/>
                      <a:ext cx="6400800" cy="6569710"/>
                    </a:xfrm>
                    <a:prstGeom prst="rect">
                      <a:avLst/>
                    </a:prstGeom>
                  </pic:spPr>
                </pic:pic>
              </a:graphicData>
            </a:graphic>
          </wp:inline>
        </w:drawing>
      </w:r>
    </w:p>
    <w:p w14:paraId="1ABC71D5" w14:textId="670AC7D0" w:rsidR="005D56AE" w:rsidRPr="003A4E4A" w:rsidRDefault="00000000" w:rsidP="003A4E4A">
      <w:pPr>
        <w:pStyle w:val="Heading2"/>
        <w:numPr>
          <w:ilvl w:val="1"/>
          <w:numId w:val="9"/>
        </w:numPr>
        <w:spacing w:before="300" w:after="160"/>
        <w:rPr>
          <w:rFonts w:ascii="Aptos" w:eastAsia="Calibri" w:hAnsi="Aptos" w:cs="Calibri"/>
          <w:b/>
          <w:bCs/>
          <w:color w:val="1F4E79"/>
        </w:rPr>
      </w:pPr>
      <w:bookmarkStart w:id="16" w:name="_Toc237251387"/>
      <w:r w:rsidRPr="00EA7D48">
        <w:rPr>
          <w:rFonts w:ascii="Aptos" w:eastAsia="Calibri" w:hAnsi="Aptos" w:cs="Calibri"/>
          <w:b/>
          <w:bCs/>
          <w:color w:val="1F4E79"/>
        </w:rPr>
        <w:t xml:space="preserve">Entry Condition </w:t>
      </w:r>
      <w:r w:rsidR="005D56AE">
        <w:rPr>
          <w:rFonts w:ascii="Aptos" w:eastAsia="Calibri" w:hAnsi="Aptos" w:cs="Calibri"/>
          <w:b/>
          <w:bCs/>
          <w:color w:val="1F4E79"/>
        </w:rPr>
        <w:t>–</w:t>
      </w:r>
      <w:r w:rsidRPr="00EA7D48">
        <w:rPr>
          <w:rFonts w:ascii="Aptos" w:eastAsia="Calibri" w:hAnsi="Aptos" w:cs="Calibri"/>
          <w:b/>
          <w:bCs/>
          <w:color w:val="1F4E79"/>
        </w:rPr>
        <w:t xml:space="preserve"> ConditionBodyCheck</w:t>
      </w:r>
      <w:bookmarkEnd w:id="16"/>
    </w:p>
    <w:p w14:paraId="3D61A655" w14:textId="6E95C6A8" w:rsidR="00C1362C" w:rsidRPr="00C1362C" w:rsidRDefault="00C1362C" w:rsidP="00F277AE">
      <w:r w:rsidRPr="00C1362C">
        <w:rPr>
          <w:noProof/>
        </w:rPr>
        <w:lastRenderedPageBreak/>
        <w:drawing>
          <wp:inline distT="0" distB="0" distL="0" distR="0" wp14:anchorId="518A3009" wp14:editId="3255BC59">
            <wp:extent cx="6022086" cy="2110120"/>
            <wp:effectExtent l="19050" t="19050" r="17145" b="23495"/>
            <wp:docPr id="968566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1176" cy="2116809"/>
                    </a:xfrm>
                    <a:prstGeom prst="rect">
                      <a:avLst/>
                    </a:prstGeom>
                    <a:noFill/>
                    <a:ln>
                      <a:solidFill>
                        <a:schemeClr val="tx1"/>
                      </a:solidFill>
                    </a:ln>
                  </pic:spPr>
                </pic:pic>
              </a:graphicData>
            </a:graphic>
          </wp:inline>
        </w:drawing>
      </w:r>
    </w:p>
    <w:p w14:paraId="31C4CB5F" w14:textId="77777777" w:rsidR="00FE11D9" w:rsidRPr="00EA7D48" w:rsidRDefault="00000000">
      <w:pPr>
        <w:pStyle w:val="Heading2"/>
        <w:spacing w:before="300" w:after="160"/>
        <w:rPr>
          <w:rFonts w:ascii="Aptos" w:hAnsi="Aptos"/>
        </w:rPr>
      </w:pPr>
      <w:bookmarkStart w:id="17" w:name="_Toc237251388"/>
      <w:r w:rsidRPr="00EA7D48">
        <w:rPr>
          <w:rFonts w:ascii="Aptos" w:eastAsia="Calibri" w:hAnsi="Aptos" w:cs="Calibri"/>
          <w:b/>
          <w:bCs/>
          <w:color w:val="1F4E79"/>
        </w:rPr>
        <w:t>6.2 Initialisation Actions</w:t>
      </w:r>
      <w:bookmarkEnd w:id="17"/>
    </w:p>
    <w:p w14:paraId="65BACFE1" w14:textId="77777777" w:rsidR="00FE11D9" w:rsidRDefault="00000000">
      <w:pPr>
        <w:spacing w:after="160"/>
        <w:rPr>
          <w:rFonts w:eastAsia="Calibri" w:cs="Calibri"/>
          <w:sz w:val="22"/>
          <w:szCs w:val="22"/>
        </w:rPr>
      </w:pPr>
      <w:r w:rsidRPr="00EA7D48">
        <w:rPr>
          <w:rFonts w:eastAsia="Calibri" w:cs="Calibri"/>
          <w:sz w:val="22"/>
          <w:szCs w:val="22"/>
        </w:rPr>
        <w:t>Before the entry condition fires, four actions run in sequence:</w:t>
      </w:r>
    </w:p>
    <w:p w14:paraId="5EFB4F8E" w14:textId="1B4F473D" w:rsidR="00AC6521" w:rsidRPr="00EA7D48" w:rsidRDefault="00AC6521">
      <w:pPr>
        <w:spacing w:after="160"/>
      </w:pPr>
      <w:r w:rsidRPr="00AC6521">
        <w:rPr>
          <w:noProof/>
        </w:rPr>
        <w:drawing>
          <wp:inline distT="0" distB="0" distL="0" distR="0" wp14:anchorId="4B6CAA6E" wp14:editId="6CF7A4F0">
            <wp:extent cx="1060704" cy="2189112"/>
            <wp:effectExtent l="0" t="0" r="6350" b="1905"/>
            <wp:docPr id="16872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8884" name=""/>
                    <pic:cNvPicPr/>
                  </pic:nvPicPr>
                  <pic:blipFill>
                    <a:blip r:embed="rId12"/>
                    <a:stretch>
                      <a:fillRect/>
                    </a:stretch>
                  </pic:blipFill>
                  <pic:spPr>
                    <a:xfrm>
                      <a:off x="0" y="0"/>
                      <a:ext cx="1067202" cy="2202522"/>
                    </a:xfrm>
                    <a:prstGeom prst="rect">
                      <a:avLst/>
                    </a:prstGeom>
                  </pic:spPr>
                </pic:pic>
              </a:graphicData>
            </a:graphic>
          </wp:inline>
        </w:drawing>
      </w:r>
    </w:p>
    <w:p w14:paraId="4AC5D8CF" w14:textId="61B8D170" w:rsidR="00FE11D9" w:rsidRPr="00EA7D48" w:rsidRDefault="00000000">
      <w:pPr>
        <w:spacing w:after="160"/>
      </w:pPr>
      <w:r w:rsidRPr="00EA7D48">
        <w:rPr>
          <w:rFonts w:eastAsia="Calibri" w:cs="Calibri"/>
          <w:sz w:val="22"/>
          <w:szCs w:val="22"/>
        </w:rPr>
        <w:t>Compose_NotificationType</w:t>
      </w:r>
      <w:r w:rsidR="00184F39">
        <w:rPr>
          <w:rFonts w:eastAsia="Calibri" w:cs="Calibri"/>
          <w:sz w:val="22"/>
          <w:szCs w:val="22"/>
        </w:rPr>
        <w:t>: This makes the</w:t>
      </w:r>
      <w:r w:rsidRPr="00EA7D48">
        <w:rPr>
          <w:rFonts w:eastAsia="Calibri" w:cs="Calibri"/>
          <w:sz w:val="22"/>
          <w:szCs w:val="22"/>
        </w:rPr>
        <w:t xml:space="preserve"> notificationType</w:t>
      </w:r>
      <w:r w:rsidR="00184F39">
        <w:rPr>
          <w:rFonts w:eastAsia="Calibri" w:cs="Calibri"/>
          <w:sz w:val="22"/>
          <w:szCs w:val="22"/>
        </w:rPr>
        <w:t xml:space="preserve"> in upper case and </w:t>
      </w:r>
      <w:r w:rsidRPr="00EA7D48">
        <w:rPr>
          <w:rFonts w:eastAsia="Calibri" w:cs="Calibri"/>
          <w:sz w:val="22"/>
          <w:szCs w:val="22"/>
        </w:rPr>
        <w:t>defaults to INFO if not provided.</w:t>
      </w:r>
    </w:p>
    <w:p w14:paraId="231B5086" w14:textId="572E5494" w:rsidR="00FE11D9" w:rsidRPr="00EA7D48" w:rsidRDefault="00000000">
      <w:pPr>
        <w:spacing w:after="160"/>
      </w:pPr>
      <w:r w:rsidRPr="00EA7D48">
        <w:rPr>
          <w:rFonts w:eastAsia="Calibri" w:cs="Calibri"/>
          <w:sz w:val="22"/>
          <w:szCs w:val="22"/>
        </w:rPr>
        <w:t xml:space="preserve">Compose_Importance </w:t>
      </w:r>
      <w:r w:rsidR="00184F39">
        <w:rPr>
          <w:rFonts w:eastAsia="Calibri" w:cs="Calibri"/>
          <w:sz w:val="22"/>
          <w:szCs w:val="22"/>
        </w:rPr>
        <w:t xml:space="preserve">: This </w:t>
      </w:r>
      <w:r w:rsidR="005D56AE">
        <w:rPr>
          <w:rFonts w:eastAsia="Calibri" w:cs="Calibri"/>
          <w:sz w:val="22"/>
          <w:szCs w:val="22"/>
        </w:rPr>
        <w:t>resolves</w:t>
      </w:r>
      <w:r w:rsidRPr="00EA7D48">
        <w:rPr>
          <w:rFonts w:eastAsia="Calibri" w:cs="Calibri"/>
          <w:sz w:val="22"/>
          <w:szCs w:val="22"/>
        </w:rPr>
        <w:t xml:space="preserve"> email importance, defaults to Normal.</w:t>
      </w:r>
    </w:p>
    <w:p w14:paraId="69ECD78E" w14:textId="1041FA2C" w:rsidR="00FE11D9" w:rsidRPr="00EA7D48" w:rsidRDefault="00000000">
      <w:pPr>
        <w:spacing w:after="160"/>
      </w:pPr>
      <w:r w:rsidRPr="00EA7D48">
        <w:rPr>
          <w:rFonts w:eastAsia="Calibri" w:cs="Calibri"/>
          <w:sz w:val="22"/>
          <w:szCs w:val="22"/>
        </w:rPr>
        <w:t>Compose_EmailSubject</w:t>
      </w:r>
      <w:r w:rsidR="005D56AE">
        <w:rPr>
          <w:rFonts w:eastAsia="Calibri" w:cs="Calibri"/>
          <w:sz w:val="22"/>
          <w:szCs w:val="22"/>
        </w:rPr>
        <w:t>: This</w:t>
      </w:r>
      <w:r w:rsidRPr="00EA7D48">
        <w:rPr>
          <w:rFonts w:eastAsia="Calibri" w:cs="Calibri"/>
          <w:sz w:val="22"/>
          <w:szCs w:val="22"/>
        </w:rPr>
        <w:t xml:space="preserve"> builds </w:t>
      </w:r>
      <w:r w:rsidR="005D56AE">
        <w:rPr>
          <w:rFonts w:eastAsia="Calibri" w:cs="Calibri"/>
          <w:sz w:val="22"/>
          <w:szCs w:val="22"/>
        </w:rPr>
        <w:t xml:space="preserve">the </w:t>
      </w:r>
      <w:r w:rsidRPr="00EA7D48">
        <w:rPr>
          <w:rFonts w:eastAsia="Calibri" w:cs="Calibri"/>
          <w:sz w:val="22"/>
          <w:szCs w:val="22"/>
        </w:rPr>
        <w:t>subject for the generic ad-hoc path only: [HSIO] [ENV] subject. Not used by PIPELINE_STATUS or REJECTION cases</w:t>
      </w:r>
      <w:r w:rsidR="005D56AE">
        <w:rPr>
          <w:rFonts w:eastAsia="Calibri" w:cs="Calibri"/>
          <w:sz w:val="22"/>
          <w:szCs w:val="22"/>
        </w:rPr>
        <w:t>,</w:t>
      </w:r>
      <w:r w:rsidRPr="00EA7D48">
        <w:rPr>
          <w:rFonts w:eastAsia="Calibri" w:cs="Calibri"/>
          <w:sz w:val="22"/>
          <w:szCs w:val="22"/>
        </w:rPr>
        <w:t xml:space="preserve"> which use title directly.</w:t>
      </w:r>
    </w:p>
    <w:p w14:paraId="3E16493D" w14:textId="7A09617A" w:rsidR="00FE11D9" w:rsidRPr="00EA7D48" w:rsidRDefault="00000000">
      <w:pPr>
        <w:spacing w:after="160"/>
      </w:pPr>
      <w:r w:rsidRPr="00EA7D48">
        <w:rPr>
          <w:rFonts w:eastAsia="Calibri" w:cs="Calibri"/>
          <w:sz w:val="22"/>
          <w:szCs w:val="22"/>
        </w:rPr>
        <w:t xml:space="preserve">Compose_Config_Status </w:t>
      </w:r>
      <w:r w:rsidR="005D56AE">
        <w:rPr>
          <w:rFonts w:eastAsia="Calibri" w:cs="Calibri"/>
          <w:sz w:val="22"/>
          <w:szCs w:val="22"/>
        </w:rPr>
        <w:t xml:space="preserve">:It </w:t>
      </w:r>
      <w:r w:rsidRPr="00EA7D48">
        <w:rPr>
          <w:rFonts w:eastAsia="Calibri" w:cs="Calibri"/>
          <w:sz w:val="22"/>
          <w:szCs w:val="22"/>
        </w:rPr>
        <w:t>evaluates configStatus and prepares the warning banner HTML string if NOT_FOUND. This output is referenced in all email body templates.</w:t>
      </w:r>
    </w:p>
    <w:p w14:paraId="78047D27" w14:textId="0F5420DA" w:rsidR="00FE11D9" w:rsidRPr="00EA7D48" w:rsidRDefault="00000000">
      <w:pPr>
        <w:spacing w:after="160"/>
      </w:pPr>
      <w:r w:rsidRPr="00EA7D48">
        <w:rPr>
          <w:rFonts w:eastAsia="Calibri" w:cs="Calibri"/>
          <w:sz w:val="22"/>
          <w:szCs w:val="22"/>
        </w:rPr>
        <w:t xml:space="preserve">Initialize_Variable </w:t>
      </w:r>
      <w:r w:rsidR="00AC6521">
        <w:rPr>
          <w:rFonts w:eastAsia="Calibri" w:cs="Calibri"/>
          <w:sz w:val="22"/>
          <w:szCs w:val="22"/>
        </w:rPr>
        <w:t>: This</w:t>
      </w:r>
      <w:r w:rsidRPr="00EA7D48">
        <w:rPr>
          <w:rFonts w:eastAsia="Calibri" w:cs="Calibri"/>
          <w:sz w:val="22"/>
          <w:szCs w:val="22"/>
        </w:rPr>
        <w:t xml:space="preserve"> initialises </w:t>
      </w:r>
      <w:r w:rsidR="005D56AE">
        <w:rPr>
          <w:rFonts w:eastAsia="Calibri" w:cs="Calibri"/>
          <w:sz w:val="22"/>
          <w:szCs w:val="22"/>
        </w:rPr>
        <w:t>two</w:t>
      </w:r>
      <w:r w:rsidRPr="00EA7D48">
        <w:rPr>
          <w:rFonts w:eastAsia="Calibri" w:cs="Calibri"/>
          <w:sz w:val="22"/>
          <w:szCs w:val="22"/>
        </w:rPr>
        <w:t xml:space="preserve"> variables: EmailAttachments (array, for attachment path)</w:t>
      </w:r>
      <w:r w:rsidR="005D56AE">
        <w:rPr>
          <w:rFonts w:eastAsia="Calibri" w:cs="Calibri"/>
          <w:sz w:val="22"/>
          <w:szCs w:val="22"/>
        </w:rPr>
        <w:t xml:space="preserve"> &amp; </w:t>
      </w:r>
      <w:r w:rsidRPr="00EA7D48">
        <w:rPr>
          <w:rFonts w:eastAsia="Calibri" w:cs="Calibri"/>
          <w:sz w:val="22"/>
          <w:szCs w:val="22"/>
        </w:rPr>
        <w:t xml:space="preserve"> Email Body (string, appended to by each status case before sending).</w:t>
      </w:r>
    </w:p>
    <w:p w14:paraId="5F4232C2" w14:textId="77777777" w:rsidR="00FE11D9" w:rsidRPr="00EA7D48" w:rsidRDefault="00000000">
      <w:pPr>
        <w:pStyle w:val="Heading2"/>
        <w:spacing w:before="300" w:after="160"/>
        <w:rPr>
          <w:rFonts w:ascii="Aptos" w:hAnsi="Aptos"/>
        </w:rPr>
      </w:pPr>
      <w:bookmarkStart w:id="18" w:name="_Toc237251389"/>
      <w:r w:rsidRPr="00EA7D48">
        <w:rPr>
          <w:rFonts w:ascii="Aptos" w:eastAsia="Calibri" w:hAnsi="Aptos" w:cs="Calibri"/>
          <w:b/>
          <w:bCs/>
          <w:color w:val="1F4E79"/>
        </w:rPr>
        <w:t>6.3 SwitchOnNotificationType</w:t>
      </w:r>
      <w:bookmarkEnd w:id="18"/>
    </w:p>
    <w:p w14:paraId="09A22468" w14:textId="77777777" w:rsidR="00FE11D9" w:rsidRPr="00EA7D48" w:rsidRDefault="00000000">
      <w:pPr>
        <w:spacing w:after="160"/>
      </w:pPr>
      <w:r w:rsidRPr="00EA7D48">
        <w:rPr>
          <w:rFonts w:eastAsia="Calibri" w:cs="Calibri"/>
          <w:sz w:val="22"/>
          <w:szCs w:val="22"/>
        </w:rPr>
        <w:lastRenderedPageBreak/>
        <w:t>Outer switch driven by Compose_NotificationType output.</w:t>
      </w:r>
    </w:p>
    <w:p w14:paraId="2C5B5AC9" w14:textId="71C7EFC1" w:rsidR="00FE11D9" w:rsidRPr="00C1362C" w:rsidRDefault="00000000" w:rsidP="00C1362C">
      <w:pPr>
        <w:pStyle w:val="ListParagraph"/>
        <w:numPr>
          <w:ilvl w:val="0"/>
          <w:numId w:val="12"/>
        </w:numPr>
        <w:rPr>
          <w:rFonts w:ascii="Aptos" w:hAnsi="Aptos"/>
          <w:b/>
          <w:bCs/>
          <w:sz w:val="24"/>
          <w:szCs w:val="24"/>
        </w:rPr>
      </w:pPr>
      <w:r w:rsidRPr="00C1362C">
        <w:rPr>
          <w:rFonts w:ascii="Aptos" w:eastAsia="Calibri" w:hAnsi="Aptos"/>
          <w:b/>
          <w:bCs/>
          <w:sz w:val="24"/>
          <w:szCs w:val="24"/>
        </w:rPr>
        <w:t>REJECTION case</w:t>
      </w:r>
      <w:r w:rsidR="00C1362C" w:rsidRPr="00C1362C">
        <w:rPr>
          <w:rFonts w:ascii="Aptos" w:eastAsia="Calibri" w:hAnsi="Aptos"/>
          <w:b/>
          <w:bCs/>
          <w:sz w:val="24"/>
          <w:szCs w:val="24"/>
        </w:rPr>
        <w:t>:</w:t>
      </w:r>
    </w:p>
    <w:p w14:paraId="47B6A2EA" w14:textId="77777777" w:rsidR="00FE11D9" w:rsidRDefault="00000000" w:rsidP="00C1362C">
      <w:pPr>
        <w:rPr>
          <w:rFonts w:eastAsia="Calibri"/>
        </w:rPr>
      </w:pPr>
      <w:r w:rsidRPr="00EA7D48">
        <w:rPr>
          <w:rFonts w:eastAsia="Calibri"/>
        </w:rPr>
        <w:t>For file rejection alerts triggered by PL_EMAIL_BADFILES or similar pipelines.</w:t>
      </w:r>
    </w:p>
    <w:p w14:paraId="1F718EFE" w14:textId="74873613" w:rsidR="005D56AE" w:rsidRDefault="005D56AE">
      <w:pPr>
        <w:spacing w:after="160"/>
      </w:pPr>
      <w:r w:rsidRPr="005D56AE">
        <w:rPr>
          <w:noProof/>
        </w:rPr>
        <w:drawing>
          <wp:inline distT="0" distB="0" distL="0" distR="0" wp14:anchorId="02327203" wp14:editId="03D1426F">
            <wp:extent cx="1088212" cy="2127133"/>
            <wp:effectExtent l="0" t="0" r="0" b="6985"/>
            <wp:docPr id="128506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67877" name=""/>
                    <pic:cNvPicPr/>
                  </pic:nvPicPr>
                  <pic:blipFill>
                    <a:blip r:embed="rId13"/>
                    <a:stretch>
                      <a:fillRect/>
                    </a:stretch>
                  </pic:blipFill>
                  <pic:spPr>
                    <a:xfrm>
                      <a:off x="0" y="0"/>
                      <a:ext cx="1091139" cy="2132855"/>
                    </a:xfrm>
                    <a:prstGeom prst="rect">
                      <a:avLst/>
                    </a:prstGeom>
                  </pic:spPr>
                </pic:pic>
              </a:graphicData>
            </a:graphic>
          </wp:inline>
        </w:drawing>
      </w:r>
    </w:p>
    <w:p w14:paraId="09644990" w14:textId="67533E24" w:rsidR="005D56AE" w:rsidRPr="005D56AE" w:rsidRDefault="005D56AE">
      <w:pPr>
        <w:spacing w:after="160"/>
        <w:rPr>
          <w:i/>
          <w:iCs/>
        </w:rPr>
      </w:pPr>
      <w:r w:rsidRPr="005D56AE">
        <w:rPr>
          <w:b/>
          <w:bCs/>
          <w:i/>
          <w:iCs/>
        </w:rPr>
        <w:t>Image:</w:t>
      </w:r>
      <w:r w:rsidRPr="005D56AE">
        <w:rPr>
          <w:i/>
          <w:iCs/>
        </w:rPr>
        <w:t xml:space="preserve"> Flow for rejected files</w:t>
      </w:r>
    </w:p>
    <w:p w14:paraId="4494D94D" w14:textId="4CD7399C" w:rsidR="00FE11D9" w:rsidRPr="005D56AE" w:rsidRDefault="00000000">
      <w:pPr>
        <w:spacing w:after="160"/>
        <w:rPr>
          <w:b/>
          <w:bCs/>
        </w:rPr>
      </w:pPr>
      <w:r w:rsidRPr="005D56AE">
        <w:rPr>
          <w:rFonts w:eastAsia="Calibri" w:cs="Calibri"/>
          <w:b/>
          <w:bCs/>
          <w:sz w:val="22"/>
          <w:szCs w:val="22"/>
        </w:rPr>
        <w:t>Flow</w:t>
      </w:r>
      <w:r w:rsidR="005D56AE">
        <w:rPr>
          <w:rFonts w:eastAsia="Calibri" w:cs="Calibri"/>
          <w:b/>
          <w:bCs/>
          <w:sz w:val="22"/>
          <w:szCs w:val="22"/>
        </w:rPr>
        <w:t xml:space="preserve"> of exceution</w:t>
      </w:r>
      <w:r w:rsidRPr="005D56AE">
        <w:rPr>
          <w:rFonts w:eastAsia="Calibri" w:cs="Calibri"/>
          <w:b/>
          <w:bCs/>
          <w:sz w:val="22"/>
          <w:szCs w:val="22"/>
        </w:rPr>
        <w:t>:</w:t>
      </w:r>
    </w:p>
    <w:p w14:paraId="1D614733" w14:textId="583265FC" w:rsidR="00FE11D9" w:rsidRPr="00EA7D48" w:rsidRDefault="00000000">
      <w:pPr>
        <w:pStyle w:val="ListParagraph"/>
        <w:numPr>
          <w:ilvl w:val="0"/>
          <w:numId w:val="5"/>
        </w:numPr>
        <w:spacing w:after="100"/>
        <w:rPr>
          <w:rFonts w:ascii="Aptos" w:hAnsi="Aptos"/>
        </w:rPr>
      </w:pPr>
      <w:r w:rsidRPr="00EA7D48">
        <w:rPr>
          <w:rFonts w:ascii="Aptos" w:eastAsia="Calibri" w:hAnsi="Aptos" w:cs="Calibri"/>
          <w:sz w:val="22"/>
          <w:szCs w:val="22"/>
        </w:rPr>
        <w:t>Get_blob_content_(V2)</w:t>
      </w:r>
      <w:r w:rsidR="005D56AE">
        <w:rPr>
          <w:rFonts w:ascii="Aptos" w:eastAsia="Calibri" w:hAnsi="Aptos" w:cs="Calibri"/>
          <w:sz w:val="22"/>
          <w:szCs w:val="22"/>
        </w:rPr>
        <w:t xml:space="preserve"> </w:t>
      </w:r>
      <w:r w:rsidRPr="00EA7D48">
        <w:rPr>
          <w:rFonts w:ascii="Aptos" w:eastAsia="Calibri" w:hAnsi="Aptos" w:cs="Calibri"/>
          <w:sz w:val="22"/>
          <w:szCs w:val="22"/>
        </w:rPr>
        <w:t>_rejection</w:t>
      </w:r>
      <w:r w:rsidR="005D56AE">
        <w:rPr>
          <w:rFonts w:ascii="Aptos" w:eastAsia="Calibri" w:hAnsi="Aptos" w:cs="Calibri"/>
          <w:sz w:val="22"/>
          <w:szCs w:val="22"/>
        </w:rPr>
        <w:t>: It</w:t>
      </w:r>
      <w:r w:rsidRPr="00EA7D48">
        <w:rPr>
          <w:rFonts w:ascii="Aptos" w:eastAsia="Calibri" w:hAnsi="Aptos" w:cs="Calibri"/>
          <w:sz w:val="22"/>
          <w:szCs w:val="22"/>
        </w:rPr>
        <w:t xml:space="preserve"> fetches the rejection file from blob storage using </w:t>
      </w:r>
      <w:r w:rsidR="005D56AE" w:rsidRPr="00EA7D48">
        <w:rPr>
          <w:rFonts w:ascii="Aptos" w:eastAsia="Calibri" w:hAnsi="Aptos" w:cs="Calibri"/>
          <w:sz w:val="22"/>
          <w:szCs w:val="22"/>
        </w:rPr>
        <w:t>file path</w:t>
      </w:r>
    </w:p>
    <w:p w14:paraId="3105B35C" w14:textId="77777777" w:rsidR="005D56AE" w:rsidRPr="005D56AE" w:rsidRDefault="00000000" w:rsidP="005D56AE">
      <w:pPr>
        <w:pStyle w:val="ListParagraph"/>
        <w:numPr>
          <w:ilvl w:val="0"/>
          <w:numId w:val="5"/>
        </w:numPr>
        <w:spacing w:after="100"/>
        <w:rPr>
          <w:rFonts w:ascii="Aptos" w:hAnsi="Aptos"/>
        </w:rPr>
      </w:pPr>
      <w:r w:rsidRPr="005D56AE">
        <w:rPr>
          <w:rFonts w:ascii="Aptos" w:eastAsia="Calibri" w:hAnsi="Aptos" w:cs="Calibri"/>
          <w:sz w:val="22"/>
          <w:szCs w:val="22"/>
        </w:rPr>
        <w:t>SendRejectionEmail</w:t>
      </w:r>
      <w:r w:rsidR="005D56AE" w:rsidRPr="005D56AE">
        <w:rPr>
          <w:rFonts w:ascii="Aptos" w:eastAsia="Calibri" w:hAnsi="Aptos" w:cs="Calibri"/>
          <w:sz w:val="22"/>
          <w:szCs w:val="22"/>
        </w:rPr>
        <w:t>: This</w:t>
      </w:r>
      <w:r w:rsidRPr="005D56AE">
        <w:rPr>
          <w:rFonts w:ascii="Aptos" w:eastAsia="Calibri" w:hAnsi="Aptos" w:cs="Calibri"/>
          <w:sz w:val="22"/>
          <w:szCs w:val="22"/>
        </w:rPr>
        <w:t xml:space="preserve"> sends </w:t>
      </w:r>
      <w:r w:rsidR="005D56AE" w:rsidRPr="005D56AE">
        <w:rPr>
          <w:rFonts w:ascii="Aptos" w:eastAsia="Calibri" w:hAnsi="Aptos" w:cs="Calibri"/>
          <w:sz w:val="22"/>
          <w:szCs w:val="22"/>
        </w:rPr>
        <w:t xml:space="preserve">an </w:t>
      </w:r>
      <w:r w:rsidRPr="005D56AE">
        <w:rPr>
          <w:rFonts w:ascii="Aptos" w:eastAsia="Calibri" w:hAnsi="Aptos" w:cs="Calibri"/>
          <w:sz w:val="22"/>
          <w:szCs w:val="22"/>
        </w:rPr>
        <w:t xml:space="preserve">email with </w:t>
      </w:r>
      <w:r w:rsidR="005D56AE" w:rsidRPr="005D56AE">
        <w:rPr>
          <w:rFonts w:ascii="Aptos" w:eastAsia="Calibri" w:hAnsi="Aptos" w:cs="Calibri"/>
          <w:sz w:val="22"/>
          <w:szCs w:val="22"/>
        </w:rPr>
        <w:t xml:space="preserve">the </w:t>
      </w:r>
      <w:r w:rsidRPr="005D56AE">
        <w:rPr>
          <w:rFonts w:ascii="Aptos" w:eastAsia="Calibri" w:hAnsi="Aptos" w:cs="Calibri"/>
          <w:sz w:val="22"/>
          <w:szCs w:val="22"/>
        </w:rPr>
        <w:t xml:space="preserve">file attached. </w:t>
      </w:r>
    </w:p>
    <w:p w14:paraId="561B2331" w14:textId="5FBB17C9" w:rsidR="00FE11D9" w:rsidRPr="005D56AE" w:rsidRDefault="005D56AE" w:rsidP="005D56AE">
      <w:pPr>
        <w:pStyle w:val="ListParagraph"/>
        <w:numPr>
          <w:ilvl w:val="0"/>
          <w:numId w:val="5"/>
        </w:numPr>
        <w:spacing w:after="100"/>
        <w:rPr>
          <w:rFonts w:ascii="Aptos" w:hAnsi="Aptos"/>
        </w:rPr>
      </w:pPr>
      <w:r w:rsidRPr="005D56AE">
        <w:rPr>
          <w:rFonts w:ascii="Aptos" w:eastAsia="Calibri" w:hAnsi="Aptos" w:cs="Calibri"/>
          <w:sz w:val="22"/>
          <w:szCs w:val="22"/>
        </w:rPr>
        <w:t>PostRejectionsCards</w:t>
      </w:r>
      <w:r>
        <w:rPr>
          <w:rFonts w:ascii="Aptos" w:eastAsia="Calibri" w:hAnsi="Aptos" w:cs="Calibri"/>
          <w:sz w:val="22"/>
          <w:szCs w:val="22"/>
        </w:rPr>
        <w:t xml:space="preserve"> :This</w:t>
      </w:r>
      <w:r w:rsidRPr="005D56AE">
        <w:rPr>
          <w:rFonts w:ascii="Aptos" w:eastAsia="Calibri" w:hAnsi="Aptos" w:cs="Calibri"/>
          <w:sz w:val="22"/>
          <w:szCs w:val="22"/>
        </w:rPr>
        <w:t xml:space="preserve"> posts Teams warning card to teamsChannelId</w:t>
      </w:r>
    </w:p>
    <w:p w14:paraId="4F207D95" w14:textId="1E276EE9" w:rsidR="005D56AE" w:rsidRPr="00F277AE" w:rsidRDefault="00000000" w:rsidP="00F277AE">
      <w:pPr>
        <w:spacing w:after="160"/>
        <w:rPr>
          <w:rFonts w:eastAsia="Calibri" w:cs="Calibri"/>
          <w:sz w:val="22"/>
          <w:szCs w:val="22"/>
        </w:rPr>
      </w:pPr>
      <w:r w:rsidRPr="00EA7D48">
        <w:rPr>
          <w:rFonts w:eastAsia="Calibri" w:cs="Calibri"/>
          <w:sz w:val="22"/>
          <w:szCs w:val="22"/>
        </w:rPr>
        <w:t>The rejection email subject is built inline (not from title) as: [HSIO] [ENV] File Rejection Alert – SUBJECT_AREA</w:t>
      </w:r>
    </w:p>
    <w:p w14:paraId="3530E75C" w14:textId="0EF81C1D" w:rsidR="00FE11D9" w:rsidRPr="00C1362C" w:rsidRDefault="00000000" w:rsidP="00C1362C">
      <w:pPr>
        <w:pStyle w:val="ListParagraph"/>
        <w:numPr>
          <w:ilvl w:val="0"/>
          <w:numId w:val="11"/>
        </w:numPr>
        <w:rPr>
          <w:b/>
          <w:bCs/>
        </w:rPr>
      </w:pPr>
      <w:r w:rsidRPr="00C1362C">
        <w:rPr>
          <w:rFonts w:eastAsia="Calibri"/>
          <w:b/>
          <w:bCs/>
        </w:rPr>
        <w:t>PIPELINE_STATUS case</w:t>
      </w:r>
      <w:r w:rsidR="00C1362C" w:rsidRPr="00C1362C">
        <w:rPr>
          <w:rFonts w:eastAsia="Calibri"/>
          <w:b/>
          <w:bCs/>
        </w:rPr>
        <w:t xml:space="preserve"> :</w:t>
      </w:r>
    </w:p>
    <w:p w14:paraId="1FA643BD" w14:textId="77777777" w:rsidR="00C1362C" w:rsidRDefault="00C1362C" w:rsidP="00C1362C">
      <w:pPr>
        <w:rPr>
          <w:b/>
          <w:bCs/>
        </w:rPr>
      </w:pPr>
    </w:p>
    <w:p w14:paraId="08FE7889" w14:textId="0FE53684" w:rsidR="00C1362C" w:rsidRDefault="00F95D2B" w:rsidP="00C1362C">
      <w:pPr>
        <w:rPr>
          <w:b/>
          <w:bCs/>
        </w:rPr>
      </w:pPr>
      <w:r w:rsidRPr="00F95D2B">
        <w:rPr>
          <w:b/>
          <w:bCs/>
          <w:noProof/>
        </w:rPr>
        <w:lastRenderedPageBreak/>
        <w:drawing>
          <wp:inline distT="0" distB="0" distL="0" distR="0" wp14:anchorId="67692903" wp14:editId="522FA461">
            <wp:extent cx="6400800" cy="5408295"/>
            <wp:effectExtent l="0" t="0" r="0" b="1905"/>
            <wp:docPr id="152571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15127" name=""/>
                    <pic:cNvPicPr/>
                  </pic:nvPicPr>
                  <pic:blipFill>
                    <a:blip r:embed="rId14"/>
                    <a:stretch>
                      <a:fillRect/>
                    </a:stretch>
                  </pic:blipFill>
                  <pic:spPr>
                    <a:xfrm>
                      <a:off x="0" y="0"/>
                      <a:ext cx="6400800" cy="5408295"/>
                    </a:xfrm>
                    <a:prstGeom prst="rect">
                      <a:avLst/>
                    </a:prstGeom>
                  </pic:spPr>
                </pic:pic>
              </a:graphicData>
            </a:graphic>
          </wp:inline>
        </w:drawing>
      </w:r>
    </w:p>
    <w:p w14:paraId="523F7C27" w14:textId="77777777" w:rsidR="00C1362C" w:rsidRDefault="00C1362C" w:rsidP="00C1362C">
      <w:pPr>
        <w:rPr>
          <w:b/>
          <w:bCs/>
        </w:rPr>
      </w:pPr>
    </w:p>
    <w:p w14:paraId="2CF02CAD" w14:textId="77777777" w:rsidR="00C1362C" w:rsidRPr="00C1362C" w:rsidRDefault="00C1362C" w:rsidP="00C1362C">
      <w:pPr>
        <w:rPr>
          <w:b/>
          <w:bCs/>
        </w:rPr>
      </w:pPr>
    </w:p>
    <w:p w14:paraId="30287B9B" w14:textId="306D032F" w:rsidR="00FE11D9" w:rsidRDefault="00170E7D">
      <w:pPr>
        <w:spacing w:after="160"/>
        <w:rPr>
          <w:rFonts w:eastAsia="Calibri" w:cs="Calibri"/>
          <w:sz w:val="22"/>
          <w:szCs w:val="22"/>
        </w:rPr>
      </w:pPr>
      <w:r>
        <w:rPr>
          <w:rFonts w:eastAsia="Calibri" w:cs="Calibri"/>
          <w:sz w:val="22"/>
          <w:szCs w:val="22"/>
        </w:rPr>
        <w:t>This is created f</w:t>
      </w:r>
      <w:r w:rsidRPr="00EA7D48">
        <w:rPr>
          <w:rFonts w:eastAsia="Calibri" w:cs="Calibri"/>
          <w:sz w:val="22"/>
          <w:szCs w:val="22"/>
        </w:rPr>
        <w:t xml:space="preserve">or all pipeline lifecycle notifications. Contains an inner Compose_STATUS action that uppercases status, then </w:t>
      </w:r>
      <w:r>
        <w:rPr>
          <w:rFonts w:eastAsia="Calibri" w:cs="Calibri"/>
          <w:sz w:val="22"/>
          <w:szCs w:val="22"/>
        </w:rPr>
        <w:t xml:space="preserve">flow called as </w:t>
      </w:r>
      <w:r w:rsidRPr="00170E7D">
        <w:rPr>
          <w:rFonts w:eastAsia="Calibri" w:cs="Calibri"/>
          <w:sz w:val="22"/>
          <w:szCs w:val="22"/>
        </w:rPr>
        <w:t>SwitchBasedOnStatus</w:t>
      </w:r>
      <w:r>
        <w:rPr>
          <w:rFonts w:eastAsia="Calibri" w:cs="Calibri"/>
          <w:sz w:val="22"/>
          <w:szCs w:val="22"/>
        </w:rPr>
        <w:t xml:space="preserve">, that </w:t>
      </w:r>
      <w:r w:rsidRPr="00EA7D48">
        <w:rPr>
          <w:rFonts w:eastAsia="Calibri" w:cs="Calibri"/>
          <w:sz w:val="22"/>
          <w:szCs w:val="22"/>
        </w:rPr>
        <w:t>routes</w:t>
      </w:r>
      <w:r>
        <w:rPr>
          <w:rFonts w:eastAsia="Calibri" w:cs="Calibri"/>
          <w:sz w:val="22"/>
          <w:szCs w:val="22"/>
        </w:rPr>
        <w:t xml:space="preserve"> the notification based on status of the pipeline</w:t>
      </w:r>
      <w:r w:rsidRPr="00EA7D48">
        <w:rPr>
          <w:rFonts w:eastAsia="Calibri" w:cs="Calibri"/>
          <w:sz w:val="22"/>
          <w:szCs w:val="22"/>
        </w:rPr>
        <w:t>.</w:t>
      </w:r>
    </w:p>
    <w:p w14:paraId="21EADEE0" w14:textId="0CF9C643" w:rsidR="00170E7D" w:rsidRPr="00EA7D48" w:rsidRDefault="00170E7D">
      <w:pPr>
        <w:spacing w:after="160"/>
      </w:pPr>
      <w:r>
        <w:t>Table: Table showing how notifications are routed based on statusof pipeline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1"/>
        <w:gridCol w:w="2226"/>
        <w:gridCol w:w="1840"/>
        <w:gridCol w:w="1786"/>
        <w:gridCol w:w="1767"/>
      </w:tblGrid>
      <w:tr w:rsidR="00FE11D9" w:rsidRPr="00EA7D48" w14:paraId="68FF7654" w14:textId="77777777">
        <w:trPr>
          <w:tblHeader/>
        </w:trPr>
        <w:tc>
          <w:tcPr>
            <w:tcW w:w="1800" w:type="dxa"/>
            <w:shd w:val="clear" w:color="auto" w:fill="1F4E79"/>
            <w:tcMar>
              <w:top w:w="80" w:type="dxa"/>
              <w:left w:w="100" w:type="dxa"/>
              <w:bottom w:w="80" w:type="dxa"/>
              <w:right w:w="100" w:type="dxa"/>
            </w:tcMar>
            <w:vAlign w:val="center"/>
          </w:tcPr>
          <w:p w14:paraId="1C1AB237" w14:textId="77777777" w:rsidR="00FE11D9" w:rsidRPr="00EA7D48" w:rsidRDefault="00000000">
            <w:r w:rsidRPr="00EA7D48">
              <w:rPr>
                <w:rFonts w:eastAsia="Calibri" w:cs="Calibri"/>
                <w:b/>
                <w:bCs/>
                <w:color w:val="FFFFFF"/>
                <w:sz w:val="20"/>
              </w:rPr>
              <w:t>Status</w:t>
            </w:r>
          </w:p>
        </w:tc>
        <w:tc>
          <w:tcPr>
            <w:tcW w:w="1900" w:type="dxa"/>
            <w:shd w:val="clear" w:color="auto" w:fill="1F4E79"/>
            <w:tcMar>
              <w:top w:w="80" w:type="dxa"/>
              <w:left w:w="100" w:type="dxa"/>
              <w:bottom w:w="80" w:type="dxa"/>
              <w:right w:w="100" w:type="dxa"/>
            </w:tcMar>
            <w:vAlign w:val="center"/>
          </w:tcPr>
          <w:p w14:paraId="4733B7B4" w14:textId="77777777" w:rsidR="00FE11D9" w:rsidRPr="00EA7D48" w:rsidRDefault="00000000">
            <w:r w:rsidRPr="00EA7D48">
              <w:rPr>
                <w:rFonts w:eastAsia="Calibri" w:cs="Calibri"/>
                <w:b/>
                <w:bCs/>
                <w:color w:val="FFFFFF"/>
                <w:sz w:val="20"/>
              </w:rPr>
              <w:t>Case</w:t>
            </w:r>
          </w:p>
        </w:tc>
        <w:tc>
          <w:tcPr>
            <w:tcW w:w="1900" w:type="dxa"/>
            <w:shd w:val="clear" w:color="auto" w:fill="1F4E79"/>
            <w:tcMar>
              <w:top w:w="80" w:type="dxa"/>
              <w:left w:w="100" w:type="dxa"/>
              <w:bottom w:w="80" w:type="dxa"/>
              <w:right w:w="100" w:type="dxa"/>
            </w:tcMar>
            <w:vAlign w:val="center"/>
          </w:tcPr>
          <w:p w14:paraId="261B586C" w14:textId="77777777" w:rsidR="00FE11D9" w:rsidRPr="00EA7D48" w:rsidRDefault="00000000">
            <w:r w:rsidRPr="00EA7D48">
              <w:rPr>
                <w:rFonts w:eastAsia="Calibri" w:cs="Calibri"/>
                <w:b/>
                <w:bCs/>
                <w:color w:val="FFFFFF"/>
                <w:sz w:val="20"/>
              </w:rPr>
              <w:t>Email importance</w:t>
            </w:r>
          </w:p>
        </w:tc>
        <w:tc>
          <w:tcPr>
            <w:tcW w:w="1900" w:type="dxa"/>
            <w:shd w:val="clear" w:color="auto" w:fill="1F4E79"/>
            <w:tcMar>
              <w:top w:w="80" w:type="dxa"/>
              <w:left w:w="100" w:type="dxa"/>
              <w:bottom w:w="80" w:type="dxa"/>
              <w:right w:w="100" w:type="dxa"/>
            </w:tcMar>
            <w:vAlign w:val="center"/>
          </w:tcPr>
          <w:p w14:paraId="021BED85" w14:textId="77777777" w:rsidR="00FE11D9" w:rsidRPr="00EA7D48" w:rsidRDefault="00000000">
            <w:r w:rsidRPr="00EA7D48">
              <w:rPr>
                <w:rFonts w:eastAsia="Calibri" w:cs="Calibri"/>
                <w:b/>
                <w:bCs/>
                <w:color w:val="FFFFFF"/>
                <w:sz w:val="20"/>
              </w:rPr>
              <w:t>Teams card style</w:t>
            </w:r>
          </w:p>
        </w:tc>
        <w:tc>
          <w:tcPr>
            <w:tcW w:w="1900" w:type="dxa"/>
            <w:shd w:val="clear" w:color="auto" w:fill="1F4E79"/>
            <w:tcMar>
              <w:top w:w="80" w:type="dxa"/>
              <w:left w:w="100" w:type="dxa"/>
              <w:bottom w:w="80" w:type="dxa"/>
              <w:right w:w="100" w:type="dxa"/>
            </w:tcMar>
            <w:vAlign w:val="center"/>
          </w:tcPr>
          <w:p w14:paraId="0473C955" w14:textId="77777777" w:rsidR="00FE11D9" w:rsidRPr="00EA7D48" w:rsidRDefault="00000000">
            <w:r w:rsidRPr="00EA7D48">
              <w:rPr>
                <w:rFonts w:eastAsia="Calibri" w:cs="Calibri"/>
                <w:b/>
                <w:bCs/>
                <w:color w:val="FFFFFF"/>
                <w:sz w:val="20"/>
              </w:rPr>
              <w:t>Monitor link shown</w:t>
            </w:r>
          </w:p>
        </w:tc>
      </w:tr>
      <w:tr w:rsidR="00FE11D9" w:rsidRPr="00EA7D48" w14:paraId="3F8D534B" w14:textId="77777777">
        <w:tc>
          <w:tcPr>
            <w:tcW w:w="1800" w:type="dxa"/>
            <w:tcMar>
              <w:top w:w="80" w:type="dxa"/>
              <w:left w:w="100" w:type="dxa"/>
              <w:bottom w:w="80" w:type="dxa"/>
              <w:right w:w="100" w:type="dxa"/>
            </w:tcMar>
            <w:vAlign w:val="center"/>
          </w:tcPr>
          <w:p w14:paraId="2B6B6B0B" w14:textId="77777777" w:rsidR="00FE11D9" w:rsidRPr="00EA7D48" w:rsidRDefault="00000000">
            <w:r w:rsidRPr="00EA7D48">
              <w:rPr>
                <w:rFonts w:eastAsia="Calibri" w:cs="Calibri"/>
                <w:color w:val="000000"/>
                <w:sz w:val="20"/>
              </w:rPr>
              <w:t>STARTED</w:t>
            </w:r>
          </w:p>
        </w:tc>
        <w:tc>
          <w:tcPr>
            <w:tcW w:w="1900" w:type="dxa"/>
            <w:tcMar>
              <w:top w:w="80" w:type="dxa"/>
              <w:left w:w="100" w:type="dxa"/>
              <w:bottom w:w="80" w:type="dxa"/>
              <w:right w:w="100" w:type="dxa"/>
            </w:tcMar>
            <w:vAlign w:val="center"/>
          </w:tcPr>
          <w:p w14:paraId="52F65D30" w14:textId="77777777" w:rsidR="00FE11D9" w:rsidRPr="00EA7D48" w:rsidRDefault="00000000">
            <w:r w:rsidRPr="00EA7D48">
              <w:rPr>
                <w:rFonts w:eastAsia="Calibri" w:cs="Calibri"/>
                <w:color w:val="000000"/>
                <w:sz w:val="20"/>
              </w:rPr>
              <w:t>pipelineStarted</w:t>
            </w:r>
          </w:p>
        </w:tc>
        <w:tc>
          <w:tcPr>
            <w:tcW w:w="1900" w:type="dxa"/>
            <w:tcMar>
              <w:top w:w="80" w:type="dxa"/>
              <w:left w:w="100" w:type="dxa"/>
              <w:bottom w:w="80" w:type="dxa"/>
              <w:right w:w="100" w:type="dxa"/>
            </w:tcMar>
            <w:vAlign w:val="center"/>
          </w:tcPr>
          <w:p w14:paraId="5061CC42" w14:textId="77777777" w:rsidR="00FE11D9" w:rsidRPr="00EA7D48" w:rsidRDefault="00000000">
            <w:r w:rsidRPr="00EA7D48">
              <w:rPr>
                <w:rFonts w:eastAsia="Calibri" w:cs="Calibri"/>
                <w:color w:val="000000"/>
                <w:sz w:val="20"/>
              </w:rPr>
              <w:t>Low</w:t>
            </w:r>
          </w:p>
        </w:tc>
        <w:tc>
          <w:tcPr>
            <w:tcW w:w="1900" w:type="dxa"/>
            <w:tcMar>
              <w:top w:w="80" w:type="dxa"/>
              <w:left w:w="100" w:type="dxa"/>
              <w:bottom w:w="80" w:type="dxa"/>
              <w:right w:w="100" w:type="dxa"/>
            </w:tcMar>
            <w:vAlign w:val="center"/>
          </w:tcPr>
          <w:p w14:paraId="52E5E74D" w14:textId="77777777" w:rsidR="00FE11D9" w:rsidRPr="00EA7D48" w:rsidRDefault="00000000">
            <w:r w:rsidRPr="00EA7D48">
              <w:rPr>
                <w:rFonts w:eastAsia="Calibri" w:cs="Calibri"/>
                <w:color w:val="000000"/>
                <w:sz w:val="20"/>
              </w:rPr>
              <w:t>Accent — blue</w:t>
            </w:r>
          </w:p>
        </w:tc>
        <w:tc>
          <w:tcPr>
            <w:tcW w:w="1900" w:type="dxa"/>
            <w:tcMar>
              <w:top w:w="80" w:type="dxa"/>
              <w:left w:w="100" w:type="dxa"/>
              <w:bottom w:w="80" w:type="dxa"/>
              <w:right w:w="100" w:type="dxa"/>
            </w:tcMar>
            <w:vAlign w:val="center"/>
          </w:tcPr>
          <w:p w14:paraId="58E76151" w14:textId="77777777" w:rsidR="00FE11D9" w:rsidRPr="00EA7D48" w:rsidRDefault="00000000">
            <w:r w:rsidRPr="00EA7D48">
              <w:rPr>
                <w:rFonts w:eastAsia="Calibri" w:cs="Calibri"/>
                <w:color w:val="000000"/>
                <w:sz w:val="20"/>
              </w:rPr>
              <w:t>No</w:t>
            </w:r>
          </w:p>
        </w:tc>
      </w:tr>
      <w:tr w:rsidR="00FE11D9" w:rsidRPr="00EA7D48" w14:paraId="2A5E8C59" w14:textId="77777777">
        <w:tc>
          <w:tcPr>
            <w:tcW w:w="1800" w:type="dxa"/>
            <w:shd w:val="clear" w:color="auto" w:fill="F2F2F2"/>
            <w:tcMar>
              <w:top w:w="80" w:type="dxa"/>
              <w:left w:w="100" w:type="dxa"/>
              <w:bottom w:w="80" w:type="dxa"/>
              <w:right w:w="100" w:type="dxa"/>
            </w:tcMar>
            <w:vAlign w:val="center"/>
          </w:tcPr>
          <w:p w14:paraId="2BC1292F" w14:textId="77777777" w:rsidR="00FE11D9" w:rsidRPr="00EA7D48" w:rsidRDefault="00000000">
            <w:r w:rsidRPr="00EA7D48">
              <w:rPr>
                <w:rFonts w:eastAsia="Calibri" w:cs="Calibri"/>
                <w:color w:val="000000"/>
                <w:sz w:val="20"/>
              </w:rPr>
              <w:lastRenderedPageBreak/>
              <w:t>SUCCEEDED</w:t>
            </w:r>
          </w:p>
        </w:tc>
        <w:tc>
          <w:tcPr>
            <w:tcW w:w="1900" w:type="dxa"/>
            <w:shd w:val="clear" w:color="auto" w:fill="F2F2F2"/>
            <w:tcMar>
              <w:top w:w="80" w:type="dxa"/>
              <w:left w:w="100" w:type="dxa"/>
              <w:bottom w:w="80" w:type="dxa"/>
              <w:right w:w="100" w:type="dxa"/>
            </w:tcMar>
            <w:vAlign w:val="center"/>
          </w:tcPr>
          <w:p w14:paraId="2C55A7BF" w14:textId="77777777" w:rsidR="00FE11D9" w:rsidRPr="00EA7D48" w:rsidRDefault="00000000">
            <w:r w:rsidRPr="00EA7D48">
              <w:rPr>
                <w:rFonts w:eastAsia="Calibri" w:cs="Calibri"/>
                <w:color w:val="000000"/>
                <w:sz w:val="20"/>
              </w:rPr>
              <w:t>pipelineSucceeded</w:t>
            </w:r>
          </w:p>
        </w:tc>
        <w:tc>
          <w:tcPr>
            <w:tcW w:w="1900" w:type="dxa"/>
            <w:shd w:val="clear" w:color="auto" w:fill="F2F2F2"/>
            <w:tcMar>
              <w:top w:w="80" w:type="dxa"/>
              <w:left w:w="100" w:type="dxa"/>
              <w:bottom w:w="80" w:type="dxa"/>
              <w:right w:w="100" w:type="dxa"/>
            </w:tcMar>
            <w:vAlign w:val="center"/>
          </w:tcPr>
          <w:p w14:paraId="6D1122A6" w14:textId="77777777" w:rsidR="00FE11D9" w:rsidRPr="00EA7D48" w:rsidRDefault="00000000">
            <w:r w:rsidRPr="00EA7D48">
              <w:rPr>
                <w:rFonts w:eastAsia="Calibri" w:cs="Calibri"/>
                <w:color w:val="000000"/>
                <w:sz w:val="20"/>
              </w:rPr>
              <w:t>Normal</w:t>
            </w:r>
          </w:p>
        </w:tc>
        <w:tc>
          <w:tcPr>
            <w:tcW w:w="1900" w:type="dxa"/>
            <w:shd w:val="clear" w:color="auto" w:fill="F2F2F2"/>
            <w:tcMar>
              <w:top w:w="80" w:type="dxa"/>
              <w:left w:w="100" w:type="dxa"/>
              <w:bottom w:w="80" w:type="dxa"/>
              <w:right w:w="100" w:type="dxa"/>
            </w:tcMar>
            <w:vAlign w:val="center"/>
          </w:tcPr>
          <w:p w14:paraId="456B3975" w14:textId="77777777" w:rsidR="00FE11D9" w:rsidRPr="00EA7D48" w:rsidRDefault="00000000">
            <w:r w:rsidRPr="00EA7D48">
              <w:rPr>
                <w:rFonts w:eastAsia="Calibri" w:cs="Calibri"/>
                <w:color w:val="000000"/>
                <w:sz w:val="20"/>
              </w:rPr>
              <w:t>Good — green</w:t>
            </w:r>
          </w:p>
        </w:tc>
        <w:tc>
          <w:tcPr>
            <w:tcW w:w="1900" w:type="dxa"/>
            <w:shd w:val="clear" w:color="auto" w:fill="F2F2F2"/>
            <w:tcMar>
              <w:top w:w="80" w:type="dxa"/>
              <w:left w:w="100" w:type="dxa"/>
              <w:bottom w:w="80" w:type="dxa"/>
              <w:right w:w="100" w:type="dxa"/>
            </w:tcMar>
            <w:vAlign w:val="center"/>
          </w:tcPr>
          <w:p w14:paraId="3D8820C9" w14:textId="77777777" w:rsidR="00FE11D9" w:rsidRPr="00EA7D48" w:rsidRDefault="00000000">
            <w:r w:rsidRPr="00EA7D48">
              <w:rPr>
                <w:rFonts w:eastAsia="Calibri" w:cs="Calibri"/>
                <w:color w:val="000000"/>
                <w:sz w:val="20"/>
              </w:rPr>
              <w:t>No</w:t>
            </w:r>
          </w:p>
        </w:tc>
      </w:tr>
      <w:tr w:rsidR="00FE11D9" w:rsidRPr="00EA7D48" w14:paraId="1B055BF0" w14:textId="77777777">
        <w:tc>
          <w:tcPr>
            <w:tcW w:w="1800" w:type="dxa"/>
            <w:tcMar>
              <w:top w:w="80" w:type="dxa"/>
              <w:left w:w="100" w:type="dxa"/>
              <w:bottom w:w="80" w:type="dxa"/>
              <w:right w:w="100" w:type="dxa"/>
            </w:tcMar>
            <w:vAlign w:val="center"/>
          </w:tcPr>
          <w:p w14:paraId="083AF732" w14:textId="4A26C810" w:rsidR="00FE11D9" w:rsidRPr="00EA7D48" w:rsidRDefault="00000000">
            <w:r w:rsidRPr="00EA7D48">
              <w:rPr>
                <w:rFonts w:eastAsia="Calibri" w:cs="Calibri"/>
                <w:color w:val="000000"/>
                <w:sz w:val="20"/>
              </w:rPr>
              <w:t>Anything else</w:t>
            </w:r>
            <w:r w:rsidR="00170E7D">
              <w:rPr>
                <w:rFonts w:eastAsia="Calibri" w:cs="Calibri"/>
                <w:color w:val="000000"/>
                <w:sz w:val="20"/>
              </w:rPr>
              <w:t xml:space="preserve"> (FAILED, CANCELLED, )</w:t>
            </w:r>
          </w:p>
        </w:tc>
        <w:tc>
          <w:tcPr>
            <w:tcW w:w="1900" w:type="dxa"/>
            <w:tcMar>
              <w:top w:w="80" w:type="dxa"/>
              <w:left w:w="100" w:type="dxa"/>
              <w:bottom w:w="80" w:type="dxa"/>
              <w:right w:w="100" w:type="dxa"/>
            </w:tcMar>
            <w:vAlign w:val="center"/>
          </w:tcPr>
          <w:p w14:paraId="5929E9DE" w14:textId="77777777" w:rsidR="00FE11D9" w:rsidRPr="00EA7D48" w:rsidRDefault="00000000">
            <w:r w:rsidRPr="00EA7D48">
              <w:rPr>
                <w:rFonts w:eastAsia="Calibri" w:cs="Calibri"/>
                <w:color w:val="000000"/>
                <w:sz w:val="20"/>
              </w:rPr>
              <w:t>Default</w:t>
            </w:r>
          </w:p>
        </w:tc>
        <w:tc>
          <w:tcPr>
            <w:tcW w:w="1900" w:type="dxa"/>
            <w:tcMar>
              <w:top w:w="80" w:type="dxa"/>
              <w:left w:w="100" w:type="dxa"/>
              <w:bottom w:w="80" w:type="dxa"/>
              <w:right w:w="100" w:type="dxa"/>
            </w:tcMar>
            <w:vAlign w:val="center"/>
          </w:tcPr>
          <w:p w14:paraId="37FDC609" w14:textId="77777777" w:rsidR="00FE11D9" w:rsidRPr="00EA7D48" w:rsidRDefault="00000000">
            <w:r w:rsidRPr="00EA7D48">
              <w:rPr>
                <w:rFonts w:eastAsia="Calibri" w:cs="Calibri"/>
                <w:color w:val="000000"/>
                <w:sz w:val="20"/>
              </w:rPr>
              <w:t>High</w:t>
            </w:r>
          </w:p>
        </w:tc>
        <w:tc>
          <w:tcPr>
            <w:tcW w:w="1900" w:type="dxa"/>
            <w:tcMar>
              <w:top w:w="80" w:type="dxa"/>
              <w:left w:w="100" w:type="dxa"/>
              <w:bottom w:w="80" w:type="dxa"/>
              <w:right w:w="100" w:type="dxa"/>
            </w:tcMar>
            <w:vAlign w:val="center"/>
          </w:tcPr>
          <w:p w14:paraId="33D33F0E" w14:textId="77777777" w:rsidR="00FE11D9" w:rsidRDefault="00000000">
            <w:pPr>
              <w:rPr>
                <w:rFonts w:eastAsia="Calibri" w:cs="Calibri"/>
                <w:color w:val="000000"/>
                <w:sz w:val="20"/>
              </w:rPr>
            </w:pPr>
            <w:r w:rsidRPr="00EA7D48">
              <w:rPr>
                <w:rFonts w:eastAsia="Calibri" w:cs="Calibri"/>
                <w:color w:val="000000"/>
                <w:sz w:val="20"/>
              </w:rPr>
              <w:t>Attention — red</w:t>
            </w:r>
            <w:r w:rsidR="00170E7D">
              <w:rPr>
                <w:rFonts w:eastAsia="Calibri" w:cs="Calibri"/>
                <w:color w:val="000000"/>
                <w:sz w:val="20"/>
              </w:rPr>
              <w:t xml:space="preserve"> failure</w:t>
            </w:r>
          </w:p>
          <w:p w14:paraId="1DA31FB0" w14:textId="38A60BE3" w:rsidR="00170E7D" w:rsidRPr="00EA7D48" w:rsidRDefault="00170E7D"/>
        </w:tc>
        <w:tc>
          <w:tcPr>
            <w:tcW w:w="1900" w:type="dxa"/>
            <w:tcMar>
              <w:top w:w="80" w:type="dxa"/>
              <w:left w:w="100" w:type="dxa"/>
              <w:bottom w:w="80" w:type="dxa"/>
              <w:right w:w="100" w:type="dxa"/>
            </w:tcMar>
            <w:vAlign w:val="center"/>
          </w:tcPr>
          <w:p w14:paraId="1603634E" w14:textId="77777777" w:rsidR="00FE11D9" w:rsidRPr="00EA7D48" w:rsidRDefault="00000000">
            <w:r w:rsidRPr="00EA7D48">
              <w:rPr>
                <w:rFonts w:eastAsia="Calibri" w:cs="Calibri"/>
                <w:color w:val="000000"/>
                <w:sz w:val="20"/>
              </w:rPr>
              <w:t>Yes</w:t>
            </w:r>
          </w:p>
        </w:tc>
      </w:tr>
    </w:tbl>
    <w:p w14:paraId="4632F72F" w14:textId="77777777" w:rsidR="00170E7D" w:rsidRDefault="00170E7D">
      <w:pPr>
        <w:spacing w:after="160"/>
        <w:rPr>
          <w:rFonts w:eastAsia="Calibri" w:cs="Calibri"/>
          <w:sz w:val="22"/>
          <w:szCs w:val="22"/>
        </w:rPr>
      </w:pPr>
    </w:p>
    <w:p w14:paraId="37A4CD4C" w14:textId="2A1E41FD" w:rsidR="00FE11D9" w:rsidRDefault="00000000">
      <w:pPr>
        <w:spacing w:after="160"/>
        <w:rPr>
          <w:rFonts w:eastAsia="Calibri" w:cs="Calibri"/>
          <w:sz w:val="22"/>
          <w:szCs w:val="22"/>
        </w:rPr>
      </w:pPr>
      <w:r w:rsidRPr="00EA7D48">
        <w:rPr>
          <w:rFonts w:eastAsia="Calibri" w:cs="Calibri"/>
          <w:sz w:val="22"/>
          <w:szCs w:val="22"/>
        </w:rPr>
        <w:t xml:space="preserve">The default branch catches FAILED, CANCELLED, and any unknown status value. It always sends with High importance and includes the Open Pipeline Run hyperlink so </w:t>
      </w:r>
      <w:r w:rsidR="00170E7D">
        <w:rPr>
          <w:rFonts w:eastAsia="Calibri" w:cs="Calibri"/>
          <w:sz w:val="22"/>
          <w:szCs w:val="22"/>
        </w:rPr>
        <w:t>support team</w:t>
      </w:r>
      <w:r w:rsidRPr="00EA7D48">
        <w:rPr>
          <w:rFonts w:eastAsia="Calibri" w:cs="Calibri"/>
          <w:sz w:val="22"/>
          <w:szCs w:val="22"/>
        </w:rPr>
        <w:t xml:space="preserve"> can navigate directly to the ADF Monitor run without searching.</w:t>
      </w:r>
    </w:p>
    <w:p w14:paraId="6995B696" w14:textId="77777777" w:rsidR="00170E7D" w:rsidRDefault="00170E7D">
      <w:pPr>
        <w:spacing w:after="160"/>
        <w:rPr>
          <w:rFonts w:eastAsia="Calibri" w:cs="Calibri"/>
          <w:sz w:val="22"/>
          <w:szCs w:val="22"/>
        </w:rPr>
      </w:pPr>
    </w:p>
    <w:p w14:paraId="725B9E7B" w14:textId="5465DA1E" w:rsidR="00170E7D" w:rsidRPr="00EA7D48" w:rsidRDefault="00170E7D">
      <w:pPr>
        <w:spacing w:after="160"/>
      </w:pPr>
      <w:r w:rsidRPr="00170E7D">
        <w:rPr>
          <w:noProof/>
        </w:rPr>
        <w:drawing>
          <wp:inline distT="0" distB="0" distL="0" distR="0" wp14:anchorId="626D8F7E" wp14:editId="5E2AF254">
            <wp:extent cx="3534918" cy="2313127"/>
            <wp:effectExtent l="19050" t="19050" r="27940" b="11430"/>
            <wp:docPr id="7725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7170" name=""/>
                    <pic:cNvPicPr/>
                  </pic:nvPicPr>
                  <pic:blipFill>
                    <a:blip r:embed="rId15"/>
                    <a:stretch>
                      <a:fillRect/>
                    </a:stretch>
                  </pic:blipFill>
                  <pic:spPr>
                    <a:xfrm>
                      <a:off x="0" y="0"/>
                      <a:ext cx="3544470" cy="2319377"/>
                    </a:xfrm>
                    <a:prstGeom prst="rect">
                      <a:avLst/>
                    </a:prstGeom>
                    <a:ln>
                      <a:solidFill>
                        <a:schemeClr val="tx1"/>
                      </a:solidFill>
                    </a:ln>
                  </pic:spPr>
                </pic:pic>
              </a:graphicData>
            </a:graphic>
          </wp:inline>
        </w:drawing>
      </w:r>
    </w:p>
    <w:p w14:paraId="48649E8C" w14:textId="77777777" w:rsidR="00FE11D9" w:rsidRPr="00EA7D48" w:rsidRDefault="00000000">
      <w:pPr>
        <w:spacing w:after="160"/>
      </w:pPr>
      <w:r w:rsidRPr="00EA7D48">
        <w:rPr>
          <w:rFonts w:eastAsia="Calibri" w:cs="Calibri"/>
          <w:sz w:val="22"/>
          <w:szCs w:val="22"/>
        </w:rPr>
        <w:t>Each case appends its HTML to the Email Body variable, then sends the email, then posts the Teams card — always in that sequence.</w:t>
      </w:r>
    </w:p>
    <w:p w14:paraId="572334B4" w14:textId="77777777" w:rsidR="00FE11D9" w:rsidRPr="00EA7D48" w:rsidRDefault="00000000">
      <w:pPr>
        <w:pStyle w:val="Heading2"/>
        <w:spacing w:before="300" w:after="160"/>
        <w:rPr>
          <w:rFonts w:ascii="Aptos" w:hAnsi="Aptos"/>
        </w:rPr>
      </w:pPr>
      <w:bookmarkStart w:id="19" w:name="_Toc237251390"/>
      <w:r w:rsidRPr="00EA7D48">
        <w:rPr>
          <w:rFonts w:ascii="Aptos" w:eastAsia="Calibri" w:hAnsi="Aptos" w:cs="Calibri"/>
          <w:b/>
          <w:bCs/>
          <w:color w:val="1F4E79"/>
        </w:rPr>
        <w:t>6.4 Ad-hoc Email Path (body present)</w:t>
      </w:r>
      <w:bookmarkEnd w:id="19"/>
    </w:p>
    <w:p w14:paraId="7CA9C10B" w14:textId="77777777" w:rsidR="00FE11D9" w:rsidRPr="00EA7D48" w:rsidRDefault="00000000">
      <w:pPr>
        <w:spacing w:after="160"/>
      </w:pPr>
      <w:r w:rsidRPr="00EA7D48">
        <w:rPr>
          <w:rFonts w:eastAsia="Calibri" w:cs="Calibri"/>
          <w:sz w:val="22"/>
          <w:szCs w:val="22"/>
        </w:rPr>
        <w:t>When body is populated the Switch is bypassed. An inner condition checks whether attachments is empty:</w:t>
      </w:r>
    </w:p>
    <w:p w14:paraId="175FB32B" w14:textId="77777777" w:rsidR="00FE11D9" w:rsidRPr="00EA7D48" w:rsidRDefault="00000000">
      <w:pPr>
        <w:pStyle w:val="ListParagraph"/>
        <w:numPr>
          <w:ilvl w:val="0"/>
          <w:numId w:val="3"/>
        </w:numPr>
        <w:spacing w:after="100"/>
        <w:rPr>
          <w:rFonts w:ascii="Aptos" w:hAnsi="Aptos"/>
        </w:rPr>
      </w:pPr>
      <w:r w:rsidRPr="00EA7D48">
        <w:rPr>
          <w:rFonts w:ascii="Aptos" w:eastAsia="Calibri" w:hAnsi="Aptos" w:cs="Calibri"/>
          <w:sz w:val="22"/>
          <w:szCs w:val="22"/>
        </w:rPr>
        <w:t>No attachments — sends email directly with body as HTML content</w:t>
      </w:r>
    </w:p>
    <w:p w14:paraId="4D6928F3" w14:textId="77777777" w:rsidR="00FE11D9" w:rsidRPr="00F277AE" w:rsidRDefault="00000000">
      <w:pPr>
        <w:pStyle w:val="ListParagraph"/>
        <w:numPr>
          <w:ilvl w:val="0"/>
          <w:numId w:val="3"/>
        </w:numPr>
        <w:spacing w:after="100"/>
        <w:rPr>
          <w:rFonts w:ascii="Aptos" w:hAnsi="Aptos"/>
        </w:rPr>
      </w:pPr>
      <w:r w:rsidRPr="00EA7D48">
        <w:rPr>
          <w:rFonts w:ascii="Aptos" w:eastAsia="Calibri" w:hAnsi="Aptos" w:cs="Calibri"/>
          <w:sz w:val="22"/>
          <w:szCs w:val="22"/>
        </w:rPr>
        <w:t>Attachments present — loops through each path in the attachments array, fetches blob content, base64 encodes it, appends to EmailAttachments variable, then sends with all attachments</w:t>
      </w:r>
    </w:p>
    <w:p w14:paraId="3EA8D9F6" w14:textId="3C3079D7" w:rsidR="00F277AE" w:rsidRDefault="00F277AE" w:rsidP="00F277AE">
      <w:pPr>
        <w:spacing w:after="100"/>
      </w:pPr>
      <w:r w:rsidRPr="00F277AE">
        <w:rPr>
          <w:noProof/>
        </w:rPr>
        <w:lastRenderedPageBreak/>
        <w:drawing>
          <wp:inline distT="0" distB="0" distL="0" distR="0" wp14:anchorId="2ABF0932" wp14:editId="24FBF880">
            <wp:extent cx="2011680" cy="2782931"/>
            <wp:effectExtent l="0" t="0" r="7620" b="0"/>
            <wp:docPr id="91452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22781" name=""/>
                    <pic:cNvPicPr/>
                  </pic:nvPicPr>
                  <pic:blipFill>
                    <a:blip r:embed="rId16"/>
                    <a:stretch>
                      <a:fillRect/>
                    </a:stretch>
                  </pic:blipFill>
                  <pic:spPr>
                    <a:xfrm>
                      <a:off x="0" y="0"/>
                      <a:ext cx="2013706" cy="2785733"/>
                    </a:xfrm>
                    <a:prstGeom prst="rect">
                      <a:avLst/>
                    </a:prstGeom>
                  </pic:spPr>
                </pic:pic>
              </a:graphicData>
            </a:graphic>
          </wp:inline>
        </w:drawing>
      </w:r>
    </w:p>
    <w:p w14:paraId="4EB51CF5" w14:textId="0A41F736" w:rsidR="00F277AE" w:rsidRPr="00F277AE" w:rsidRDefault="00F277AE" w:rsidP="00F277AE">
      <w:pPr>
        <w:spacing w:after="100"/>
      </w:pPr>
      <w:r>
        <w:t>Image: Flow for routing notifications with body</w:t>
      </w:r>
    </w:p>
    <w:p w14:paraId="5654D22F" w14:textId="76694EDF" w:rsidR="00FE11D9" w:rsidRPr="00EA7D48" w:rsidRDefault="00000000" w:rsidP="00EA7D48">
      <w:pPr>
        <w:pStyle w:val="Heading1"/>
      </w:pPr>
      <w:bookmarkStart w:id="20" w:name="_Toc237251391"/>
      <w:r w:rsidRPr="00EA7D48">
        <w:t>Logic App Trigger Schema</w:t>
      </w:r>
      <w:bookmarkEnd w:id="20"/>
      <w:r w:rsidRPr="00EA7D48">
        <w:t xml:space="preserve">  </w:t>
      </w:r>
    </w:p>
    <w:p w14:paraId="0F104219" w14:textId="77777777" w:rsidR="00FE11D9" w:rsidRPr="00EA7D48" w:rsidRDefault="00000000">
      <w:pPr>
        <w:spacing w:after="160"/>
      </w:pPr>
      <w:r w:rsidRPr="00EA7D48">
        <w:rPr>
          <w:rFonts w:eastAsia="Calibri" w:cs="Calibri"/>
          <w:sz w:val="22"/>
          <w:szCs w:val="22"/>
        </w:rPr>
        <w:t>The Logic App accepts a single JSON payload via HTTP POST. Not all fields are required for every notification type.</w:t>
      </w:r>
    </w:p>
    <w:p w14:paraId="7DC47792" w14:textId="5A79CC83" w:rsidR="00FE11D9" w:rsidRPr="003A4E4A" w:rsidRDefault="00000000" w:rsidP="003A4E4A">
      <w:pPr>
        <w:pStyle w:val="ListParagraph"/>
        <w:numPr>
          <w:ilvl w:val="0"/>
          <w:numId w:val="13"/>
        </w:numPr>
        <w:rPr>
          <w:rFonts w:eastAsia="Calibri"/>
          <w:b/>
          <w:bCs/>
        </w:rPr>
      </w:pPr>
      <w:r w:rsidRPr="003A4E4A">
        <w:rPr>
          <w:rFonts w:eastAsia="Calibri"/>
          <w:b/>
          <w:bCs/>
        </w:rPr>
        <w:t>Routing and Control</w:t>
      </w:r>
      <w:r w:rsidR="003A4E4A" w:rsidRPr="003A4E4A">
        <w:rPr>
          <w:rFonts w:eastAsia="Calibri"/>
          <w:b/>
          <w:bCs/>
        </w:rPr>
        <w:t xml:space="preserve"> : </w:t>
      </w:r>
    </w:p>
    <w:p w14:paraId="6AFA4F99" w14:textId="77777777" w:rsidR="003A4E4A" w:rsidRPr="003A4E4A" w:rsidRDefault="003A4E4A" w:rsidP="003A4E4A">
      <w:pPr>
        <w:ind w:left="0"/>
        <w:rPr>
          <w:b/>
          <w:bC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385"/>
        <w:gridCol w:w="1477"/>
        <w:gridCol w:w="4639"/>
      </w:tblGrid>
      <w:tr w:rsidR="00FE11D9" w:rsidRPr="00EA7D48" w14:paraId="286A9EBC" w14:textId="77777777">
        <w:trPr>
          <w:tblHeader/>
        </w:trPr>
        <w:tc>
          <w:tcPr>
            <w:tcW w:w="1900" w:type="dxa"/>
            <w:shd w:val="clear" w:color="auto" w:fill="1F4E79"/>
            <w:tcMar>
              <w:top w:w="80" w:type="dxa"/>
              <w:left w:w="100" w:type="dxa"/>
              <w:bottom w:w="80" w:type="dxa"/>
              <w:right w:w="100" w:type="dxa"/>
            </w:tcMar>
            <w:vAlign w:val="center"/>
          </w:tcPr>
          <w:p w14:paraId="752C089B" w14:textId="77777777" w:rsidR="00FE11D9" w:rsidRPr="00EA7D48" w:rsidRDefault="00000000">
            <w:r w:rsidRPr="00EA7D48">
              <w:rPr>
                <w:rFonts w:eastAsia="Calibri" w:cs="Calibri"/>
                <w:b/>
                <w:bCs/>
                <w:color w:val="FFFFFF"/>
                <w:sz w:val="20"/>
              </w:rPr>
              <w:t>Field</w:t>
            </w:r>
          </w:p>
        </w:tc>
        <w:tc>
          <w:tcPr>
            <w:tcW w:w="1100" w:type="dxa"/>
            <w:shd w:val="clear" w:color="auto" w:fill="1F4E79"/>
            <w:tcMar>
              <w:top w:w="80" w:type="dxa"/>
              <w:left w:w="100" w:type="dxa"/>
              <w:bottom w:w="80" w:type="dxa"/>
              <w:right w:w="100" w:type="dxa"/>
            </w:tcMar>
            <w:vAlign w:val="center"/>
          </w:tcPr>
          <w:p w14:paraId="35532A28" w14:textId="77777777" w:rsidR="00FE11D9" w:rsidRPr="00EA7D48" w:rsidRDefault="00000000">
            <w:r w:rsidRPr="00EA7D48">
              <w:rPr>
                <w:rFonts w:eastAsia="Calibri" w:cs="Calibri"/>
                <w:b/>
                <w:bCs/>
                <w:color w:val="FFFFFF"/>
                <w:sz w:val="20"/>
              </w:rPr>
              <w:t>Required</w:t>
            </w:r>
          </w:p>
        </w:tc>
        <w:tc>
          <w:tcPr>
            <w:tcW w:w="1500" w:type="dxa"/>
            <w:shd w:val="clear" w:color="auto" w:fill="1F4E79"/>
            <w:tcMar>
              <w:top w:w="80" w:type="dxa"/>
              <w:left w:w="100" w:type="dxa"/>
              <w:bottom w:w="80" w:type="dxa"/>
              <w:right w:w="100" w:type="dxa"/>
            </w:tcMar>
            <w:vAlign w:val="center"/>
          </w:tcPr>
          <w:p w14:paraId="52850025" w14:textId="77777777" w:rsidR="00FE11D9" w:rsidRPr="00EA7D48" w:rsidRDefault="00000000">
            <w:r w:rsidRPr="00EA7D48">
              <w:rPr>
                <w:rFonts w:eastAsia="Calibri" w:cs="Calibri"/>
                <w:b/>
                <w:bCs/>
                <w:color w:val="FFFFFF"/>
                <w:sz w:val="20"/>
              </w:rPr>
              <w:t>Used by</w:t>
            </w:r>
          </w:p>
        </w:tc>
        <w:tc>
          <w:tcPr>
            <w:tcW w:w="5000" w:type="dxa"/>
            <w:shd w:val="clear" w:color="auto" w:fill="1F4E79"/>
            <w:tcMar>
              <w:top w:w="80" w:type="dxa"/>
              <w:left w:w="100" w:type="dxa"/>
              <w:bottom w:w="80" w:type="dxa"/>
              <w:right w:w="100" w:type="dxa"/>
            </w:tcMar>
            <w:vAlign w:val="center"/>
          </w:tcPr>
          <w:p w14:paraId="53636D72" w14:textId="77777777" w:rsidR="00FE11D9" w:rsidRPr="00EA7D48" w:rsidRDefault="00000000">
            <w:r w:rsidRPr="00EA7D48">
              <w:rPr>
                <w:rFonts w:eastAsia="Calibri" w:cs="Calibri"/>
                <w:b/>
                <w:bCs/>
                <w:color w:val="FFFFFF"/>
                <w:sz w:val="20"/>
              </w:rPr>
              <w:t>Description</w:t>
            </w:r>
          </w:p>
        </w:tc>
      </w:tr>
      <w:tr w:rsidR="00FE11D9" w:rsidRPr="00EA7D48" w14:paraId="79103D1C" w14:textId="77777777">
        <w:tc>
          <w:tcPr>
            <w:tcW w:w="1900" w:type="dxa"/>
            <w:tcMar>
              <w:top w:w="80" w:type="dxa"/>
              <w:left w:w="100" w:type="dxa"/>
              <w:bottom w:w="80" w:type="dxa"/>
              <w:right w:w="100" w:type="dxa"/>
            </w:tcMar>
            <w:vAlign w:val="center"/>
          </w:tcPr>
          <w:p w14:paraId="1D58507D" w14:textId="77777777" w:rsidR="00FE11D9" w:rsidRPr="00EA7D48" w:rsidRDefault="00000000">
            <w:r w:rsidRPr="00EA7D48">
              <w:rPr>
                <w:rFonts w:eastAsia="Calibri" w:cs="Calibri"/>
                <w:color w:val="000000"/>
                <w:sz w:val="20"/>
              </w:rPr>
              <w:t>toRecipients</w:t>
            </w:r>
          </w:p>
        </w:tc>
        <w:tc>
          <w:tcPr>
            <w:tcW w:w="1100" w:type="dxa"/>
            <w:tcMar>
              <w:top w:w="80" w:type="dxa"/>
              <w:left w:w="100" w:type="dxa"/>
              <w:bottom w:w="80" w:type="dxa"/>
              <w:right w:w="100" w:type="dxa"/>
            </w:tcMar>
            <w:vAlign w:val="center"/>
          </w:tcPr>
          <w:p w14:paraId="60149C1B" w14:textId="77777777" w:rsidR="00FE11D9" w:rsidRPr="00EA7D48" w:rsidRDefault="00000000">
            <w:r w:rsidRPr="00EA7D48">
              <w:rPr>
                <w:rFonts w:eastAsia="Calibri" w:cs="Calibri"/>
                <w:color w:val="000000"/>
                <w:sz w:val="20"/>
              </w:rPr>
              <w:t>Always</w:t>
            </w:r>
          </w:p>
        </w:tc>
        <w:tc>
          <w:tcPr>
            <w:tcW w:w="1500" w:type="dxa"/>
            <w:tcMar>
              <w:top w:w="80" w:type="dxa"/>
              <w:left w:w="100" w:type="dxa"/>
              <w:bottom w:w="80" w:type="dxa"/>
              <w:right w:w="100" w:type="dxa"/>
            </w:tcMar>
            <w:vAlign w:val="center"/>
          </w:tcPr>
          <w:p w14:paraId="11B5A9B4" w14:textId="77777777" w:rsidR="00FE11D9" w:rsidRPr="00EA7D48" w:rsidRDefault="00000000">
            <w:r w:rsidRPr="00EA7D48">
              <w:rPr>
                <w:rFonts w:eastAsia="Calibri" w:cs="Calibri"/>
                <w:color w:val="000000"/>
                <w:sz w:val="20"/>
              </w:rPr>
              <w:t>All</w:t>
            </w:r>
          </w:p>
        </w:tc>
        <w:tc>
          <w:tcPr>
            <w:tcW w:w="5000" w:type="dxa"/>
            <w:tcMar>
              <w:top w:w="80" w:type="dxa"/>
              <w:left w:w="100" w:type="dxa"/>
              <w:bottom w:w="80" w:type="dxa"/>
              <w:right w:w="100" w:type="dxa"/>
            </w:tcMar>
            <w:vAlign w:val="center"/>
          </w:tcPr>
          <w:p w14:paraId="013C1578" w14:textId="77777777" w:rsidR="00FE11D9" w:rsidRPr="00EA7D48" w:rsidRDefault="00000000">
            <w:r w:rsidRPr="00EA7D48">
              <w:rPr>
                <w:rFonts w:eastAsia="Calibri" w:cs="Calibri"/>
                <w:color w:val="000000"/>
                <w:sz w:val="20"/>
              </w:rPr>
              <w:t>Semicolon-separated TO list. Always sourced from LKP_NotificationConfig</w:t>
            </w:r>
          </w:p>
        </w:tc>
      </w:tr>
      <w:tr w:rsidR="00FE11D9" w:rsidRPr="00EA7D48" w14:paraId="4AEA27A9" w14:textId="77777777">
        <w:tc>
          <w:tcPr>
            <w:tcW w:w="1900" w:type="dxa"/>
            <w:shd w:val="clear" w:color="auto" w:fill="F2F2F2"/>
            <w:tcMar>
              <w:top w:w="80" w:type="dxa"/>
              <w:left w:w="100" w:type="dxa"/>
              <w:bottom w:w="80" w:type="dxa"/>
              <w:right w:w="100" w:type="dxa"/>
            </w:tcMar>
            <w:vAlign w:val="center"/>
          </w:tcPr>
          <w:p w14:paraId="7F0554EE" w14:textId="77777777" w:rsidR="00FE11D9" w:rsidRPr="00EA7D48" w:rsidRDefault="00000000">
            <w:r w:rsidRPr="00EA7D48">
              <w:rPr>
                <w:rFonts w:eastAsia="Calibri" w:cs="Calibri"/>
                <w:color w:val="000000"/>
                <w:sz w:val="20"/>
              </w:rPr>
              <w:t>ccRecipients</w:t>
            </w:r>
          </w:p>
        </w:tc>
        <w:tc>
          <w:tcPr>
            <w:tcW w:w="1100" w:type="dxa"/>
            <w:shd w:val="clear" w:color="auto" w:fill="F2F2F2"/>
            <w:tcMar>
              <w:top w:w="80" w:type="dxa"/>
              <w:left w:w="100" w:type="dxa"/>
              <w:bottom w:w="80" w:type="dxa"/>
              <w:right w:w="100" w:type="dxa"/>
            </w:tcMar>
            <w:vAlign w:val="center"/>
          </w:tcPr>
          <w:p w14:paraId="0A981A49"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083524AF" w14:textId="77777777" w:rsidR="00FE11D9" w:rsidRPr="00EA7D48" w:rsidRDefault="00000000">
            <w:r w:rsidRPr="00EA7D48">
              <w:rPr>
                <w:rFonts w:eastAsia="Calibri" w:cs="Calibri"/>
                <w:color w:val="000000"/>
                <w:sz w:val="20"/>
              </w:rPr>
              <w:t>All</w:t>
            </w:r>
          </w:p>
        </w:tc>
        <w:tc>
          <w:tcPr>
            <w:tcW w:w="5000" w:type="dxa"/>
            <w:shd w:val="clear" w:color="auto" w:fill="F2F2F2"/>
            <w:tcMar>
              <w:top w:w="80" w:type="dxa"/>
              <w:left w:w="100" w:type="dxa"/>
              <w:bottom w:w="80" w:type="dxa"/>
              <w:right w:w="100" w:type="dxa"/>
            </w:tcMar>
            <w:vAlign w:val="center"/>
          </w:tcPr>
          <w:p w14:paraId="79CD0FF5" w14:textId="77777777" w:rsidR="00FE11D9" w:rsidRPr="00EA7D48" w:rsidRDefault="00000000">
            <w:r w:rsidRPr="00EA7D48">
              <w:rPr>
                <w:rFonts w:eastAsia="Calibri" w:cs="Calibri"/>
                <w:color w:val="000000"/>
                <w:sz w:val="20"/>
              </w:rPr>
              <w:t>CC list. Nullable — coalesced to empty string to avoid connector errors</w:t>
            </w:r>
          </w:p>
        </w:tc>
      </w:tr>
      <w:tr w:rsidR="00FE11D9" w:rsidRPr="00EA7D48" w14:paraId="3D35E89F" w14:textId="77777777">
        <w:tc>
          <w:tcPr>
            <w:tcW w:w="1900" w:type="dxa"/>
            <w:tcMar>
              <w:top w:w="80" w:type="dxa"/>
              <w:left w:w="100" w:type="dxa"/>
              <w:bottom w:w="80" w:type="dxa"/>
              <w:right w:w="100" w:type="dxa"/>
            </w:tcMar>
            <w:vAlign w:val="center"/>
          </w:tcPr>
          <w:p w14:paraId="14004967" w14:textId="77777777" w:rsidR="00FE11D9" w:rsidRPr="00EA7D48" w:rsidRDefault="00000000">
            <w:r w:rsidRPr="00EA7D48">
              <w:rPr>
                <w:rFonts w:eastAsia="Calibri" w:cs="Calibri"/>
                <w:color w:val="000000"/>
                <w:sz w:val="20"/>
              </w:rPr>
              <w:t>bccRecipients</w:t>
            </w:r>
          </w:p>
        </w:tc>
        <w:tc>
          <w:tcPr>
            <w:tcW w:w="1100" w:type="dxa"/>
            <w:tcMar>
              <w:top w:w="80" w:type="dxa"/>
              <w:left w:w="100" w:type="dxa"/>
              <w:bottom w:w="80" w:type="dxa"/>
              <w:right w:w="100" w:type="dxa"/>
            </w:tcMar>
            <w:vAlign w:val="center"/>
          </w:tcPr>
          <w:p w14:paraId="6A0CA113"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018C39A3" w14:textId="77777777" w:rsidR="00FE11D9" w:rsidRPr="00EA7D48" w:rsidRDefault="00000000">
            <w:r w:rsidRPr="00EA7D48">
              <w:rPr>
                <w:rFonts w:eastAsia="Calibri" w:cs="Calibri"/>
                <w:color w:val="000000"/>
                <w:sz w:val="20"/>
              </w:rPr>
              <w:t>Reserved</w:t>
            </w:r>
          </w:p>
        </w:tc>
        <w:tc>
          <w:tcPr>
            <w:tcW w:w="5000" w:type="dxa"/>
            <w:tcMar>
              <w:top w:w="80" w:type="dxa"/>
              <w:left w:w="100" w:type="dxa"/>
              <w:bottom w:w="80" w:type="dxa"/>
              <w:right w:w="100" w:type="dxa"/>
            </w:tcMar>
            <w:vAlign w:val="center"/>
          </w:tcPr>
          <w:p w14:paraId="7B8BCC9F" w14:textId="77777777" w:rsidR="00FE11D9" w:rsidRPr="00EA7D48" w:rsidRDefault="00000000">
            <w:r w:rsidRPr="00EA7D48">
              <w:rPr>
                <w:rFonts w:eastAsia="Calibri" w:cs="Calibri"/>
                <w:color w:val="000000"/>
                <w:sz w:val="20"/>
              </w:rPr>
              <w:t>Declared in schema, not yet wired into any send action</w:t>
            </w:r>
          </w:p>
        </w:tc>
      </w:tr>
      <w:tr w:rsidR="00FE11D9" w:rsidRPr="00EA7D48" w14:paraId="41A34A09" w14:textId="77777777">
        <w:tc>
          <w:tcPr>
            <w:tcW w:w="1900" w:type="dxa"/>
            <w:shd w:val="clear" w:color="auto" w:fill="F2F2F2"/>
            <w:tcMar>
              <w:top w:w="80" w:type="dxa"/>
              <w:left w:w="100" w:type="dxa"/>
              <w:bottom w:w="80" w:type="dxa"/>
              <w:right w:w="100" w:type="dxa"/>
            </w:tcMar>
            <w:vAlign w:val="center"/>
          </w:tcPr>
          <w:p w14:paraId="582A00B0" w14:textId="77777777" w:rsidR="00FE11D9" w:rsidRPr="00EA7D48" w:rsidRDefault="00000000">
            <w:r w:rsidRPr="00EA7D48">
              <w:rPr>
                <w:rFonts w:eastAsia="Calibri" w:cs="Calibri"/>
                <w:color w:val="000000"/>
                <w:sz w:val="20"/>
              </w:rPr>
              <w:t>notificationType</w:t>
            </w:r>
          </w:p>
        </w:tc>
        <w:tc>
          <w:tcPr>
            <w:tcW w:w="1100" w:type="dxa"/>
            <w:shd w:val="clear" w:color="auto" w:fill="F2F2F2"/>
            <w:tcMar>
              <w:top w:w="80" w:type="dxa"/>
              <w:left w:w="100" w:type="dxa"/>
              <w:bottom w:w="80" w:type="dxa"/>
              <w:right w:w="100" w:type="dxa"/>
            </w:tcMar>
            <w:vAlign w:val="center"/>
          </w:tcPr>
          <w:p w14:paraId="5E69537A"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09B44C9C" w14:textId="77777777" w:rsidR="00FE11D9" w:rsidRPr="00EA7D48" w:rsidRDefault="00000000">
            <w:r w:rsidRPr="00EA7D48">
              <w:rPr>
                <w:rFonts w:eastAsia="Calibri" w:cs="Calibri"/>
                <w:color w:val="000000"/>
                <w:sz w:val="20"/>
              </w:rPr>
              <w:t>Router</w:t>
            </w:r>
          </w:p>
        </w:tc>
        <w:tc>
          <w:tcPr>
            <w:tcW w:w="5000" w:type="dxa"/>
            <w:shd w:val="clear" w:color="auto" w:fill="F2F2F2"/>
            <w:tcMar>
              <w:top w:w="80" w:type="dxa"/>
              <w:left w:w="100" w:type="dxa"/>
              <w:bottom w:w="80" w:type="dxa"/>
              <w:right w:w="100" w:type="dxa"/>
            </w:tcMar>
            <w:vAlign w:val="center"/>
          </w:tcPr>
          <w:p w14:paraId="64EBB59E" w14:textId="77777777" w:rsidR="00FE11D9" w:rsidRPr="00EA7D48" w:rsidRDefault="00000000">
            <w:r w:rsidRPr="00EA7D48">
              <w:rPr>
                <w:rFonts w:eastAsia="Calibri" w:cs="Calibri"/>
                <w:color w:val="000000"/>
                <w:sz w:val="20"/>
              </w:rPr>
              <w:t>Drives outer switch. Values: REJECTION, PIPELINE_STATUS. Defaults to INFO</w:t>
            </w:r>
          </w:p>
        </w:tc>
      </w:tr>
      <w:tr w:rsidR="00FE11D9" w:rsidRPr="00EA7D48" w14:paraId="6A9EE73B" w14:textId="77777777">
        <w:tc>
          <w:tcPr>
            <w:tcW w:w="1900" w:type="dxa"/>
            <w:tcMar>
              <w:top w:w="80" w:type="dxa"/>
              <w:left w:w="100" w:type="dxa"/>
              <w:bottom w:w="80" w:type="dxa"/>
              <w:right w:w="100" w:type="dxa"/>
            </w:tcMar>
            <w:vAlign w:val="center"/>
          </w:tcPr>
          <w:p w14:paraId="305C1ABB" w14:textId="77777777" w:rsidR="00FE11D9" w:rsidRPr="00EA7D48" w:rsidRDefault="00000000">
            <w:r w:rsidRPr="00EA7D48">
              <w:rPr>
                <w:rFonts w:eastAsia="Calibri" w:cs="Calibri"/>
                <w:color w:val="000000"/>
                <w:sz w:val="20"/>
              </w:rPr>
              <w:t>body</w:t>
            </w:r>
          </w:p>
        </w:tc>
        <w:tc>
          <w:tcPr>
            <w:tcW w:w="1100" w:type="dxa"/>
            <w:tcMar>
              <w:top w:w="80" w:type="dxa"/>
              <w:left w:w="100" w:type="dxa"/>
              <w:bottom w:w="80" w:type="dxa"/>
              <w:right w:w="100" w:type="dxa"/>
            </w:tcMar>
            <w:vAlign w:val="center"/>
          </w:tcPr>
          <w:p w14:paraId="587A3B25"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643BD1A8" w14:textId="77777777" w:rsidR="00FE11D9" w:rsidRPr="00EA7D48" w:rsidRDefault="00000000">
            <w:r w:rsidRPr="00EA7D48">
              <w:rPr>
                <w:rFonts w:eastAsia="Calibri" w:cs="Calibri"/>
                <w:color w:val="000000"/>
                <w:sz w:val="20"/>
              </w:rPr>
              <w:t>Ad-hoc path</w:t>
            </w:r>
          </w:p>
        </w:tc>
        <w:tc>
          <w:tcPr>
            <w:tcW w:w="5000" w:type="dxa"/>
            <w:tcMar>
              <w:top w:w="80" w:type="dxa"/>
              <w:left w:w="100" w:type="dxa"/>
              <w:bottom w:w="80" w:type="dxa"/>
              <w:right w:w="100" w:type="dxa"/>
            </w:tcMar>
            <w:vAlign w:val="center"/>
          </w:tcPr>
          <w:p w14:paraId="65E7045A" w14:textId="16F719B2" w:rsidR="00FE11D9" w:rsidRPr="00EA7D48" w:rsidRDefault="00000000">
            <w:r w:rsidRPr="00EA7D48">
              <w:rPr>
                <w:rFonts w:eastAsia="Calibri" w:cs="Calibri"/>
                <w:color w:val="000000"/>
                <w:sz w:val="20"/>
              </w:rPr>
              <w:t xml:space="preserve">When present bypasses </w:t>
            </w:r>
            <w:r w:rsidR="00D9135E" w:rsidRPr="00D9135E">
              <w:rPr>
                <w:rFonts w:eastAsia="Calibri" w:cs="Calibri"/>
                <w:color w:val="000000"/>
                <w:sz w:val="20"/>
              </w:rPr>
              <w:t>SwitchOnNotificationType</w:t>
            </w:r>
            <w:r w:rsidR="00D9135E">
              <w:rPr>
                <w:rFonts w:eastAsia="Calibri" w:cs="Calibri"/>
                <w:color w:val="000000"/>
                <w:sz w:val="20"/>
              </w:rPr>
              <w:t xml:space="preserve"> activity </w:t>
            </w:r>
            <w:r w:rsidRPr="00EA7D48">
              <w:rPr>
                <w:rFonts w:eastAsia="Calibri" w:cs="Calibri"/>
                <w:color w:val="000000"/>
                <w:sz w:val="20"/>
              </w:rPr>
              <w:t>and sends plain email directly</w:t>
            </w:r>
          </w:p>
        </w:tc>
      </w:tr>
      <w:tr w:rsidR="00FE11D9" w:rsidRPr="00EA7D48" w14:paraId="72362B00" w14:textId="77777777">
        <w:tc>
          <w:tcPr>
            <w:tcW w:w="1900" w:type="dxa"/>
            <w:shd w:val="clear" w:color="auto" w:fill="F2F2F2"/>
            <w:tcMar>
              <w:top w:w="80" w:type="dxa"/>
              <w:left w:w="100" w:type="dxa"/>
              <w:bottom w:w="80" w:type="dxa"/>
              <w:right w:w="100" w:type="dxa"/>
            </w:tcMar>
            <w:vAlign w:val="center"/>
          </w:tcPr>
          <w:p w14:paraId="6D19A9E8" w14:textId="77777777" w:rsidR="00FE11D9" w:rsidRPr="00EA7D48" w:rsidRDefault="00000000">
            <w:r w:rsidRPr="00EA7D48">
              <w:rPr>
                <w:rFonts w:eastAsia="Calibri" w:cs="Calibri"/>
                <w:color w:val="000000"/>
                <w:sz w:val="20"/>
              </w:rPr>
              <w:t>importance</w:t>
            </w:r>
          </w:p>
        </w:tc>
        <w:tc>
          <w:tcPr>
            <w:tcW w:w="1100" w:type="dxa"/>
            <w:shd w:val="clear" w:color="auto" w:fill="F2F2F2"/>
            <w:tcMar>
              <w:top w:w="80" w:type="dxa"/>
              <w:left w:w="100" w:type="dxa"/>
              <w:bottom w:w="80" w:type="dxa"/>
              <w:right w:w="100" w:type="dxa"/>
            </w:tcMar>
            <w:vAlign w:val="center"/>
          </w:tcPr>
          <w:p w14:paraId="0C982391"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439935F0" w14:textId="77777777" w:rsidR="00FE11D9" w:rsidRPr="00EA7D48" w:rsidRDefault="00000000">
            <w:r w:rsidRPr="00EA7D48">
              <w:rPr>
                <w:rFonts w:eastAsia="Calibri" w:cs="Calibri"/>
                <w:color w:val="000000"/>
                <w:sz w:val="20"/>
              </w:rPr>
              <w:t>Ad-hoc path</w:t>
            </w:r>
          </w:p>
        </w:tc>
        <w:tc>
          <w:tcPr>
            <w:tcW w:w="5000" w:type="dxa"/>
            <w:shd w:val="clear" w:color="auto" w:fill="F2F2F2"/>
            <w:tcMar>
              <w:top w:w="80" w:type="dxa"/>
              <w:left w:w="100" w:type="dxa"/>
              <w:bottom w:w="80" w:type="dxa"/>
              <w:right w:w="100" w:type="dxa"/>
            </w:tcMar>
            <w:vAlign w:val="center"/>
          </w:tcPr>
          <w:p w14:paraId="67B6FDDE" w14:textId="77777777" w:rsidR="00FE11D9" w:rsidRPr="00EA7D48" w:rsidRDefault="00000000">
            <w:r w:rsidRPr="00EA7D48">
              <w:rPr>
                <w:rFonts w:eastAsia="Calibri" w:cs="Calibri"/>
                <w:color w:val="000000"/>
                <w:sz w:val="20"/>
              </w:rPr>
              <w:t>Email importance for generic emails only. Pipeline status cases hardcode importance per case</w:t>
            </w:r>
          </w:p>
        </w:tc>
      </w:tr>
      <w:tr w:rsidR="00FE11D9" w:rsidRPr="00EA7D48" w14:paraId="282E9162" w14:textId="77777777">
        <w:tc>
          <w:tcPr>
            <w:tcW w:w="1900" w:type="dxa"/>
            <w:tcMar>
              <w:top w:w="80" w:type="dxa"/>
              <w:left w:w="100" w:type="dxa"/>
              <w:bottom w:w="80" w:type="dxa"/>
              <w:right w:w="100" w:type="dxa"/>
            </w:tcMar>
            <w:vAlign w:val="center"/>
          </w:tcPr>
          <w:p w14:paraId="231C9AC9" w14:textId="77777777" w:rsidR="00FE11D9" w:rsidRPr="00EA7D48" w:rsidRDefault="00000000">
            <w:r w:rsidRPr="00EA7D48">
              <w:rPr>
                <w:rFonts w:eastAsia="Calibri" w:cs="Calibri"/>
                <w:color w:val="000000"/>
                <w:sz w:val="20"/>
              </w:rPr>
              <w:lastRenderedPageBreak/>
              <w:t>configStatus</w:t>
            </w:r>
          </w:p>
        </w:tc>
        <w:tc>
          <w:tcPr>
            <w:tcW w:w="1100" w:type="dxa"/>
            <w:tcMar>
              <w:top w:w="80" w:type="dxa"/>
              <w:left w:w="100" w:type="dxa"/>
              <w:bottom w:w="80" w:type="dxa"/>
              <w:right w:w="100" w:type="dxa"/>
            </w:tcMar>
            <w:vAlign w:val="center"/>
          </w:tcPr>
          <w:p w14:paraId="1B6AC732"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6A688927" w14:textId="77777777" w:rsidR="00FE11D9" w:rsidRPr="00EA7D48" w:rsidRDefault="00000000">
            <w:r w:rsidRPr="00EA7D48">
              <w:rPr>
                <w:rFonts w:eastAsia="Calibri" w:cs="Calibri"/>
                <w:color w:val="000000"/>
                <w:sz w:val="20"/>
              </w:rPr>
              <w:t>All</w:t>
            </w:r>
          </w:p>
        </w:tc>
        <w:tc>
          <w:tcPr>
            <w:tcW w:w="5000" w:type="dxa"/>
            <w:tcMar>
              <w:top w:w="80" w:type="dxa"/>
              <w:left w:w="100" w:type="dxa"/>
              <w:bottom w:w="80" w:type="dxa"/>
              <w:right w:w="100" w:type="dxa"/>
            </w:tcMar>
            <w:vAlign w:val="center"/>
          </w:tcPr>
          <w:p w14:paraId="47627BA7" w14:textId="77777777" w:rsidR="00FE11D9" w:rsidRPr="00EA7D48" w:rsidRDefault="00000000">
            <w:r w:rsidRPr="00EA7D48">
              <w:rPr>
                <w:rFonts w:eastAsia="Calibri" w:cs="Calibri"/>
                <w:color w:val="000000"/>
                <w:sz w:val="20"/>
              </w:rPr>
              <w:t>FOUND or NOT_FOUND. Controls amber warning banner in all email bodies</w:t>
            </w:r>
          </w:p>
        </w:tc>
      </w:tr>
      <w:tr w:rsidR="00FE11D9" w:rsidRPr="00EA7D48" w14:paraId="6032D104" w14:textId="77777777">
        <w:tc>
          <w:tcPr>
            <w:tcW w:w="1900" w:type="dxa"/>
            <w:shd w:val="clear" w:color="auto" w:fill="F2F2F2"/>
            <w:tcMar>
              <w:top w:w="80" w:type="dxa"/>
              <w:left w:w="100" w:type="dxa"/>
              <w:bottom w:w="80" w:type="dxa"/>
              <w:right w:w="100" w:type="dxa"/>
            </w:tcMar>
            <w:vAlign w:val="center"/>
          </w:tcPr>
          <w:p w14:paraId="1D8C1CAB" w14:textId="77777777" w:rsidR="00FE11D9" w:rsidRPr="00EA7D48" w:rsidRDefault="00000000">
            <w:r w:rsidRPr="00EA7D48">
              <w:rPr>
                <w:rFonts w:eastAsia="Calibri" w:cs="Calibri"/>
                <w:color w:val="000000"/>
                <w:sz w:val="20"/>
              </w:rPr>
              <w:t>teamsChannelId</w:t>
            </w:r>
          </w:p>
        </w:tc>
        <w:tc>
          <w:tcPr>
            <w:tcW w:w="1100" w:type="dxa"/>
            <w:shd w:val="clear" w:color="auto" w:fill="F2F2F2"/>
            <w:tcMar>
              <w:top w:w="80" w:type="dxa"/>
              <w:left w:w="100" w:type="dxa"/>
              <w:bottom w:w="80" w:type="dxa"/>
              <w:right w:w="100" w:type="dxa"/>
            </w:tcMar>
            <w:vAlign w:val="center"/>
          </w:tcPr>
          <w:p w14:paraId="23348B36"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31CD6E36" w14:textId="77777777" w:rsidR="00FE11D9" w:rsidRPr="00EA7D48" w:rsidRDefault="00000000">
            <w:r w:rsidRPr="00EA7D48">
              <w:rPr>
                <w:rFonts w:eastAsia="Calibri" w:cs="Calibri"/>
                <w:color w:val="000000"/>
                <w:sz w:val="20"/>
              </w:rPr>
              <w:t>All</w:t>
            </w:r>
          </w:p>
        </w:tc>
        <w:tc>
          <w:tcPr>
            <w:tcW w:w="5000" w:type="dxa"/>
            <w:shd w:val="clear" w:color="auto" w:fill="F2F2F2"/>
            <w:tcMar>
              <w:top w:w="80" w:type="dxa"/>
              <w:left w:w="100" w:type="dxa"/>
              <w:bottom w:w="80" w:type="dxa"/>
              <w:right w:w="100" w:type="dxa"/>
            </w:tcMar>
            <w:vAlign w:val="center"/>
          </w:tcPr>
          <w:p w14:paraId="3109CE0F" w14:textId="77777777" w:rsidR="00FE11D9" w:rsidRPr="00EA7D48" w:rsidRDefault="00000000">
            <w:r w:rsidRPr="00EA7D48">
              <w:rPr>
                <w:rFonts w:eastAsia="Calibri" w:cs="Calibri"/>
                <w:color w:val="000000"/>
                <w:sz w:val="20"/>
              </w:rPr>
              <w:t>Teams group chat thread ID for adaptive card delivery</w:t>
            </w:r>
          </w:p>
        </w:tc>
      </w:tr>
    </w:tbl>
    <w:p w14:paraId="01EEB482" w14:textId="77777777" w:rsidR="003A4E4A" w:rsidRDefault="003A4E4A" w:rsidP="003A4E4A">
      <w:pPr>
        <w:pStyle w:val="ListParagraph"/>
        <w:ind w:left="360"/>
        <w:rPr>
          <w:rFonts w:eastAsia="Calibri"/>
          <w:b/>
          <w:bCs/>
        </w:rPr>
      </w:pPr>
    </w:p>
    <w:p w14:paraId="18896FCE" w14:textId="15F693CE" w:rsidR="00FE11D9" w:rsidRDefault="00000000" w:rsidP="003A4E4A">
      <w:pPr>
        <w:pStyle w:val="ListParagraph"/>
        <w:numPr>
          <w:ilvl w:val="0"/>
          <w:numId w:val="13"/>
        </w:numPr>
        <w:rPr>
          <w:rFonts w:eastAsia="Calibri"/>
          <w:b/>
          <w:bCs/>
        </w:rPr>
      </w:pPr>
      <w:r w:rsidRPr="003A4E4A">
        <w:rPr>
          <w:rFonts w:eastAsia="Calibri"/>
          <w:b/>
          <w:bCs/>
        </w:rPr>
        <w:t>Email Subject and Display</w:t>
      </w:r>
      <w:r w:rsidR="003A4E4A">
        <w:rPr>
          <w:rFonts w:eastAsia="Calibri"/>
          <w:b/>
          <w:bCs/>
        </w:rPr>
        <w:t>:</w:t>
      </w:r>
    </w:p>
    <w:p w14:paraId="3EE0B25C" w14:textId="77777777" w:rsidR="003A4E4A" w:rsidRPr="003A4E4A" w:rsidRDefault="003A4E4A" w:rsidP="003A4E4A">
      <w:pPr>
        <w:pStyle w:val="ListParagraph"/>
        <w:ind w:left="360"/>
        <w:rPr>
          <w:rFonts w:eastAsia="Calibri"/>
          <w:b/>
          <w:bC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1385"/>
        <w:gridCol w:w="2120"/>
        <w:gridCol w:w="4184"/>
      </w:tblGrid>
      <w:tr w:rsidR="00FE11D9" w:rsidRPr="00EA7D48" w14:paraId="7FEE27F0" w14:textId="77777777">
        <w:trPr>
          <w:tblHeader/>
        </w:trPr>
        <w:tc>
          <w:tcPr>
            <w:tcW w:w="1900" w:type="dxa"/>
            <w:shd w:val="clear" w:color="auto" w:fill="1F4E79"/>
            <w:tcMar>
              <w:top w:w="80" w:type="dxa"/>
              <w:left w:w="100" w:type="dxa"/>
              <w:bottom w:w="80" w:type="dxa"/>
              <w:right w:w="100" w:type="dxa"/>
            </w:tcMar>
            <w:vAlign w:val="center"/>
          </w:tcPr>
          <w:p w14:paraId="6B92F425" w14:textId="77777777" w:rsidR="00FE11D9" w:rsidRPr="00EA7D48" w:rsidRDefault="00000000">
            <w:r w:rsidRPr="00EA7D48">
              <w:rPr>
                <w:rFonts w:eastAsia="Calibri" w:cs="Calibri"/>
                <w:b/>
                <w:bCs/>
                <w:color w:val="FFFFFF"/>
                <w:sz w:val="20"/>
              </w:rPr>
              <w:t>Field</w:t>
            </w:r>
          </w:p>
        </w:tc>
        <w:tc>
          <w:tcPr>
            <w:tcW w:w="1100" w:type="dxa"/>
            <w:shd w:val="clear" w:color="auto" w:fill="1F4E79"/>
            <w:tcMar>
              <w:top w:w="80" w:type="dxa"/>
              <w:left w:w="100" w:type="dxa"/>
              <w:bottom w:w="80" w:type="dxa"/>
              <w:right w:w="100" w:type="dxa"/>
            </w:tcMar>
            <w:vAlign w:val="center"/>
          </w:tcPr>
          <w:p w14:paraId="7FAD2620" w14:textId="77777777" w:rsidR="00FE11D9" w:rsidRPr="00EA7D48" w:rsidRDefault="00000000">
            <w:r w:rsidRPr="00EA7D48">
              <w:rPr>
                <w:rFonts w:eastAsia="Calibri" w:cs="Calibri"/>
                <w:b/>
                <w:bCs/>
                <w:color w:val="FFFFFF"/>
                <w:sz w:val="20"/>
              </w:rPr>
              <w:t>Required</w:t>
            </w:r>
          </w:p>
        </w:tc>
        <w:tc>
          <w:tcPr>
            <w:tcW w:w="1500" w:type="dxa"/>
            <w:shd w:val="clear" w:color="auto" w:fill="1F4E79"/>
            <w:tcMar>
              <w:top w:w="80" w:type="dxa"/>
              <w:left w:w="100" w:type="dxa"/>
              <w:bottom w:w="80" w:type="dxa"/>
              <w:right w:w="100" w:type="dxa"/>
            </w:tcMar>
            <w:vAlign w:val="center"/>
          </w:tcPr>
          <w:p w14:paraId="309C8F0A" w14:textId="77777777" w:rsidR="00FE11D9" w:rsidRPr="00EA7D48" w:rsidRDefault="00000000">
            <w:r w:rsidRPr="00EA7D48">
              <w:rPr>
                <w:rFonts w:eastAsia="Calibri" w:cs="Calibri"/>
                <w:b/>
                <w:bCs/>
                <w:color w:val="FFFFFF"/>
                <w:sz w:val="20"/>
              </w:rPr>
              <w:t>Used by</w:t>
            </w:r>
          </w:p>
        </w:tc>
        <w:tc>
          <w:tcPr>
            <w:tcW w:w="5000" w:type="dxa"/>
            <w:shd w:val="clear" w:color="auto" w:fill="1F4E79"/>
            <w:tcMar>
              <w:top w:w="80" w:type="dxa"/>
              <w:left w:w="100" w:type="dxa"/>
              <w:bottom w:w="80" w:type="dxa"/>
              <w:right w:w="100" w:type="dxa"/>
            </w:tcMar>
            <w:vAlign w:val="center"/>
          </w:tcPr>
          <w:p w14:paraId="01283E64" w14:textId="77777777" w:rsidR="00FE11D9" w:rsidRPr="00EA7D48" w:rsidRDefault="00000000">
            <w:r w:rsidRPr="00EA7D48">
              <w:rPr>
                <w:rFonts w:eastAsia="Calibri" w:cs="Calibri"/>
                <w:b/>
                <w:bCs/>
                <w:color w:val="FFFFFF"/>
                <w:sz w:val="20"/>
              </w:rPr>
              <w:t>Description</w:t>
            </w:r>
          </w:p>
        </w:tc>
      </w:tr>
      <w:tr w:rsidR="00FE11D9" w:rsidRPr="00EA7D48" w14:paraId="37FFAC58" w14:textId="77777777">
        <w:tc>
          <w:tcPr>
            <w:tcW w:w="1900" w:type="dxa"/>
            <w:tcMar>
              <w:top w:w="80" w:type="dxa"/>
              <w:left w:w="100" w:type="dxa"/>
              <w:bottom w:w="80" w:type="dxa"/>
              <w:right w:w="100" w:type="dxa"/>
            </w:tcMar>
            <w:vAlign w:val="center"/>
          </w:tcPr>
          <w:p w14:paraId="6E7F296F" w14:textId="77777777" w:rsidR="00FE11D9" w:rsidRPr="00EA7D48" w:rsidRDefault="00000000">
            <w:r w:rsidRPr="00EA7D48">
              <w:rPr>
                <w:rFonts w:eastAsia="Calibri" w:cs="Calibri"/>
                <w:color w:val="000000"/>
                <w:sz w:val="20"/>
              </w:rPr>
              <w:t>title</w:t>
            </w:r>
          </w:p>
        </w:tc>
        <w:tc>
          <w:tcPr>
            <w:tcW w:w="1100" w:type="dxa"/>
            <w:tcMar>
              <w:top w:w="80" w:type="dxa"/>
              <w:left w:w="100" w:type="dxa"/>
              <w:bottom w:w="80" w:type="dxa"/>
              <w:right w:w="100" w:type="dxa"/>
            </w:tcMar>
            <w:vAlign w:val="center"/>
          </w:tcPr>
          <w:p w14:paraId="1F656776"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103ECF25" w14:textId="77777777" w:rsidR="00FE11D9" w:rsidRPr="00EA7D48" w:rsidRDefault="00000000">
            <w:r w:rsidRPr="00EA7D48">
              <w:rPr>
                <w:rFonts w:eastAsia="Calibri" w:cs="Calibri"/>
                <w:color w:val="000000"/>
                <w:sz w:val="20"/>
              </w:rPr>
              <w:t>PIPELINE_STATUS</w:t>
            </w:r>
          </w:p>
        </w:tc>
        <w:tc>
          <w:tcPr>
            <w:tcW w:w="5000" w:type="dxa"/>
            <w:tcMar>
              <w:top w:w="80" w:type="dxa"/>
              <w:left w:w="100" w:type="dxa"/>
              <w:bottom w:w="80" w:type="dxa"/>
              <w:right w:w="100" w:type="dxa"/>
            </w:tcMar>
            <w:vAlign w:val="center"/>
          </w:tcPr>
          <w:p w14:paraId="549D7789" w14:textId="325ED228" w:rsidR="00FE11D9" w:rsidRPr="00EA7D48" w:rsidRDefault="00D9135E">
            <w:r>
              <w:rPr>
                <w:rFonts w:eastAsia="Calibri" w:cs="Calibri"/>
                <w:color w:val="000000"/>
                <w:sz w:val="20"/>
              </w:rPr>
              <w:t>Used for p</w:t>
            </w:r>
            <w:r w:rsidRPr="00EA7D48">
              <w:rPr>
                <w:rFonts w:eastAsia="Calibri" w:cs="Calibri"/>
                <w:color w:val="000000"/>
                <w:sz w:val="20"/>
              </w:rPr>
              <w:t xml:space="preserve">re-built subject line </w:t>
            </w:r>
            <w:r>
              <w:rPr>
                <w:rFonts w:eastAsia="Calibri" w:cs="Calibri"/>
                <w:color w:val="000000"/>
                <w:sz w:val="20"/>
              </w:rPr>
              <w:t>only for pipelines sending status</w:t>
            </w:r>
            <w:r>
              <w:rPr>
                <w:rFonts w:eastAsia="Calibri" w:cs="Calibri"/>
                <w:color w:val="000000"/>
                <w:sz w:val="20"/>
              </w:rPr>
              <w:br/>
            </w:r>
            <w:r w:rsidRPr="00EA7D48">
              <w:rPr>
                <w:rFonts w:eastAsia="Calibri" w:cs="Calibri"/>
                <w:color w:val="000000"/>
                <w:sz w:val="20"/>
              </w:rPr>
              <w:t>Format: ALERT [ENV] : PipelineName STATUS</w:t>
            </w:r>
          </w:p>
        </w:tc>
      </w:tr>
      <w:tr w:rsidR="00FE11D9" w:rsidRPr="00EA7D48" w14:paraId="5DED63C7" w14:textId="77777777">
        <w:tc>
          <w:tcPr>
            <w:tcW w:w="1900" w:type="dxa"/>
            <w:shd w:val="clear" w:color="auto" w:fill="F2F2F2"/>
            <w:tcMar>
              <w:top w:w="80" w:type="dxa"/>
              <w:left w:w="100" w:type="dxa"/>
              <w:bottom w:w="80" w:type="dxa"/>
              <w:right w:w="100" w:type="dxa"/>
            </w:tcMar>
            <w:vAlign w:val="center"/>
          </w:tcPr>
          <w:p w14:paraId="6683832F" w14:textId="77777777" w:rsidR="00FE11D9" w:rsidRPr="00EA7D48" w:rsidRDefault="00000000">
            <w:r w:rsidRPr="00EA7D48">
              <w:rPr>
                <w:rFonts w:eastAsia="Calibri" w:cs="Calibri"/>
                <w:color w:val="000000"/>
                <w:sz w:val="20"/>
              </w:rPr>
              <w:t>subject</w:t>
            </w:r>
          </w:p>
        </w:tc>
        <w:tc>
          <w:tcPr>
            <w:tcW w:w="1100" w:type="dxa"/>
            <w:shd w:val="clear" w:color="auto" w:fill="F2F2F2"/>
            <w:tcMar>
              <w:top w:w="80" w:type="dxa"/>
              <w:left w:w="100" w:type="dxa"/>
              <w:bottom w:w="80" w:type="dxa"/>
              <w:right w:w="100" w:type="dxa"/>
            </w:tcMar>
            <w:vAlign w:val="center"/>
          </w:tcPr>
          <w:p w14:paraId="5E4C8C65"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39B2F53B" w14:textId="77777777" w:rsidR="00FE11D9" w:rsidRPr="00EA7D48" w:rsidRDefault="00000000">
            <w:r w:rsidRPr="00EA7D48">
              <w:rPr>
                <w:rFonts w:eastAsia="Calibri" w:cs="Calibri"/>
                <w:color w:val="000000"/>
                <w:sz w:val="20"/>
              </w:rPr>
              <w:t>Ad-hoc path</w:t>
            </w:r>
          </w:p>
        </w:tc>
        <w:tc>
          <w:tcPr>
            <w:tcW w:w="5000" w:type="dxa"/>
            <w:shd w:val="clear" w:color="auto" w:fill="F2F2F2"/>
            <w:tcMar>
              <w:top w:w="80" w:type="dxa"/>
              <w:left w:w="100" w:type="dxa"/>
              <w:bottom w:w="80" w:type="dxa"/>
              <w:right w:w="100" w:type="dxa"/>
            </w:tcMar>
            <w:vAlign w:val="center"/>
          </w:tcPr>
          <w:p w14:paraId="2176998C" w14:textId="77777777" w:rsidR="00FE11D9" w:rsidRPr="00EA7D48" w:rsidRDefault="00000000">
            <w:r w:rsidRPr="00EA7D48">
              <w:rPr>
                <w:rFonts w:eastAsia="Calibri" w:cs="Calibri"/>
                <w:color w:val="000000"/>
                <w:sz w:val="20"/>
              </w:rPr>
              <w:t>Subject for generic emails via Compose_EmailSubject. Ignored by PIPELINE_STATUS and REJECTION</w:t>
            </w:r>
          </w:p>
        </w:tc>
      </w:tr>
      <w:tr w:rsidR="00FE11D9" w:rsidRPr="00EA7D48" w14:paraId="7B6E71E4" w14:textId="77777777">
        <w:tc>
          <w:tcPr>
            <w:tcW w:w="1900" w:type="dxa"/>
            <w:tcMar>
              <w:top w:w="80" w:type="dxa"/>
              <w:left w:w="100" w:type="dxa"/>
              <w:bottom w:w="80" w:type="dxa"/>
              <w:right w:w="100" w:type="dxa"/>
            </w:tcMar>
            <w:vAlign w:val="center"/>
          </w:tcPr>
          <w:p w14:paraId="7719B3EA" w14:textId="77777777" w:rsidR="00FE11D9" w:rsidRPr="00EA7D48" w:rsidRDefault="00000000">
            <w:r w:rsidRPr="00EA7D48">
              <w:rPr>
                <w:rFonts w:eastAsia="Calibri" w:cs="Calibri"/>
                <w:color w:val="000000"/>
                <w:sz w:val="20"/>
              </w:rPr>
              <w:t>environment</w:t>
            </w:r>
          </w:p>
        </w:tc>
        <w:tc>
          <w:tcPr>
            <w:tcW w:w="1100" w:type="dxa"/>
            <w:tcMar>
              <w:top w:w="80" w:type="dxa"/>
              <w:left w:w="100" w:type="dxa"/>
              <w:bottom w:w="80" w:type="dxa"/>
              <w:right w:w="100" w:type="dxa"/>
            </w:tcMar>
            <w:vAlign w:val="center"/>
          </w:tcPr>
          <w:p w14:paraId="3018040E"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2460643B" w14:textId="77777777" w:rsidR="00FE11D9" w:rsidRPr="00EA7D48" w:rsidRDefault="00000000">
            <w:r w:rsidRPr="00EA7D48">
              <w:rPr>
                <w:rFonts w:eastAsia="Calibri" w:cs="Calibri"/>
                <w:color w:val="000000"/>
                <w:sz w:val="20"/>
              </w:rPr>
              <w:t>Ad-hoc path</w:t>
            </w:r>
          </w:p>
        </w:tc>
        <w:tc>
          <w:tcPr>
            <w:tcW w:w="5000" w:type="dxa"/>
            <w:tcMar>
              <w:top w:w="80" w:type="dxa"/>
              <w:left w:w="100" w:type="dxa"/>
              <w:bottom w:w="80" w:type="dxa"/>
              <w:right w:w="100" w:type="dxa"/>
            </w:tcMar>
            <w:vAlign w:val="center"/>
          </w:tcPr>
          <w:p w14:paraId="20F1E86D" w14:textId="77777777" w:rsidR="00FE11D9" w:rsidRPr="00EA7D48" w:rsidRDefault="00000000">
            <w:r w:rsidRPr="00EA7D48">
              <w:rPr>
                <w:rFonts w:eastAsia="Calibri" w:cs="Calibri"/>
                <w:color w:val="000000"/>
                <w:sz w:val="20"/>
              </w:rPr>
              <w:t>Environment tag for generic email subject. Already embedded in title for pipeline cases</w:t>
            </w:r>
          </w:p>
        </w:tc>
      </w:tr>
      <w:tr w:rsidR="00FE11D9" w:rsidRPr="00EA7D48" w14:paraId="72E7709D" w14:textId="77777777">
        <w:tc>
          <w:tcPr>
            <w:tcW w:w="1900" w:type="dxa"/>
            <w:shd w:val="clear" w:color="auto" w:fill="F2F2F2"/>
            <w:tcMar>
              <w:top w:w="80" w:type="dxa"/>
              <w:left w:w="100" w:type="dxa"/>
              <w:bottom w:w="80" w:type="dxa"/>
              <w:right w:w="100" w:type="dxa"/>
            </w:tcMar>
            <w:vAlign w:val="center"/>
          </w:tcPr>
          <w:p w14:paraId="57141EEE" w14:textId="77777777" w:rsidR="00FE11D9" w:rsidRPr="00EA7D48" w:rsidRDefault="00000000">
            <w:r w:rsidRPr="00EA7D48">
              <w:rPr>
                <w:rFonts w:eastAsia="Calibri" w:cs="Calibri"/>
                <w:color w:val="000000"/>
                <w:sz w:val="20"/>
              </w:rPr>
              <w:t>color</w:t>
            </w:r>
          </w:p>
        </w:tc>
        <w:tc>
          <w:tcPr>
            <w:tcW w:w="1100" w:type="dxa"/>
            <w:shd w:val="clear" w:color="auto" w:fill="F2F2F2"/>
            <w:tcMar>
              <w:top w:w="80" w:type="dxa"/>
              <w:left w:w="100" w:type="dxa"/>
              <w:bottom w:w="80" w:type="dxa"/>
              <w:right w:w="100" w:type="dxa"/>
            </w:tcMar>
            <w:vAlign w:val="center"/>
          </w:tcPr>
          <w:p w14:paraId="39F367E7"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49E5E1C8" w14:textId="77777777" w:rsidR="00FE11D9" w:rsidRPr="00EA7D48" w:rsidRDefault="00000000">
            <w:r w:rsidRPr="00EA7D48">
              <w:rPr>
                <w:rFonts w:eastAsia="Calibri" w:cs="Calibri"/>
                <w:color w:val="000000"/>
                <w:sz w:val="20"/>
              </w:rPr>
              <w:t>PIPELINE_STATUS</w:t>
            </w:r>
          </w:p>
        </w:tc>
        <w:tc>
          <w:tcPr>
            <w:tcW w:w="5000" w:type="dxa"/>
            <w:shd w:val="clear" w:color="auto" w:fill="F2F2F2"/>
            <w:tcMar>
              <w:top w:w="80" w:type="dxa"/>
              <w:left w:w="100" w:type="dxa"/>
              <w:bottom w:w="80" w:type="dxa"/>
              <w:right w:w="100" w:type="dxa"/>
            </w:tcMar>
            <w:vAlign w:val="center"/>
          </w:tcPr>
          <w:p w14:paraId="13139FD5" w14:textId="66915D2A" w:rsidR="00FE11D9" w:rsidRPr="00EA7D48" w:rsidRDefault="00D9135E">
            <w:r>
              <w:rPr>
                <w:rFonts w:eastAsia="Calibri" w:cs="Calibri"/>
                <w:color w:val="000000"/>
                <w:sz w:val="20"/>
              </w:rPr>
              <w:t>Used to drive colour for Title or for status in email body</w:t>
            </w:r>
          </w:p>
        </w:tc>
      </w:tr>
    </w:tbl>
    <w:p w14:paraId="53F40D4A" w14:textId="77777777" w:rsidR="003A4E4A" w:rsidRPr="003A4E4A" w:rsidRDefault="003A4E4A" w:rsidP="003A4E4A">
      <w:pPr>
        <w:pStyle w:val="ListParagraph"/>
        <w:ind w:left="360"/>
        <w:rPr>
          <w:b/>
          <w:bCs/>
        </w:rPr>
      </w:pPr>
    </w:p>
    <w:p w14:paraId="4D4FDD41" w14:textId="77777777" w:rsidR="003A4E4A" w:rsidRPr="003A4E4A" w:rsidRDefault="003A4E4A" w:rsidP="003A4E4A">
      <w:pPr>
        <w:pStyle w:val="ListParagraph"/>
        <w:ind w:left="360"/>
        <w:rPr>
          <w:b/>
          <w:bCs/>
        </w:rPr>
      </w:pPr>
    </w:p>
    <w:p w14:paraId="33D826C1" w14:textId="0BE7F463" w:rsidR="00FE11D9" w:rsidRPr="003A4E4A" w:rsidRDefault="00000000" w:rsidP="003A4E4A">
      <w:pPr>
        <w:pStyle w:val="ListParagraph"/>
        <w:numPr>
          <w:ilvl w:val="0"/>
          <w:numId w:val="13"/>
        </w:numPr>
        <w:rPr>
          <w:b/>
          <w:bCs/>
        </w:rPr>
      </w:pPr>
      <w:r w:rsidRPr="003A4E4A">
        <w:rPr>
          <w:rFonts w:eastAsia="Calibri"/>
          <w:b/>
          <w:bCs/>
        </w:rPr>
        <w:t>Pipeline Identity</w:t>
      </w:r>
      <w:r w:rsidR="003A4E4A">
        <w:rPr>
          <w:rFonts w:eastAsia="Calibri"/>
          <w:b/>
          <w:bCs/>
        </w:rPr>
        <w:t>:</w:t>
      </w:r>
    </w:p>
    <w:p w14:paraId="2F4F72DF" w14:textId="77777777" w:rsidR="003A4E4A" w:rsidRPr="003A4E4A" w:rsidRDefault="003A4E4A" w:rsidP="003A4E4A">
      <w:pPr>
        <w:pStyle w:val="ListParagraph"/>
        <w:ind w:left="360"/>
        <w:rPr>
          <w:b/>
          <w:bCs/>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385"/>
        <w:gridCol w:w="2120"/>
        <w:gridCol w:w="3876"/>
      </w:tblGrid>
      <w:tr w:rsidR="00FE11D9" w:rsidRPr="00EA7D48" w14:paraId="7C4D3C6D" w14:textId="77777777">
        <w:trPr>
          <w:tblHeader/>
        </w:trPr>
        <w:tc>
          <w:tcPr>
            <w:tcW w:w="1900" w:type="dxa"/>
            <w:shd w:val="clear" w:color="auto" w:fill="1F4E79"/>
            <w:tcMar>
              <w:top w:w="80" w:type="dxa"/>
              <w:left w:w="100" w:type="dxa"/>
              <w:bottom w:w="80" w:type="dxa"/>
              <w:right w:w="100" w:type="dxa"/>
            </w:tcMar>
            <w:vAlign w:val="center"/>
          </w:tcPr>
          <w:p w14:paraId="06538D5D" w14:textId="77777777" w:rsidR="00FE11D9" w:rsidRPr="00EA7D48" w:rsidRDefault="00000000">
            <w:r w:rsidRPr="00EA7D48">
              <w:rPr>
                <w:rFonts w:eastAsia="Calibri" w:cs="Calibri"/>
                <w:b/>
                <w:bCs/>
                <w:color w:val="FFFFFF"/>
                <w:sz w:val="20"/>
              </w:rPr>
              <w:t>Field</w:t>
            </w:r>
          </w:p>
        </w:tc>
        <w:tc>
          <w:tcPr>
            <w:tcW w:w="1100" w:type="dxa"/>
            <w:shd w:val="clear" w:color="auto" w:fill="1F4E79"/>
            <w:tcMar>
              <w:top w:w="80" w:type="dxa"/>
              <w:left w:w="100" w:type="dxa"/>
              <w:bottom w:w="80" w:type="dxa"/>
              <w:right w:w="100" w:type="dxa"/>
            </w:tcMar>
            <w:vAlign w:val="center"/>
          </w:tcPr>
          <w:p w14:paraId="4E62D4B1" w14:textId="77777777" w:rsidR="00FE11D9" w:rsidRPr="00EA7D48" w:rsidRDefault="00000000">
            <w:r w:rsidRPr="00EA7D48">
              <w:rPr>
                <w:rFonts w:eastAsia="Calibri" w:cs="Calibri"/>
                <w:b/>
                <w:bCs/>
                <w:color w:val="FFFFFF"/>
                <w:sz w:val="20"/>
              </w:rPr>
              <w:t>Required</w:t>
            </w:r>
          </w:p>
        </w:tc>
        <w:tc>
          <w:tcPr>
            <w:tcW w:w="1500" w:type="dxa"/>
            <w:shd w:val="clear" w:color="auto" w:fill="1F4E79"/>
            <w:tcMar>
              <w:top w:w="80" w:type="dxa"/>
              <w:left w:w="100" w:type="dxa"/>
              <w:bottom w:w="80" w:type="dxa"/>
              <w:right w:w="100" w:type="dxa"/>
            </w:tcMar>
            <w:vAlign w:val="center"/>
          </w:tcPr>
          <w:p w14:paraId="40867513" w14:textId="77777777" w:rsidR="00FE11D9" w:rsidRPr="00EA7D48" w:rsidRDefault="00000000">
            <w:r w:rsidRPr="00EA7D48">
              <w:rPr>
                <w:rFonts w:eastAsia="Calibri" w:cs="Calibri"/>
                <w:b/>
                <w:bCs/>
                <w:color w:val="FFFFFF"/>
                <w:sz w:val="20"/>
              </w:rPr>
              <w:t>Used by</w:t>
            </w:r>
          </w:p>
        </w:tc>
        <w:tc>
          <w:tcPr>
            <w:tcW w:w="5000" w:type="dxa"/>
            <w:shd w:val="clear" w:color="auto" w:fill="1F4E79"/>
            <w:tcMar>
              <w:top w:w="80" w:type="dxa"/>
              <w:left w:w="100" w:type="dxa"/>
              <w:bottom w:w="80" w:type="dxa"/>
              <w:right w:w="100" w:type="dxa"/>
            </w:tcMar>
            <w:vAlign w:val="center"/>
          </w:tcPr>
          <w:p w14:paraId="01462D87" w14:textId="77777777" w:rsidR="00FE11D9" w:rsidRPr="00EA7D48" w:rsidRDefault="00000000">
            <w:r w:rsidRPr="00EA7D48">
              <w:rPr>
                <w:rFonts w:eastAsia="Calibri" w:cs="Calibri"/>
                <w:b/>
                <w:bCs/>
                <w:color w:val="FFFFFF"/>
                <w:sz w:val="20"/>
              </w:rPr>
              <w:t>Description</w:t>
            </w:r>
          </w:p>
        </w:tc>
      </w:tr>
      <w:tr w:rsidR="00FE11D9" w:rsidRPr="00EA7D48" w14:paraId="339C6848" w14:textId="77777777">
        <w:tc>
          <w:tcPr>
            <w:tcW w:w="1900" w:type="dxa"/>
            <w:tcMar>
              <w:top w:w="80" w:type="dxa"/>
              <w:left w:w="100" w:type="dxa"/>
              <w:bottom w:w="80" w:type="dxa"/>
              <w:right w:w="100" w:type="dxa"/>
            </w:tcMar>
            <w:vAlign w:val="center"/>
          </w:tcPr>
          <w:p w14:paraId="3A141E21" w14:textId="77777777" w:rsidR="00FE11D9" w:rsidRPr="00EA7D48" w:rsidRDefault="00000000">
            <w:r w:rsidRPr="00EA7D48">
              <w:rPr>
                <w:rFonts w:eastAsia="Calibri" w:cs="Calibri"/>
                <w:color w:val="000000"/>
                <w:sz w:val="20"/>
              </w:rPr>
              <w:t>dataFactoryName</w:t>
            </w:r>
          </w:p>
        </w:tc>
        <w:tc>
          <w:tcPr>
            <w:tcW w:w="1100" w:type="dxa"/>
            <w:tcMar>
              <w:top w:w="80" w:type="dxa"/>
              <w:left w:w="100" w:type="dxa"/>
              <w:bottom w:w="80" w:type="dxa"/>
              <w:right w:w="100" w:type="dxa"/>
            </w:tcMar>
            <w:vAlign w:val="center"/>
          </w:tcPr>
          <w:p w14:paraId="30D4B906"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6BCAD745" w14:textId="77777777" w:rsidR="00FE11D9" w:rsidRPr="00EA7D48" w:rsidRDefault="00000000">
            <w:r w:rsidRPr="00EA7D48">
              <w:rPr>
                <w:rFonts w:eastAsia="Calibri" w:cs="Calibri"/>
                <w:color w:val="000000"/>
                <w:sz w:val="20"/>
              </w:rPr>
              <w:t>PIPELINE_STATUS</w:t>
            </w:r>
          </w:p>
        </w:tc>
        <w:tc>
          <w:tcPr>
            <w:tcW w:w="5000" w:type="dxa"/>
            <w:tcMar>
              <w:top w:w="80" w:type="dxa"/>
              <w:left w:w="100" w:type="dxa"/>
              <w:bottom w:w="80" w:type="dxa"/>
              <w:right w:w="100" w:type="dxa"/>
            </w:tcMar>
            <w:vAlign w:val="center"/>
          </w:tcPr>
          <w:p w14:paraId="5FB165D4" w14:textId="77777777" w:rsidR="00FE11D9" w:rsidRPr="00EA7D48" w:rsidRDefault="00000000">
            <w:r w:rsidRPr="00EA7D48">
              <w:rPr>
                <w:rFonts w:eastAsia="Calibri" w:cs="Calibri"/>
                <w:color w:val="000000"/>
                <w:sz w:val="20"/>
              </w:rPr>
              <w:t>ADF instance name. Sourced from pipeline().DataFactory</w:t>
            </w:r>
          </w:p>
        </w:tc>
      </w:tr>
      <w:tr w:rsidR="00FE11D9" w:rsidRPr="00EA7D48" w14:paraId="03C9EA41" w14:textId="77777777">
        <w:tc>
          <w:tcPr>
            <w:tcW w:w="1900" w:type="dxa"/>
            <w:shd w:val="clear" w:color="auto" w:fill="F2F2F2"/>
            <w:tcMar>
              <w:top w:w="80" w:type="dxa"/>
              <w:left w:w="100" w:type="dxa"/>
              <w:bottom w:w="80" w:type="dxa"/>
              <w:right w:w="100" w:type="dxa"/>
            </w:tcMar>
            <w:vAlign w:val="center"/>
          </w:tcPr>
          <w:p w14:paraId="12596C13" w14:textId="77777777" w:rsidR="00FE11D9" w:rsidRPr="00EA7D48" w:rsidRDefault="00000000">
            <w:r w:rsidRPr="00EA7D48">
              <w:rPr>
                <w:rFonts w:eastAsia="Calibri" w:cs="Calibri"/>
                <w:color w:val="000000"/>
                <w:sz w:val="20"/>
              </w:rPr>
              <w:t>pipelineName</w:t>
            </w:r>
          </w:p>
        </w:tc>
        <w:tc>
          <w:tcPr>
            <w:tcW w:w="1100" w:type="dxa"/>
            <w:shd w:val="clear" w:color="auto" w:fill="F2F2F2"/>
            <w:tcMar>
              <w:top w:w="80" w:type="dxa"/>
              <w:left w:w="100" w:type="dxa"/>
              <w:bottom w:w="80" w:type="dxa"/>
              <w:right w:w="100" w:type="dxa"/>
            </w:tcMar>
            <w:vAlign w:val="center"/>
          </w:tcPr>
          <w:p w14:paraId="0B93C72F"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3F4D04FB" w14:textId="77777777" w:rsidR="00FE11D9" w:rsidRPr="00EA7D48" w:rsidRDefault="00000000">
            <w:r w:rsidRPr="00EA7D48">
              <w:rPr>
                <w:rFonts w:eastAsia="Calibri" w:cs="Calibri"/>
                <w:color w:val="000000"/>
                <w:sz w:val="20"/>
              </w:rPr>
              <w:t>PIPELINE_STATUS</w:t>
            </w:r>
          </w:p>
        </w:tc>
        <w:tc>
          <w:tcPr>
            <w:tcW w:w="5000" w:type="dxa"/>
            <w:shd w:val="clear" w:color="auto" w:fill="F2F2F2"/>
            <w:tcMar>
              <w:top w:w="80" w:type="dxa"/>
              <w:left w:w="100" w:type="dxa"/>
              <w:bottom w:w="80" w:type="dxa"/>
              <w:right w:w="100" w:type="dxa"/>
            </w:tcMar>
            <w:vAlign w:val="center"/>
          </w:tcPr>
          <w:p w14:paraId="08C4DFC9" w14:textId="77777777" w:rsidR="00FE11D9" w:rsidRPr="00EA7D48" w:rsidRDefault="00000000">
            <w:r w:rsidRPr="00EA7D48">
              <w:rPr>
                <w:rFonts w:eastAsia="Calibri" w:cs="Calibri"/>
                <w:color w:val="000000"/>
                <w:sz w:val="20"/>
              </w:rPr>
              <w:t>Pipeline name shown in email body. Overridden with filename for file-context worker cases</w:t>
            </w:r>
          </w:p>
        </w:tc>
      </w:tr>
      <w:tr w:rsidR="00FE11D9" w:rsidRPr="00EA7D48" w14:paraId="26851872" w14:textId="77777777">
        <w:tc>
          <w:tcPr>
            <w:tcW w:w="1900" w:type="dxa"/>
            <w:tcMar>
              <w:top w:w="80" w:type="dxa"/>
              <w:left w:w="100" w:type="dxa"/>
              <w:bottom w:w="80" w:type="dxa"/>
              <w:right w:w="100" w:type="dxa"/>
            </w:tcMar>
            <w:vAlign w:val="center"/>
          </w:tcPr>
          <w:p w14:paraId="742C76FC" w14:textId="77777777" w:rsidR="00FE11D9" w:rsidRPr="00EA7D48" w:rsidRDefault="00000000">
            <w:r w:rsidRPr="00EA7D48">
              <w:rPr>
                <w:rFonts w:eastAsia="Calibri" w:cs="Calibri"/>
                <w:color w:val="000000"/>
                <w:sz w:val="20"/>
              </w:rPr>
              <w:t>pipelineRunId</w:t>
            </w:r>
          </w:p>
        </w:tc>
        <w:tc>
          <w:tcPr>
            <w:tcW w:w="1100" w:type="dxa"/>
            <w:tcMar>
              <w:top w:w="80" w:type="dxa"/>
              <w:left w:w="100" w:type="dxa"/>
              <w:bottom w:w="80" w:type="dxa"/>
              <w:right w:w="100" w:type="dxa"/>
            </w:tcMar>
            <w:vAlign w:val="center"/>
          </w:tcPr>
          <w:p w14:paraId="68DD844D"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15296766" w14:textId="77777777" w:rsidR="00FE11D9" w:rsidRPr="00EA7D48" w:rsidRDefault="00000000">
            <w:r w:rsidRPr="00EA7D48">
              <w:rPr>
                <w:rFonts w:eastAsia="Calibri" w:cs="Calibri"/>
                <w:color w:val="000000"/>
                <w:sz w:val="20"/>
              </w:rPr>
              <w:t>PIPELINE_STATUS</w:t>
            </w:r>
          </w:p>
        </w:tc>
        <w:tc>
          <w:tcPr>
            <w:tcW w:w="5000" w:type="dxa"/>
            <w:tcMar>
              <w:top w:w="80" w:type="dxa"/>
              <w:left w:w="100" w:type="dxa"/>
              <w:bottom w:w="80" w:type="dxa"/>
              <w:right w:w="100" w:type="dxa"/>
            </w:tcMar>
            <w:vAlign w:val="center"/>
          </w:tcPr>
          <w:p w14:paraId="70707D55" w14:textId="77777777" w:rsidR="00FE11D9" w:rsidRPr="00EA7D48" w:rsidRDefault="00000000">
            <w:r w:rsidRPr="00EA7D48">
              <w:rPr>
                <w:rFonts w:eastAsia="Calibri" w:cs="Calibri"/>
                <w:color w:val="000000"/>
                <w:sz w:val="20"/>
              </w:rPr>
              <w:t>ADF run GUID shown in email body and used in ResourceUrl</w:t>
            </w:r>
          </w:p>
        </w:tc>
      </w:tr>
      <w:tr w:rsidR="00FE11D9" w:rsidRPr="00EA7D48" w14:paraId="13CAE8D9" w14:textId="77777777">
        <w:tc>
          <w:tcPr>
            <w:tcW w:w="1900" w:type="dxa"/>
            <w:shd w:val="clear" w:color="auto" w:fill="F2F2F2"/>
            <w:tcMar>
              <w:top w:w="80" w:type="dxa"/>
              <w:left w:w="100" w:type="dxa"/>
              <w:bottom w:w="80" w:type="dxa"/>
              <w:right w:w="100" w:type="dxa"/>
            </w:tcMar>
            <w:vAlign w:val="center"/>
          </w:tcPr>
          <w:p w14:paraId="5B079CE9" w14:textId="77777777" w:rsidR="00FE11D9" w:rsidRPr="00EA7D48" w:rsidRDefault="00000000">
            <w:r w:rsidRPr="00EA7D48">
              <w:rPr>
                <w:rFonts w:eastAsia="Calibri" w:cs="Calibri"/>
                <w:color w:val="000000"/>
                <w:sz w:val="20"/>
              </w:rPr>
              <w:t>PipelineType</w:t>
            </w:r>
          </w:p>
        </w:tc>
        <w:tc>
          <w:tcPr>
            <w:tcW w:w="1100" w:type="dxa"/>
            <w:shd w:val="clear" w:color="auto" w:fill="F2F2F2"/>
            <w:tcMar>
              <w:top w:w="80" w:type="dxa"/>
              <w:left w:w="100" w:type="dxa"/>
              <w:bottom w:w="80" w:type="dxa"/>
              <w:right w:w="100" w:type="dxa"/>
            </w:tcMar>
            <w:vAlign w:val="center"/>
          </w:tcPr>
          <w:p w14:paraId="4E1B8C22"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11DBC700" w14:textId="77777777" w:rsidR="00FE11D9" w:rsidRPr="00EA7D48" w:rsidRDefault="00000000">
            <w:r w:rsidRPr="00EA7D48">
              <w:rPr>
                <w:rFonts w:eastAsia="Calibri" w:cs="Calibri"/>
                <w:color w:val="000000"/>
                <w:sz w:val="20"/>
              </w:rPr>
              <w:t>Reserved</w:t>
            </w:r>
          </w:p>
        </w:tc>
        <w:tc>
          <w:tcPr>
            <w:tcW w:w="5000" w:type="dxa"/>
            <w:shd w:val="clear" w:color="auto" w:fill="F2F2F2"/>
            <w:tcMar>
              <w:top w:w="80" w:type="dxa"/>
              <w:left w:w="100" w:type="dxa"/>
              <w:bottom w:w="80" w:type="dxa"/>
              <w:right w:w="100" w:type="dxa"/>
            </w:tcMar>
            <w:vAlign w:val="center"/>
          </w:tcPr>
          <w:p w14:paraId="376E0BE4" w14:textId="77777777" w:rsidR="00FE11D9" w:rsidRPr="00EA7D48" w:rsidRDefault="00000000">
            <w:r w:rsidRPr="00EA7D48">
              <w:rPr>
                <w:rFonts w:eastAsia="Calibri" w:cs="Calibri"/>
                <w:color w:val="000000"/>
                <w:sz w:val="20"/>
              </w:rPr>
              <w:t>Declared in schema, not currently used in any action body</w:t>
            </w:r>
          </w:p>
        </w:tc>
      </w:tr>
      <w:tr w:rsidR="00FE11D9" w:rsidRPr="00EA7D48" w14:paraId="71385DCE" w14:textId="77777777">
        <w:tc>
          <w:tcPr>
            <w:tcW w:w="1900" w:type="dxa"/>
            <w:tcMar>
              <w:top w:w="80" w:type="dxa"/>
              <w:left w:w="100" w:type="dxa"/>
              <w:bottom w:w="80" w:type="dxa"/>
              <w:right w:w="100" w:type="dxa"/>
            </w:tcMar>
            <w:vAlign w:val="center"/>
          </w:tcPr>
          <w:p w14:paraId="6A537717" w14:textId="77777777" w:rsidR="00FE11D9" w:rsidRPr="00EA7D48" w:rsidRDefault="00000000">
            <w:r w:rsidRPr="00EA7D48">
              <w:rPr>
                <w:rFonts w:eastAsia="Calibri" w:cs="Calibri"/>
                <w:color w:val="000000"/>
                <w:sz w:val="20"/>
              </w:rPr>
              <w:t>time</w:t>
            </w:r>
          </w:p>
        </w:tc>
        <w:tc>
          <w:tcPr>
            <w:tcW w:w="1100" w:type="dxa"/>
            <w:tcMar>
              <w:top w:w="80" w:type="dxa"/>
              <w:left w:w="100" w:type="dxa"/>
              <w:bottom w:w="80" w:type="dxa"/>
              <w:right w:w="100" w:type="dxa"/>
            </w:tcMar>
            <w:vAlign w:val="center"/>
          </w:tcPr>
          <w:p w14:paraId="1F0C9848"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413ABD5A" w14:textId="77777777" w:rsidR="00FE11D9" w:rsidRPr="00EA7D48" w:rsidRDefault="00000000">
            <w:r w:rsidRPr="00EA7D48">
              <w:rPr>
                <w:rFonts w:eastAsia="Calibri" w:cs="Calibri"/>
                <w:color w:val="000000"/>
                <w:sz w:val="20"/>
              </w:rPr>
              <w:t>Reserved</w:t>
            </w:r>
          </w:p>
        </w:tc>
        <w:tc>
          <w:tcPr>
            <w:tcW w:w="5000" w:type="dxa"/>
            <w:tcMar>
              <w:top w:w="80" w:type="dxa"/>
              <w:left w:w="100" w:type="dxa"/>
              <w:bottom w:w="80" w:type="dxa"/>
              <w:right w:w="100" w:type="dxa"/>
            </w:tcMar>
            <w:vAlign w:val="center"/>
          </w:tcPr>
          <w:p w14:paraId="057EEC35" w14:textId="77777777" w:rsidR="00FE11D9" w:rsidRPr="00EA7D48" w:rsidRDefault="00000000">
            <w:r w:rsidRPr="00EA7D48">
              <w:rPr>
                <w:rFonts w:eastAsia="Calibri" w:cs="Calibri"/>
                <w:color w:val="000000"/>
                <w:sz w:val="20"/>
              </w:rPr>
              <w:t>UTC send timestamp. Declared but not rendered in any current email template</w:t>
            </w:r>
          </w:p>
        </w:tc>
      </w:tr>
    </w:tbl>
    <w:p w14:paraId="74F81AF4" w14:textId="77777777" w:rsidR="003A4E4A" w:rsidRDefault="003A4E4A" w:rsidP="003A4E4A">
      <w:pPr>
        <w:rPr>
          <w:rFonts w:eastAsia="Calibri"/>
        </w:rPr>
      </w:pPr>
    </w:p>
    <w:p w14:paraId="1A739CA7" w14:textId="07341AE3" w:rsidR="00FE11D9" w:rsidRPr="003A4E4A" w:rsidRDefault="00000000" w:rsidP="003A4E4A">
      <w:pPr>
        <w:pStyle w:val="ListParagraph"/>
        <w:numPr>
          <w:ilvl w:val="0"/>
          <w:numId w:val="13"/>
        </w:numPr>
        <w:rPr>
          <w:rFonts w:eastAsia="Calibri"/>
          <w:b/>
          <w:bCs/>
        </w:rPr>
      </w:pPr>
      <w:r w:rsidRPr="003A4E4A">
        <w:rPr>
          <w:rFonts w:eastAsia="Calibri"/>
          <w:b/>
          <w:bCs/>
        </w:rPr>
        <w:lastRenderedPageBreak/>
        <w:t>Timing</w:t>
      </w:r>
      <w:r w:rsidR="003A4E4A" w:rsidRPr="003A4E4A">
        <w:rPr>
          <w:rFonts w:eastAsia="Calibri"/>
          <w:b/>
          <w:bCs/>
        </w:rPr>
        <w:t xml:space="preserve"> :</w:t>
      </w:r>
    </w:p>
    <w:p w14:paraId="7D5028A4" w14:textId="77777777" w:rsidR="003A4E4A" w:rsidRPr="00EA7D48" w:rsidRDefault="003A4E4A" w:rsidP="003A4E4A"/>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385"/>
        <w:gridCol w:w="2120"/>
        <w:gridCol w:w="3750"/>
      </w:tblGrid>
      <w:tr w:rsidR="00FE11D9" w:rsidRPr="00EA7D48" w14:paraId="148AFBDB" w14:textId="77777777" w:rsidTr="00D9135E">
        <w:trPr>
          <w:tblHeader/>
        </w:trPr>
        <w:tc>
          <w:tcPr>
            <w:tcW w:w="2245" w:type="dxa"/>
            <w:shd w:val="clear" w:color="auto" w:fill="1F4E79"/>
            <w:tcMar>
              <w:top w:w="80" w:type="dxa"/>
              <w:left w:w="100" w:type="dxa"/>
              <w:bottom w:w="80" w:type="dxa"/>
              <w:right w:w="100" w:type="dxa"/>
            </w:tcMar>
            <w:vAlign w:val="center"/>
          </w:tcPr>
          <w:p w14:paraId="604D6D09" w14:textId="77777777" w:rsidR="00FE11D9" w:rsidRPr="00EA7D48" w:rsidRDefault="00000000">
            <w:r w:rsidRPr="00EA7D48">
              <w:rPr>
                <w:rFonts w:eastAsia="Calibri" w:cs="Calibri"/>
                <w:b/>
                <w:bCs/>
                <w:color w:val="FFFFFF"/>
                <w:sz w:val="20"/>
              </w:rPr>
              <w:t>Field</w:t>
            </w:r>
          </w:p>
        </w:tc>
        <w:tc>
          <w:tcPr>
            <w:tcW w:w="1385" w:type="dxa"/>
            <w:shd w:val="clear" w:color="auto" w:fill="1F4E79"/>
            <w:tcMar>
              <w:top w:w="80" w:type="dxa"/>
              <w:left w:w="100" w:type="dxa"/>
              <w:bottom w:w="80" w:type="dxa"/>
              <w:right w:w="100" w:type="dxa"/>
            </w:tcMar>
            <w:vAlign w:val="center"/>
          </w:tcPr>
          <w:p w14:paraId="155CDF38" w14:textId="77777777" w:rsidR="00FE11D9" w:rsidRPr="00EA7D48" w:rsidRDefault="00000000">
            <w:r w:rsidRPr="00EA7D48">
              <w:rPr>
                <w:rFonts w:eastAsia="Calibri" w:cs="Calibri"/>
                <w:b/>
                <w:bCs/>
                <w:color w:val="FFFFFF"/>
                <w:sz w:val="20"/>
              </w:rPr>
              <w:t>Required</w:t>
            </w:r>
          </w:p>
        </w:tc>
        <w:tc>
          <w:tcPr>
            <w:tcW w:w="2120" w:type="dxa"/>
            <w:shd w:val="clear" w:color="auto" w:fill="1F4E79"/>
            <w:tcMar>
              <w:top w:w="80" w:type="dxa"/>
              <w:left w:w="100" w:type="dxa"/>
              <w:bottom w:w="80" w:type="dxa"/>
              <w:right w:w="100" w:type="dxa"/>
            </w:tcMar>
            <w:vAlign w:val="center"/>
          </w:tcPr>
          <w:p w14:paraId="26EC1EDE" w14:textId="77777777" w:rsidR="00FE11D9" w:rsidRPr="00EA7D48" w:rsidRDefault="00000000">
            <w:r w:rsidRPr="00EA7D48">
              <w:rPr>
                <w:rFonts w:eastAsia="Calibri" w:cs="Calibri"/>
                <w:b/>
                <w:bCs/>
                <w:color w:val="FFFFFF"/>
                <w:sz w:val="20"/>
              </w:rPr>
              <w:t>Used by</w:t>
            </w:r>
          </w:p>
        </w:tc>
        <w:tc>
          <w:tcPr>
            <w:tcW w:w="3750" w:type="dxa"/>
            <w:shd w:val="clear" w:color="auto" w:fill="1F4E79"/>
            <w:tcMar>
              <w:top w:w="80" w:type="dxa"/>
              <w:left w:w="100" w:type="dxa"/>
              <w:bottom w:w="80" w:type="dxa"/>
              <w:right w:w="100" w:type="dxa"/>
            </w:tcMar>
            <w:vAlign w:val="center"/>
          </w:tcPr>
          <w:p w14:paraId="4B68F4FA" w14:textId="77777777" w:rsidR="00FE11D9" w:rsidRPr="00EA7D48" w:rsidRDefault="00000000">
            <w:r w:rsidRPr="00EA7D48">
              <w:rPr>
                <w:rFonts w:eastAsia="Calibri" w:cs="Calibri"/>
                <w:b/>
                <w:bCs/>
                <w:color w:val="FFFFFF"/>
                <w:sz w:val="20"/>
              </w:rPr>
              <w:t>Description</w:t>
            </w:r>
          </w:p>
        </w:tc>
      </w:tr>
      <w:tr w:rsidR="00FE11D9" w:rsidRPr="00EA7D48" w14:paraId="47E3A87B" w14:textId="77777777" w:rsidTr="00D9135E">
        <w:tc>
          <w:tcPr>
            <w:tcW w:w="2245" w:type="dxa"/>
            <w:tcMar>
              <w:top w:w="80" w:type="dxa"/>
              <w:left w:w="100" w:type="dxa"/>
              <w:bottom w:w="80" w:type="dxa"/>
              <w:right w:w="100" w:type="dxa"/>
            </w:tcMar>
            <w:vAlign w:val="center"/>
          </w:tcPr>
          <w:p w14:paraId="32ECBCA7" w14:textId="77777777" w:rsidR="00FE11D9" w:rsidRPr="00EA7D48" w:rsidRDefault="00000000">
            <w:r w:rsidRPr="00EA7D48">
              <w:rPr>
                <w:rFonts w:eastAsia="Calibri" w:cs="Calibri"/>
                <w:color w:val="000000"/>
                <w:sz w:val="20"/>
              </w:rPr>
              <w:t>PipelineStartTime</w:t>
            </w:r>
          </w:p>
        </w:tc>
        <w:tc>
          <w:tcPr>
            <w:tcW w:w="1385" w:type="dxa"/>
            <w:tcMar>
              <w:top w:w="80" w:type="dxa"/>
              <w:left w:w="100" w:type="dxa"/>
              <w:bottom w:w="80" w:type="dxa"/>
              <w:right w:w="100" w:type="dxa"/>
            </w:tcMar>
            <w:vAlign w:val="center"/>
          </w:tcPr>
          <w:p w14:paraId="3F0E2012" w14:textId="77777777" w:rsidR="00FE11D9" w:rsidRPr="00EA7D48" w:rsidRDefault="00000000">
            <w:r w:rsidRPr="00EA7D48">
              <w:rPr>
                <w:rFonts w:eastAsia="Calibri" w:cs="Calibri"/>
                <w:color w:val="000000"/>
                <w:sz w:val="20"/>
              </w:rPr>
              <w:t>No</w:t>
            </w:r>
          </w:p>
        </w:tc>
        <w:tc>
          <w:tcPr>
            <w:tcW w:w="2120" w:type="dxa"/>
            <w:tcMar>
              <w:top w:w="80" w:type="dxa"/>
              <w:left w:w="100" w:type="dxa"/>
              <w:bottom w:w="80" w:type="dxa"/>
              <w:right w:w="100" w:type="dxa"/>
            </w:tcMar>
            <w:vAlign w:val="center"/>
          </w:tcPr>
          <w:p w14:paraId="1BF11E5E" w14:textId="77777777" w:rsidR="00FE11D9" w:rsidRPr="00EA7D48" w:rsidRDefault="00000000">
            <w:r w:rsidRPr="00EA7D48">
              <w:rPr>
                <w:rFonts w:eastAsia="Calibri" w:cs="Calibri"/>
                <w:color w:val="000000"/>
                <w:sz w:val="20"/>
              </w:rPr>
              <w:t>PIPELINE_STATUS</w:t>
            </w:r>
          </w:p>
        </w:tc>
        <w:tc>
          <w:tcPr>
            <w:tcW w:w="3750" w:type="dxa"/>
            <w:tcMar>
              <w:top w:w="80" w:type="dxa"/>
              <w:left w:w="100" w:type="dxa"/>
              <w:bottom w:w="80" w:type="dxa"/>
              <w:right w:w="100" w:type="dxa"/>
            </w:tcMar>
            <w:vAlign w:val="center"/>
          </w:tcPr>
          <w:p w14:paraId="0C26CF19" w14:textId="77777777" w:rsidR="00FE11D9" w:rsidRPr="00EA7D48" w:rsidRDefault="00000000">
            <w:r w:rsidRPr="00EA7D48">
              <w:rPr>
                <w:rFonts w:eastAsia="Calibri" w:cs="Calibri"/>
                <w:color w:val="000000"/>
                <w:sz w:val="20"/>
              </w:rPr>
              <w:t>Start time in Eastern Standard Time. Shown in all three status emails</w:t>
            </w:r>
          </w:p>
        </w:tc>
      </w:tr>
      <w:tr w:rsidR="00FE11D9" w:rsidRPr="00EA7D48" w14:paraId="767A4F9C" w14:textId="77777777" w:rsidTr="00D9135E">
        <w:tc>
          <w:tcPr>
            <w:tcW w:w="2245" w:type="dxa"/>
            <w:shd w:val="clear" w:color="auto" w:fill="F2F2F2"/>
            <w:tcMar>
              <w:top w:w="80" w:type="dxa"/>
              <w:left w:w="100" w:type="dxa"/>
              <w:bottom w:w="80" w:type="dxa"/>
              <w:right w:w="100" w:type="dxa"/>
            </w:tcMar>
            <w:vAlign w:val="center"/>
          </w:tcPr>
          <w:p w14:paraId="03C34B95" w14:textId="77777777" w:rsidR="00FE11D9" w:rsidRPr="00EA7D48" w:rsidRDefault="00000000">
            <w:r w:rsidRPr="00EA7D48">
              <w:rPr>
                <w:rFonts w:eastAsia="Calibri" w:cs="Calibri"/>
                <w:color w:val="000000"/>
                <w:sz w:val="20"/>
              </w:rPr>
              <w:t>PipelineEndTime</w:t>
            </w:r>
          </w:p>
        </w:tc>
        <w:tc>
          <w:tcPr>
            <w:tcW w:w="1385" w:type="dxa"/>
            <w:shd w:val="clear" w:color="auto" w:fill="F2F2F2"/>
            <w:tcMar>
              <w:top w:w="80" w:type="dxa"/>
              <w:left w:w="100" w:type="dxa"/>
              <w:bottom w:w="80" w:type="dxa"/>
              <w:right w:w="100" w:type="dxa"/>
            </w:tcMar>
            <w:vAlign w:val="center"/>
          </w:tcPr>
          <w:p w14:paraId="76373EE2" w14:textId="77777777" w:rsidR="00FE11D9" w:rsidRPr="00EA7D48" w:rsidRDefault="00000000">
            <w:r w:rsidRPr="00EA7D48">
              <w:rPr>
                <w:rFonts w:eastAsia="Calibri" w:cs="Calibri"/>
                <w:color w:val="000000"/>
                <w:sz w:val="20"/>
              </w:rPr>
              <w:t>No</w:t>
            </w:r>
          </w:p>
        </w:tc>
        <w:tc>
          <w:tcPr>
            <w:tcW w:w="2120" w:type="dxa"/>
            <w:shd w:val="clear" w:color="auto" w:fill="F2F2F2"/>
            <w:tcMar>
              <w:top w:w="80" w:type="dxa"/>
              <w:left w:w="100" w:type="dxa"/>
              <w:bottom w:w="80" w:type="dxa"/>
              <w:right w:w="100" w:type="dxa"/>
            </w:tcMar>
            <w:vAlign w:val="center"/>
          </w:tcPr>
          <w:p w14:paraId="4074674D" w14:textId="77777777" w:rsidR="00FE11D9" w:rsidRPr="00EA7D48" w:rsidRDefault="00000000">
            <w:r w:rsidRPr="00EA7D48">
              <w:rPr>
                <w:rFonts w:eastAsia="Calibri" w:cs="Calibri"/>
                <w:color w:val="000000"/>
                <w:sz w:val="20"/>
              </w:rPr>
              <w:t>SUCCEEDED, FAILED</w:t>
            </w:r>
          </w:p>
        </w:tc>
        <w:tc>
          <w:tcPr>
            <w:tcW w:w="3750" w:type="dxa"/>
            <w:shd w:val="clear" w:color="auto" w:fill="F2F2F2"/>
            <w:tcMar>
              <w:top w:w="80" w:type="dxa"/>
              <w:left w:w="100" w:type="dxa"/>
              <w:bottom w:w="80" w:type="dxa"/>
              <w:right w:w="100" w:type="dxa"/>
            </w:tcMar>
            <w:vAlign w:val="center"/>
          </w:tcPr>
          <w:p w14:paraId="4CABD0E9" w14:textId="77777777" w:rsidR="00FE11D9" w:rsidRPr="00EA7D48" w:rsidRDefault="00000000">
            <w:r w:rsidRPr="00EA7D48">
              <w:rPr>
                <w:rFonts w:eastAsia="Calibri" w:cs="Calibri"/>
                <w:color w:val="000000"/>
                <w:sz w:val="20"/>
              </w:rPr>
              <w:t>End time in EST. Not sent for STARTED since run has not completed</w:t>
            </w:r>
          </w:p>
        </w:tc>
      </w:tr>
      <w:tr w:rsidR="00FE11D9" w:rsidRPr="00EA7D48" w14:paraId="6C448F15" w14:textId="77777777" w:rsidTr="00D9135E">
        <w:tc>
          <w:tcPr>
            <w:tcW w:w="2245" w:type="dxa"/>
            <w:tcMar>
              <w:top w:w="80" w:type="dxa"/>
              <w:left w:w="100" w:type="dxa"/>
              <w:bottom w:w="80" w:type="dxa"/>
              <w:right w:w="100" w:type="dxa"/>
            </w:tcMar>
            <w:vAlign w:val="center"/>
          </w:tcPr>
          <w:p w14:paraId="4D4D1320" w14:textId="77777777" w:rsidR="00FE11D9" w:rsidRPr="00EA7D48" w:rsidRDefault="00000000">
            <w:r w:rsidRPr="00EA7D48">
              <w:rPr>
                <w:rFonts w:eastAsia="Calibri" w:cs="Calibri"/>
                <w:color w:val="000000"/>
                <w:sz w:val="20"/>
              </w:rPr>
              <w:t>ExecutionTimeMins</w:t>
            </w:r>
          </w:p>
        </w:tc>
        <w:tc>
          <w:tcPr>
            <w:tcW w:w="1385" w:type="dxa"/>
            <w:tcMar>
              <w:top w:w="80" w:type="dxa"/>
              <w:left w:w="100" w:type="dxa"/>
              <w:bottom w:w="80" w:type="dxa"/>
              <w:right w:w="100" w:type="dxa"/>
            </w:tcMar>
            <w:vAlign w:val="center"/>
          </w:tcPr>
          <w:p w14:paraId="20E38B6B" w14:textId="77777777" w:rsidR="00FE11D9" w:rsidRPr="00EA7D48" w:rsidRDefault="00000000">
            <w:r w:rsidRPr="00EA7D48">
              <w:rPr>
                <w:rFonts w:eastAsia="Calibri" w:cs="Calibri"/>
                <w:color w:val="000000"/>
                <w:sz w:val="20"/>
              </w:rPr>
              <w:t>No</w:t>
            </w:r>
          </w:p>
        </w:tc>
        <w:tc>
          <w:tcPr>
            <w:tcW w:w="2120" w:type="dxa"/>
            <w:tcMar>
              <w:top w:w="80" w:type="dxa"/>
              <w:left w:w="100" w:type="dxa"/>
              <w:bottom w:w="80" w:type="dxa"/>
              <w:right w:w="100" w:type="dxa"/>
            </w:tcMar>
            <w:vAlign w:val="center"/>
          </w:tcPr>
          <w:p w14:paraId="546844B6" w14:textId="77777777" w:rsidR="00FE11D9" w:rsidRPr="00EA7D48" w:rsidRDefault="00000000">
            <w:r w:rsidRPr="00EA7D48">
              <w:rPr>
                <w:rFonts w:eastAsia="Calibri" w:cs="Calibri"/>
                <w:color w:val="000000"/>
                <w:sz w:val="20"/>
              </w:rPr>
              <w:t>SUCCEEDED, FAILED</w:t>
            </w:r>
          </w:p>
        </w:tc>
        <w:tc>
          <w:tcPr>
            <w:tcW w:w="3750" w:type="dxa"/>
            <w:tcMar>
              <w:top w:w="80" w:type="dxa"/>
              <w:left w:w="100" w:type="dxa"/>
              <w:bottom w:w="80" w:type="dxa"/>
              <w:right w:w="100" w:type="dxa"/>
            </w:tcMar>
            <w:vAlign w:val="center"/>
          </w:tcPr>
          <w:p w14:paraId="3F20E6D7" w14:textId="77777777" w:rsidR="00FE11D9" w:rsidRPr="00EA7D48" w:rsidRDefault="00000000">
            <w:r w:rsidRPr="00EA7D48">
              <w:rPr>
                <w:rFonts w:eastAsia="Calibri" w:cs="Calibri"/>
                <w:color w:val="000000"/>
                <w:sz w:val="20"/>
              </w:rPr>
              <w:t>Human-readable duration — 0 hrs 0 mins 38 secs. Calculated in ADF</w:t>
            </w:r>
          </w:p>
        </w:tc>
      </w:tr>
    </w:tbl>
    <w:p w14:paraId="46108D8E" w14:textId="77777777" w:rsidR="003A4E4A" w:rsidRDefault="003A4E4A" w:rsidP="003A4E4A">
      <w:pPr>
        <w:ind w:left="0"/>
        <w:rPr>
          <w:rFonts w:eastAsia="Calibri"/>
        </w:rPr>
      </w:pPr>
    </w:p>
    <w:p w14:paraId="4A993B7F" w14:textId="0EED70E4" w:rsidR="00FE11D9" w:rsidRPr="003A4E4A" w:rsidRDefault="00000000" w:rsidP="003A4E4A">
      <w:pPr>
        <w:pStyle w:val="ListParagraph"/>
        <w:numPr>
          <w:ilvl w:val="0"/>
          <w:numId w:val="13"/>
        </w:numPr>
        <w:rPr>
          <w:rFonts w:eastAsia="Calibri"/>
          <w:b/>
          <w:bCs/>
        </w:rPr>
      </w:pPr>
      <w:r w:rsidRPr="003A4E4A">
        <w:rPr>
          <w:rFonts w:eastAsia="Calibri"/>
          <w:b/>
          <w:bCs/>
        </w:rPr>
        <w:t>Message and Error</w:t>
      </w:r>
    </w:p>
    <w:p w14:paraId="7555BB35" w14:textId="77777777" w:rsidR="003A4E4A" w:rsidRPr="003A4E4A" w:rsidRDefault="003A4E4A" w:rsidP="003A4E4A">
      <w:pPr>
        <w:ind w:left="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1385"/>
        <w:gridCol w:w="2120"/>
        <w:gridCol w:w="4170"/>
      </w:tblGrid>
      <w:tr w:rsidR="00FE11D9" w:rsidRPr="00EA7D48" w14:paraId="08EF4550" w14:textId="77777777">
        <w:trPr>
          <w:tblHeader/>
        </w:trPr>
        <w:tc>
          <w:tcPr>
            <w:tcW w:w="1900" w:type="dxa"/>
            <w:shd w:val="clear" w:color="auto" w:fill="1F4E79"/>
            <w:tcMar>
              <w:top w:w="80" w:type="dxa"/>
              <w:left w:w="100" w:type="dxa"/>
              <w:bottom w:w="80" w:type="dxa"/>
              <w:right w:w="100" w:type="dxa"/>
            </w:tcMar>
            <w:vAlign w:val="center"/>
          </w:tcPr>
          <w:p w14:paraId="738C4176" w14:textId="77777777" w:rsidR="00FE11D9" w:rsidRPr="00EA7D48" w:rsidRDefault="00000000">
            <w:r w:rsidRPr="00EA7D48">
              <w:rPr>
                <w:rFonts w:eastAsia="Calibri" w:cs="Calibri"/>
                <w:b/>
                <w:bCs/>
                <w:color w:val="FFFFFF"/>
                <w:sz w:val="20"/>
              </w:rPr>
              <w:t>Field</w:t>
            </w:r>
          </w:p>
        </w:tc>
        <w:tc>
          <w:tcPr>
            <w:tcW w:w="1100" w:type="dxa"/>
            <w:shd w:val="clear" w:color="auto" w:fill="1F4E79"/>
            <w:tcMar>
              <w:top w:w="80" w:type="dxa"/>
              <w:left w:w="100" w:type="dxa"/>
              <w:bottom w:w="80" w:type="dxa"/>
              <w:right w:w="100" w:type="dxa"/>
            </w:tcMar>
            <w:vAlign w:val="center"/>
          </w:tcPr>
          <w:p w14:paraId="66B85343" w14:textId="77777777" w:rsidR="00FE11D9" w:rsidRPr="00EA7D48" w:rsidRDefault="00000000">
            <w:r w:rsidRPr="00EA7D48">
              <w:rPr>
                <w:rFonts w:eastAsia="Calibri" w:cs="Calibri"/>
                <w:b/>
                <w:bCs/>
                <w:color w:val="FFFFFF"/>
                <w:sz w:val="20"/>
              </w:rPr>
              <w:t>Required</w:t>
            </w:r>
          </w:p>
        </w:tc>
        <w:tc>
          <w:tcPr>
            <w:tcW w:w="1500" w:type="dxa"/>
            <w:shd w:val="clear" w:color="auto" w:fill="1F4E79"/>
            <w:tcMar>
              <w:top w:w="80" w:type="dxa"/>
              <w:left w:w="100" w:type="dxa"/>
              <w:bottom w:w="80" w:type="dxa"/>
              <w:right w:w="100" w:type="dxa"/>
            </w:tcMar>
            <w:vAlign w:val="center"/>
          </w:tcPr>
          <w:p w14:paraId="485F13DF" w14:textId="77777777" w:rsidR="00FE11D9" w:rsidRPr="00EA7D48" w:rsidRDefault="00000000">
            <w:r w:rsidRPr="00EA7D48">
              <w:rPr>
                <w:rFonts w:eastAsia="Calibri" w:cs="Calibri"/>
                <w:b/>
                <w:bCs/>
                <w:color w:val="FFFFFF"/>
                <w:sz w:val="20"/>
              </w:rPr>
              <w:t>Used by</w:t>
            </w:r>
          </w:p>
        </w:tc>
        <w:tc>
          <w:tcPr>
            <w:tcW w:w="5000" w:type="dxa"/>
            <w:shd w:val="clear" w:color="auto" w:fill="1F4E79"/>
            <w:tcMar>
              <w:top w:w="80" w:type="dxa"/>
              <w:left w:w="100" w:type="dxa"/>
              <w:bottom w:w="80" w:type="dxa"/>
              <w:right w:w="100" w:type="dxa"/>
            </w:tcMar>
            <w:vAlign w:val="center"/>
          </w:tcPr>
          <w:p w14:paraId="028A2663" w14:textId="77777777" w:rsidR="00FE11D9" w:rsidRPr="00EA7D48" w:rsidRDefault="00000000">
            <w:r w:rsidRPr="00EA7D48">
              <w:rPr>
                <w:rFonts w:eastAsia="Calibri" w:cs="Calibri"/>
                <w:b/>
                <w:bCs/>
                <w:color w:val="FFFFFF"/>
                <w:sz w:val="20"/>
              </w:rPr>
              <w:t>Description</w:t>
            </w:r>
          </w:p>
        </w:tc>
      </w:tr>
      <w:tr w:rsidR="00FE11D9" w:rsidRPr="00EA7D48" w14:paraId="1109E1C7" w14:textId="77777777">
        <w:tc>
          <w:tcPr>
            <w:tcW w:w="1900" w:type="dxa"/>
            <w:tcMar>
              <w:top w:w="80" w:type="dxa"/>
              <w:left w:w="100" w:type="dxa"/>
              <w:bottom w:w="80" w:type="dxa"/>
              <w:right w:w="100" w:type="dxa"/>
            </w:tcMar>
            <w:vAlign w:val="center"/>
          </w:tcPr>
          <w:p w14:paraId="5E42BB05" w14:textId="77777777" w:rsidR="00FE11D9" w:rsidRPr="00EA7D48" w:rsidRDefault="00000000">
            <w:r w:rsidRPr="00EA7D48">
              <w:rPr>
                <w:rFonts w:eastAsia="Calibri" w:cs="Calibri"/>
                <w:color w:val="000000"/>
                <w:sz w:val="20"/>
              </w:rPr>
              <w:t>status</w:t>
            </w:r>
          </w:p>
        </w:tc>
        <w:tc>
          <w:tcPr>
            <w:tcW w:w="1100" w:type="dxa"/>
            <w:tcMar>
              <w:top w:w="80" w:type="dxa"/>
              <w:left w:w="100" w:type="dxa"/>
              <w:bottom w:w="80" w:type="dxa"/>
              <w:right w:w="100" w:type="dxa"/>
            </w:tcMar>
            <w:vAlign w:val="center"/>
          </w:tcPr>
          <w:p w14:paraId="410D9F0D"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429B8406" w14:textId="77777777" w:rsidR="00FE11D9" w:rsidRPr="00EA7D48" w:rsidRDefault="00000000">
            <w:r w:rsidRPr="00EA7D48">
              <w:rPr>
                <w:rFonts w:eastAsia="Calibri" w:cs="Calibri"/>
                <w:color w:val="000000"/>
                <w:sz w:val="20"/>
              </w:rPr>
              <w:t>PIPELINE_STATUS</w:t>
            </w:r>
          </w:p>
        </w:tc>
        <w:tc>
          <w:tcPr>
            <w:tcW w:w="5000" w:type="dxa"/>
            <w:tcMar>
              <w:top w:w="80" w:type="dxa"/>
              <w:left w:w="100" w:type="dxa"/>
              <w:bottom w:w="80" w:type="dxa"/>
              <w:right w:w="100" w:type="dxa"/>
            </w:tcMar>
            <w:vAlign w:val="center"/>
          </w:tcPr>
          <w:p w14:paraId="6324ACE6" w14:textId="77777777" w:rsidR="00FE11D9" w:rsidRPr="00EA7D48" w:rsidRDefault="00000000">
            <w:r w:rsidRPr="00EA7D48">
              <w:rPr>
                <w:rFonts w:eastAsia="Calibri" w:cs="Calibri"/>
                <w:color w:val="000000"/>
                <w:sz w:val="20"/>
              </w:rPr>
              <w:t>Execution status driving inner switch. Values: STARTED, SUCCEEDED, FAILED, CANCELLED</w:t>
            </w:r>
          </w:p>
        </w:tc>
      </w:tr>
      <w:tr w:rsidR="00FE11D9" w:rsidRPr="00EA7D48" w14:paraId="02925E11" w14:textId="77777777">
        <w:tc>
          <w:tcPr>
            <w:tcW w:w="1900" w:type="dxa"/>
            <w:shd w:val="clear" w:color="auto" w:fill="F2F2F2"/>
            <w:tcMar>
              <w:top w:w="80" w:type="dxa"/>
              <w:left w:w="100" w:type="dxa"/>
              <w:bottom w:w="80" w:type="dxa"/>
              <w:right w:w="100" w:type="dxa"/>
            </w:tcMar>
            <w:vAlign w:val="center"/>
          </w:tcPr>
          <w:p w14:paraId="43274A30" w14:textId="77777777" w:rsidR="00FE11D9" w:rsidRPr="00EA7D48" w:rsidRDefault="00000000">
            <w:r w:rsidRPr="00EA7D48">
              <w:rPr>
                <w:rFonts w:eastAsia="Calibri" w:cs="Calibri"/>
                <w:color w:val="000000"/>
                <w:sz w:val="20"/>
              </w:rPr>
              <w:t>message</w:t>
            </w:r>
          </w:p>
        </w:tc>
        <w:tc>
          <w:tcPr>
            <w:tcW w:w="1100" w:type="dxa"/>
            <w:shd w:val="clear" w:color="auto" w:fill="F2F2F2"/>
            <w:tcMar>
              <w:top w:w="80" w:type="dxa"/>
              <w:left w:w="100" w:type="dxa"/>
              <w:bottom w:w="80" w:type="dxa"/>
              <w:right w:w="100" w:type="dxa"/>
            </w:tcMar>
            <w:vAlign w:val="center"/>
          </w:tcPr>
          <w:p w14:paraId="5555E46F"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5B295DB9" w14:textId="77777777" w:rsidR="00FE11D9" w:rsidRPr="00EA7D48" w:rsidRDefault="00000000">
            <w:r w:rsidRPr="00EA7D48">
              <w:rPr>
                <w:rFonts w:eastAsia="Calibri" w:cs="Calibri"/>
                <w:color w:val="000000"/>
                <w:sz w:val="20"/>
              </w:rPr>
              <w:t>PIPELINE_STATUS</w:t>
            </w:r>
          </w:p>
        </w:tc>
        <w:tc>
          <w:tcPr>
            <w:tcW w:w="5000" w:type="dxa"/>
            <w:shd w:val="clear" w:color="auto" w:fill="F2F2F2"/>
            <w:tcMar>
              <w:top w:w="80" w:type="dxa"/>
              <w:left w:w="100" w:type="dxa"/>
              <w:bottom w:w="80" w:type="dxa"/>
              <w:right w:w="100" w:type="dxa"/>
            </w:tcMar>
            <w:vAlign w:val="center"/>
          </w:tcPr>
          <w:p w14:paraId="5CFD7585" w14:textId="0B0D61EE" w:rsidR="00FE11D9" w:rsidRPr="00EA7D48" w:rsidRDefault="00000000">
            <w:r w:rsidRPr="00EA7D48">
              <w:rPr>
                <w:rFonts w:eastAsia="Calibri" w:cs="Calibri"/>
                <w:color w:val="000000"/>
                <w:sz w:val="20"/>
              </w:rPr>
              <w:t>Contextual message in email body. For WORKER_FAILED populated with ADF error when status is Failed</w:t>
            </w:r>
            <w:r w:rsidR="00D9135E">
              <w:rPr>
                <w:rFonts w:eastAsia="Calibri" w:cs="Calibri"/>
                <w:color w:val="000000"/>
                <w:sz w:val="20"/>
              </w:rPr>
              <w:t>. For parent and orchestrator pipeline it is shown using generic message</w:t>
            </w:r>
          </w:p>
        </w:tc>
      </w:tr>
      <w:tr w:rsidR="00FE11D9" w:rsidRPr="00EA7D48" w14:paraId="3396F671" w14:textId="77777777">
        <w:tc>
          <w:tcPr>
            <w:tcW w:w="1900" w:type="dxa"/>
            <w:tcMar>
              <w:top w:w="80" w:type="dxa"/>
              <w:left w:w="100" w:type="dxa"/>
              <w:bottom w:w="80" w:type="dxa"/>
              <w:right w:w="100" w:type="dxa"/>
            </w:tcMar>
            <w:vAlign w:val="center"/>
          </w:tcPr>
          <w:p w14:paraId="442F511F" w14:textId="77777777" w:rsidR="00FE11D9" w:rsidRPr="00EA7D48" w:rsidRDefault="00000000">
            <w:r w:rsidRPr="00EA7D48">
              <w:rPr>
                <w:rFonts w:eastAsia="Calibri" w:cs="Calibri"/>
                <w:color w:val="000000"/>
                <w:sz w:val="20"/>
              </w:rPr>
              <w:t>ResourceUrl</w:t>
            </w:r>
          </w:p>
        </w:tc>
        <w:tc>
          <w:tcPr>
            <w:tcW w:w="1100" w:type="dxa"/>
            <w:tcMar>
              <w:top w:w="80" w:type="dxa"/>
              <w:left w:w="100" w:type="dxa"/>
              <w:bottom w:w="80" w:type="dxa"/>
              <w:right w:w="100" w:type="dxa"/>
            </w:tcMar>
            <w:vAlign w:val="center"/>
          </w:tcPr>
          <w:p w14:paraId="6647ECC7"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705368F4" w14:textId="77777777" w:rsidR="00FE11D9" w:rsidRPr="00EA7D48" w:rsidRDefault="00000000">
            <w:r w:rsidRPr="00EA7D48">
              <w:rPr>
                <w:rFonts w:eastAsia="Calibri" w:cs="Calibri"/>
                <w:color w:val="000000"/>
                <w:sz w:val="20"/>
              </w:rPr>
              <w:t>FAILED</w:t>
            </w:r>
          </w:p>
        </w:tc>
        <w:tc>
          <w:tcPr>
            <w:tcW w:w="5000" w:type="dxa"/>
            <w:tcMar>
              <w:top w:w="80" w:type="dxa"/>
              <w:left w:w="100" w:type="dxa"/>
              <w:bottom w:w="80" w:type="dxa"/>
              <w:right w:w="100" w:type="dxa"/>
            </w:tcMar>
            <w:vAlign w:val="center"/>
          </w:tcPr>
          <w:p w14:paraId="4AEE509A" w14:textId="19E5436C" w:rsidR="00FE11D9" w:rsidRPr="00EA7D48" w:rsidRDefault="00000000">
            <w:r w:rsidRPr="00EA7D48">
              <w:rPr>
                <w:rFonts w:eastAsia="Calibri" w:cs="Calibri"/>
                <w:color w:val="000000"/>
                <w:sz w:val="20"/>
              </w:rPr>
              <w:t xml:space="preserve">ADF Monitor deep link. Shown only when status is </w:t>
            </w:r>
            <w:r w:rsidR="00D9135E">
              <w:rPr>
                <w:rFonts w:eastAsia="Calibri" w:cs="Calibri"/>
                <w:color w:val="000000"/>
                <w:sz w:val="20"/>
              </w:rPr>
              <w:t>Failed or cancelled</w:t>
            </w:r>
          </w:p>
        </w:tc>
      </w:tr>
    </w:tbl>
    <w:p w14:paraId="3D8EA7CE" w14:textId="77777777" w:rsidR="003A4E4A" w:rsidRDefault="003A4E4A" w:rsidP="003A4E4A">
      <w:pPr>
        <w:rPr>
          <w:rFonts w:eastAsia="Calibri"/>
        </w:rPr>
      </w:pPr>
    </w:p>
    <w:p w14:paraId="4179265E" w14:textId="5912B3F5" w:rsidR="00FE11D9" w:rsidRPr="003A4E4A" w:rsidRDefault="00000000" w:rsidP="003A4E4A">
      <w:pPr>
        <w:pStyle w:val="ListParagraph"/>
        <w:numPr>
          <w:ilvl w:val="0"/>
          <w:numId w:val="13"/>
        </w:numPr>
        <w:rPr>
          <w:rFonts w:eastAsia="Calibri"/>
          <w:b/>
          <w:bCs/>
        </w:rPr>
      </w:pPr>
      <w:r w:rsidRPr="003A4E4A">
        <w:rPr>
          <w:rFonts w:eastAsia="Calibri"/>
          <w:b/>
          <w:bCs/>
        </w:rPr>
        <w:t>File Rejection Specific</w:t>
      </w:r>
    </w:p>
    <w:p w14:paraId="1204B14E" w14:textId="77777777" w:rsidR="003A4E4A" w:rsidRPr="00EA7D48" w:rsidRDefault="003A4E4A" w:rsidP="003A4E4A"/>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1385"/>
        <w:gridCol w:w="1598"/>
        <w:gridCol w:w="4606"/>
      </w:tblGrid>
      <w:tr w:rsidR="00FE11D9" w:rsidRPr="00EA7D48" w14:paraId="4B4091BD" w14:textId="77777777">
        <w:trPr>
          <w:tblHeader/>
        </w:trPr>
        <w:tc>
          <w:tcPr>
            <w:tcW w:w="1900" w:type="dxa"/>
            <w:shd w:val="clear" w:color="auto" w:fill="1F4E79"/>
            <w:tcMar>
              <w:top w:w="80" w:type="dxa"/>
              <w:left w:w="100" w:type="dxa"/>
              <w:bottom w:w="80" w:type="dxa"/>
              <w:right w:w="100" w:type="dxa"/>
            </w:tcMar>
            <w:vAlign w:val="center"/>
          </w:tcPr>
          <w:p w14:paraId="5FC1AB67" w14:textId="77777777" w:rsidR="00FE11D9" w:rsidRPr="00EA7D48" w:rsidRDefault="00000000">
            <w:r w:rsidRPr="00EA7D48">
              <w:rPr>
                <w:rFonts w:eastAsia="Calibri" w:cs="Calibri"/>
                <w:b/>
                <w:bCs/>
                <w:color w:val="FFFFFF"/>
                <w:sz w:val="20"/>
              </w:rPr>
              <w:t>Field</w:t>
            </w:r>
          </w:p>
        </w:tc>
        <w:tc>
          <w:tcPr>
            <w:tcW w:w="1100" w:type="dxa"/>
            <w:shd w:val="clear" w:color="auto" w:fill="1F4E79"/>
            <w:tcMar>
              <w:top w:w="80" w:type="dxa"/>
              <w:left w:w="100" w:type="dxa"/>
              <w:bottom w:w="80" w:type="dxa"/>
              <w:right w:w="100" w:type="dxa"/>
            </w:tcMar>
            <w:vAlign w:val="center"/>
          </w:tcPr>
          <w:p w14:paraId="23D984A8" w14:textId="77777777" w:rsidR="00FE11D9" w:rsidRPr="00EA7D48" w:rsidRDefault="00000000">
            <w:r w:rsidRPr="00EA7D48">
              <w:rPr>
                <w:rFonts w:eastAsia="Calibri" w:cs="Calibri"/>
                <w:b/>
                <w:bCs/>
                <w:color w:val="FFFFFF"/>
                <w:sz w:val="20"/>
              </w:rPr>
              <w:t>Required</w:t>
            </w:r>
          </w:p>
        </w:tc>
        <w:tc>
          <w:tcPr>
            <w:tcW w:w="1500" w:type="dxa"/>
            <w:shd w:val="clear" w:color="auto" w:fill="1F4E79"/>
            <w:tcMar>
              <w:top w:w="80" w:type="dxa"/>
              <w:left w:w="100" w:type="dxa"/>
              <w:bottom w:w="80" w:type="dxa"/>
              <w:right w:w="100" w:type="dxa"/>
            </w:tcMar>
            <w:vAlign w:val="center"/>
          </w:tcPr>
          <w:p w14:paraId="6AC2ECA2" w14:textId="77777777" w:rsidR="00FE11D9" w:rsidRPr="00EA7D48" w:rsidRDefault="00000000">
            <w:r w:rsidRPr="00EA7D48">
              <w:rPr>
                <w:rFonts w:eastAsia="Calibri" w:cs="Calibri"/>
                <w:b/>
                <w:bCs/>
                <w:color w:val="FFFFFF"/>
                <w:sz w:val="20"/>
              </w:rPr>
              <w:t>Used by</w:t>
            </w:r>
          </w:p>
        </w:tc>
        <w:tc>
          <w:tcPr>
            <w:tcW w:w="5000" w:type="dxa"/>
            <w:shd w:val="clear" w:color="auto" w:fill="1F4E79"/>
            <w:tcMar>
              <w:top w:w="80" w:type="dxa"/>
              <w:left w:w="100" w:type="dxa"/>
              <w:bottom w:w="80" w:type="dxa"/>
              <w:right w:w="100" w:type="dxa"/>
            </w:tcMar>
            <w:vAlign w:val="center"/>
          </w:tcPr>
          <w:p w14:paraId="52FCE741" w14:textId="77777777" w:rsidR="00FE11D9" w:rsidRPr="00EA7D48" w:rsidRDefault="00000000">
            <w:r w:rsidRPr="00EA7D48">
              <w:rPr>
                <w:rFonts w:eastAsia="Calibri" w:cs="Calibri"/>
                <w:b/>
                <w:bCs/>
                <w:color w:val="FFFFFF"/>
                <w:sz w:val="20"/>
              </w:rPr>
              <w:t>Description</w:t>
            </w:r>
          </w:p>
        </w:tc>
      </w:tr>
      <w:tr w:rsidR="00FE11D9" w:rsidRPr="00EA7D48" w14:paraId="38373B4F" w14:textId="77777777">
        <w:tc>
          <w:tcPr>
            <w:tcW w:w="1900" w:type="dxa"/>
            <w:tcMar>
              <w:top w:w="80" w:type="dxa"/>
              <w:left w:w="100" w:type="dxa"/>
              <w:bottom w:w="80" w:type="dxa"/>
              <w:right w:w="100" w:type="dxa"/>
            </w:tcMar>
            <w:vAlign w:val="center"/>
          </w:tcPr>
          <w:p w14:paraId="0723D36F" w14:textId="77777777" w:rsidR="00FE11D9" w:rsidRPr="00EA7D48" w:rsidRDefault="00000000">
            <w:r w:rsidRPr="00EA7D48">
              <w:rPr>
                <w:rFonts w:eastAsia="Calibri" w:cs="Calibri"/>
                <w:color w:val="000000"/>
                <w:sz w:val="20"/>
              </w:rPr>
              <w:t>filepath</w:t>
            </w:r>
          </w:p>
        </w:tc>
        <w:tc>
          <w:tcPr>
            <w:tcW w:w="1100" w:type="dxa"/>
            <w:tcMar>
              <w:top w:w="80" w:type="dxa"/>
              <w:left w:w="100" w:type="dxa"/>
              <w:bottom w:w="80" w:type="dxa"/>
              <w:right w:w="100" w:type="dxa"/>
            </w:tcMar>
            <w:vAlign w:val="center"/>
          </w:tcPr>
          <w:p w14:paraId="0472FFA7"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4AC6513B" w14:textId="77777777" w:rsidR="00FE11D9" w:rsidRPr="00EA7D48" w:rsidRDefault="00000000">
            <w:r w:rsidRPr="00EA7D48">
              <w:rPr>
                <w:rFonts w:eastAsia="Calibri" w:cs="Calibri"/>
                <w:color w:val="000000"/>
                <w:sz w:val="20"/>
              </w:rPr>
              <w:t>REJECTION</w:t>
            </w:r>
          </w:p>
        </w:tc>
        <w:tc>
          <w:tcPr>
            <w:tcW w:w="5000" w:type="dxa"/>
            <w:tcMar>
              <w:top w:w="80" w:type="dxa"/>
              <w:left w:w="100" w:type="dxa"/>
              <w:bottom w:w="80" w:type="dxa"/>
              <w:right w:w="100" w:type="dxa"/>
            </w:tcMar>
            <w:vAlign w:val="center"/>
          </w:tcPr>
          <w:p w14:paraId="35271AAD" w14:textId="77777777" w:rsidR="00FE11D9" w:rsidRPr="00EA7D48" w:rsidRDefault="00000000">
            <w:r w:rsidRPr="00EA7D48">
              <w:rPr>
                <w:rFonts w:eastAsia="Calibri" w:cs="Calibri"/>
                <w:color w:val="000000"/>
                <w:sz w:val="20"/>
              </w:rPr>
              <w:t>Blob path to the rejection file for attachment</w:t>
            </w:r>
          </w:p>
        </w:tc>
      </w:tr>
      <w:tr w:rsidR="00FE11D9" w:rsidRPr="00EA7D48" w14:paraId="13B7D5AC" w14:textId="77777777">
        <w:tc>
          <w:tcPr>
            <w:tcW w:w="1900" w:type="dxa"/>
            <w:shd w:val="clear" w:color="auto" w:fill="F2F2F2"/>
            <w:tcMar>
              <w:top w:w="80" w:type="dxa"/>
              <w:left w:w="100" w:type="dxa"/>
              <w:bottom w:w="80" w:type="dxa"/>
              <w:right w:w="100" w:type="dxa"/>
            </w:tcMar>
            <w:vAlign w:val="center"/>
          </w:tcPr>
          <w:p w14:paraId="39EB2515" w14:textId="77777777" w:rsidR="00FE11D9" w:rsidRPr="00EA7D48" w:rsidRDefault="00000000">
            <w:r w:rsidRPr="00EA7D48">
              <w:rPr>
                <w:rFonts w:eastAsia="Calibri" w:cs="Calibri"/>
                <w:color w:val="000000"/>
                <w:sz w:val="20"/>
              </w:rPr>
              <w:t>filename</w:t>
            </w:r>
          </w:p>
        </w:tc>
        <w:tc>
          <w:tcPr>
            <w:tcW w:w="1100" w:type="dxa"/>
            <w:shd w:val="clear" w:color="auto" w:fill="F2F2F2"/>
            <w:tcMar>
              <w:top w:w="80" w:type="dxa"/>
              <w:left w:w="100" w:type="dxa"/>
              <w:bottom w:w="80" w:type="dxa"/>
              <w:right w:w="100" w:type="dxa"/>
            </w:tcMar>
            <w:vAlign w:val="center"/>
          </w:tcPr>
          <w:p w14:paraId="0CFA793D"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0009CE24" w14:textId="77777777" w:rsidR="00FE11D9" w:rsidRPr="00EA7D48" w:rsidRDefault="00000000">
            <w:r w:rsidRPr="00EA7D48">
              <w:rPr>
                <w:rFonts w:eastAsia="Calibri" w:cs="Calibri"/>
                <w:color w:val="000000"/>
                <w:sz w:val="20"/>
              </w:rPr>
              <w:t>REJECTION, WORKER file-context</w:t>
            </w:r>
          </w:p>
        </w:tc>
        <w:tc>
          <w:tcPr>
            <w:tcW w:w="5000" w:type="dxa"/>
            <w:shd w:val="clear" w:color="auto" w:fill="F2F2F2"/>
            <w:tcMar>
              <w:top w:w="80" w:type="dxa"/>
              <w:left w:w="100" w:type="dxa"/>
              <w:bottom w:w="80" w:type="dxa"/>
              <w:right w:w="100" w:type="dxa"/>
            </w:tcMar>
            <w:vAlign w:val="center"/>
          </w:tcPr>
          <w:p w14:paraId="1335D84E" w14:textId="77777777" w:rsidR="00FE11D9" w:rsidRPr="00EA7D48" w:rsidRDefault="00000000">
            <w:r w:rsidRPr="00EA7D48">
              <w:rPr>
                <w:rFonts w:eastAsia="Calibri" w:cs="Calibri"/>
                <w:color w:val="000000"/>
                <w:sz w:val="20"/>
              </w:rPr>
              <w:t>Attachment display name. Also used in worker title when pl_is_file_prm = true</w:t>
            </w:r>
          </w:p>
        </w:tc>
      </w:tr>
      <w:tr w:rsidR="00FE11D9" w:rsidRPr="00EA7D48" w14:paraId="229E6146" w14:textId="77777777">
        <w:tc>
          <w:tcPr>
            <w:tcW w:w="1900" w:type="dxa"/>
            <w:tcMar>
              <w:top w:w="80" w:type="dxa"/>
              <w:left w:w="100" w:type="dxa"/>
              <w:bottom w:w="80" w:type="dxa"/>
              <w:right w:w="100" w:type="dxa"/>
            </w:tcMar>
            <w:vAlign w:val="center"/>
          </w:tcPr>
          <w:p w14:paraId="0E8CE480" w14:textId="77777777" w:rsidR="00FE11D9" w:rsidRPr="00EA7D48" w:rsidRDefault="00000000">
            <w:r w:rsidRPr="00EA7D48">
              <w:rPr>
                <w:rFonts w:eastAsia="Calibri" w:cs="Calibri"/>
                <w:color w:val="000000"/>
                <w:sz w:val="20"/>
              </w:rPr>
              <w:t>subject_area</w:t>
            </w:r>
          </w:p>
        </w:tc>
        <w:tc>
          <w:tcPr>
            <w:tcW w:w="1100" w:type="dxa"/>
            <w:tcMar>
              <w:top w:w="80" w:type="dxa"/>
              <w:left w:w="100" w:type="dxa"/>
              <w:bottom w:w="80" w:type="dxa"/>
              <w:right w:w="100" w:type="dxa"/>
            </w:tcMar>
            <w:vAlign w:val="center"/>
          </w:tcPr>
          <w:p w14:paraId="4E26A895" w14:textId="77777777" w:rsidR="00FE11D9" w:rsidRPr="00EA7D48" w:rsidRDefault="00000000">
            <w:r w:rsidRPr="00EA7D48">
              <w:rPr>
                <w:rFonts w:eastAsia="Calibri" w:cs="Calibri"/>
                <w:color w:val="000000"/>
                <w:sz w:val="20"/>
              </w:rPr>
              <w:t>No</w:t>
            </w:r>
          </w:p>
        </w:tc>
        <w:tc>
          <w:tcPr>
            <w:tcW w:w="1500" w:type="dxa"/>
            <w:tcMar>
              <w:top w:w="80" w:type="dxa"/>
              <w:left w:w="100" w:type="dxa"/>
              <w:bottom w:w="80" w:type="dxa"/>
              <w:right w:w="100" w:type="dxa"/>
            </w:tcMar>
            <w:vAlign w:val="center"/>
          </w:tcPr>
          <w:p w14:paraId="3C1E389C" w14:textId="77777777" w:rsidR="00FE11D9" w:rsidRPr="00EA7D48" w:rsidRDefault="00000000">
            <w:r w:rsidRPr="00EA7D48">
              <w:rPr>
                <w:rFonts w:eastAsia="Calibri" w:cs="Calibri"/>
                <w:color w:val="000000"/>
                <w:sz w:val="20"/>
              </w:rPr>
              <w:t>REJECTION</w:t>
            </w:r>
          </w:p>
        </w:tc>
        <w:tc>
          <w:tcPr>
            <w:tcW w:w="5000" w:type="dxa"/>
            <w:tcMar>
              <w:top w:w="80" w:type="dxa"/>
              <w:left w:w="100" w:type="dxa"/>
              <w:bottom w:w="80" w:type="dxa"/>
              <w:right w:w="100" w:type="dxa"/>
            </w:tcMar>
            <w:vAlign w:val="center"/>
          </w:tcPr>
          <w:p w14:paraId="6E6E9030" w14:textId="77777777" w:rsidR="00FE11D9" w:rsidRPr="00EA7D48" w:rsidRDefault="00000000">
            <w:r w:rsidRPr="00EA7D48">
              <w:rPr>
                <w:rFonts w:eastAsia="Calibri" w:cs="Calibri"/>
                <w:color w:val="000000"/>
                <w:sz w:val="20"/>
              </w:rPr>
              <w:t>Business subject area shown in email subject and body. Uppercased</w:t>
            </w:r>
          </w:p>
        </w:tc>
      </w:tr>
      <w:tr w:rsidR="00FE11D9" w:rsidRPr="00EA7D48" w14:paraId="6CD6599E" w14:textId="77777777">
        <w:tc>
          <w:tcPr>
            <w:tcW w:w="1900" w:type="dxa"/>
            <w:shd w:val="clear" w:color="auto" w:fill="F2F2F2"/>
            <w:tcMar>
              <w:top w:w="80" w:type="dxa"/>
              <w:left w:w="100" w:type="dxa"/>
              <w:bottom w:w="80" w:type="dxa"/>
              <w:right w:w="100" w:type="dxa"/>
            </w:tcMar>
            <w:vAlign w:val="center"/>
          </w:tcPr>
          <w:p w14:paraId="31067A32" w14:textId="77777777" w:rsidR="00FE11D9" w:rsidRPr="00EA7D48" w:rsidRDefault="00000000">
            <w:r w:rsidRPr="00EA7D48">
              <w:rPr>
                <w:rFonts w:eastAsia="Calibri" w:cs="Calibri"/>
                <w:color w:val="000000"/>
                <w:sz w:val="20"/>
              </w:rPr>
              <w:t>RejectionCount</w:t>
            </w:r>
          </w:p>
        </w:tc>
        <w:tc>
          <w:tcPr>
            <w:tcW w:w="1100" w:type="dxa"/>
            <w:shd w:val="clear" w:color="auto" w:fill="F2F2F2"/>
            <w:tcMar>
              <w:top w:w="80" w:type="dxa"/>
              <w:left w:w="100" w:type="dxa"/>
              <w:bottom w:w="80" w:type="dxa"/>
              <w:right w:w="100" w:type="dxa"/>
            </w:tcMar>
            <w:vAlign w:val="center"/>
          </w:tcPr>
          <w:p w14:paraId="608A99BE" w14:textId="77777777" w:rsidR="00FE11D9" w:rsidRPr="00EA7D48" w:rsidRDefault="00000000">
            <w:r w:rsidRPr="00EA7D48">
              <w:rPr>
                <w:rFonts w:eastAsia="Calibri" w:cs="Calibri"/>
                <w:color w:val="000000"/>
                <w:sz w:val="20"/>
              </w:rPr>
              <w:t>No</w:t>
            </w:r>
          </w:p>
        </w:tc>
        <w:tc>
          <w:tcPr>
            <w:tcW w:w="1500" w:type="dxa"/>
            <w:shd w:val="clear" w:color="auto" w:fill="F2F2F2"/>
            <w:tcMar>
              <w:top w:w="80" w:type="dxa"/>
              <w:left w:w="100" w:type="dxa"/>
              <w:bottom w:w="80" w:type="dxa"/>
              <w:right w:w="100" w:type="dxa"/>
            </w:tcMar>
            <w:vAlign w:val="center"/>
          </w:tcPr>
          <w:p w14:paraId="4038F619" w14:textId="77777777" w:rsidR="00FE11D9" w:rsidRPr="00EA7D48" w:rsidRDefault="00000000">
            <w:r w:rsidRPr="00EA7D48">
              <w:rPr>
                <w:rFonts w:eastAsia="Calibri" w:cs="Calibri"/>
                <w:color w:val="000000"/>
                <w:sz w:val="20"/>
              </w:rPr>
              <w:t>REJECTION</w:t>
            </w:r>
          </w:p>
        </w:tc>
        <w:tc>
          <w:tcPr>
            <w:tcW w:w="5000" w:type="dxa"/>
            <w:shd w:val="clear" w:color="auto" w:fill="F2F2F2"/>
            <w:tcMar>
              <w:top w:w="80" w:type="dxa"/>
              <w:left w:w="100" w:type="dxa"/>
              <w:bottom w:w="80" w:type="dxa"/>
              <w:right w:w="100" w:type="dxa"/>
            </w:tcMar>
            <w:vAlign w:val="center"/>
          </w:tcPr>
          <w:p w14:paraId="64460262" w14:textId="77777777" w:rsidR="00FE11D9" w:rsidRPr="00EA7D48" w:rsidRDefault="00000000">
            <w:r w:rsidRPr="00EA7D48">
              <w:rPr>
                <w:rFonts w:eastAsia="Calibri" w:cs="Calibri"/>
                <w:color w:val="000000"/>
                <w:sz w:val="20"/>
              </w:rPr>
              <w:t>Rejected record count shown in Teams card</w:t>
            </w:r>
          </w:p>
        </w:tc>
      </w:tr>
    </w:tbl>
    <w:p w14:paraId="7638F170" w14:textId="66EEA98D" w:rsidR="00FE11D9" w:rsidRPr="00EA7D48" w:rsidRDefault="00000000" w:rsidP="00EA7D48">
      <w:pPr>
        <w:pStyle w:val="Heading1"/>
      </w:pPr>
      <w:bookmarkStart w:id="21" w:name="_Toc237251392"/>
      <w:r w:rsidRPr="00EA7D48">
        <w:t>Bad File Detection Pipeline — PL_EMAIL_BADFILES</w:t>
      </w:r>
      <w:bookmarkEnd w:id="21"/>
    </w:p>
    <w:p w14:paraId="01935D63" w14:textId="5FDE14D8" w:rsidR="00FE11D9" w:rsidRDefault="00000000">
      <w:pPr>
        <w:spacing w:after="160"/>
        <w:rPr>
          <w:rFonts w:eastAsia="Calibri" w:cs="Calibri"/>
          <w:sz w:val="22"/>
          <w:szCs w:val="22"/>
        </w:rPr>
      </w:pPr>
      <w:r w:rsidRPr="00EA7D48">
        <w:rPr>
          <w:rFonts w:eastAsia="Calibri" w:cs="Calibri"/>
          <w:sz w:val="22"/>
          <w:szCs w:val="22"/>
        </w:rPr>
        <w:lastRenderedPageBreak/>
        <w:t>Standalone worker pipeline that checks blob storage for a rejection file matching an expected filename prefix and modified after a given start time. When a matching file with at least one data row is found, it triggers a REJECTION notification via the Logic App.</w:t>
      </w:r>
    </w:p>
    <w:p w14:paraId="758C8DD3" w14:textId="3DA075A4" w:rsidR="00FE11D9" w:rsidRPr="00E03005" w:rsidRDefault="003A4E4A" w:rsidP="00E03005">
      <w:pPr>
        <w:spacing w:after="160"/>
      </w:pPr>
      <w:r w:rsidRPr="003A4E4A">
        <w:rPr>
          <w:noProof/>
        </w:rPr>
        <w:drawing>
          <wp:inline distT="0" distB="0" distL="0" distR="0" wp14:anchorId="00181F5E" wp14:editId="09A0E449">
            <wp:extent cx="5992368" cy="1822679"/>
            <wp:effectExtent l="19050" t="19050" r="27940" b="25400"/>
            <wp:docPr id="99869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99280" name=""/>
                    <pic:cNvPicPr/>
                  </pic:nvPicPr>
                  <pic:blipFill>
                    <a:blip r:embed="rId17"/>
                    <a:stretch>
                      <a:fillRect/>
                    </a:stretch>
                  </pic:blipFill>
                  <pic:spPr>
                    <a:xfrm>
                      <a:off x="0" y="0"/>
                      <a:ext cx="6002357" cy="1825717"/>
                    </a:xfrm>
                    <a:prstGeom prst="rect">
                      <a:avLst/>
                    </a:prstGeom>
                    <a:ln>
                      <a:solidFill>
                        <a:schemeClr val="tx1"/>
                      </a:solidFill>
                    </a:ln>
                  </pic:spPr>
                </pic:pic>
              </a:graphicData>
            </a:graphic>
          </wp:inline>
        </w:drawing>
      </w:r>
    </w:p>
    <w:p w14:paraId="10AB9F81" w14:textId="77777777" w:rsidR="00E03005" w:rsidRPr="00E03005" w:rsidRDefault="00E03005" w:rsidP="00E03005">
      <w:pPr>
        <w:rPr>
          <w:rFonts w:eastAsia="Calibri"/>
        </w:rPr>
      </w:pPr>
      <w:r w:rsidRPr="00E03005">
        <w:rPr>
          <w:rFonts w:eastAsia="Calibri"/>
        </w:rPr>
        <w:t>This pipeline is used to send a file containing rejected records from Dataflow processing to the relevant recipients. During Dataflow execution, any records that fail validation are written to a rejection file in blob storage. These files follow a standard naming convention where the filename starts with bad followed by the subject area name and the date the file was created, for example bad-order_bridge_comment-20260806.</w:t>
      </w:r>
    </w:p>
    <w:p w14:paraId="2312DAC7" w14:textId="77777777" w:rsidR="00E03005" w:rsidRPr="00E03005" w:rsidRDefault="00E03005" w:rsidP="00E03005">
      <w:pPr>
        <w:rPr>
          <w:rFonts w:eastAsia="Calibri"/>
        </w:rPr>
      </w:pPr>
      <w:r w:rsidRPr="00E03005">
        <w:rPr>
          <w:rFonts w:eastAsia="Calibri"/>
        </w:rPr>
        <w:t>The pipeline takes this filename prefix and a start time as inputs, scans the subject area's log folder in blob storage, and looks for a file whose name matches the prefix and was modified after the given start time. If a matching file is found and it contains at least one data row, the pipeline attaches the file to a rejection notification email and sends it via the Logic App. If no matching file is found or the file is empty, the pipeline ends silently with no notification sent. Recipients are resolved at runtime from CTL_NOTIFICATION_CONFIG so no email addresses are hardcoded in the pipeline</w:t>
      </w:r>
    </w:p>
    <w:p w14:paraId="27E1CBD5" w14:textId="77777777" w:rsidR="00E03005" w:rsidRDefault="00E03005" w:rsidP="00E03005">
      <w:pPr>
        <w:rPr>
          <w:rFonts w:eastAsia="Calibri"/>
        </w:rPr>
      </w:pPr>
    </w:p>
    <w:p w14:paraId="2CA49D27" w14:textId="4B7E0FFE" w:rsidR="00FE11D9" w:rsidRPr="00EA7D48" w:rsidRDefault="00000000" w:rsidP="00E03005">
      <w:r w:rsidRPr="00EA7D48">
        <w:rPr>
          <w:rFonts w:eastAsia="Calibri"/>
        </w:rPr>
        <w:t>Parameters</w:t>
      </w:r>
      <w:r w:rsidR="00AC6521">
        <w:rPr>
          <w:rFonts w:eastAsia="Calibri"/>
        </w:rPr>
        <w:t xml:space="preserve"> required for pipeline:</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FE11D9" w:rsidRPr="00EA7D48" w14:paraId="27DF548E" w14:textId="77777777" w:rsidTr="00E03005">
        <w:trPr>
          <w:tblHeader/>
          <w:jc w:val="center"/>
        </w:trPr>
        <w:tc>
          <w:tcPr>
            <w:tcW w:w="3200" w:type="dxa"/>
            <w:shd w:val="clear" w:color="auto" w:fill="1F4E79"/>
            <w:tcMar>
              <w:top w:w="80" w:type="dxa"/>
              <w:left w:w="100" w:type="dxa"/>
              <w:bottom w:w="80" w:type="dxa"/>
              <w:right w:w="100" w:type="dxa"/>
            </w:tcMar>
            <w:vAlign w:val="center"/>
          </w:tcPr>
          <w:p w14:paraId="422D9ED6" w14:textId="77777777" w:rsidR="00FE11D9" w:rsidRPr="00EA7D48" w:rsidRDefault="00000000" w:rsidP="00E03005">
            <w:pPr>
              <w:jc w:val="center"/>
            </w:pPr>
            <w:r w:rsidRPr="00EA7D48">
              <w:rPr>
                <w:rFonts w:eastAsia="Calibri" w:cs="Calibri"/>
                <w:b/>
                <w:bCs/>
                <w:color w:val="FFFFFF"/>
                <w:sz w:val="20"/>
              </w:rPr>
              <w:t>Parameter</w:t>
            </w:r>
          </w:p>
        </w:tc>
        <w:tc>
          <w:tcPr>
            <w:tcW w:w="6300" w:type="dxa"/>
            <w:shd w:val="clear" w:color="auto" w:fill="1F4E79"/>
            <w:tcMar>
              <w:top w:w="80" w:type="dxa"/>
              <w:left w:w="100" w:type="dxa"/>
              <w:bottom w:w="80" w:type="dxa"/>
              <w:right w:w="100" w:type="dxa"/>
            </w:tcMar>
            <w:vAlign w:val="center"/>
          </w:tcPr>
          <w:p w14:paraId="6B333E06" w14:textId="77777777" w:rsidR="00FE11D9" w:rsidRPr="00EA7D48" w:rsidRDefault="00000000">
            <w:r w:rsidRPr="00EA7D48">
              <w:rPr>
                <w:rFonts w:eastAsia="Calibri" w:cs="Calibri"/>
                <w:b/>
                <w:bCs/>
                <w:color w:val="FFFFFF"/>
                <w:sz w:val="20"/>
              </w:rPr>
              <w:t>Description</w:t>
            </w:r>
          </w:p>
        </w:tc>
      </w:tr>
      <w:tr w:rsidR="00FE11D9" w:rsidRPr="00EA7D48" w14:paraId="6C77B2EC" w14:textId="77777777" w:rsidTr="00E03005">
        <w:trPr>
          <w:jc w:val="center"/>
        </w:trPr>
        <w:tc>
          <w:tcPr>
            <w:tcW w:w="3200" w:type="dxa"/>
            <w:tcMar>
              <w:top w:w="80" w:type="dxa"/>
              <w:left w:w="100" w:type="dxa"/>
              <w:bottom w:w="80" w:type="dxa"/>
              <w:right w:w="100" w:type="dxa"/>
            </w:tcMar>
            <w:vAlign w:val="center"/>
          </w:tcPr>
          <w:p w14:paraId="3DBBA679" w14:textId="77777777" w:rsidR="00FE11D9" w:rsidRPr="00EA7D48" w:rsidRDefault="00000000">
            <w:r w:rsidRPr="00EA7D48">
              <w:rPr>
                <w:rFonts w:eastAsia="Calibri" w:cs="Calibri"/>
                <w:color w:val="000000"/>
                <w:sz w:val="20"/>
              </w:rPr>
              <w:t>SubjectArea</w:t>
            </w:r>
          </w:p>
        </w:tc>
        <w:tc>
          <w:tcPr>
            <w:tcW w:w="6300" w:type="dxa"/>
            <w:tcMar>
              <w:top w:w="80" w:type="dxa"/>
              <w:left w:w="100" w:type="dxa"/>
              <w:bottom w:w="80" w:type="dxa"/>
              <w:right w:w="100" w:type="dxa"/>
            </w:tcMar>
            <w:vAlign w:val="center"/>
          </w:tcPr>
          <w:p w14:paraId="62EE5675" w14:textId="3E386235" w:rsidR="00FE11D9" w:rsidRPr="00EA7D48" w:rsidRDefault="00000000">
            <w:r w:rsidRPr="00EA7D48">
              <w:rPr>
                <w:rFonts w:eastAsia="Calibri" w:cs="Calibri"/>
                <w:color w:val="000000"/>
                <w:sz w:val="20"/>
              </w:rPr>
              <w:t>Subject area name  used as folder path and shown in notification</w:t>
            </w:r>
          </w:p>
        </w:tc>
      </w:tr>
      <w:tr w:rsidR="00FE11D9" w:rsidRPr="00EA7D48" w14:paraId="64438F58" w14:textId="77777777" w:rsidTr="00E03005">
        <w:trPr>
          <w:jc w:val="center"/>
        </w:trPr>
        <w:tc>
          <w:tcPr>
            <w:tcW w:w="3200" w:type="dxa"/>
            <w:shd w:val="clear" w:color="auto" w:fill="F2F2F2"/>
            <w:tcMar>
              <w:top w:w="80" w:type="dxa"/>
              <w:left w:w="100" w:type="dxa"/>
              <w:bottom w:w="80" w:type="dxa"/>
              <w:right w:w="100" w:type="dxa"/>
            </w:tcMar>
            <w:vAlign w:val="center"/>
          </w:tcPr>
          <w:p w14:paraId="47180191" w14:textId="77777777" w:rsidR="00FE11D9" w:rsidRPr="00EA7D48" w:rsidRDefault="00000000" w:rsidP="00E03005">
            <w:r w:rsidRPr="00EA7D48">
              <w:rPr>
                <w:rFonts w:eastAsia="Calibri" w:cs="Calibri"/>
                <w:color w:val="000000"/>
                <w:sz w:val="20"/>
              </w:rPr>
              <w:t>pl_bad_file_name_prm</w:t>
            </w:r>
          </w:p>
        </w:tc>
        <w:tc>
          <w:tcPr>
            <w:tcW w:w="6300" w:type="dxa"/>
            <w:shd w:val="clear" w:color="auto" w:fill="F2F2F2"/>
            <w:tcMar>
              <w:top w:w="80" w:type="dxa"/>
              <w:left w:w="100" w:type="dxa"/>
              <w:bottom w:w="80" w:type="dxa"/>
              <w:right w:w="100" w:type="dxa"/>
            </w:tcMar>
            <w:vAlign w:val="center"/>
          </w:tcPr>
          <w:p w14:paraId="7F00FF00" w14:textId="7767A5C9" w:rsidR="00FE11D9" w:rsidRPr="00EA7D48" w:rsidRDefault="00E03005">
            <w:r>
              <w:rPr>
                <w:rFonts w:eastAsia="Calibri" w:cs="Calibri"/>
                <w:color w:val="000000"/>
                <w:sz w:val="20"/>
              </w:rPr>
              <w:t>Bad file name</w:t>
            </w:r>
          </w:p>
        </w:tc>
      </w:tr>
      <w:tr w:rsidR="00FE11D9" w:rsidRPr="00EA7D48" w14:paraId="0969D9AB" w14:textId="77777777" w:rsidTr="00E03005">
        <w:trPr>
          <w:jc w:val="center"/>
        </w:trPr>
        <w:tc>
          <w:tcPr>
            <w:tcW w:w="3200" w:type="dxa"/>
            <w:tcMar>
              <w:top w:w="80" w:type="dxa"/>
              <w:left w:w="100" w:type="dxa"/>
              <w:bottom w:w="80" w:type="dxa"/>
              <w:right w:w="100" w:type="dxa"/>
            </w:tcMar>
            <w:vAlign w:val="center"/>
          </w:tcPr>
          <w:p w14:paraId="0EDF15FD" w14:textId="77777777" w:rsidR="00FE11D9" w:rsidRPr="00EA7D48" w:rsidRDefault="00000000">
            <w:r w:rsidRPr="00EA7D48">
              <w:rPr>
                <w:rFonts w:eastAsia="Calibri" w:cs="Calibri"/>
                <w:color w:val="000000"/>
                <w:sz w:val="20"/>
              </w:rPr>
              <w:t>pl_start_time</w:t>
            </w:r>
          </w:p>
        </w:tc>
        <w:tc>
          <w:tcPr>
            <w:tcW w:w="6300" w:type="dxa"/>
            <w:tcMar>
              <w:top w:w="80" w:type="dxa"/>
              <w:left w:w="100" w:type="dxa"/>
              <w:bottom w:w="80" w:type="dxa"/>
              <w:right w:w="100" w:type="dxa"/>
            </w:tcMar>
            <w:vAlign w:val="center"/>
          </w:tcPr>
          <w:p w14:paraId="1F5B376B" w14:textId="0C65AFC1" w:rsidR="00FE11D9" w:rsidRPr="00EA7D48" w:rsidRDefault="00E03005">
            <w:r>
              <w:rPr>
                <w:rFonts w:eastAsia="Calibri" w:cs="Calibri"/>
                <w:color w:val="000000"/>
                <w:sz w:val="20"/>
              </w:rPr>
              <w:t>Time when pipeline started</w:t>
            </w:r>
          </w:p>
        </w:tc>
      </w:tr>
      <w:tr w:rsidR="00FE11D9" w:rsidRPr="00EA7D48" w14:paraId="4D5DD534" w14:textId="77777777" w:rsidTr="00E03005">
        <w:trPr>
          <w:jc w:val="center"/>
        </w:trPr>
        <w:tc>
          <w:tcPr>
            <w:tcW w:w="3200" w:type="dxa"/>
            <w:shd w:val="clear" w:color="auto" w:fill="F2F2F2"/>
            <w:tcMar>
              <w:top w:w="80" w:type="dxa"/>
              <w:left w:w="100" w:type="dxa"/>
              <w:bottom w:w="80" w:type="dxa"/>
              <w:right w:w="100" w:type="dxa"/>
            </w:tcMar>
            <w:vAlign w:val="center"/>
          </w:tcPr>
          <w:p w14:paraId="3CD027C6" w14:textId="77777777" w:rsidR="00FE11D9" w:rsidRPr="00EA7D48" w:rsidRDefault="00000000">
            <w:r w:rsidRPr="00EA7D48">
              <w:rPr>
                <w:rFonts w:eastAsia="Calibri" w:cs="Calibri"/>
                <w:color w:val="000000"/>
                <w:sz w:val="20"/>
              </w:rPr>
              <w:t>pl_notification_group_prm</w:t>
            </w:r>
          </w:p>
        </w:tc>
        <w:tc>
          <w:tcPr>
            <w:tcW w:w="6300" w:type="dxa"/>
            <w:shd w:val="clear" w:color="auto" w:fill="F2F2F2"/>
            <w:tcMar>
              <w:top w:w="80" w:type="dxa"/>
              <w:left w:w="100" w:type="dxa"/>
              <w:bottom w:w="80" w:type="dxa"/>
              <w:right w:w="100" w:type="dxa"/>
            </w:tcMar>
            <w:vAlign w:val="center"/>
          </w:tcPr>
          <w:p w14:paraId="1892A8AE" w14:textId="69414BF1" w:rsidR="00FE11D9" w:rsidRPr="00EA7D48" w:rsidRDefault="00000000">
            <w:r w:rsidRPr="00EA7D48">
              <w:rPr>
                <w:rFonts w:eastAsia="Calibri" w:cs="Calibri"/>
                <w:color w:val="000000"/>
                <w:sz w:val="20"/>
              </w:rPr>
              <w:t>Notification group for recipient lookup</w:t>
            </w:r>
            <w:r w:rsidR="00E03005">
              <w:rPr>
                <w:rFonts w:eastAsia="Calibri" w:cs="Calibri"/>
                <w:color w:val="000000"/>
                <w:sz w:val="20"/>
              </w:rPr>
              <w:t>. This is based on which group pipeline belongs to.</w:t>
            </w:r>
          </w:p>
        </w:tc>
      </w:tr>
    </w:tbl>
    <w:p w14:paraId="23C91C5C" w14:textId="4A7126A7" w:rsidR="00FE11D9" w:rsidRPr="00BD6682" w:rsidRDefault="00000000" w:rsidP="00BD6682">
      <w:pPr>
        <w:pStyle w:val="Heading1"/>
      </w:pPr>
      <w:bookmarkStart w:id="22" w:name="_Toc237251393"/>
      <w:r w:rsidRPr="00BD6682">
        <w:t>Making Changes</w:t>
      </w:r>
      <w:bookmarkEnd w:id="22"/>
    </w:p>
    <w:p w14:paraId="7551C18C" w14:textId="0A6ECF8E" w:rsidR="00FE11D9" w:rsidRPr="00BD6682" w:rsidRDefault="00BD6682">
      <w:pPr>
        <w:pStyle w:val="Heading2"/>
        <w:spacing w:before="300" w:after="160"/>
        <w:rPr>
          <w:rFonts w:ascii="Aptos" w:hAnsi="Aptos"/>
          <w:sz w:val="24"/>
          <w:szCs w:val="24"/>
        </w:rPr>
      </w:pPr>
      <w:bookmarkStart w:id="23" w:name="_Toc237251394"/>
      <w:r w:rsidRPr="00BD6682">
        <w:rPr>
          <w:rFonts w:ascii="Aptos" w:eastAsia="Calibri" w:hAnsi="Aptos" w:cs="Calibri"/>
          <w:b/>
          <w:bCs/>
          <w:color w:val="1F4E79"/>
          <w:sz w:val="24"/>
          <w:szCs w:val="24"/>
        </w:rPr>
        <w:t>9.1 Adding a new pipeline to the notification framework</w:t>
      </w:r>
      <w:bookmarkEnd w:id="23"/>
    </w:p>
    <w:p w14:paraId="27EF979D" w14:textId="4372B167" w:rsidR="00BD6682" w:rsidRDefault="00BD6682" w:rsidP="00BD6682">
      <w:pPr>
        <w:rPr>
          <w:rFonts w:eastAsia="Calibri"/>
        </w:rPr>
      </w:pPr>
      <w:r w:rsidRPr="00BD6682">
        <w:rPr>
          <w:rFonts w:eastAsia="Calibri"/>
        </w:rPr>
        <w:lastRenderedPageBreak/>
        <w:t>PL_</w:t>
      </w:r>
      <w:r w:rsidR="003F2F38">
        <w:rPr>
          <w:rFonts w:eastAsia="Calibri"/>
        </w:rPr>
        <w:t>NOTIFY</w:t>
      </w:r>
      <w:r w:rsidRPr="00BD6682">
        <w:rPr>
          <w:rFonts w:eastAsia="Calibri"/>
        </w:rPr>
        <w:t>_CHILD_PIPELINE_EXECUTION_DETAILS is designed as a plug-and-play notification pipeline. You do not need to create or modify any pipeline or Logic App — you simply call this child pipeline from your pipeline at the right point and pass the correct parameters based on your pipeline tier.</w:t>
      </w:r>
    </w:p>
    <w:p w14:paraId="4D89434B" w14:textId="77777777" w:rsidR="00BD6682" w:rsidRPr="00BD6682" w:rsidRDefault="00BD6682" w:rsidP="00BD6682">
      <w:pPr>
        <w:rPr>
          <w:rFonts w:eastAsia="Calibri"/>
        </w:rPr>
      </w:pPr>
    </w:p>
    <w:p w14:paraId="2D98373B" w14:textId="0B0D776D" w:rsidR="00BD6682" w:rsidRPr="00BD6682" w:rsidRDefault="00BD6682" w:rsidP="00BD6682">
      <w:pPr>
        <w:rPr>
          <w:rFonts w:eastAsia="Calibri"/>
        </w:rPr>
      </w:pPr>
      <w:r w:rsidRPr="00BD6682">
        <w:rPr>
          <w:rFonts w:eastAsia="Calibri"/>
          <w:b/>
          <w:bCs/>
        </w:rPr>
        <w:t>Step 1 :</w:t>
      </w:r>
      <w:r w:rsidRPr="00BD6682">
        <w:rPr>
          <w:rFonts w:eastAsia="Calibri"/>
        </w:rPr>
        <w:t xml:space="preserve"> Determine your pipeline tier</w:t>
      </w:r>
    </w:p>
    <w:p w14:paraId="438B9A11" w14:textId="77777777" w:rsidR="00BD6682" w:rsidRPr="00BD6682" w:rsidRDefault="00BD6682" w:rsidP="00BD6682">
      <w:pPr>
        <w:rPr>
          <w:rFonts w:eastAsia="Calibri"/>
        </w:rPr>
      </w:pPr>
      <w:r w:rsidRPr="00BD6682">
        <w:rPr>
          <w:rFonts w:eastAsia="Calibri"/>
        </w:rPr>
        <w:t>Decide whether the pipeline you are onboarding is an Orchestrator, Parent, or Worker. This determines how many times you plug in the child pipeline and what parameters you pass.</w:t>
      </w:r>
    </w:p>
    <w:p w14:paraId="5DA24A87" w14:textId="6652F1B9" w:rsidR="00BD6682" w:rsidRPr="00BD6682" w:rsidRDefault="00BD6682" w:rsidP="00BD6682">
      <w:pPr>
        <w:rPr>
          <w:rFonts w:eastAsia="Calibri"/>
        </w:rPr>
      </w:pPr>
    </w:p>
    <w:p w14:paraId="3611FA68" w14:textId="3A857305" w:rsidR="00BD6682" w:rsidRPr="00BD6682" w:rsidRDefault="00BD6682" w:rsidP="00BD6682">
      <w:pPr>
        <w:rPr>
          <w:rFonts w:eastAsia="Calibri"/>
        </w:rPr>
      </w:pPr>
      <w:r w:rsidRPr="00BD6682">
        <w:rPr>
          <w:rFonts w:eastAsia="Calibri"/>
          <w:b/>
          <w:bCs/>
        </w:rPr>
        <w:t>Step 2 :</w:t>
      </w:r>
      <w:r w:rsidRPr="00BD6682">
        <w:rPr>
          <w:rFonts w:eastAsia="Calibri"/>
        </w:rPr>
        <w:t xml:space="preserve"> Insert rows into CTL_NOTIFICATION_CONFIG</w:t>
      </w:r>
    </w:p>
    <w:p w14:paraId="6AC027B1" w14:textId="77777777" w:rsidR="00BD6682" w:rsidRPr="00BD6682" w:rsidRDefault="00BD6682" w:rsidP="00BD6682">
      <w:pPr>
        <w:rPr>
          <w:rFonts w:eastAsia="Calibri"/>
        </w:rPr>
      </w:pPr>
      <w:r w:rsidRPr="00BD6682">
        <w:rPr>
          <w:rFonts w:eastAsia="Calibri"/>
        </w:rPr>
        <w:t>Before wiring up any pipeline, ensure the recipient configuration exists in CTL_NOTIFICATION_CONFIG for the relevant PIPELINE_TYPE and NOTIFICATION_TYPE combinations. If a matching row does not exist, the notification will still fire but will go to the default fallback recipients and the email body will show the configuration missing warning.</w:t>
      </w:r>
    </w:p>
    <w:p w14:paraId="68BFAF2E" w14:textId="2F6C3C52" w:rsidR="00BD6682" w:rsidRPr="00BD6682" w:rsidRDefault="00BD6682" w:rsidP="00BD6682">
      <w:pPr>
        <w:rPr>
          <w:rFonts w:eastAsia="Calibri"/>
        </w:rPr>
      </w:pPr>
    </w:p>
    <w:p w14:paraId="1CB0578C" w14:textId="3A908D9A" w:rsidR="00BD6682" w:rsidRPr="00BD6682" w:rsidRDefault="00BD6682" w:rsidP="00BD6682">
      <w:pPr>
        <w:rPr>
          <w:rFonts w:eastAsia="Calibri"/>
        </w:rPr>
      </w:pPr>
      <w:r w:rsidRPr="00BD6682">
        <w:rPr>
          <w:rFonts w:eastAsia="Calibri"/>
          <w:b/>
          <w:bCs/>
        </w:rPr>
        <w:t>Step 3 :</w:t>
      </w:r>
      <w:r>
        <w:rPr>
          <w:rFonts w:eastAsia="Calibri"/>
          <w:b/>
          <w:bCs/>
        </w:rPr>
        <w:t xml:space="preserve"> </w:t>
      </w:r>
      <w:r w:rsidRPr="00BD6682">
        <w:rPr>
          <w:rFonts w:eastAsia="Calibri"/>
        </w:rPr>
        <w:t>Plug in the child pipeline</w:t>
      </w:r>
      <w:r w:rsidR="003F2F38">
        <w:rPr>
          <w:rFonts w:eastAsia="Calibri"/>
        </w:rPr>
        <w:t xml:space="preserve"> </w:t>
      </w:r>
      <w:r w:rsidR="003F2F38" w:rsidRPr="00BD6682">
        <w:rPr>
          <w:rFonts w:eastAsia="Calibri"/>
        </w:rPr>
        <w:t>PL_</w:t>
      </w:r>
      <w:r w:rsidR="003F2F38">
        <w:rPr>
          <w:rFonts w:eastAsia="Calibri"/>
        </w:rPr>
        <w:t>NOTIFY</w:t>
      </w:r>
      <w:r w:rsidR="003F2F38" w:rsidRPr="00BD6682">
        <w:rPr>
          <w:rFonts w:eastAsia="Calibri"/>
        </w:rPr>
        <w:t xml:space="preserve">_CHILD_PIPELINE_EXECUTION_DETAILS </w:t>
      </w:r>
      <w:r w:rsidRPr="00BD6682">
        <w:rPr>
          <w:rFonts w:eastAsia="Calibri"/>
        </w:rPr>
        <w:t xml:space="preserve"> based on tier</w:t>
      </w:r>
    </w:p>
    <w:p w14:paraId="341B558D" w14:textId="5C786D9E" w:rsidR="00BD6682" w:rsidRPr="003F2F38" w:rsidRDefault="00BD6682" w:rsidP="00BD6682">
      <w:pPr>
        <w:pStyle w:val="ListParagraph"/>
        <w:numPr>
          <w:ilvl w:val="0"/>
          <w:numId w:val="14"/>
        </w:numPr>
        <w:rPr>
          <w:rFonts w:ascii="Aptos" w:eastAsia="Calibri" w:hAnsi="Aptos"/>
          <w:b/>
          <w:bCs/>
          <w:sz w:val="22"/>
          <w:szCs w:val="22"/>
        </w:rPr>
      </w:pPr>
      <w:r w:rsidRPr="003F2F38">
        <w:rPr>
          <w:rFonts w:ascii="Aptos" w:eastAsia="Calibri" w:hAnsi="Aptos"/>
          <w:b/>
          <w:bCs/>
          <w:sz w:val="22"/>
          <w:szCs w:val="22"/>
        </w:rPr>
        <w:t xml:space="preserve">Orchestrator pipeline : </w:t>
      </w:r>
    </w:p>
    <w:p w14:paraId="5961E569" w14:textId="40726C30" w:rsidR="00BD6682" w:rsidRPr="003F2F38" w:rsidRDefault="00BD6682" w:rsidP="003F2F38">
      <w:pPr>
        <w:pStyle w:val="ListParagraph"/>
        <w:numPr>
          <w:ilvl w:val="0"/>
          <w:numId w:val="11"/>
        </w:numPr>
        <w:ind w:left="717"/>
        <w:rPr>
          <w:rFonts w:ascii="Aptos" w:eastAsia="Calibri" w:hAnsi="Aptos"/>
          <w:sz w:val="22"/>
          <w:szCs w:val="22"/>
        </w:rPr>
      </w:pPr>
      <w:r w:rsidRPr="003F2F38">
        <w:rPr>
          <w:rFonts w:ascii="Aptos" w:eastAsia="Calibri" w:hAnsi="Aptos"/>
          <w:sz w:val="22"/>
          <w:szCs w:val="22"/>
        </w:rPr>
        <w:t>Add two Execute Pipeline activities calling PL_LOG_CHILD_PIPELINE_EXECUTION_DETAILS. One on the success condition and one on the failure condition of the last activity in your orchestrator. Optionally add a third for the started notification at the very beginning of the pipeline.</w:t>
      </w:r>
    </w:p>
    <w:p w14:paraId="52E14E31" w14:textId="77777777" w:rsidR="00BD6682" w:rsidRPr="003F2F38" w:rsidRDefault="00BD6682" w:rsidP="003F2F38">
      <w:pPr>
        <w:pStyle w:val="ListParagraph"/>
        <w:numPr>
          <w:ilvl w:val="0"/>
          <w:numId w:val="11"/>
        </w:numPr>
        <w:ind w:left="717"/>
        <w:rPr>
          <w:rFonts w:ascii="Aptos" w:eastAsia="Calibri" w:hAnsi="Aptos"/>
          <w:sz w:val="22"/>
          <w:szCs w:val="22"/>
        </w:rPr>
      </w:pPr>
      <w:r w:rsidRPr="003F2F38">
        <w:rPr>
          <w:rFonts w:ascii="Aptos" w:eastAsia="Calibri" w:hAnsi="Aptos"/>
          <w:sz w:val="22"/>
          <w:szCs w:val="22"/>
        </w:rPr>
        <w:t xml:space="preserve">For each, set Wait on completion = False </w:t>
      </w:r>
    </w:p>
    <w:p w14:paraId="00650B94" w14:textId="3967818A" w:rsidR="00BD6682" w:rsidRPr="003F2F38" w:rsidRDefault="00BD6682" w:rsidP="003F2F38">
      <w:pPr>
        <w:pStyle w:val="ListParagraph"/>
        <w:numPr>
          <w:ilvl w:val="0"/>
          <w:numId w:val="11"/>
        </w:numPr>
        <w:ind w:left="717"/>
        <w:rPr>
          <w:rFonts w:ascii="Aptos" w:eastAsia="Calibri" w:hAnsi="Aptos"/>
          <w:sz w:val="22"/>
          <w:szCs w:val="22"/>
        </w:rPr>
      </w:pPr>
      <w:r w:rsidRPr="003F2F38">
        <w:rPr>
          <w:rFonts w:ascii="Aptos" w:eastAsia="Calibri" w:hAnsi="Aptos"/>
          <w:sz w:val="22"/>
          <w:szCs w:val="22"/>
        </w:rPr>
        <w:t>pass the following parameters:</w:t>
      </w:r>
    </w:p>
    <w:p w14:paraId="3C664390" w14:textId="77777777" w:rsidR="00BD6682" w:rsidRPr="00BD6682" w:rsidRDefault="00BD6682" w:rsidP="00BD6682">
      <w:pPr>
        <w:pStyle w:val="ListParagraph"/>
        <w:ind w:left="360"/>
        <w:rPr>
          <w:rFonts w:eastAsia="Calibri"/>
        </w:rPr>
      </w:pPr>
    </w:p>
    <w:p w14:paraId="3F79EB55" w14:textId="748AE261" w:rsidR="00BD6682" w:rsidRPr="003F2F38" w:rsidRDefault="00BD6682" w:rsidP="00BD6682">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pl_pipelineId_prm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@pipeline().RunId</w:t>
      </w:r>
    </w:p>
    <w:p w14:paraId="4345E90E" w14:textId="7ADD94C9" w:rsidR="00BD6682" w:rsidRPr="003F2F38" w:rsidRDefault="00BD6682" w:rsidP="00BD6682">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pl_pipeline_type_prm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ORCHESTRATOR</w:t>
      </w:r>
    </w:p>
    <w:p w14:paraId="6C0AA9C1" w14:textId="76B6D88B" w:rsidR="00BD6682" w:rsidRPr="003F2F38" w:rsidRDefault="00BD6682" w:rsidP="00BD6682">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pl_notification_type_prm </w:t>
      </w:r>
      <w:r w:rsidR="003F2F38" w:rsidRPr="003F2F38">
        <w:rPr>
          <w:rFonts w:eastAsia="Calibri"/>
          <w:color w:val="215E99" w:themeColor="text2" w:themeTint="BF"/>
          <w:sz w:val="20"/>
        </w:rPr>
        <w:t xml:space="preserve">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STARTED / SUCCEEDED / FAILED</w:t>
      </w:r>
    </w:p>
    <w:p w14:paraId="701F51FD" w14:textId="57AB0636" w:rsidR="00BD6682" w:rsidRPr="003F2F38" w:rsidRDefault="00BD6682" w:rsidP="00BD6682">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pl_orchestrator_name_prm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@pipeline().Pipeline</w:t>
      </w:r>
    </w:p>
    <w:p w14:paraId="7C9940EE" w14:textId="122A6FD4" w:rsidR="00BD6682" w:rsidRPr="003F2F38" w:rsidRDefault="00BD6682" w:rsidP="00BD6682">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pl_orchestrator_triggertime_prm</w:t>
      </w:r>
      <w:r w:rsidR="003F2F38" w:rsidRPr="003F2F38">
        <w:rPr>
          <w:rFonts w:eastAsia="Calibri"/>
          <w:color w:val="215E99" w:themeColor="text2" w:themeTint="BF"/>
          <w:sz w:val="20"/>
        </w:rPr>
        <w:t xml:space="preserve">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@pipeline().TriggerTime</w:t>
      </w:r>
    </w:p>
    <w:p w14:paraId="1E5CEB91" w14:textId="58A8FAF6" w:rsidR="00BD6682" w:rsidRPr="003F2F38" w:rsidRDefault="00BD6682" w:rsidP="00BD6682">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pl_notification_group_prm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w:t>
      </w:r>
      <w:r w:rsidR="003F2F38" w:rsidRPr="003F2F38">
        <w:rPr>
          <w:rFonts w:eastAsia="Calibri"/>
          <w:color w:val="215E99" w:themeColor="text2" w:themeTint="BF"/>
          <w:sz w:val="20"/>
        </w:rPr>
        <w:t>Notification group for your pipeline</w:t>
      </w:r>
      <w:r w:rsidRPr="003F2F38">
        <w:rPr>
          <w:rFonts w:eastAsia="Calibri"/>
          <w:color w:val="215E99" w:themeColor="text2" w:themeTint="BF"/>
          <w:sz w:val="20"/>
        </w:rPr>
        <w:t xml:space="preserve"> or leave as ALL)</w:t>
      </w:r>
    </w:p>
    <w:p w14:paraId="6DC5CBF3" w14:textId="2328F8F5" w:rsidR="00BD6682" w:rsidRPr="003F2F38" w:rsidRDefault="00BD6682" w:rsidP="00BD6682">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pl_is_file_prm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w:t>
      </w:r>
      <w:r w:rsidRPr="003F2F38">
        <w:rPr>
          <w:rFonts w:eastAsia="Calibri"/>
          <w:i/>
          <w:iCs/>
          <w:color w:val="215E99" w:themeColor="text2" w:themeTint="BF"/>
          <w:sz w:val="20"/>
        </w:rPr>
        <w:t>(leave as default)</w:t>
      </w:r>
    </w:p>
    <w:p w14:paraId="582E24E8" w14:textId="4B58A42E" w:rsidR="00BD6682" w:rsidRPr="003F2F38" w:rsidRDefault="00BD6682" w:rsidP="00BD6682">
      <w:pPr>
        <w:shd w:val="clear" w:color="auto" w:fill="F2F2F2" w:themeFill="background1" w:themeFillShade="F2"/>
        <w:rPr>
          <w:rFonts w:eastAsia="Calibri"/>
          <w:i/>
          <w:iCs/>
          <w:color w:val="215E99" w:themeColor="text2" w:themeTint="BF"/>
          <w:sz w:val="20"/>
        </w:rPr>
      </w:pPr>
      <w:r w:rsidRPr="003F2F38">
        <w:rPr>
          <w:rFonts w:eastAsia="Calibri"/>
          <w:color w:val="215E99" w:themeColor="text2" w:themeTint="BF"/>
          <w:sz w:val="20"/>
        </w:rPr>
        <w:t xml:space="preserve">pl_filename_prm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w:t>
      </w:r>
      <w:r w:rsidRPr="003F2F38">
        <w:rPr>
          <w:rFonts w:eastAsia="Calibri"/>
          <w:i/>
          <w:iCs/>
          <w:color w:val="215E99" w:themeColor="text2" w:themeTint="BF"/>
          <w:sz w:val="20"/>
        </w:rPr>
        <w:t>(leave as default)</w:t>
      </w:r>
    </w:p>
    <w:p w14:paraId="7D4ACD64" w14:textId="0DC1C6C5" w:rsidR="00BD6682" w:rsidRDefault="00BD6682" w:rsidP="00BD6682">
      <w:pPr>
        <w:rPr>
          <w:rFonts w:eastAsia="Calibri"/>
        </w:rPr>
      </w:pPr>
    </w:p>
    <w:p w14:paraId="373ABB90" w14:textId="77777777" w:rsidR="00F47013" w:rsidRDefault="00F47013" w:rsidP="00BD6682">
      <w:pPr>
        <w:rPr>
          <w:rFonts w:eastAsia="Calibri"/>
        </w:rPr>
      </w:pPr>
    </w:p>
    <w:p w14:paraId="4FE9804A" w14:textId="77777777" w:rsidR="00F47013" w:rsidRDefault="00F47013" w:rsidP="00BD6682">
      <w:pPr>
        <w:rPr>
          <w:rFonts w:eastAsia="Calibri"/>
        </w:rPr>
      </w:pPr>
    </w:p>
    <w:p w14:paraId="5497FDE2" w14:textId="77777777" w:rsidR="003F2F38" w:rsidRPr="00BD6682" w:rsidRDefault="003F2F38" w:rsidP="00BD6682">
      <w:pPr>
        <w:rPr>
          <w:rFonts w:eastAsia="Calibri"/>
        </w:rPr>
      </w:pPr>
    </w:p>
    <w:p w14:paraId="39B671DC" w14:textId="2196E469" w:rsidR="00BD6682" w:rsidRPr="003F2F38" w:rsidRDefault="00BD6682" w:rsidP="003F2F38">
      <w:pPr>
        <w:pStyle w:val="ListParagraph"/>
        <w:numPr>
          <w:ilvl w:val="0"/>
          <w:numId w:val="14"/>
        </w:numPr>
        <w:rPr>
          <w:rFonts w:asciiTheme="minorHAnsi" w:eastAsia="Calibri" w:hAnsiTheme="minorHAnsi"/>
          <w:b/>
          <w:bCs/>
          <w:sz w:val="24"/>
          <w:szCs w:val="24"/>
        </w:rPr>
      </w:pPr>
      <w:r w:rsidRPr="003F2F38">
        <w:rPr>
          <w:rFonts w:asciiTheme="minorHAnsi" w:eastAsia="Calibri" w:hAnsiTheme="minorHAnsi"/>
          <w:b/>
          <w:bCs/>
          <w:sz w:val="24"/>
          <w:szCs w:val="24"/>
        </w:rPr>
        <w:t>Parent pipeline</w:t>
      </w:r>
    </w:p>
    <w:p w14:paraId="18E7C01D" w14:textId="77777777" w:rsidR="003F2F38" w:rsidRPr="003F2F38" w:rsidRDefault="00BD6682" w:rsidP="003F2F38">
      <w:pPr>
        <w:pStyle w:val="ListParagraph"/>
        <w:numPr>
          <w:ilvl w:val="0"/>
          <w:numId w:val="15"/>
        </w:numPr>
        <w:rPr>
          <w:rFonts w:asciiTheme="minorHAnsi" w:eastAsia="Calibri" w:hAnsiTheme="minorHAnsi"/>
          <w:sz w:val="24"/>
          <w:szCs w:val="24"/>
        </w:rPr>
      </w:pPr>
      <w:r w:rsidRPr="003F2F38">
        <w:rPr>
          <w:rFonts w:asciiTheme="minorHAnsi" w:eastAsia="Calibri" w:hAnsiTheme="minorHAnsi"/>
          <w:sz w:val="24"/>
          <w:szCs w:val="24"/>
        </w:rPr>
        <w:t xml:space="preserve">Add one Execute Pipeline activity on the failure condition of the parent pipeline activity inside the orchestrator. </w:t>
      </w:r>
    </w:p>
    <w:p w14:paraId="273ADA91" w14:textId="7368B9B7" w:rsidR="00BD6682" w:rsidRPr="003F2F38" w:rsidRDefault="00BD6682" w:rsidP="003F2F38">
      <w:pPr>
        <w:pStyle w:val="ListParagraph"/>
        <w:numPr>
          <w:ilvl w:val="0"/>
          <w:numId w:val="15"/>
        </w:numPr>
        <w:rPr>
          <w:rFonts w:asciiTheme="minorHAnsi" w:eastAsia="Calibri" w:hAnsiTheme="minorHAnsi"/>
          <w:sz w:val="24"/>
          <w:szCs w:val="24"/>
        </w:rPr>
      </w:pPr>
      <w:r w:rsidRPr="003F2F38">
        <w:rPr>
          <w:rFonts w:asciiTheme="minorHAnsi" w:eastAsia="Calibri" w:hAnsiTheme="minorHAnsi"/>
          <w:sz w:val="24"/>
          <w:szCs w:val="24"/>
        </w:rPr>
        <w:t>Set Wait on completion = true</w:t>
      </w:r>
      <w:r w:rsidR="003F2F38">
        <w:rPr>
          <w:rFonts w:asciiTheme="minorHAnsi" w:eastAsia="Calibri" w:hAnsiTheme="minorHAnsi"/>
          <w:sz w:val="24"/>
          <w:szCs w:val="24"/>
        </w:rPr>
        <w:t xml:space="preserve"> only if it is called outside of the parent pipeline. This should be always called outside of parent pipeline and within the orchestrator pipeline</w:t>
      </w:r>
    </w:p>
    <w:p w14:paraId="17DFB7C2" w14:textId="2834ADE1" w:rsidR="00BD6682" w:rsidRPr="003F2F38" w:rsidRDefault="00BD6682" w:rsidP="003F2F38">
      <w:pPr>
        <w:pStyle w:val="ListParagraph"/>
        <w:numPr>
          <w:ilvl w:val="0"/>
          <w:numId w:val="15"/>
        </w:numPr>
        <w:rPr>
          <w:rFonts w:asciiTheme="minorHAnsi" w:eastAsia="Calibri" w:hAnsiTheme="minorHAnsi"/>
          <w:sz w:val="24"/>
          <w:szCs w:val="24"/>
        </w:rPr>
      </w:pPr>
      <w:r w:rsidRPr="003F2F38">
        <w:rPr>
          <w:rFonts w:asciiTheme="minorHAnsi" w:eastAsia="Calibri" w:hAnsiTheme="minorHAnsi"/>
          <w:sz w:val="24"/>
          <w:szCs w:val="24"/>
        </w:rPr>
        <w:lastRenderedPageBreak/>
        <w:t>The key difference here is pl_pipelineId_prm</w:t>
      </w:r>
      <w:r w:rsidR="003F2F38" w:rsidRPr="003F2F38">
        <w:rPr>
          <w:rFonts w:asciiTheme="minorHAnsi" w:eastAsia="Calibri" w:hAnsiTheme="minorHAnsi"/>
          <w:sz w:val="24"/>
          <w:szCs w:val="24"/>
        </w:rPr>
        <w:t>, it</w:t>
      </w:r>
      <w:r w:rsidRPr="003F2F38">
        <w:rPr>
          <w:rFonts w:asciiTheme="minorHAnsi" w:eastAsia="Calibri" w:hAnsiTheme="minorHAnsi"/>
          <w:sz w:val="24"/>
          <w:szCs w:val="24"/>
        </w:rPr>
        <w:t xml:space="preserve"> must be the run ID of the failing child activity output, not the orchestrator's own run ID. This allows the Management API to retrieve the exact failure details of the parent pipeline.</w:t>
      </w:r>
    </w:p>
    <w:p w14:paraId="6C5AE4ED" w14:textId="77777777" w:rsidR="003F2F38" w:rsidRPr="00BD6682" w:rsidRDefault="003F2F38" w:rsidP="00BD6682">
      <w:pPr>
        <w:rPr>
          <w:rFonts w:eastAsia="Calibri"/>
        </w:rPr>
      </w:pPr>
    </w:p>
    <w:p w14:paraId="7C994119" w14:textId="65F4C374"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pl_pipelineId_prm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@activity('YOUR_PARENT_PIPELINE').output.pipelineRunId</w:t>
      </w:r>
    </w:p>
    <w:p w14:paraId="1E63620E" w14:textId="34AD3B94"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pl_pipeline_type_prm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PARENT</w:t>
      </w:r>
    </w:p>
    <w:p w14:paraId="65B5843B" w14:textId="68EE6F11"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pl_notification_type_prm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FAILED</w:t>
      </w:r>
    </w:p>
    <w:p w14:paraId="7F9EC0C5" w14:textId="6E21EB0A"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pl_orchestrator_name_prm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@pipeline().Pipeline</w:t>
      </w:r>
    </w:p>
    <w:p w14:paraId="085630A5" w14:textId="6E7F6187"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pl_orchestrator_triggertime_prm </w:t>
      </w:r>
      <w:r w:rsidR="003F2F38" w:rsidRPr="003F2F38">
        <w:rPr>
          <w:rFonts w:eastAsia="Calibri"/>
          <w:color w:val="215E99" w:themeColor="text2" w:themeTint="BF"/>
          <w:sz w:val="20"/>
        </w:rPr>
        <w:t xml:space="preserve"> </w:t>
      </w:r>
      <w:r w:rsidR="003F2F38" w:rsidRPr="003F2F38">
        <w:rPr>
          <w:rFonts w:eastAsia="Calibri"/>
          <w:color w:val="215E99" w:themeColor="text2" w:themeTint="BF"/>
          <w:sz w:val="20"/>
        </w:rPr>
        <w:sym w:font="Wingdings" w:char="F0E0"/>
      </w:r>
      <w:r w:rsidR="003F2F38" w:rsidRPr="003F2F38">
        <w:rPr>
          <w:rFonts w:eastAsia="Calibri"/>
          <w:color w:val="215E99" w:themeColor="text2" w:themeTint="BF"/>
          <w:sz w:val="20"/>
        </w:rPr>
        <w:t xml:space="preserve"> </w:t>
      </w:r>
      <w:r w:rsidRPr="003F2F38">
        <w:rPr>
          <w:rFonts w:eastAsia="Calibri"/>
          <w:color w:val="215E99" w:themeColor="text2" w:themeTint="BF"/>
          <w:sz w:val="20"/>
        </w:rPr>
        <w:t xml:space="preserve"> @pipeline().TriggerTime</w:t>
      </w:r>
    </w:p>
    <w:p w14:paraId="6D94CCC8" w14:textId="757087CC"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pl_notification_group_prm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(your subject area)</w:t>
      </w:r>
    </w:p>
    <w:p w14:paraId="00810042" w14:textId="57544858"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pl_is_file_prm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(leave as default)</w:t>
      </w:r>
    </w:p>
    <w:p w14:paraId="6FF39128" w14:textId="5417BD50" w:rsidR="00BD6682" w:rsidRPr="003F2F38" w:rsidRDefault="00BD6682" w:rsidP="003F2F38">
      <w:pPr>
        <w:shd w:val="clear" w:color="auto" w:fill="F2F2F2" w:themeFill="background1" w:themeFillShade="F2"/>
        <w:rPr>
          <w:rFonts w:eastAsia="Calibri"/>
          <w:color w:val="215E99" w:themeColor="text2" w:themeTint="BF"/>
          <w:sz w:val="20"/>
        </w:rPr>
      </w:pPr>
      <w:r w:rsidRPr="003F2F38">
        <w:rPr>
          <w:rFonts w:eastAsia="Calibri"/>
          <w:color w:val="215E99" w:themeColor="text2" w:themeTint="BF"/>
          <w:sz w:val="20"/>
        </w:rPr>
        <w:t xml:space="preserve">pl_filename_prm         </w:t>
      </w:r>
      <w:r w:rsidR="003F2F38" w:rsidRPr="003F2F38">
        <w:rPr>
          <w:rFonts w:eastAsia="Calibri"/>
          <w:color w:val="215E99" w:themeColor="text2" w:themeTint="BF"/>
          <w:sz w:val="20"/>
        </w:rPr>
        <w:sym w:font="Wingdings" w:char="F0E0"/>
      </w:r>
      <w:r w:rsidRPr="003F2F38">
        <w:rPr>
          <w:rFonts w:eastAsia="Calibri"/>
          <w:color w:val="215E99" w:themeColor="text2" w:themeTint="BF"/>
          <w:sz w:val="20"/>
        </w:rPr>
        <w:t xml:space="preserve">         (leave as default)</w:t>
      </w:r>
    </w:p>
    <w:p w14:paraId="6E1499AD" w14:textId="760D5407" w:rsidR="00BD6682" w:rsidRPr="00BD6682" w:rsidRDefault="00BD6682" w:rsidP="00BD6682">
      <w:pPr>
        <w:rPr>
          <w:rFonts w:eastAsia="Calibri"/>
        </w:rPr>
      </w:pPr>
    </w:p>
    <w:p w14:paraId="693F9F75" w14:textId="77777777" w:rsidR="00F47013" w:rsidRDefault="00F47013" w:rsidP="00F47013">
      <w:pPr>
        <w:rPr>
          <w:rFonts w:asciiTheme="minorHAnsi" w:eastAsia="Calibri" w:hAnsiTheme="minorHAnsi"/>
          <w:b/>
          <w:bCs/>
          <w:szCs w:val="24"/>
        </w:rPr>
      </w:pPr>
    </w:p>
    <w:p w14:paraId="6229A69A" w14:textId="67FCDD97" w:rsidR="003F2F38" w:rsidRPr="00F47013" w:rsidRDefault="00BD6682" w:rsidP="00F47013">
      <w:pPr>
        <w:pStyle w:val="ListParagraph"/>
        <w:numPr>
          <w:ilvl w:val="0"/>
          <w:numId w:val="14"/>
        </w:numPr>
        <w:rPr>
          <w:rFonts w:eastAsia="Calibri"/>
          <w:b/>
          <w:bCs/>
        </w:rPr>
      </w:pPr>
      <w:r w:rsidRPr="00F47013">
        <w:rPr>
          <w:rFonts w:eastAsia="Calibri"/>
          <w:b/>
          <w:bCs/>
        </w:rPr>
        <w:t xml:space="preserve">Worker pipeline </w:t>
      </w:r>
      <w:r w:rsidR="003F2F38" w:rsidRPr="00F47013">
        <w:rPr>
          <w:rFonts w:eastAsia="Calibri"/>
          <w:b/>
          <w:bCs/>
        </w:rPr>
        <w:t xml:space="preserve">: </w:t>
      </w:r>
      <w:r w:rsidRPr="00F47013">
        <w:rPr>
          <w:rFonts w:eastAsia="Calibri"/>
          <w:b/>
          <w:bCs/>
        </w:rPr>
        <w:t>standard (non-file)</w:t>
      </w:r>
    </w:p>
    <w:p w14:paraId="06F822C7" w14:textId="77777777" w:rsidR="003F2F38" w:rsidRPr="00F47013" w:rsidRDefault="00BD6682" w:rsidP="003F2F38">
      <w:pPr>
        <w:pStyle w:val="ListParagraph"/>
        <w:numPr>
          <w:ilvl w:val="0"/>
          <w:numId w:val="16"/>
        </w:numPr>
        <w:rPr>
          <w:rFonts w:asciiTheme="minorHAnsi" w:eastAsia="Calibri" w:hAnsiTheme="minorHAnsi"/>
          <w:sz w:val="24"/>
          <w:szCs w:val="24"/>
        </w:rPr>
      </w:pPr>
      <w:r w:rsidRPr="00F47013">
        <w:rPr>
          <w:rFonts w:asciiTheme="minorHAnsi" w:eastAsia="Calibri" w:hAnsiTheme="minorHAnsi"/>
          <w:sz w:val="24"/>
          <w:szCs w:val="24"/>
        </w:rPr>
        <w:t xml:space="preserve">Add one Execute Pipeline activity on the failure condition inside the parent pipeline. </w:t>
      </w:r>
    </w:p>
    <w:p w14:paraId="058E2BFF" w14:textId="22B25DF9" w:rsidR="00BD6682" w:rsidRPr="00F47013" w:rsidRDefault="00BD6682" w:rsidP="003F2F38">
      <w:pPr>
        <w:pStyle w:val="ListParagraph"/>
        <w:numPr>
          <w:ilvl w:val="0"/>
          <w:numId w:val="16"/>
        </w:numPr>
        <w:rPr>
          <w:rFonts w:asciiTheme="minorHAnsi" w:eastAsia="Calibri" w:hAnsiTheme="minorHAnsi"/>
          <w:sz w:val="24"/>
          <w:szCs w:val="24"/>
        </w:rPr>
      </w:pPr>
      <w:r w:rsidRPr="00F47013">
        <w:rPr>
          <w:rFonts w:asciiTheme="minorHAnsi" w:eastAsia="Calibri" w:hAnsiTheme="minorHAnsi"/>
          <w:sz w:val="24"/>
          <w:szCs w:val="24"/>
        </w:rPr>
        <w:t xml:space="preserve">Set Wait on completion = false so it fires and does not </w:t>
      </w:r>
      <w:r w:rsidR="003F2F38" w:rsidRPr="00F47013">
        <w:rPr>
          <w:rFonts w:asciiTheme="minorHAnsi" w:eastAsia="Calibri" w:hAnsiTheme="minorHAnsi"/>
          <w:sz w:val="24"/>
          <w:szCs w:val="24"/>
        </w:rPr>
        <w:t xml:space="preserve">wait for completion of </w:t>
      </w:r>
      <w:r w:rsidR="00F47013" w:rsidRPr="00F47013">
        <w:rPr>
          <w:rFonts w:asciiTheme="minorHAnsi" w:eastAsia="Calibri" w:hAnsiTheme="minorHAnsi"/>
          <w:sz w:val="24"/>
          <w:szCs w:val="24"/>
        </w:rPr>
        <w:t xml:space="preserve">the </w:t>
      </w:r>
      <w:r w:rsidR="003F2F38" w:rsidRPr="00F47013">
        <w:rPr>
          <w:rFonts w:asciiTheme="minorHAnsi" w:eastAsia="Calibri" w:hAnsiTheme="minorHAnsi"/>
          <w:sz w:val="24"/>
          <w:szCs w:val="24"/>
        </w:rPr>
        <w:t>child pipeline</w:t>
      </w:r>
      <w:r w:rsidRPr="00F47013">
        <w:rPr>
          <w:rFonts w:asciiTheme="minorHAnsi" w:eastAsia="Calibri" w:hAnsiTheme="minorHAnsi"/>
          <w:sz w:val="24"/>
          <w:szCs w:val="24"/>
        </w:rPr>
        <w:t>.</w:t>
      </w:r>
    </w:p>
    <w:p w14:paraId="25207A29" w14:textId="77777777" w:rsidR="003F2F38" w:rsidRDefault="003F2F38" w:rsidP="00BD6682">
      <w:pPr>
        <w:rPr>
          <w:rFonts w:eastAsia="Calibri"/>
        </w:rPr>
      </w:pPr>
    </w:p>
    <w:p w14:paraId="3A3A8870" w14:textId="7D964E80"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pl_pipelineId_prm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@activity('YOUR_WORKER_ACTIVITY').output.pipelineRunId</w:t>
      </w:r>
    </w:p>
    <w:p w14:paraId="7291105E" w14:textId="10C492A6"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pl_pipeline_type_prm </w:t>
      </w:r>
      <w:r w:rsidR="00F47013">
        <w:rPr>
          <w:rFonts w:eastAsia="Calibri"/>
          <w:color w:val="215E99" w:themeColor="text2" w:themeTint="BF"/>
          <w:sz w:val="20"/>
        </w:rPr>
        <w:t xml:space="preserve">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WORKER</w:t>
      </w:r>
    </w:p>
    <w:p w14:paraId="422DE4A1" w14:textId="0365129E"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pl_notification_type_prm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FAILED</w:t>
      </w:r>
    </w:p>
    <w:p w14:paraId="75A8BF57" w14:textId="525FC446"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pl_orchestrator_name_prm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(leave as default)</w:t>
      </w:r>
    </w:p>
    <w:p w14:paraId="65C1580D" w14:textId="63E43BA3"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pl_orchestrator_triggertime_prm  </w:t>
      </w:r>
      <w:r w:rsidR="00F47013">
        <w:rPr>
          <w:rFonts w:eastAsia="Calibri"/>
          <w:color w:val="215E99" w:themeColor="text2" w:themeTint="BF"/>
          <w:sz w:val="20"/>
        </w:rPr>
        <w:t xml:space="preserve">  </w:t>
      </w:r>
      <w:r w:rsidR="00F47013" w:rsidRPr="00F47013">
        <w:rPr>
          <w:rFonts w:eastAsia="Calibri"/>
          <w:color w:val="215E99" w:themeColor="text2" w:themeTint="BF"/>
          <w:sz w:val="20"/>
        </w:rPr>
        <w:sym w:font="Wingdings" w:char="F0E0"/>
      </w:r>
      <w:r w:rsidR="00F47013">
        <w:rPr>
          <w:rFonts w:eastAsia="Calibri"/>
          <w:color w:val="215E99" w:themeColor="text2" w:themeTint="BF"/>
          <w:sz w:val="20"/>
        </w:rPr>
        <w:t xml:space="preserve"> </w:t>
      </w:r>
      <w:r w:rsidRPr="00F47013">
        <w:rPr>
          <w:rFonts w:eastAsia="Calibri"/>
          <w:color w:val="215E99" w:themeColor="text2" w:themeTint="BF"/>
          <w:sz w:val="20"/>
        </w:rPr>
        <w:t>(leave as default)</w:t>
      </w:r>
    </w:p>
    <w:p w14:paraId="455BD6D8" w14:textId="60454AAD"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pl_notification_group_prm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(your subject area)</w:t>
      </w:r>
    </w:p>
    <w:p w14:paraId="6F4DFA6D" w14:textId="77777777"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pl_is_file_prm                   false</w:t>
      </w:r>
    </w:p>
    <w:p w14:paraId="1D8D1F43" w14:textId="77777777"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pl_filename_prm                  (leave as default)</w:t>
      </w:r>
    </w:p>
    <w:p w14:paraId="49F503F6" w14:textId="69FB3B60" w:rsidR="00BD6682" w:rsidRDefault="00BD6682" w:rsidP="00BD6682">
      <w:pPr>
        <w:rPr>
          <w:rFonts w:eastAsia="Calibri"/>
        </w:rPr>
      </w:pPr>
    </w:p>
    <w:p w14:paraId="3AA1D9A5" w14:textId="77777777" w:rsidR="003F2F38" w:rsidRPr="00BD6682" w:rsidRDefault="003F2F38" w:rsidP="00BD6682">
      <w:pPr>
        <w:rPr>
          <w:rFonts w:eastAsia="Calibri"/>
        </w:rPr>
      </w:pPr>
    </w:p>
    <w:p w14:paraId="57A5DE2A" w14:textId="5F940165" w:rsidR="00BD6682" w:rsidRPr="003F2F38" w:rsidRDefault="00BD6682" w:rsidP="003F2F38">
      <w:pPr>
        <w:pStyle w:val="ListParagraph"/>
        <w:numPr>
          <w:ilvl w:val="0"/>
          <w:numId w:val="14"/>
        </w:numPr>
        <w:rPr>
          <w:rFonts w:asciiTheme="minorHAnsi" w:eastAsia="Calibri" w:hAnsiTheme="minorHAnsi"/>
          <w:b/>
          <w:bCs/>
          <w:sz w:val="24"/>
          <w:szCs w:val="24"/>
        </w:rPr>
      </w:pPr>
      <w:r w:rsidRPr="003F2F38">
        <w:rPr>
          <w:rFonts w:asciiTheme="minorHAnsi" w:eastAsia="Calibri" w:hAnsiTheme="minorHAnsi"/>
          <w:b/>
          <w:bCs/>
          <w:sz w:val="24"/>
          <w:szCs w:val="24"/>
        </w:rPr>
        <w:t xml:space="preserve">Worker pipeline </w:t>
      </w:r>
      <w:r w:rsidR="003F2F38" w:rsidRPr="003F2F38">
        <w:rPr>
          <w:rFonts w:asciiTheme="minorHAnsi" w:eastAsia="Calibri" w:hAnsiTheme="minorHAnsi"/>
          <w:b/>
          <w:bCs/>
          <w:sz w:val="24"/>
          <w:szCs w:val="24"/>
        </w:rPr>
        <w:t>:</w:t>
      </w:r>
      <w:r w:rsidRPr="003F2F38">
        <w:rPr>
          <w:rFonts w:asciiTheme="minorHAnsi" w:eastAsia="Calibri" w:hAnsiTheme="minorHAnsi"/>
          <w:b/>
          <w:bCs/>
          <w:sz w:val="24"/>
          <w:szCs w:val="24"/>
        </w:rPr>
        <w:t xml:space="preserve"> standalone file-loading</w:t>
      </w:r>
    </w:p>
    <w:p w14:paraId="68134903" w14:textId="77777777" w:rsidR="00F47013" w:rsidRPr="00F47013" w:rsidRDefault="00BD6682" w:rsidP="00F47013">
      <w:pPr>
        <w:pStyle w:val="ListParagraph"/>
        <w:numPr>
          <w:ilvl w:val="0"/>
          <w:numId w:val="17"/>
        </w:numPr>
        <w:rPr>
          <w:rFonts w:asciiTheme="minorHAnsi" w:eastAsia="Calibri" w:hAnsiTheme="minorHAnsi"/>
          <w:sz w:val="24"/>
          <w:szCs w:val="24"/>
        </w:rPr>
      </w:pPr>
      <w:r w:rsidRPr="00F47013">
        <w:rPr>
          <w:rFonts w:asciiTheme="minorHAnsi" w:eastAsia="Calibri" w:hAnsiTheme="minorHAnsi"/>
          <w:sz w:val="24"/>
          <w:szCs w:val="24"/>
        </w:rPr>
        <w:t xml:space="preserve">Add two Execute Pipeline activities. One on success and one on failure. </w:t>
      </w:r>
    </w:p>
    <w:p w14:paraId="59248645" w14:textId="77777777" w:rsidR="00F47013" w:rsidRPr="00F47013" w:rsidRDefault="00BD6682" w:rsidP="00F47013">
      <w:pPr>
        <w:pStyle w:val="ListParagraph"/>
        <w:numPr>
          <w:ilvl w:val="0"/>
          <w:numId w:val="17"/>
        </w:numPr>
        <w:rPr>
          <w:rFonts w:asciiTheme="minorHAnsi" w:eastAsia="Calibri" w:hAnsiTheme="minorHAnsi"/>
          <w:sz w:val="24"/>
          <w:szCs w:val="24"/>
        </w:rPr>
      </w:pPr>
      <w:r w:rsidRPr="00F47013">
        <w:rPr>
          <w:rFonts w:asciiTheme="minorHAnsi" w:eastAsia="Calibri" w:hAnsiTheme="minorHAnsi"/>
          <w:sz w:val="24"/>
          <w:szCs w:val="24"/>
        </w:rPr>
        <w:t xml:space="preserve">Set Wait on completion = false for both. </w:t>
      </w:r>
    </w:p>
    <w:p w14:paraId="1148DD62" w14:textId="46E4F8AB" w:rsidR="00BD6682" w:rsidRPr="00F47013" w:rsidRDefault="00BD6682" w:rsidP="00F47013">
      <w:pPr>
        <w:pStyle w:val="ListParagraph"/>
        <w:numPr>
          <w:ilvl w:val="0"/>
          <w:numId w:val="17"/>
        </w:numPr>
        <w:rPr>
          <w:rFonts w:asciiTheme="minorHAnsi" w:eastAsia="Calibri" w:hAnsiTheme="minorHAnsi"/>
          <w:sz w:val="24"/>
          <w:szCs w:val="24"/>
        </w:rPr>
      </w:pPr>
      <w:r w:rsidRPr="00F47013">
        <w:rPr>
          <w:rFonts w:asciiTheme="minorHAnsi" w:eastAsia="Calibri" w:hAnsiTheme="minorHAnsi"/>
          <w:sz w:val="24"/>
          <w:szCs w:val="24"/>
        </w:rPr>
        <w:t>Set pl_is_file_prm = true and pass the actual filename so the notification title shows the filename instead of the pipeline name.</w:t>
      </w:r>
    </w:p>
    <w:p w14:paraId="4AF886EA" w14:textId="77777777" w:rsidR="00F47013" w:rsidRPr="00BD6682" w:rsidRDefault="00F47013" w:rsidP="00BD6682">
      <w:pPr>
        <w:rPr>
          <w:rFonts w:eastAsia="Calibri"/>
        </w:rPr>
      </w:pPr>
    </w:p>
    <w:p w14:paraId="3361B033" w14:textId="3397FDD6"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pl_pipelineId_prm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@pipeline().RunId</w:t>
      </w:r>
    </w:p>
    <w:p w14:paraId="45B165D3" w14:textId="779688FD"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pl_pipeline_type_prm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WORKER</w:t>
      </w:r>
    </w:p>
    <w:p w14:paraId="419C2C90" w14:textId="5D4B07CF"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pl_notification_type_prm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SUCCEEDED / FAILED</w:t>
      </w:r>
    </w:p>
    <w:p w14:paraId="1F667325" w14:textId="2A542C16"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pl_orchestrator_name_prm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(leave as default)</w:t>
      </w:r>
    </w:p>
    <w:p w14:paraId="385C1C52" w14:textId="365E8DE7"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pl_orchestrator_triggertime_prm </w:t>
      </w:r>
      <w:r w:rsidR="00F47013" w:rsidRPr="00F47013">
        <w:rPr>
          <w:rFonts w:eastAsia="Calibri"/>
          <w:color w:val="215E99" w:themeColor="text2" w:themeTint="BF"/>
          <w:sz w:val="20"/>
        </w:rPr>
        <w:t xml:space="preserve">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(leave as default)</w:t>
      </w:r>
    </w:p>
    <w:p w14:paraId="40B75360" w14:textId="6FE68F94"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pl_notification_group_prm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(your subject area)</w:t>
      </w:r>
    </w:p>
    <w:p w14:paraId="54065EB1" w14:textId="7EF6AC62"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pl_is_file_prm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true</w:t>
      </w:r>
    </w:p>
    <w:p w14:paraId="136B9DD2" w14:textId="4DF6F28E" w:rsidR="00BD6682" w:rsidRPr="00F47013" w:rsidRDefault="00BD6682" w:rsidP="00F47013">
      <w:pPr>
        <w:shd w:val="clear" w:color="auto" w:fill="F2F2F2" w:themeFill="background1" w:themeFillShade="F2"/>
        <w:rPr>
          <w:rFonts w:eastAsia="Calibri"/>
          <w:color w:val="215E99" w:themeColor="text2" w:themeTint="BF"/>
          <w:sz w:val="20"/>
        </w:rPr>
      </w:pPr>
      <w:r w:rsidRPr="00F47013">
        <w:rPr>
          <w:rFonts w:eastAsia="Calibri"/>
          <w:color w:val="215E99" w:themeColor="text2" w:themeTint="BF"/>
          <w:sz w:val="20"/>
        </w:rPr>
        <w:t xml:space="preserve">pl_filename_prm             </w:t>
      </w:r>
      <w:r w:rsidR="00F47013" w:rsidRPr="00F47013">
        <w:rPr>
          <w:rFonts w:eastAsia="Calibri"/>
          <w:color w:val="215E99" w:themeColor="text2" w:themeTint="BF"/>
          <w:sz w:val="20"/>
        </w:rPr>
        <w:sym w:font="Wingdings" w:char="F0E0"/>
      </w:r>
      <w:r w:rsidRPr="00F47013">
        <w:rPr>
          <w:rFonts w:eastAsia="Calibri"/>
          <w:color w:val="215E99" w:themeColor="text2" w:themeTint="BF"/>
          <w:sz w:val="20"/>
        </w:rPr>
        <w:t xml:space="preserve">     (actual filename e.g. order_bridge.xlsx)</w:t>
      </w:r>
    </w:p>
    <w:p w14:paraId="786D1804" w14:textId="77777777" w:rsidR="003F2F38" w:rsidRPr="00BD6682" w:rsidRDefault="003F2F38" w:rsidP="00BD6682">
      <w:pPr>
        <w:rPr>
          <w:rFonts w:eastAsia="Calibri"/>
        </w:rPr>
      </w:pPr>
    </w:p>
    <w:p w14:paraId="5F102896" w14:textId="71D181F7" w:rsidR="00BD6682" w:rsidRPr="00BD6682" w:rsidRDefault="00BD6682" w:rsidP="00BD6682">
      <w:pPr>
        <w:rPr>
          <w:rFonts w:eastAsia="Calibri"/>
        </w:rPr>
      </w:pPr>
      <w:r w:rsidRPr="00BD6682">
        <w:rPr>
          <w:rFonts w:eastAsia="Calibri"/>
        </w:rPr>
        <w:t xml:space="preserve">If the filename is not known at design time, </w:t>
      </w:r>
      <w:r w:rsidR="00F47013">
        <w:rPr>
          <w:rFonts w:eastAsia="Calibri"/>
        </w:rPr>
        <w:t xml:space="preserve">leave </w:t>
      </w:r>
      <w:r w:rsidR="00F47013" w:rsidRPr="00BD6682">
        <w:rPr>
          <w:rFonts w:eastAsia="Calibri"/>
        </w:rPr>
        <w:t>pl_filename_prm</w:t>
      </w:r>
      <w:r w:rsidR="00F47013">
        <w:rPr>
          <w:rFonts w:eastAsia="Calibri"/>
        </w:rPr>
        <w:t xml:space="preserve"> as it is.</w:t>
      </w:r>
    </w:p>
    <w:p w14:paraId="31890292" w14:textId="77777777" w:rsidR="00F47013" w:rsidRDefault="00F47013" w:rsidP="00BD6682">
      <w:pPr>
        <w:rPr>
          <w:rFonts w:eastAsia="Calibri"/>
        </w:rPr>
      </w:pPr>
    </w:p>
    <w:p w14:paraId="09F1FA62" w14:textId="286EC229" w:rsidR="00BD6682" w:rsidRDefault="00BD6682" w:rsidP="00BD6682">
      <w:pPr>
        <w:rPr>
          <w:rFonts w:eastAsia="Calibri"/>
        </w:rPr>
      </w:pPr>
      <w:r w:rsidRPr="00F47013">
        <w:rPr>
          <w:rFonts w:eastAsia="Calibri"/>
          <w:b/>
          <w:bCs/>
        </w:rPr>
        <w:t xml:space="preserve">Step 4 </w:t>
      </w:r>
      <w:r w:rsidR="00F47013" w:rsidRPr="00F47013">
        <w:rPr>
          <w:rFonts w:eastAsia="Calibri"/>
          <w:b/>
          <w:bCs/>
        </w:rPr>
        <w:t>:</w:t>
      </w:r>
      <w:r w:rsidRPr="00BD6682">
        <w:rPr>
          <w:rFonts w:eastAsia="Calibri"/>
        </w:rPr>
        <w:t xml:space="preserve"> Verify</w:t>
      </w:r>
    </w:p>
    <w:p w14:paraId="02E86D83" w14:textId="77777777" w:rsidR="00F47013" w:rsidRPr="00BD6682" w:rsidRDefault="00F47013" w:rsidP="00BD6682">
      <w:pPr>
        <w:rPr>
          <w:rFonts w:eastAsia="Calibri"/>
        </w:rPr>
      </w:pPr>
    </w:p>
    <w:p w14:paraId="096B28A4" w14:textId="3D682C85" w:rsidR="00BD6682" w:rsidRPr="003F2F38" w:rsidRDefault="00BD6682" w:rsidP="003F2F38">
      <w:pPr>
        <w:rPr>
          <w:rFonts w:eastAsia="Calibri"/>
        </w:rPr>
      </w:pPr>
      <w:r w:rsidRPr="00BD6682">
        <w:rPr>
          <w:rFonts w:eastAsia="Calibri"/>
        </w:rPr>
        <w:t>Run the pipeline once in DEV and confirm the email and Teams card arrive with the correct recipients, correct title format, and correct pipeline details. If the email arrives with the configuration missing warning, add the missing row to CTL_NOTIFICATION_CONFIG and re-run.</w:t>
      </w:r>
    </w:p>
    <w:p w14:paraId="01DB0AB5" w14:textId="77777777" w:rsidR="0052676D" w:rsidRPr="00EA7D48" w:rsidRDefault="0052676D"/>
    <w:sectPr w:rsidR="0052676D" w:rsidRPr="00EA7D48" w:rsidSect="00760CD3">
      <w:headerReference w:type="default" r:id="rId18"/>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EB361" w14:textId="77777777" w:rsidR="00514F10" w:rsidRDefault="00514F10" w:rsidP="00AE2826">
      <w:r>
        <w:separator/>
      </w:r>
    </w:p>
  </w:endnote>
  <w:endnote w:type="continuationSeparator" w:id="0">
    <w:p w14:paraId="06E44238" w14:textId="77777777" w:rsidR="00514F10" w:rsidRDefault="00514F10" w:rsidP="00AE2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Univers Condensed">
    <w:altName w:val="Calibri"/>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98D6F" w14:textId="77777777" w:rsidR="00514F10" w:rsidRDefault="00514F10" w:rsidP="00AE2826">
      <w:r>
        <w:separator/>
      </w:r>
    </w:p>
  </w:footnote>
  <w:footnote w:type="continuationSeparator" w:id="0">
    <w:p w14:paraId="475A0971" w14:textId="77777777" w:rsidR="00514F10" w:rsidRDefault="00514F10" w:rsidP="00AE2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20"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000" w:firstRow="0" w:lastRow="0" w:firstColumn="0" w:lastColumn="0" w:noHBand="0" w:noVBand="0"/>
    </w:tblPr>
    <w:tblGrid>
      <w:gridCol w:w="3600"/>
      <w:gridCol w:w="3301"/>
      <w:gridCol w:w="3119"/>
    </w:tblGrid>
    <w:tr w:rsidR="00AE2826" w14:paraId="585EBD05" w14:textId="77777777" w:rsidTr="00AE2826">
      <w:trPr>
        <w:cantSplit/>
        <w:trHeight w:val="339"/>
      </w:trPr>
      <w:tc>
        <w:tcPr>
          <w:tcW w:w="3600" w:type="dxa"/>
          <w:tcBorders>
            <w:top w:val="thinThickSmallGap" w:sz="24" w:space="0" w:color="auto"/>
            <w:bottom w:val="single" w:sz="4" w:space="0" w:color="auto"/>
            <w:right w:val="single" w:sz="4" w:space="0" w:color="auto"/>
          </w:tcBorders>
        </w:tcPr>
        <w:p w14:paraId="599F1AE2" w14:textId="77777777" w:rsidR="00AE2826" w:rsidRDefault="00AE2826" w:rsidP="00AE2826">
          <w:pPr>
            <w:rPr>
              <w:b/>
              <w:sz w:val="40"/>
            </w:rPr>
          </w:pPr>
          <w:r>
            <w:rPr>
              <w:b/>
              <w:bCs/>
            </w:rPr>
            <w:t>Date:</w:t>
          </w:r>
          <w:r>
            <w:t xml:space="preserve">  10/06/2025</w:t>
          </w:r>
        </w:p>
      </w:tc>
      <w:tc>
        <w:tcPr>
          <w:tcW w:w="3301" w:type="dxa"/>
          <w:tcBorders>
            <w:top w:val="thinThickSmallGap" w:sz="24" w:space="0" w:color="auto"/>
            <w:left w:val="nil"/>
            <w:bottom w:val="nil"/>
            <w:right w:val="single" w:sz="4" w:space="0" w:color="auto"/>
          </w:tcBorders>
        </w:tcPr>
        <w:p w14:paraId="47D73029" w14:textId="77777777" w:rsidR="00AE2826" w:rsidRPr="003B3F6D" w:rsidRDefault="00AE2826" w:rsidP="00AE2826">
          <w:r>
            <w:rPr>
              <w:b/>
              <w:snapToGrid w:val="0"/>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18</w:t>
          </w:r>
          <w:r>
            <w:rPr>
              <w:rStyle w:val="PageNumber"/>
            </w:rPr>
            <w:fldChar w:fldCharType="end"/>
          </w:r>
        </w:p>
      </w:tc>
      <w:tc>
        <w:tcPr>
          <w:tcW w:w="3119" w:type="dxa"/>
          <w:vMerge w:val="restart"/>
          <w:tcBorders>
            <w:top w:val="thinThickSmallGap" w:sz="24" w:space="0" w:color="auto"/>
            <w:left w:val="nil"/>
          </w:tcBorders>
        </w:tcPr>
        <w:p w14:paraId="255F697E" w14:textId="77777777" w:rsidR="00AE2826" w:rsidRPr="00C52E09" w:rsidRDefault="00AE2826" w:rsidP="00AE2826">
          <w:pPr>
            <w:jc w:val="center"/>
          </w:pPr>
          <w:r w:rsidRPr="00FE0C59">
            <w:rPr>
              <w:noProof/>
            </w:rPr>
            <w:drawing>
              <wp:inline distT="0" distB="0" distL="0" distR="0" wp14:anchorId="3279D384" wp14:editId="06B44C64">
                <wp:extent cx="830092" cy="406400"/>
                <wp:effectExtent l="0" t="0" r="8255" b="0"/>
                <wp:docPr id="938341868" name="Picture 5" descr="A blue and white logo&#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lue and white logo&#10;&#10;Description automatically generated, Picture"/>
                        <pic:cNvPicPr>
                          <a:picLocks noChangeAspect="1" noChangeArrowheads="1"/>
                        </pic:cNvPicPr>
                      </pic:nvPicPr>
                      <pic:blipFill rotWithShape="1">
                        <a:blip r:embed="rId1">
                          <a:extLst>
                            <a:ext uri="{28A0092B-C50C-407E-A947-70E740481C1C}">
                              <a14:useLocalDpi xmlns:a14="http://schemas.microsoft.com/office/drawing/2010/main" val="0"/>
                            </a:ext>
                          </a:extLst>
                        </a:blip>
                        <a:srcRect l="10260" t="5092" r="7655" b="15110"/>
                        <a:stretch/>
                      </pic:blipFill>
                      <pic:spPr bwMode="auto">
                        <a:xfrm>
                          <a:off x="0" y="0"/>
                          <a:ext cx="857884" cy="4200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E2826" w14:paraId="3FD93D9A" w14:textId="77777777" w:rsidTr="00AE2826">
      <w:trPr>
        <w:cantSplit/>
        <w:trHeight w:val="411"/>
      </w:trPr>
      <w:tc>
        <w:tcPr>
          <w:tcW w:w="3600" w:type="dxa"/>
          <w:tcBorders>
            <w:top w:val="nil"/>
            <w:bottom w:val="nil"/>
            <w:right w:val="single" w:sz="4" w:space="0" w:color="auto"/>
          </w:tcBorders>
        </w:tcPr>
        <w:p w14:paraId="45865623" w14:textId="77777777" w:rsidR="00AE2826" w:rsidRPr="00C52E09" w:rsidRDefault="00AE2826" w:rsidP="00AE2826">
          <w:pPr>
            <w:rPr>
              <w:b/>
            </w:rPr>
          </w:pPr>
          <w:r>
            <w:rPr>
              <w:b/>
            </w:rPr>
            <w:t xml:space="preserve">Team: </w:t>
          </w:r>
          <w:r>
            <w:t xml:space="preserve">HSIO BI </w:t>
          </w:r>
        </w:p>
      </w:tc>
      <w:tc>
        <w:tcPr>
          <w:tcW w:w="3301" w:type="dxa"/>
          <w:tcBorders>
            <w:top w:val="single" w:sz="4" w:space="0" w:color="auto"/>
            <w:left w:val="nil"/>
            <w:bottom w:val="single" w:sz="4" w:space="0" w:color="auto"/>
            <w:right w:val="single" w:sz="4" w:space="0" w:color="auto"/>
          </w:tcBorders>
        </w:tcPr>
        <w:p w14:paraId="4DA35714" w14:textId="77777777" w:rsidR="00AE2826" w:rsidRDefault="00AE2826" w:rsidP="00AE2826">
          <w:pPr>
            <w:rPr>
              <w:b/>
              <w:bCs/>
            </w:rPr>
          </w:pPr>
        </w:p>
      </w:tc>
      <w:tc>
        <w:tcPr>
          <w:tcW w:w="3119" w:type="dxa"/>
          <w:vMerge/>
          <w:tcBorders>
            <w:left w:val="nil"/>
            <w:bottom w:val="nil"/>
          </w:tcBorders>
        </w:tcPr>
        <w:p w14:paraId="0E50765B" w14:textId="77777777" w:rsidR="00AE2826" w:rsidRDefault="00AE2826" w:rsidP="00AE2826"/>
      </w:tc>
    </w:tr>
    <w:tr w:rsidR="00AE2826" w14:paraId="51A6FE36" w14:textId="77777777" w:rsidTr="00AE2826">
      <w:trPr>
        <w:cantSplit/>
      </w:trPr>
      <w:tc>
        <w:tcPr>
          <w:tcW w:w="10020" w:type="dxa"/>
          <w:gridSpan w:val="3"/>
          <w:tcBorders>
            <w:top w:val="single" w:sz="4" w:space="0" w:color="auto"/>
            <w:bottom w:val="single" w:sz="4" w:space="0" w:color="auto"/>
          </w:tcBorders>
        </w:tcPr>
        <w:p w14:paraId="0C1D0DCC" w14:textId="77777777" w:rsidR="00AE2826" w:rsidRDefault="00AE2826" w:rsidP="00AE2826">
          <w:r>
            <w:rPr>
              <w:b/>
            </w:rPr>
            <w:t>Detailed Design Document</w:t>
          </w:r>
        </w:p>
      </w:tc>
    </w:tr>
    <w:tr w:rsidR="00AE2826" w14:paraId="74711D31" w14:textId="77777777" w:rsidTr="00AE2826">
      <w:trPr>
        <w:trHeight w:val="402"/>
      </w:trPr>
      <w:tc>
        <w:tcPr>
          <w:tcW w:w="10020" w:type="dxa"/>
          <w:gridSpan w:val="3"/>
          <w:tcBorders>
            <w:top w:val="nil"/>
            <w:bottom w:val="thickThinSmallGap" w:sz="24" w:space="0" w:color="auto"/>
          </w:tcBorders>
        </w:tcPr>
        <w:p w14:paraId="0E7332D0" w14:textId="11969F88" w:rsidR="00AE2826" w:rsidRPr="00006117" w:rsidRDefault="00AE2826" w:rsidP="00AE2826">
          <w:pPr>
            <w:tabs>
              <w:tab w:val="right" w:pos="8694"/>
            </w:tabs>
            <w:rPr>
              <w:sz w:val="22"/>
              <w:szCs w:val="22"/>
            </w:rPr>
          </w:pPr>
          <w:r w:rsidRPr="00E336E2">
            <w:t xml:space="preserve">Title : </w:t>
          </w:r>
          <w:r w:rsidRPr="00006117">
            <w:rPr>
              <w:szCs w:val="24"/>
            </w:rPr>
            <w:t>HSIO-DWH-(B</w:t>
          </w:r>
          <w:r w:rsidR="00314731">
            <w:rPr>
              <w:szCs w:val="24"/>
            </w:rPr>
            <w:t>I): CURRENT_ALERT_AND</w:t>
          </w:r>
          <w:r w:rsidR="00213BE0">
            <w:rPr>
              <w:szCs w:val="24"/>
            </w:rPr>
            <w:t>_</w:t>
          </w:r>
          <w:r w:rsidR="00824FB0">
            <w:rPr>
              <w:szCs w:val="24"/>
            </w:rPr>
            <w:t>NOTIFICATI</w:t>
          </w:r>
          <w:r w:rsidR="00213BE0">
            <w:rPr>
              <w:szCs w:val="24"/>
            </w:rPr>
            <w:t>ON_</w:t>
          </w:r>
          <w:r w:rsidR="00BD272E">
            <w:rPr>
              <w:szCs w:val="24"/>
            </w:rPr>
            <w:t>COMPONENTS</w:t>
          </w:r>
        </w:p>
      </w:tc>
    </w:tr>
  </w:tbl>
  <w:p w14:paraId="7C325BA1" w14:textId="77777777" w:rsidR="00AE2826" w:rsidRDefault="00AE2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DE7"/>
    <w:multiLevelType w:val="hybridMultilevel"/>
    <w:tmpl w:val="BFF0D190"/>
    <w:lvl w:ilvl="0" w:tplc="12105674">
      <w:start w:val="1"/>
      <w:numFmt w:val="decimal"/>
      <w:lvlText w:val="%1."/>
      <w:lvlJc w:val="left"/>
      <w:pPr>
        <w:ind w:left="720" w:hanging="360"/>
      </w:pPr>
    </w:lvl>
    <w:lvl w:ilvl="1" w:tplc="302C62FA">
      <w:numFmt w:val="decimal"/>
      <w:lvlText w:val=""/>
      <w:lvlJc w:val="left"/>
    </w:lvl>
    <w:lvl w:ilvl="2" w:tplc="91C82AB2">
      <w:numFmt w:val="decimal"/>
      <w:lvlText w:val=""/>
      <w:lvlJc w:val="left"/>
    </w:lvl>
    <w:lvl w:ilvl="3" w:tplc="3606F530">
      <w:numFmt w:val="decimal"/>
      <w:lvlText w:val=""/>
      <w:lvlJc w:val="left"/>
    </w:lvl>
    <w:lvl w:ilvl="4" w:tplc="C3C03710">
      <w:numFmt w:val="decimal"/>
      <w:lvlText w:val=""/>
      <w:lvlJc w:val="left"/>
    </w:lvl>
    <w:lvl w:ilvl="5" w:tplc="CF8A8A14">
      <w:numFmt w:val="decimal"/>
      <w:lvlText w:val=""/>
      <w:lvlJc w:val="left"/>
    </w:lvl>
    <w:lvl w:ilvl="6" w:tplc="AED8052C">
      <w:numFmt w:val="decimal"/>
      <w:lvlText w:val=""/>
      <w:lvlJc w:val="left"/>
    </w:lvl>
    <w:lvl w:ilvl="7" w:tplc="AE6C1450">
      <w:numFmt w:val="decimal"/>
      <w:lvlText w:val=""/>
      <w:lvlJc w:val="left"/>
    </w:lvl>
    <w:lvl w:ilvl="8" w:tplc="94E6AAE8">
      <w:numFmt w:val="decimal"/>
      <w:lvlText w:val=""/>
      <w:lvlJc w:val="left"/>
    </w:lvl>
  </w:abstractNum>
  <w:abstractNum w:abstractNumId="1" w15:restartNumberingAfterBreak="0">
    <w:nsid w:val="02411831"/>
    <w:multiLevelType w:val="hybridMultilevel"/>
    <w:tmpl w:val="9C7CB94A"/>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2" w15:restartNumberingAfterBreak="0">
    <w:nsid w:val="08E72804"/>
    <w:multiLevelType w:val="hybridMultilevel"/>
    <w:tmpl w:val="A87C4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9142F"/>
    <w:multiLevelType w:val="multilevel"/>
    <w:tmpl w:val="DC206F98"/>
    <w:lvl w:ilvl="0">
      <w:start w:val="1"/>
      <w:numFmt w:val="decimal"/>
      <w:pStyle w:val="Heading1"/>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AFE7521"/>
    <w:multiLevelType w:val="hybridMultilevel"/>
    <w:tmpl w:val="7F2886F2"/>
    <w:lvl w:ilvl="0" w:tplc="5FBABDA4">
      <w:start w:val="1"/>
      <w:numFmt w:val="decimal"/>
      <w:lvlText w:val="%1."/>
      <w:lvlJc w:val="left"/>
      <w:pPr>
        <w:ind w:left="720" w:hanging="360"/>
      </w:pPr>
    </w:lvl>
    <w:lvl w:ilvl="1" w:tplc="C5CEE5D6">
      <w:numFmt w:val="decimal"/>
      <w:lvlText w:val=""/>
      <w:lvlJc w:val="left"/>
    </w:lvl>
    <w:lvl w:ilvl="2" w:tplc="FC0A8E20">
      <w:numFmt w:val="decimal"/>
      <w:lvlText w:val=""/>
      <w:lvlJc w:val="left"/>
    </w:lvl>
    <w:lvl w:ilvl="3" w:tplc="EE68D22E">
      <w:numFmt w:val="decimal"/>
      <w:lvlText w:val=""/>
      <w:lvlJc w:val="left"/>
    </w:lvl>
    <w:lvl w:ilvl="4" w:tplc="AD98208E">
      <w:numFmt w:val="decimal"/>
      <w:lvlText w:val=""/>
      <w:lvlJc w:val="left"/>
    </w:lvl>
    <w:lvl w:ilvl="5" w:tplc="49745E20">
      <w:numFmt w:val="decimal"/>
      <w:lvlText w:val=""/>
      <w:lvlJc w:val="left"/>
    </w:lvl>
    <w:lvl w:ilvl="6" w:tplc="6B0AE7C6">
      <w:numFmt w:val="decimal"/>
      <w:lvlText w:val=""/>
      <w:lvlJc w:val="left"/>
    </w:lvl>
    <w:lvl w:ilvl="7" w:tplc="1F0EA850">
      <w:numFmt w:val="decimal"/>
      <w:lvlText w:val=""/>
      <w:lvlJc w:val="left"/>
    </w:lvl>
    <w:lvl w:ilvl="8" w:tplc="92A8D6AE">
      <w:numFmt w:val="decimal"/>
      <w:lvlText w:val=""/>
      <w:lvlJc w:val="left"/>
    </w:lvl>
  </w:abstractNum>
  <w:abstractNum w:abstractNumId="5" w15:restartNumberingAfterBreak="0">
    <w:nsid w:val="0C345904"/>
    <w:multiLevelType w:val="hybridMultilevel"/>
    <w:tmpl w:val="8DB043EE"/>
    <w:lvl w:ilvl="0" w:tplc="7ED29E0A">
      <w:start w:val="1"/>
      <w:numFmt w:val="decimal"/>
      <w:lvlText w:val="%1."/>
      <w:lvlJc w:val="left"/>
      <w:pPr>
        <w:ind w:left="720" w:hanging="360"/>
      </w:pPr>
    </w:lvl>
    <w:lvl w:ilvl="1" w:tplc="5EAE91E4">
      <w:numFmt w:val="decimal"/>
      <w:lvlText w:val=""/>
      <w:lvlJc w:val="left"/>
    </w:lvl>
    <w:lvl w:ilvl="2" w:tplc="8362D058">
      <w:numFmt w:val="decimal"/>
      <w:lvlText w:val=""/>
      <w:lvlJc w:val="left"/>
    </w:lvl>
    <w:lvl w:ilvl="3" w:tplc="722A59DC">
      <w:numFmt w:val="decimal"/>
      <w:lvlText w:val=""/>
      <w:lvlJc w:val="left"/>
    </w:lvl>
    <w:lvl w:ilvl="4" w:tplc="B63A4702">
      <w:numFmt w:val="decimal"/>
      <w:lvlText w:val=""/>
      <w:lvlJc w:val="left"/>
    </w:lvl>
    <w:lvl w:ilvl="5" w:tplc="975C0A2E">
      <w:numFmt w:val="decimal"/>
      <w:lvlText w:val=""/>
      <w:lvlJc w:val="left"/>
    </w:lvl>
    <w:lvl w:ilvl="6" w:tplc="CDE8C28A">
      <w:numFmt w:val="decimal"/>
      <w:lvlText w:val=""/>
      <w:lvlJc w:val="left"/>
    </w:lvl>
    <w:lvl w:ilvl="7" w:tplc="9FC6167C">
      <w:numFmt w:val="decimal"/>
      <w:lvlText w:val=""/>
      <w:lvlJc w:val="left"/>
    </w:lvl>
    <w:lvl w:ilvl="8" w:tplc="10F29454">
      <w:numFmt w:val="decimal"/>
      <w:lvlText w:val=""/>
      <w:lvlJc w:val="left"/>
    </w:lvl>
  </w:abstractNum>
  <w:abstractNum w:abstractNumId="6" w15:restartNumberingAfterBreak="0">
    <w:nsid w:val="0FB538BC"/>
    <w:multiLevelType w:val="hybridMultilevel"/>
    <w:tmpl w:val="9D5C7D64"/>
    <w:lvl w:ilvl="0" w:tplc="C958E148">
      <w:start w:val="1"/>
      <w:numFmt w:val="decimal"/>
      <w:lvlText w:val="%1."/>
      <w:lvlJc w:val="left"/>
      <w:pPr>
        <w:ind w:left="720" w:hanging="360"/>
      </w:pPr>
    </w:lvl>
    <w:lvl w:ilvl="1" w:tplc="329032DA">
      <w:numFmt w:val="decimal"/>
      <w:lvlText w:val=""/>
      <w:lvlJc w:val="left"/>
    </w:lvl>
    <w:lvl w:ilvl="2" w:tplc="2922497A">
      <w:numFmt w:val="decimal"/>
      <w:lvlText w:val=""/>
      <w:lvlJc w:val="left"/>
    </w:lvl>
    <w:lvl w:ilvl="3" w:tplc="36888C5E">
      <w:numFmt w:val="decimal"/>
      <w:lvlText w:val=""/>
      <w:lvlJc w:val="left"/>
    </w:lvl>
    <w:lvl w:ilvl="4" w:tplc="7A86F4B2">
      <w:numFmt w:val="decimal"/>
      <w:lvlText w:val=""/>
      <w:lvlJc w:val="left"/>
    </w:lvl>
    <w:lvl w:ilvl="5" w:tplc="111E11F8">
      <w:numFmt w:val="decimal"/>
      <w:lvlText w:val=""/>
      <w:lvlJc w:val="left"/>
    </w:lvl>
    <w:lvl w:ilvl="6" w:tplc="A0F6848C">
      <w:numFmt w:val="decimal"/>
      <w:lvlText w:val=""/>
      <w:lvlJc w:val="left"/>
    </w:lvl>
    <w:lvl w:ilvl="7" w:tplc="7CDC60DA">
      <w:numFmt w:val="decimal"/>
      <w:lvlText w:val=""/>
      <w:lvlJc w:val="left"/>
    </w:lvl>
    <w:lvl w:ilvl="8" w:tplc="E320F7B0">
      <w:numFmt w:val="decimal"/>
      <w:lvlText w:val=""/>
      <w:lvlJc w:val="left"/>
    </w:lvl>
  </w:abstractNum>
  <w:abstractNum w:abstractNumId="7" w15:restartNumberingAfterBreak="0">
    <w:nsid w:val="112028BA"/>
    <w:multiLevelType w:val="hybridMultilevel"/>
    <w:tmpl w:val="3D92599A"/>
    <w:lvl w:ilvl="0" w:tplc="F47CF902">
      <w:start w:val="1"/>
      <w:numFmt w:val="decimal"/>
      <w:lvlText w:val="%1."/>
      <w:lvlJc w:val="left"/>
      <w:pPr>
        <w:ind w:left="720" w:hanging="360"/>
      </w:pPr>
    </w:lvl>
    <w:lvl w:ilvl="1" w:tplc="59C8A036">
      <w:numFmt w:val="decimal"/>
      <w:lvlText w:val=""/>
      <w:lvlJc w:val="left"/>
    </w:lvl>
    <w:lvl w:ilvl="2" w:tplc="DC789454">
      <w:numFmt w:val="decimal"/>
      <w:lvlText w:val=""/>
      <w:lvlJc w:val="left"/>
    </w:lvl>
    <w:lvl w:ilvl="3" w:tplc="F8E87470">
      <w:numFmt w:val="decimal"/>
      <w:lvlText w:val=""/>
      <w:lvlJc w:val="left"/>
    </w:lvl>
    <w:lvl w:ilvl="4" w:tplc="63A88532">
      <w:numFmt w:val="decimal"/>
      <w:lvlText w:val=""/>
      <w:lvlJc w:val="left"/>
    </w:lvl>
    <w:lvl w:ilvl="5" w:tplc="61B4B712">
      <w:numFmt w:val="decimal"/>
      <w:lvlText w:val=""/>
      <w:lvlJc w:val="left"/>
    </w:lvl>
    <w:lvl w:ilvl="6" w:tplc="C05AC36A">
      <w:numFmt w:val="decimal"/>
      <w:lvlText w:val=""/>
      <w:lvlJc w:val="left"/>
    </w:lvl>
    <w:lvl w:ilvl="7" w:tplc="5BFEB592">
      <w:numFmt w:val="decimal"/>
      <w:lvlText w:val=""/>
      <w:lvlJc w:val="left"/>
    </w:lvl>
    <w:lvl w:ilvl="8" w:tplc="48963AA2">
      <w:numFmt w:val="decimal"/>
      <w:lvlText w:val=""/>
      <w:lvlJc w:val="left"/>
    </w:lvl>
  </w:abstractNum>
  <w:abstractNum w:abstractNumId="8" w15:restartNumberingAfterBreak="0">
    <w:nsid w:val="1B152572"/>
    <w:multiLevelType w:val="hybridMultilevel"/>
    <w:tmpl w:val="81645C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F2F0D81"/>
    <w:multiLevelType w:val="hybridMultilevel"/>
    <w:tmpl w:val="90AC7CE4"/>
    <w:lvl w:ilvl="0" w:tplc="D602CA86">
      <w:start w:val="1"/>
      <w:numFmt w:val="decimal"/>
      <w:lvlText w:val="%1."/>
      <w:lvlJc w:val="left"/>
      <w:pPr>
        <w:ind w:left="720" w:hanging="360"/>
      </w:pPr>
    </w:lvl>
    <w:lvl w:ilvl="1" w:tplc="1684312C">
      <w:numFmt w:val="decimal"/>
      <w:lvlText w:val=""/>
      <w:lvlJc w:val="left"/>
    </w:lvl>
    <w:lvl w:ilvl="2" w:tplc="D83E843C">
      <w:numFmt w:val="decimal"/>
      <w:lvlText w:val=""/>
      <w:lvlJc w:val="left"/>
    </w:lvl>
    <w:lvl w:ilvl="3" w:tplc="7EA84F7A">
      <w:numFmt w:val="decimal"/>
      <w:lvlText w:val=""/>
      <w:lvlJc w:val="left"/>
    </w:lvl>
    <w:lvl w:ilvl="4" w:tplc="83AE1632">
      <w:numFmt w:val="decimal"/>
      <w:lvlText w:val=""/>
      <w:lvlJc w:val="left"/>
    </w:lvl>
    <w:lvl w:ilvl="5" w:tplc="E3D2802C">
      <w:numFmt w:val="decimal"/>
      <w:lvlText w:val=""/>
      <w:lvlJc w:val="left"/>
    </w:lvl>
    <w:lvl w:ilvl="6" w:tplc="7AC2F42A">
      <w:numFmt w:val="decimal"/>
      <w:lvlText w:val=""/>
      <w:lvlJc w:val="left"/>
    </w:lvl>
    <w:lvl w:ilvl="7" w:tplc="B3C2C630">
      <w:numFmt w:val="decimal"/>
      <w:lvlText w:val=""/>
      <w:lvlJc w:val="left"/>
    </w:lvl>
    <w:lvl w:ilvl="8" w:tplc="C6F0A19C">
      <w:numFmt w:val="decimal"/>
      <w:lvlText w:val=""/>
      <w:lvlJc w:val="left"/>
    </w:lvl>
  </w:abstractNum>
  <w:abstractNum w:abstractNumId="10" w15:restartNumberingAfterBreak="0">
    <w:nsid w:val="1FFD6F17"/>
    <w:multiLevelType w:val="hybridMultilevel"/>
    <w:tmpl w:val="1EB42544"/>
    <w:lvl w:ilvl="0" w:tplc="1AB0473A">
      <w:start w:val="1"/>
      <w:numFmt w:val="decimal"/>
      <w:lvlText w:val="%1."/>
      <w:lvlJc w:val="left"/>
      <w:pPr>
        <w:ind w:left="720" w:hanging="360"/>
      </w:pPr>
    </w:lvl>
    <w:lvl w:ilvl="1" w:tplc="044C1A64">
      <w:numFmt w:val="decimal"/>
      <w:lvlText w:val=""/>
      <w:lvlJc w:val="left"/>
    </w:lvl>
    <w:lvl w:ilvl="2" w:tplc="CDD62B8C">
      <w:numFmt w:val="decimal"/>
      <w:lvlText w:val=""/>
      <w:lvlJc w:val="left"/>
    </w:lvl>
    <w:lvl w:ilvl="3" w:tplc="28583A7C">
      <w:numFmt w:val="decimal"/>
      <w:lvlText w:val=""/>
      <w:lvlJc w:val="left"/>
    </w:lvl>
    <w:lvl w:ilvl="4" w:tplc="138682AC">
      <w:numFmt w:val="decimal"/>
      <w:lvlText w:val=""/>
      <w:lvlJc w:val="left"/>
    </w:lvl>
    <w:lvl w:ilvl="5" w:tplc="65D2A9C8">
      <w:numFmt w:val="decimal"/>
      <w:lvlText w:val=""/>
      <w:lvlJc w:val="left"/>
    </w:lvl>
    <w:lvl w:ilvl="6" w:tplc="E5F8DAEA">
      <w:numFmt w:val="decimal"/>
      <w:lvlText w:val=""/>
      <w:lvlJc w:val="left"/>
    </w:lvl>
    <w:lvl w:ilvl="7" w:tplc="F0742CD6">
      <w:numFmt w:val="decimal"/>
      <w:lvlText w:val=""/>
      <w:lvlJc w:val="left"/>
    </w:lvl>
    <w:lvl w:ilvl="8" w:tplc="9410CAC2">
      <w:numFmt w:val="decimal"/>
      <w:lvlText w:val=""/>
      <w:lvlJc w:val="left"/>
    </w:lvl>
  </w:abstractNum>
  <w:abstractNum w:abstractNumId="11" w15:restartNumberingAfterBreak="0">
    <w:nsid w:val="234A7CD3"/>
    <w:multiLevelType w:val="hybridMultilevel"/>
    <w:tmpl w:val="EF5E8682"/>
    <w:lvl w:ilvl="0" w:tplc="89E6A676">
      <w:start w:val="1"/>
      <w:numFmt w:val="decimal"/>
      <w:lvlText w:val="%1."/>
      <w:lvlJc w:val="left"/>
      <w:pPr>
        <w:ind w:left="720" w:hanging="360"/>
      </w:pPr>
    </w:lvl>
    <w:lvl w:ilvl="1" w:tplc="A5F430AA">
      <w:numFmt w:val="decimal"/>
      <w:lvlText w:val=""/>
      <w:lvlJc w:val="left"/>
    </w:lvl>
    <w:lvl w:ilvl="2" w:tplc="41E41266">
      <w:numFmt w:val="decimal"/>
      <w:lvlText w:val=""/>
      <w:lvlJc w:val="left"/>
    </w:lvl>
    <w:lvl w:ilvl="3" w:tplc="19CAA41E">
      <w:numFmt w:val="decimal"/>
      <w:lvlText w:val=""/>
      <w:lvlJc w:val="left"/>
    </w:lvl>
    <w:lvl w:ilvl="4" w:tplc="849E0EC6">
      <w:numFmt w:val="decimal"/>
      <w:lvlText w:val=""/>
      <w:lvlJc w:val="left"/>
    </w:lvl>
    <w:lvl w:ilvl="5" w:tplc="0EFC2704">
      <w:numFmt w:val="decimal"/>
      <w:lvlText w:val=""/>
      <w:lvlJc w:val="left"/>
    </w:lvl>
    <w:lvl w:ilvl="6" w:tplc="3CC01826">
      <w:numFmt w:val="decimal"/>
      <w:lvlText w:val=""/>
      <w:lvlJc w:val="left"/>
    </w:lvl>
    <w:lvl w:ilvl="7" w:tplc="E8A47714">
      <w:numFmt w:val="decimal"/>
      <w:lvlText w:val=""/>
      <w:lvlJc w:val="left"/>
    </w:lvl>
    <w:lvl w:ilvl="8" w:tplc="9BBE3CF2">
      <w:numFmt w:val="decimal"/>
      <w:lvlText w:val=""/>
      <w:lvlJc w:val="left"/>
    </w:lvl>
  </w:abstractNum>
  <w:abstractNum w:abstractNumId="12" w15:restartNumberingAfterBreak="0">
    <w:nsid w:val="24157A39"/>
    <w:multiLevelType w:val="multilevel"/>
    <w:tmpl w:val="7E7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65995"/>
    <w:multiLevelType w:val="hybridMultilevel"/>
    <w:tmpl w:val="F2DA4AC4"/>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4" w15:restartNumberingAfterBreak="0">
    <w:nsid w:val="315B1CC0"/>
    <w:multiLevelType w:val="hybridMultilevel"/>
    <w:tmpl w:val="2196E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11178BF"/>
    <w:multiLevelType w:val="hybridMultilevel"/>
    <w:tmpl w:val="F22E9404"/>
    <w:lvl w:ilvl="0" w:tplc="F6C45DB8">
      <w:start w:val="1"/>
      <w:numFmt w:val="decimal"/>
      <w:lvlText w:val="%1."/>
      <w:lvlJc w:val="left"/>
      <w:pPr>
        <w:ind w:left="720" w:hanging="360"/>
      </w:pPr>
    </w:lvl>
    <w:lvl w:ilvl="1" w:tplc="CFA8E80E">
      <w:numFmt w:val="decimal"/>
      <w:lvlText w:val=""/>
      <w:lvlJc w:val="left"/>
    </w:lvl>
    <w:lvl w:ilvl="2" w:tplc="1476332A">
      <w:numFmt w:val="decimal"/>
      <w:lvlText w:val=""/>
      <w:lvlJc w:val="left"/>
    </w:lvl>
    <w:lvl w:ilvl="3" w:tplc="1F4AB070">
      <w:numFmt w:val="decimal"/>
      <w:lvlText w:val=""/>
      <w:lvlJc w:val="left"/>
    </w:lvl>
    <w:lvl w:ilvl="4" w:tplc="5EE85E3A">
      <w:numFmt w:val="decimal"/>
      <w:lvlText w:val=""/>
      <w:lvlJc w:val="left"/>
    </w:lvl>
    <w:lvl w:ilvl="5" w:tplc="3A44BB80">
      <w:numFmt w:val="decimal"/>
      <w:lvlText w:val=""/>
      <w:lvlJc w:val="left"/>
    </w:lvl>
    <w:lvl w:ilvl="6" w:tplc="C9EE3C2C">
      <w:numFmt w:val="decimal"/>
      <w:lvlText w:val=""/>
      <w:lvlJc w:val="left"/>
    </w:lvl>
    <w:lvl w:ilvl="7" w:tplc="B60A3B4A">
      <w:numFmt w:val="decimal"/>
      <w:lvlText w:val=""/>
      <w:lvlJc w:val="left"/>
    </w:lvl>
    <w:lvl w:ilvl="8" w:tplc="0C50A16A">
      <w:numFmt w:val="decimal"/>
      <w:lvlText w:val=""/>
      <w:lvlJc w:val="left"/>
    </w:lvl>
  </w:abstractNum>
  <w:abstractNum w:abstractNumId="16" w15:restartNumberingAfterBreak="0">
    <w:nsid w:val="417C7290"/>
    <w:multiLevelType w:val="hybridMultilevel"/>
    <w:tmpl w:val="8BA4A602"/>
    <w:lvl w:ilvl="0" w:tplc="075E1BFA">
      <w:start w:val="1"/>
      <w:numFmt w:val="bullet"/>
      <w:lvlText w:val="●"/>
      <w:lvlJc w:val="left"/>
      <w:pPr>
        <w:ind w:left="720" w:hanging="360"/>
      </w:pPr>
    </w:lvl>
    <w:lvl w:ilvl="1" w:tplc="B6DE1BA0">
      <w:start w:val="1"/>
      <w:numFmt w:val="bullet"/>
      <w:lvlText w:val="○"/>
      <w:lvlJc w:val="left"/>
      <w:pPr>
        <w:ind w:left="1440" w:hanging="360"/>
      </w:pPr>
    </w:lvl>
    <w:lvl w:ilvl="2" w:tplc="31CA637A">
      <w:start w:val="1"/>
      <w:numFmt w:val="bullet"/>
      <w:lvlText w:val="■"/>
      <w:lvlJc w:val="left"/>
      <w:pPr>
        <w:ind w:left="2160" w:hanging="360"/>
      </w:pPr>
    </w:lvl>
    <w:lvl w:ilvl="3" w:tplc="AE1AC674">
      <w:start w:val="1"/>
      <w:numFmt w:val="bullet"/>
      <w:lvlText w:val="●"/>
      <w:lvlJc w:val="left"/>
      <w:pPr>
        <w:ind w:left="2880" w:hanging="360"/>
      </w:pPr>
    </w:lvl>
    <w:lvl w:ilvl="4" w:tplc="D3DE8738">
      <w:start w:val="1"/>
      <w:numFmt w:val="bullet"/>
      <w:lvlText w:val="○"/>
      <w:lvlJc w:val="left"/>
      <w:pPr>
        <w:ind w:left="3600" w:hanging="360"/>
      </w:pPr>
    </w:lvl>
    <w:lvl w:ilvl="5" w:tplc="DC5AF70C">
      <w:start w:val="1"/>
      <w:numFmt w:val="bullet"/>
      <w:lvlText w:val="■"/>
      <w:lvlJc w:val="left"/>
      <w:pPr>
        <w:ind w:left="4320" w:hanging="360"/>
      </w:pPr>
    </w:lvl>
    <w:lvl w:ilvl="6" w:tplc="53A0AED4">
      <w:start w:val="1"/>
      <w:numFmt w:val="bullet"/>
      <w:lvlText w:val="●"/>
      <w:lvlJc w:val="left"/>
      <w:pPr>
        <w:ind w:left="5040" w:hanging="360"/>
      </w:pPr>
    </w:lvl>
    <w:lvl w:ilvl="7" w:tplc="A6FC9E04">
      <w:start w:val="1"/>
      <w:numFmt w:val="bullet"/>
      <w:lvlText w:val="●"/>
      <w:lvlJc w:val="left"/>
      <w:pPr>
        <w:ind w:left="5760" w:hanging="360"/>
      </w:pPr>
    </w:lvl>
    <w:lvl w:ilvl="8" w:tplc="7EB66F66">
      <w:start w:val="1"/>
      <w:numFmt w:val="bullet"/>
      <w:lvlText w:val="●"/>
      <w:lvlJc w:val="left"/>
      <w:pPr>
        <w:ind w:left="6480" w:hanging="360"/>
      </w:pPr>
    </w:lvl>
  </w:abstractNum>
  <w:abstractNum w:abstractNumId="17" w15:restartNumberingAfterBreak="0">
    <w:nsid w:val="47D73F59"/>
    <w:multiLevelType w:val="hybridMultilevel"/>
    <w:tmpl w:val="CF822DE8"/>
    <w:lvl w:ilvl="0" w:tplc="6FE8B0E6">
      <w:start w:val="1"/>
      <w:numFmt w:val="decimal"/>
      <w:lvlText w:val="%1."/>
      <w:lvlJc w:val="left"/>
      <w:pPr>
        <w:ind w:left="720" w:hanging="360"/>
      </w:pPr>
    </w:lvl>
    <w:lvl w:ilvl="1" w:tplc="F5206F6A">
      <w:numFmt w:val="decimal"/>
      <w:lvlText w:val=""/>
      <w:lvlJc w:val="left"/>
    </w:lvl>
    <w:lvl w:ilvl="2" w:tplc="BC1AB4AE">
      <w:numFmt w:val="decimal"/>
      <w:lvlText w:val=""/>
      <w:lvlJc w:val="left"/>
    </w:lvl>
    <w:lvl w:ilvl="3" w:tplc="2F92419A">
      <w:numFmt w:val="decimal"/>
      <w:lvlText w:val=""/>
      <w:lvlJc w:val="left"/>
    </w:lvl>
    <w:lvl w:ilvl="4" w:tplc="38C2D904">
      <w:numFmt w:val="decimal"/>
      <w:lvlText w:val=""/>
      <w:lvlJc w:val="left"/>
    </w:lvl>
    <w:lvl w:ilvl="5" w:tplc="1096A474">
      <w:numFmt w:val="decimal"/>
      <w:lvlText w:val=""/>
      <w:lvlJc w:val="left"/>
    </w:lvl>
    <w:lvl w:ilvl="6" w:tplc="6542F254">
      <w:numFmt w:val="decimal"/>
      <w:lvlText w:val=""/>
      <w:lvlJc w:val="left"/>
    </w:lvl>
    <w:lvl w:ilvl="7" w:tplc="2CD68170">
      <w:numFmt w:val="decimal"/>
      <w:lvlText w:val=""/>
      <w:lvlJc w:val="left"/>
    </w:lvl>
    <w:lvl w:ilvl="8" w:tplc="42AC20E2">
      <w:numFmt w:val="decimal"/>
      <w:lvlText w:val=""/>
      <w:lvlJc w:val="left"/>
    </w:lvl>
  </w:abstractNum>
  <w:abstractNum w:abstractNumId="18" w15:restartNumberingAfterBreak="0">
    <w:nsid w:val="49255BEC"/>
    <w:multiLevelType w:val="hybridMultilevel"/>
    <w:tmpl w:val="7F86B700"/>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9" w15:restartNumberingAfterBreak="0">
    <w:nsid w:val="4E2470EE"/>
    <w:multiLevelType w:val="hybridMultilevel"/>
    <w:tmpl w:val="309A0FE0"/>
    <w:lvl w:ilvl="0" w:tplc="4B349C32">
      <w:start w:val="1"/>
      <w:numFmt w:val="bullet"/>
      <w:lvlText w:val="•"/>
      <w:lvlJc w:val="left"/>
      <w:pPr>
        <w:ind w:left="720" w:hanging="360"/>
      </w:pPr>
    </w:lvl>
    <w:lvl w:ilvl="1" w:tplc="D7C2C1C8">
      <w:numFmt w:val="decimal"/>
      <w:lvlText w:val=""/>
      <w:lvlJc w:val="left"/>
    </w:lvl>
    <w:lvl w:ilvl="2" w:tplc="C06200D8">
      <w:numFmt w:val="decimal"/>
      <w:lvlText w:val=""/>
      <w:lvlJc w:val="left"/>
    </w:lvl>
    <w:lvl w:ilvl="3" w:tplc="C6C63B36">
      <w:numFmt w:val="decimal"/>
      <w:lvlText w:val=""/>
      <w:lvlJc w:val="left"/>
    </w:lvl>
    <w:lvl w:ilvl="4" w:tplc="DFB0EAD4">
      <w:numFmt w:val="decimal"/>
      <w:lvlText w:val=""/>
      <w:lvlJc w:val="left"/>
    </w:lvl>
    <w:lvl w:ilvl="5" w:tplc="6422F6E4">
      <w:numFmt w:val="decimal"/>
      <w:lvlText w:val=""/>
      <w:lvlJc w:val="left"/>
    </w:lvl>
    <w:lvl w:ilvl="6" w:tplc="31306CF0">
      <w:numFmt w:val="decimal"/>
      <w:lvlText w:val=""/>
      <w:lvlJc w:val="left"/>
    </w:lvl>
    <w:lvl w:ilvl="7" w:tplc="9288D91C">
      <w:numFmt w:val="decimal"/>
      <w:lvlText w:val=""/>
      <w:lvlJc w:val="left"/>
    </w:lvl>
    <w:lvl w:ilvl="8" w:tplc="AD1A3C8C">
      <w:numFmt w:val="decimal"/>
      <w:lvlText w:val=""/>
      <w:lvlJc w:val="left"/>
    </w:lvl>
  </w:abstractNum>
  <w:abstractNum w:abstractNumId="20" w15:restartNumberingAfterBreak="0">
    <w:nsid w:val="4EFA1043"/>
    <w:multiLevelType w:val="hybridMultilevel"/>
    <w:tmpl w:val="38CA2EE2"/>
    <w:lvl w:ilvl="0" w:tplc="033ED3E0">
      <w:start w:val="1"/>
      <w:numFmt w:val="decimal"/>
      <w:lvlText w:val="%1."/>
      <w:lvlJc w:val="left"/>
      <w:pPr>
        <w:ind w:left="720" w:hanging="360"/>
      </w:pPr>
    </w:lvl>
    <w:lvl w:ilvl="1" w:tplc="F5ECF9B6">
      <w:numFmt w:val="decimal"/>
      <w:lvlText w:val=""/>
      <w:lvlJc w:val="left"/>
    </w:lvl>
    <w:lvl w:ilvl="2" w:tplc="68B44DB2">
      <w:numFmt w:val="decimal"/>
      <w:lvlText w:val=""/>
      <w:lvlJc w:val="left"/>
    </w:lvl>
    <w:lvl w:ilvl="3" w:tplc="2C701AB0">
      <w:numFmt w:val="decimal"/>
      <w:lvlText w:val=""/>
      <w:lvlJc w:val="left"/>
    </w:lvl>
    <w:lvl w:ilvl="4" w:tplc="12FC8D72">
      <w:numFmt w:val="decimal"/>
      <w:lvlText w:val=""/>
      <w:lvlJc w:val="left"/>
    </w:lvl>
    <w:lvl w:ilvl="5" w:tplc="C966F0B6">
      <w:numFmt w:val="decimal"/>
      <w:lvlText w:val=""/>
      <w:lvlJc w:val="left"/>
    </w:lvl>
    <w:lvl w:ilvl="6" w:tplc="1B144A7C">
      <w:numFmt w:val="decimal"/>
      <w:lvlText w:val=""/>
      <w:lvlJc w:val="left"/>
    </w:lvl>
    <w:lvl w:ilvl="7" w:tplc="0FEC338E">
      <w:numFmt w:val="decimal"/>
      <w:lvlText w:val=""/>
      <w:lvlJc w:val="left"/>
    </w:lvl>
    <w:lvl w:ilvl="8" w:tplc="28FA7DBE">
      <w:numFmt w:val="decimal"/>
      <w:lvlText w:val=""/>
      <w:lvlJc w:val="left"/>
    </w:lvl>
  </w:abstractNum>
  <w:abstractNum w:abstractNumId="21" w15:restartNumberingAfterBreak="0">
    <w:nsid w:val="510C7847"/>
    <w:multiLevelType w:val="hybridMultilevel"/>
    <w:tmpl w:val="0B229744"/>
    <w:lvl w:ilvl="0" w:tplc="0F741C46">
      <w:start w:val="1"/>
      <w:numFmt w:val="upperLetter"/>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22" w15:restartNumberingAfterBreak="0">
    <w:nsid w:val="52B24758"/>
    <w:multiLevelType w:val="hybridMultilevel"/>
    <w:tmpl w:val="6C9623EA"/>
    <w:lvl w:ilvl="0" w:tplc="29D894E4">
      <w:start w:val="1"/>
      <w:numFmt w:val="decimal"/>
      <w:lvlText w:val="%1."/>
      <w:lvlJc w:val="left"/>
      <w:pPr>
        <w:ind w:left="720" w:hanging="360"/>
      </w:pPr>
    </w:lvl>
    <w:lvl w:ilvl="1" w:tplc="71C06ED0">
      <w:numFmt w:val="decimal"/>
      <w:lvlText w:val=""/>
      <w:lvlJc w:val="left"/>
    </w:lvl>
    <w:lvl w:ilvl="2" w:tplc="7CA8ADB6">
      <w:numFmt w:val="decimal"/>
      <w:lvlText w:val=""/>
      <w:lvlJc w:val="left"/>
    </w:lvl>
    <w:lvl w:ilvl="3" w:tplc="B484AE80">
      <w:numFmt w:val="decimal"/>
      <w:lvlText w:val=""/>
      <w:lvlJc w:val="left"/>
    </w:lvl>
    <w:lvl w:ilvl="4" w:tplc="139A5974">
      <w:numFmt w:val="decimal"/>
      <w:lvlText w:val=""/>
      <w:lvlJc w:val="left"/>
    </w:lvl>
    <w:lvl w:ilvl="5" w:tplc="1C4C0F18">
      <w:numFmt w:val="decimal"/>
      <w:lvlText w:val=""/>
      <w:lvlJc w:val="left"/>
    </w:lvl>
    <w:lvl w:ilvl="6" w:tplc="4EA6BCF8">
      <w:numFmt w:val="decimal"/>
      <w:lvlText w:val=""/>
      <w:lvlJc w:val="left"/>
    </w:lvl>
    <w:lvl w:ilvl="7" w:tplc="131695F0">
      <w:numFmt w:val="decimal"/>
      <w:lvlText w:val=""/>
      <w:lvlJc w:val="left"/>
    </w:lvl>
    <w:lvl w:ilvl="8" w:tplc="7DE8A2F0">
      <w:numFmt w:val="decimal"/>
      <w:lvlText w:val=""/>
      <w:lvlJc w:val="left"/>
    </w:lvl>
  </w:abstractNum>
  <w:abstractNum w:abstractNumId="23" w15:restartNumberingAfterBreak="0">
    <w:nsid w:val="53C3196E"/>
    <w:multiLevelType w:val="hybridMultilevel"/>
    <w:tmpl w:val="A574BC3A"/>
    <w:lvl w:ilvl="0" w:tplc="76668D7E">
      <w:start w:val="1"/>
      <w:numFmt w:val="decimal"/>
      <w:lvlText w:val="%1."/>
      <w:lvlJc w:val="left"/>
      <w:pPr>
        <w:ind w:left="720" w:hanging="360"/>
      </w:pPr>
    </w:lvl>
    <w:lvl w:ilvl="1" w:tplc="90FCC184">
      <w:numFmt w:val="decimal"/>
      <w:lvlText w:val=""/>
      <w:lvlJc w:val="left"/>
    </w:lvl>
    <w:lvl w:ilvl="2" w:tplc="998AAEA6">
      <w:numFmt w:val="decimal"/>
      <w:lvlText w:val=""/>
      <w:lvlJc w:val="left"/>
    </w:lvl>
    <w:lvl w:ilvl="3" w:tplc="C316A10E">
      <w:numFmt w:val="decimal"/>
      <w:lvlText w:val=""/>
      <w:lvlJc w:val="left"/>
    </w:lvl>
    <w:lvl w:ilvl="4" w:tplc="2458BC2E">
      <w:numFmt w:val="decimal"/>
      <w:lvlText w:val=""/>
      <w:lvlJc w:val="left"/>
    </w:lvl>
    <w:lvl w:ilvl="5" w:tplc="D974F64A">
      <w:numFmt w:val="decimal"/>
      <w:lvlText w:val=""/>
      <w:lvlJc w:val="left"/>
    </w:lvl>
    <w:lvl w:ilvl="6" w:tplc="1FF2DF4C">
      <w:numFmt w:val="decimal"/>
      <w:lvlText w:val=""/>
      <w:lvlJc w:val="left"/>
    </w:lvl>
    <w:lvl w:ilvl="7" w:tplc="E6D07818">
      <w:numFmt w:val="decimal"/>
      <w:lvlText w:val=""/>
      <w:lvlJc w:val="left"/>
    </w:lvl>
    <w:lvl w:ilvl="8" w:tplc="9522E3AC">
      <w:numFmt w:val="decimal"/>
      <w:lvlText w:val=""/>
      <w:lvlJc w:val="left"/>
    </w:lvl>
  </w:abstractNum>
  <w:abstractNum w:abstractNumId="24" w15:restartNumberingAfterBreak="0">
    <w:nsid w:val="589B7978"/>
    <w:multiLevelType w:val="hybridMultilevel"/>
    <w:tmpl w:val="6CC41480"/>
    <w:lvl w:ilvl="0" w:tplc="BAC25A96">
      <w:start w:val="1"/>
      <w:numFmt w:val="decimal"/>
      <w:lvlText w:val="%1."/>
      <w:lvlJc w:val="left"/>
      <w:pPr>
        <w:ind w:left="720" w:hanging="360"/>
      </w:pPr>
    </w:lvl>
    <w:lvl w:ilvl="1" w:tplc="A7421C24">
      <w:numFmt w:val="decimal"/>
      <w:lvlText w:val=""/>
      <w:lvlJc w:val="left"/>
    </w:lvl>
    <w:lvl w:ilvl="2" w:tplc="1464A712">
      <w:numFmt w:val="decimal"/>
      <w:lvlText w:val=""/>
      <w:lvlJc w:val="left"/>
    </w:lvl>
    <w:lvl w:ilvl="3" w:tplc="FDA65A06">
      <w:numFmt w:val="decimal"/>
      <w:lvlText w:val=""/>
      <w:lvlJc w:val="left"/>
    </w:lvl>
    <w:lvl w:ilvl="4" w:tplc="27F41A1C">
      <w:numFmt w:val="decimal"/>
      <w:lvlText w:val=""/>
      <w:lvlJc w:val="left"/>
    </w:lvl>
    <w:lvl w:ilvl="5" w:tplc="257EB536">
      <w:numFmt w:val="decimal"/>
      <w:lvlText w:val=""/>
      <w:lvlJc w:val="left"/>
    </w:lvl>
    <w:lvl w:ilvl="6" w:tplc="46EAFE00">
      <w:numFmt w:val="decimal"/>
      <w:lvlText w:val=""/>
      <w:lvlJc w:val="left"/>
    </w:lvl>
    <w:lvl w:ilvl="7" w:tplc="F9D05336">
      <w:numFmt w:val="decimal"/>
      <w:lvlText w:val=""/>
      <w:lvlJc w:val="left"/>
    </w:lvl>
    <w:lvl w:ilvl="8" w:tplc="DA080F5C">
      <w:numFmt w:val="decimal"/>
      <w:lvlText w:val=""/>
      <w:lvlJc w:val="left"/>
    </w:lvl>
  </w:abstractNum>
  <w:abstractNum w:abstractNumId="25" w15:restartNumberingAfterBreak="0">
    <w:nsid w:val="60125541"/>
    <w:multiLevelType w:val="hybridMultilevel"/>
    <w:tmpl w:val="B568CF9C"/>
    <w:lvl w:ilvl="0" w:tplc="516E724E">
      <w:start w:val="1"/>
      <w:numFmt w:val="decimal"/>
      <w:lvlText w:val="%1."/>
      <w:lvlJc w:val="left"/>
      <w:pPr>
        <w:ind w:left="720" w:hanging="360"/>
      </w:pPr>
    </w:lvl>
    <w:lvl w:ilvl="1" w:tplc="BE545204">
      <w:numFmt w:val="decimal"/>
      <w:lvlText w:val=""/>
      <w:lvlJc w:val="left"/>
    </w:lvl>
    <w:lvl w:ilvl="2" w:tplc="C194FFF6">
      <w:numFmt w:val="decimal"/>
      <w:lvlText w:val=""/>
      <w:lvlJc w:val="left"/>
    </w:lvl>
    <w:lvl w:ilvl="3" w:tplc="44C21CD0">
      <w:numFmt w:val="decimal"/>
      <w:lvlText w:val=""/>
      <w:lvlJc w:val="left"/>
    </w:lvl>
    <w:lvl w:ilvl="4" w:tplc="B0FE9ED0">
      <w:numFmt w:val="decimal"/>
      <w:lvlText w:val=""/>
      <w:lvlJc w:val="left"/>
    </w:lvl>
    <w:lvl w:ilvl="5" w:tplc="0F98A15E">
      <w:numFmt w:val="decimal"/>
      <w:lvlText w:val=""/>
      <w:lvlJc w:val="left"/>
    </w:lvl>
    <w:lvl w:ilvl="6" w:tplc="FAC6101A">
      <w:numFmt w:val="decimal"/>
      <w:lvlText w:val=""/>
      <w:lvlJc w:val="left"/>
    </w:lvl>
    <w:lvl w:ilvl="7" w:tplc="18389F6A">
      <w:numFmt w:val="decimal"/>
      <w:lvlText w:val=""/>
      <w:lvlJc w:val="left"/>
    </w:lvl>
    <w:lvl w:ilvl="8" w:tplc="46408E6E">
      <w:numFmt w:val="decimal"/>
      <w:lvlText w:val=""/>
      <w:lvlJc w:val="left"/>
    </w:lvl>
  </w:abstractNum>
  <w:abstractNum w:abstractNumId="26" w15:restartNumberingAfterBreak="0">
    <w:nsid w:val="61320342"/>
    <w:multiLevelType w:val="hybridMultilevel"/>
    <w:tmpl w:val="320C5E68"/>
    <w:lvl w:ilvl="0" w:tplc="10A4A12C">
      <w:start w:val="1"/>
      <w:numFmt w:val="decimal"/>
      <w:lvlText w:val="%1."/>
      <w:lvlJc w:val="left"/>
      <w:pPr>
        <w:ind w:left="720" w:hanging="360"/>
      </w:pPr>
    </w:lvl>
    <w:lvl w:ilvl="1" w:tplc="B0C885FC">
      <w:numFmt w:val="decimal"/>
      <w:lvlText w:val=""/>
      <w:lvlJc w:val="left"/>
    </w:lvl>
    <w:lvl w:ilvl="2" w:tplc="8E82BB2C">
      <w:numFmt w:val="decimal"/>
      <w:lvlText w:val=""/>
      <w:lvlJc w:val="left"/>
    </w:lvl>
    <w:lvl w:ilvl="3" w:tplc="3AA2B3C6">
      <w:numFmt w:val="decimal"/>
      <w:lvlText w:val=""/>
      <w:lvlJc w:val="left"/>
    </w:lvl>
    <w:lvl w:ilvl="4" w:tplc="5590FC60">
      <w:numFmt w:val="decimal"/>
      <w:lvlText w:val=""/>
      <w:lvlJc w:val="left"/>
    </w:lvl>
    <w:lvl w:ilvl="5" w:tplc="8F94A1AE">
      <w:numFmt w:val="decimal"/>
      <w:lvlText w:val=""/>
      <w:lvlJc w:val="left"/>
    </w:lvl>
    <w:lvl w:ilvl="6" w:tplc="40F68AE8">
      <w:numFmt w:val="decimal"/>
      <w:lvlText w:val=""/>
      <w:lvlJc w:val="left"/>
    </w:lvl>
    <w:lvl w:ilvl="7" w:tplc="49AA6922">
      <w:numFmt w:val="decimal"/>
      <w:lvlText w:val=""/>
      <w:lvlJc w:val="left"/>
    </w:lvl>
    <w:lvl w:ilvl="8" w:tplc="BBCCF878">
      <w:numFmt w:val="decimal"/>
      <w:lvlText w:val=""/>
      <w:lvlJc w:val="left"/>
    </w:lvl>
  </w:abstractNum>
  <w:abstractNum w:abstractNumId="27" w15:restartNumberingAfterBreak="0">
    <w:nsid w:val="61ED7FA4"/>
    <w:multiLevelType w:val="hybridMultilevel"/>
    <w:tmpl w:val="1F486DCA"/>
    <w:lvl w:ilvl="0" w:tplc="4C8ABC52">
      <w:start w:val="1"/>
      <w:numFmt w:val="decimal"/>
      <w:lvlText w:val="%1."/>
      <w:lvlJc w:val="left"/>
      <w:pPr>
        <w:ind w:left="720" w:hanging="360"/>
      </w:pPr>
    </w:lvl>
    <w:lvl w:ilvl="1" w:tplc="482644A8">
      <w:numFmt w:val="decimal"/>
      <w:lvlText w:val=""/>
      <w:lvlJc w:val="left"/>
    </w:lvl>
    <w:lvl w:ilvl="2" w:tplc="44D4F544">
      <w:numFmt w:val="decimal"/>
      <w:lvlText w:val=""/>
      <w:lvlJc w:val="left"/>
    </w:lvl>
    <w:lvl w:ilvl="3" w:tplc="DFB82842">
      <w:numFmt w:val="decimal"/>
      <w:lvlText w:val=""/>
      <w:lvlJc w:val="left"/>
    </w:lvl>
    <w:lvl w:ilvl="4" w:tplc="E40651A0">
      <w:numFmt w:val="decimal"/>
      <w:lvlText w:val=""/>
      <w:lvlJc w:val="left"/>
    </w:lvl>
    <w:lvl w:ilvl="5" w:tplc="00B2EA5E">
      <w:numFmt w:val="decimal"/>
      <w:lvlText w:val=""/>
      <w:lvlJc w:val="left"/>
    </w:lvl>
    <w:lvl w:ilvl="6" w:tplc="C6A43532">
      <w:numFmt w:val="decimal"/>
      <w:lvlText w:val=""/>
      <w:lvlJc w:val="left"/>
    </w:lvl>
    <w:lvl w:ilvl="7" w:tplc="1C3C916A">
      <w:numFmt w:val="decimal"/>
      <w:lvlText w:val=""/>
      <w:lvlJc w:val="left"/>
    </w:lvl>
    <w:lvl w:ilvl="8" w:tplc="F4588CBA">
      <w:numFmt w:val="decimal"/>
      <w:lvlText w:val=""/>
      <w:lvlJc w:val="left"/>
    </w:lvl>
  </w:abstractNum>
  <w:abstractNum w:abstractNumId="28" w15:restartNumberingAfterBreak="0">
    <w:nsid w:val="68D91541"/>
    <w:multiLevelType w:val="hybridMultilevel"/>
    <w:tmpl w:val="3D5079EC"/>
    <w:lvl w:ilvl="0" w:tplc="C3BA672C">
      <w:start w:val="1"/>
      <w:numFmt w:val="decimal"/>
      <w:lvlText w:val="%1."/>
      <w:lvlJc w:val="left"/>
      <w:pPr>
        <w:ind w:left="720" w:hanging="360"/>
      </w:pPr>
    </w:lvl>
    <w:lvl w:ilvl="1" w:tplc="89FA9D00">
      <w:numFmt w:val="decimal"/>
      <w:lvlText w:val=""/>
      <w:lvlJc w:val="left"/>
    </w:lvl>
    <w:lvl w:ilvl="2" w:tplc="9A403632">
      <w:numFmt w:val="decimal"/>
      <w:lvlText w:val=""/>
      <w:lvlJc w:val="left"/>
    </w:lvl>
    <w:lvl w:ilvl="3" w:tplc="9F2257DE">
      <w:numFmt w:val="decimal"/>
      <w:lvlText w:val=""/>
      <w:lvlJc w:val="left"/>
    </w:lvl>
    <w:lvl w:ilvl="4" w:tplc="5F76C2C8">
      <w:numFmt w:val="decimal"/>
      <w:lvlText w:val=""/>
      <w:lvlJc w:val="left"/>
    </w:lvl>
    <w:lvl w:ilvl="5" w:tplc="1FFC5670">
      <w:numFmt w:val="decimal"/>
      <w:lvlText w:val=""/>
      <w:lvlJc w:val="left"/>
    </w:lvl>
    <w:lvl w:ilvl="6" w:tplc="929037F8">
      <w:numFmt w:val="decimal"/>
      <w:lvlText w:val=""/>
      <w:lvlJc w:val="left"/>
    </w:lvl>
    <w:lvl w:ilvl="7" w:tplc="A1D2A196">
      <w:numFmt w:val="decimal"/>
      <w:lvlText w:val=""/>
      <w:lvlJc w:val="left"/>
    </w:lvl>
    <w:lvl w:ilvl="8" w:tplc="76F4F1CA">
      <w:numFmt w:val="decimal"/>
      <w:lvlText w:val=""/>
      <w:lvlJc w:val="left"/>
    </w:lvl>
  </w:abstractNum>
  <w:abstractNum w:abstractNumId="29" w15:restartNumberingAfterBreak="0">
    <w:nsid w:val="7AC47F0A"/>
    <w:multiLevelType w:val="hybridMultilevel"/>
    <w:tmpl w:val="CD1889C2"/>
    <w:lvl w:ilvl="0" w:tplc="46906C9C">
      <w:start w:val="1"/>
      <w:numFmt w:val="decimal"/>
      <w:lvlText w:val="%1."/>
      <w:lvlJc w:val="left"/>
      <w:pPr>
        <w:ind w:left="720" w:hanging="360"/>
      </w:pPr>
    </w:lvl>
    <w:lvl w:ilvl="1" w:tplc="3E78CFE4">
      <w:numFmt w:val="decimal"/>
      <w:lvlText w:val=""/>
      <w:lvlJc w:val="left"/>
    </w:lvl>
    <w:lvl w:ilvl="2" w:tplc="FB58EBAC">
      <w:numFmt w:val="decimal"/>
      <w:lvlText w:val=""/>
      <w:lvlJc w:val="left"/>
    </w:lvl>
    <w:lvl w:ilvl="3" w:tplc="D1B2335A">
      <w:numFmt w:val="decimal"/>
      <w:lvlText w:val=""/>
      <w:lvlJc w:val="left"/>
    </w:lvl>
    <w:lvl w:ilvl="4" w:tplc="4EF21320">
      <w:numFmt w:val="decimal"/>
      <w:lvlText w:val=""/>
      <w:lvlJc w:val="left"/>
    </w:lvl>
    <w:lvl w:ilvl="5" w:tplc="0BEEF45C">
      <w:numFmt w:val="decimal"/>
      <w:lvlText w:val=""/>
      <w:lvlJc w:val="left"/>
    </w:lvl>
    <w:lvl w:ilvl="6" w:tplc="FE6E68B4">
      <w:numFmt w:val="decimal"/>
      <w:lvlText w:val=""/>
      <w:lvlJc w:val="left"/>
    </w:lvl>
    <w:lvl w:ilvl="7" w:tplc="1F9E3E48">
      <w:numFmt w:val="decimal"/>
      <w:lvlText w:val=""/>
      <w:lvlJc w:val="left"/>
    </w:lvl>
    <w:lvl w:ilvl="8" w:tplc="C8AE561A">
      <w:numFmt w:val="decimal"/>
      <w:lvlText w:val=""/>
      <w:lvlJc w:val="left"/>
    </w:lvl>
  </w:abstractNum>
  <w:abstractNum w:abstractNumId="30" w15:restartNumberingAfterBreak="0">
    <w:nsid w:val="7DA8793B"/>
    <w:multiLevelType w:val="hybridMultilevel"/>
    <w:tmpl w:val="1C7E6922"/>
    <w:lvl w:ilvl="0" w:tplc="BE207400">
      <w:start w:val="1"/>
      <w:numFmt w:val="decimal"/>
      <w:lvlText w:val="%1."/>
      <w:lvlJc w:val="left"/>
      <w:pPr>
        <w:ind w:left="720" w:hanging="360"/>
      </w:pPr>
    </w:lvl>
    <w:lvl w:ilvl="1" w:tplc="7F9CEF78">
      <w:numFmt w:val="decimal"/>
      <w:lvlText w:val=""/>
      <w:lvlJc w:val="left"/>
    </w:lvl>
    <w:lvl w:ilvl="2" w:tplc="536E3EC6">
      <w:numFmt w:val="decimal"/>
      <w:lvlText w:val=""/>
      <w:lvlJc w:val="left"/>
    </w:lvl>
    <w:lvl w:ilvl="3" w:tplc="97841752">
      <w:numFmt w:val="decimal"/>
      <w:lvlText w:val=""/>
      <w:lvlJc w:val="left"/>
    </w:lvl>
    <w:lvl w:ilvl="4" w:tplc="ED1C0914">
      <w:numFmt w:val="decimal"/>
      <w:lvlText w:val=""/>
      <w:lvlJc w:val="left"/>
    </w:lvl>
    <w:lvl w:ilvl="5" w:tplc="C04E1E5C">
      <w:numFmt w:val="decimal"/>
      <w:lvlText w:val=""/>
      <w:lvlJc w:val="left"/>
    </w:lvl>
    <w:lvl w:ilvl="6" w:tplc="2348F630">
      <w:numFmt w:val="decimal"/>
      <w:lvlText w:val=""/>
      <w:lvlJc w:val="left"/>
    </w:lvl>
    <w:lvl w:ilvl="7" w:tplc="5B74DEB6">
      <w:numFmt w:val="decimal"/>
      <w:lvlText w:val=""/>
      <w:lvlJc w:val="left"/>
    </w:lvl>
    <w:lvl w:ilvl="8" w:tplc="A7CA765E">
      <w:numFmt w:val="decimal"/>
      <w:lvlText w:val=""/>
      <w:lvlJc w:val="left"/>
    </w:lvl>
  </w:abstractNum>
  <w:num w:numId="1" w16cid:durableId="2046178154">
    <w:abstractNumId w:val="16"/>
    <w:lvlOverride w:ilvl="0">
      <w:startOverride w:val="1"/>
    </w:lvlOverride>
  </w:num>
  <w:num w:numId="2" w16cid:durableId="395009733">
    <w:abstractNumId w:val="0"/>
    <w:lvlOverride w:ilvl="0">
      <w:startOverride w:val="1"/>
    </w:lvlOverride>
  </w:num>
  <w:num w:numId="3" w16cid:durableId="1297951867">
    <w:abstractNumId w:val="19"/>
    <w:lvlOverride w:ilvl="0">
      <w:startOverride w:val="1"/>
    </w:lvlOverride>
  </w:num>
  <w:num w:numId="4" w16cid:durableId="1502575557">
    <w:abstractNumId w:val="5"/>
    <w:lvlOverride w:ilvl="0">
      <w:startOverride w:val="1"/>
    </w:lvlOverride>
  </w:num>
  <w:num w:numId="5" w16cid:durableId="1693142501">
    <w:abstractNumId w:val="27"/>
    <w:lvlOverride w:ilvl="0">
      <w:startOverride w:val="1"/>
    </w:lvlOverride>
  </w:num>
  <w:num w:numId="6" w16cid:durableId="964503558">
    <w:abstractNumId w:val="20"/>
    <w:lvlOverride w:ilvl="0">
      <w:startOverride w:val="1"/>
    </w:lvlOverride>
  </w:num>
  <w:num w:numId="7" w16cid:durableId="91626902">
    <w:abstractNumId w:val="10"/>
    <w:lvlOverride w:ilvl="0">
      <w:startOverride w:val="1"/>
    </w:lvlOverride>
  </w:num>
  <w:num w:numId="8" w16cid:durableId="11299225">
    <w:abstractNumId w:val="4"/>
    <w:lvlOverride w:ilvl="0">
      <w:startOverride w:val="1"/>
    </w:lvlOverride>
  </w:num>
  <w:num w:numId="9" w16cid:durableId="1984038755">
    <w:abstractNumId w:val="3"/>
  </w:num>
  <w:num w:numId="10" w16cid:durableId="1664622846">
    <w:abstractNumId w:val="12"/>
  </w:num>
  <w:num w:numId="11" w16cid:durableId="1693921377">
    <w:abstractNumId w:val="14"/>
  </w:num>
  <w:num w:numId="12" w16cid:durableId="1348168758">
    <w:abstractNumId w:val="13"/>
  </w:num>
  <w:num w:numId="13" w16cid:durableId="311525271">
    <w:abstractNumId w:val="8"/>
  </w:num>
  <w:num w:numId="14" w16cid:durableId="1506093899">
    <w:abstractNumId w:val="21"/>
  </w:num>
  <w:num w:numId="15" w16cid:durableId="980385305">
    <w:abstractNumId w:val="18"/>
  </w:num>
  <w:num w:numId="16" w16cid:durableId="1060708213">
    <w:abstractNumId w:val="2"/>
  </w:num>
  <w:num w:numId="17" w16cid:durableId="1576162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1D9"/>
    <w:rsid w:val="000732E6"/>
    <w:rsid w:val="0015792E"/>
    <w:rsid w:val="00170E7D"/>
    <w:rsid w:val="00184F39"/>
    <w:rsid w:val="001C20C2"/>
    <w:rsid w:val="00204A74"/>
    <w:rsid w:val="00213BE0"/>
    <w:rsid w:val="0029005A"/>
    <w:rsid w:val="002957D4"/>
    <w:rsid w:val="00314731"/>
    <w:rsid w:val="00331AA5"/>
    <w:rsid w:val="003A4E4A"/>
    <w:rsid w:val="003C36E7"/>
    <w:rsid w:val="003F2F38"/>
    <w:rsid w:val="00423C60"/>
    <w:rsid w:val="00430880"/>
    <w:rsid w:val="00491139"/>
    <w:rsid w:val="00504C40"/>
    <w:rsid w:val="00514F10"/>
    <w:rsid w:val="0052676D"/>
    <w:rsid w:val="005D56AE"/>
    <w:rsid w:val="00733B4A"/>
    <w:rsid w:val="00746C30"/>
    <w:rsid w:val="00757E82"/>
    <w:rsid w:val="00760CD3"/>
    <w:rsid w:val="007C15A8"/>
    <w:rsid w:val="00824FB0"/>
    <w:rsid w:val="008376A2"/>
    <w:rsid w:val="009042DA"/>
    <w:rsid w:val="00AC6521"/>
    <w:rsid w:val="00AE2826"/>
    <w:rsid w:val="00AE30EB"/>
    <w:rsid w:val="00BD272E"/>
    <w:rsid w:val="00BD6682"/>
    <w:rsid w:val="00C1362C"/>
    <w:rsid w:val="00CA1965"/>
    <w:rsid w:val="00CA2DE2"/>
    <w:rsid w:val="00CA38C2"/>
    <w:rsid w:val="00D9135E"/>
    <w:rsid w:val="00DD5569"/>
    <w:rsid w:val="00E03005"/>
    <w:rsid w:val="00EA7D48"/>
    <w:rsid w:val="00EB5A1E"/>
    <w:rsid w:val="00EF15E2"/>
    <w:rsid w:val="00F277AE"/>
    <w:rsid w:val="00F45042"/>
    <w:rsid w:val="00F47013"/>
    <w:rsid w:val="00F85737"/>
    <w:rsid w:val="00F95D2B"/>
    <w:rsid w:val="00FB51D5"/>
    <w:rsid w:val="00FE1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FB675"/>
  <w15:docId w15:val="{041D4951-509E-4C6A-8CA2-93F5F932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26"/>
    <w:pPr>
      <w:ind w:left="357"/>
    </w:pPr>
    <w:rPr>
      <w:rFonts w:ascii="Aptos" w:hAnsi="Aptos"/>
      <w:sz w:val="24"/>
    </w:rPr>
  </w:style>
  <w:style w:type="paragraph" w:styleId="Heading1">
    <w:name w:val="heading 1"/>
    <w:autoRedefine/>
    <w:uiPriority w:val="9"/>
    <w:qFormat/>
    <w:rsid w:val="00BD6682"/>
    <w:pPr>
      <w:numPr>
        <w:numId w:val="9"/>
      </w:numPr>
      <w:spacing w:before="400" w:after="200"/>
      <w:ind w:left="357" w:hanging="357"/>
      <w:outlineLvl w:val="0"/>
    </w:pPr>
    <w:rPr>
      <w:rFonts w:ascii="Aptos" w:eastAsia="Calibri" w:hAnsi="Aptos" w:cs="Calibri"/>
      <w:b/>
      <w:bCs/>
      <w:color w:val="1F4E79"/>
      <w:sz w:val="28"/>
      <w:szCs w:val="30"/>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2826"/>
    <w:pPr>
      <w:tabs>
        <w:tab w:val="center" w:pos="4513"/>
        <w:tab w:val="right" w:pos="9026"/>
      </w:tabs>
    </w:pPr>
  </w:style>
  <w:style w:type="character" w:customStyle="1" w:styleId="HeaderChar">
    <w:name w:val="Header Char"/>
    <w:basedOn w:val="DefaultParagraphFont"/>
    <w:link w:val="Header"/>
    <w:uiPriority w:val="99"/>
    <w:rsid w:val="00AE2826"/>
  </w:style>
  <w:style w:type="paragraph" w:styleId="Footer">
    <w:name w:val="footer"/>
    <w:basedOn w:val="Normal"/>
    <w:link w:val="FooterChar"/>
    <w:uiPriority w:val="99"/>
    <w:unhideWhenUsed/>
    <w:rsid w:val="00AE2826"/>
    <w:pPr>
      <w:tabs>
        <w:tab w:val="center" w:pos="4513"/>
        <w:tab w:val="right" w:pos="9026"/>
      </w:tabs>
    </w:pPr>
  </w:style>
  <w:style w:type="character" w:customStyle="1" w:styleId="FooterChar">
    <w:name w:val="Footer Char"/>
    <w:basedOn w:val="DefaultParagraphFont"/>
    <w:link w:val="Footer"/>
    <w:uiPriority w:val="99"/>
    <w:rsid w:val="00AE2826"/>
  </w:style>
  <w:style w:type="character" w:styleId="PageNumber">
    <w:name w:val="page number"/>
    <w:rsid w:val="00AE2826"/>
    <w:rPr>
      <w:rFonts w:ascii="Univers Condensed" w:hAnsi="Univers Condensed"/>
      <w:dstrike w:val="0"/>
      <w:color w:val="auto"/>
      <w:sz w:val="16"/>
      <w:vertAlign w:val="baseline"/>
    </w:rPr>
  </w:style>
  <w:style w:type="paragraph" w:styleId="TOCHeading">
    <w:name w:val="TOC Heading"/>
    <w:basedOn w:val="Heading1"/>
    <w:next w:val="Normal"/>
    <w:uiPriority w:val="39"/>
    <w:unhideWhenUsed/>
    <w:qFormat/>
    <w:rsid w:val="00760CD3"/>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60CD3"/>
    <w:pPr>
      <w:spacing w:after="100"/>
      <w:ind w:left="0"/>
    </w:pPr>
  </w:style>
  <w:style w:type="paragraph" w:styleId="TOC2">
    <w:name w:val="toc 2"/>
    <w:basedOn w:val="Normal"/>
    <w:next w:val="Normal"/>
    <w:autoRedefine/>
    <w:uiPriority w:val="39"/>
    <w:unhideWhenUsed/>
    <w:rsid w:val="00760CD3"/>
    <w:pPr>
      <w:spacing w:after="100"/>
      <w:ind w:left="240"/>
    </w:pPr>
  </w:style>
  <w:style w:type="paragraph" w:styleId="TOC3">
    <w:name w:val="toc 3"/>
    <w:basedOn w:val="Normal"/>
    <w:next w:val="Normal"/>
    <w:autoRedefine/>
    <w:uiPriority w:val="39"/>
    <w:unhideWhenUsed/>
    <w:rsid w:val="00760CD3"/>
    <w:pPr>
      <w:spacing w:after="100"/>
      <w:ind w:left="480"/>
    </w:pPr>
  </w:style>
  <w:style w:type="paragraph" w:styleId="NormalWeb">
    <w:name w:val="Normal (Web)"/>
    <w:basedOn w:val="Normal"/>
    <w:uiPriority w:val="99"/>
    <w:semiHidden/>
    <w:unhideWhenUsed/>
    <w:rsid w:val="00430880"/>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22</Pages>
  <Words>4270</Words>
  <Characters>24343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Sudarshan Girme</cp:lastModifiedBy>
  <cp:revision>13</cp:revision>
  <dcterms:created xsi:type="dcterms:W3CDTF">2026-08-07T17:33:00Z</dcterms:created>
  <dcterms:modified xsi:type="dcterms:W3CDTF">2026-08-10T05:19:00Z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8562aa4e-0c33-4667-9b8f-e7728e127aba</vt:lpwstr>
  </property>
</Properties>
</file>