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23B12" w14:textId="5129E621" w:rsidR="008C4A63" w:rsidRDefault="0043110A">
      <w:r w:rsidRPr="0043110A">
        <w:rPr>
          <w:noProof/>
        </w:rPr>
        <w:drawing>
          <wp:inline distT="0" distB="0" distL="0" distR="0" wp14:anchorId="7962A5FE" wp14:editId="5F19D167">
            <wp:extent cx="5731510" cy="4396105"/>
            <wp:effectExtent l="0" t="0" r="2540" b="4445"/>
            <wp:docPr id="155240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762E9" w14:textId="6F54CBD7" w:rsidR="00303141" w:rsidRDefault="00303141">
      <w:r>
        <w:t>Hãy tạo database QL_DeAn như diagram trên: Bao gồm table, ràng buộc toàn vẹn, PK, FK…</w:t>
      </w:r>
    </w:p>
    <w:sectPr w:rsidR="003031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10A"/>
    <w:rsid w:val="001F66CE"/>
    <w:rsid w:val="002A6A4F"/>
    <w:rsid w:val="00303141"/>
    <w:rsid w:val="0043110A"/>
    <w:rsid w:val="00493690"/>
    <w:rsid w:val="005D1199"/>
    <w:rsid w:val="006F60D5"/>
    <w:rsid w:val="00797FCF"/>
    <w:rsid w:val="008C4A63"/>
    <w:rsid w:val="00B96137"/>
    <w:rsid w:val="00D071F0"/>
    <w:rsid w:val="00E247B8"/>
    <w:rsid w:val="00E60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66E74"/>
  <w15:chartTrackingRefBased/>
  <w15:docId w15:val="{68063FC7-10FE-49FC-B4C2-5040CF411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1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2025-04-01T06:06:00Z</dcterms:created>
  <dcterms:modified xsi:type="dcterms:W3CDTF">2025-04-01T06:22:00Z</dcterms:modified>
</cp:coreProperties>
</file>