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B29D8" w14:textId="77777777" w:rsidR="00BA77B4" w:rsidRDefault="00BA77B4" w:rsidP="00BA77B4">
      <w:pPr>
        <w:jc w:val="center"/>
      </w:pPr>
    </w:p>
    <w:p w14:paraId="68BF7AFF" w14:textId="77777777" w:rsidR="00BA77B4" w:rsidRDefault="00BA77B4" w:rsidP="00BA77B4">
      <w:pPr>
        <w:jc w:val="center"/>
      </w:pPr>
    </w:p>
    <w:p w14:paraId="34C7B939" w14:textId="77777777" w:rsidR="00BA77B4" w:rsidRDefault="00BA77B4" w:rsidP="00BA77B4">
      <w:pPr>
        <w:jc w:val="center"/>
      </w:pPr>
    </w:p>
    <w:p w14:paraId="732DB173" w14:textId="49B7617F" w:rsidR="00BA77B4" w:rsidRPr="00BA77B4" w:rsidRDefault="00BA77B4" w:rsidP="00BA77B4">
      <w:pPr>
        <w:jc w:val="center"/>
        <w:rPr>
          <w:sz w:val="40"/>
          <w:szCs w:val="40"/>
        </w:rPr>
      </w:pPr>
      <w:r w:rsidRPr="00BA77B4">
        <w:rPr>
          <w:sz w:val="40"/>
          <w:szCs w:val="40"/>
        </w:rPr>
        <w:t>SISTEMA DE ADMINISTRACION DE INVENTARIO</w:t>
      </w:r>
    </w:p>
    <w:p w14:paraId="2C90CA84" w14:textId="77777777" w:rsidR="00BA77B4" w:rsidRDefault="00BA77B4" w:rsidP="00BA77B4">
      <w:pPr>
        <w:jc w:val="center"/>
      </w:pPr>
    </w:p>
    <w:p w14:paraId="65EA7DDB" w14:textId="77777777" w:rsidR="00BA77B4" w:rsidRDefault="00BA77B4" w:rsidP="00BA77B4">
      <w:pPr>
        <w:jc w:val="center"/>
      </w:pPr>
    </w:p>
    <w:p w14:paraId="4FC2E5AB" w14:textId="1211DB25" w:rsidR="00FA1B89" w:rsidRDefault="00BA77B4" w:rsidP="00BA77B4">
      <w:pPr>
        <w:jc w:val="center"/>
      </w:pPr>
      <w:r>
        <w:rPr>
          <w:noProof/>
        </w:rPr>
        <w:drawing>
          <wp:inline distT="0" distB="0" distL="0" distR="0" wp14:anchorId="7EF487E4" wp14:editId="5A599EE8">
            <wp:extent cx="3423920" cy="3348990"/>
            <wp:effectExtent l="0" t="0" r="508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DF3A" w14:textId="6C50842B" w:rsidR="00BA77B4" w:rsidRPr="00BA77B4" w:rsidRDefault="00BA77B4" w:rsidP="00BA77B4"/>
    <w:p w14:paraId="67EB4620" w14:textId="47EE3807" w:rsidR="00BA77B4" w:rsidRPr="00BA77B4" w:rsidRDefault="00BA77B4" w:rsidP="00BA77B4"/>
    <w:p w14:paraId="18E84ECB" w14:textId="23238AF4" w:rsidR="00BA77B4" w:rsidRPr="00BA77B4" w:rsidRDefault="00BA77B4" w:rsidP="00BA77B4"/>
    <w:p w14:paraId="259677E0" w14:textId="18819FEC" w:rsidR="00BA77B4" w:rsidRPr="00BA77B4" w:rsidRDefault="00BA77B4" w:rsidP="00BA77B4"/>
    <w:p w14:paraId="3FE0E884" w14:textId="3244EA3E" w:rsidR="00BA77B4" w:rsidRDefault="00BA77B4" w:rsidP="00BA77B4"/>
    <w:p w14:paraId="18DB21A5" w14:textId="427EE4D1" w:rsidR="00BA77B4" w:rsidRDefault="00BA77B4" w:rsidP="00BA77B4">
      <w:pPr>
        <w:tabs>
          <w:tab w:val="left" w:pos="3751"/>
        </w:tabs>
        <w:jc w:val="center"/>
        <w:rPr>
          <w:sz w:val="36"/>
          <w:szCs w:val="36"/>
        </w:rPr>
      </w:pPr>
      <w:r>
        <w:rPr>
          <w:sz w:val="36"/>
          <w:szCs w:val="36"/>
        </w:rPr>
        <w:t>MOONJEANS</w:t>
      </w:r>
    </w:p>
    <w:p w14:paraId="191CF0A2" w14:textId="06482E01" w:rsidR="00D769E5" w:rsidRDefault="00D769E5" w:rsidP="00BA77B4">
      <w:pPr>
        <w:tabs>
          <w:tab w:val="left" w:pos="3751"/>
        </w:tabs>
        <w:jc w:val="center"/>
        <w:rPr>
          <w:sz w:val="36"/>
          <w:szCs w:val="36"/>
        </w:rPr>
      </w:pPr>
    </w:p>
    <w:p w14:paraId="1A1983DA" w14:textId="0B39DD1C" w:rsidR="00D769E5" w:rsidRDefault="00D769E5" w:rsidP="00BA77B4">
      <w:pPr>
        <w:tabs>
          <w:tab w:val="left" w:pos="3751"/>
        </w:tabs>
        <w:jc w:val="center"/>
        <w:rPr>
          <w:sz w:val="36"/>
          <w:szCs w:val="36"/>
        </w:rPr>
      </w:pPr>
      <w:r>
        <w:rPr>
          <w:sz w:val="36"/>
          <w:szCs w:val="36"/>
        </w:rPr>
        <w:t>Manual Técnico.</w:t>
      </w:r>
    </w:p>
    <w:p w14:paraId="03327CFC" w14:textId="42F18FB0" w:rsidR="00BA77B4" w:rsidRDefault="00BA77B4" w:rsidP="00BA77B4">
      <w:pPr>
        <w:tabs>
          <w:tab w:val="left" w:pos="3751"/>
        </w:tabs>
        <w:jc w:val="center"/>
        <w:rPr>
          <w:sz w:val="36"/>
          <w:szCs w:val="36"/>
        </w:rPr>
      </w:pPr>
    </w:p>
    <w:p w14:paraId="482218FF" w14:textId="5F25D91C" w:rsidR="00BA77B4" w:rsidRDefault="00BA77B4" w:rsidP="00BA77B4">
      <w:pPr>
        <w:tabs>
          <w:tab w:val="left" w:pos="3751"/>
        </w:tabs>
        <w:jc w:val="center"/>
        <w:rPr>
          <w:sz w:val="36"/>
          <w:szCs w:val="36"/>
        </w:rPr>
      </w:pPr>
    </w:p>
    <w:p w14:paraId="4A06E548" w14:textId="0596DA65" w:rsidR="00BA77B4" w:rsidRDefault="00BA77B4" w:rsidP="00BA77B4">
      <w:pPr>
        <w:tabs>
          <w:tab w:val="left" w:pos="3751"/>
        </w:tabs>
        <w:jc w:val="center"/>
        <w:rPr>
          <w:sz w:val="36"/>
          <w:szCs w:val="36"/>
        </w:rPr>
      </w:pPr>
    </w:p>
    <w:p w14:paraId="07450300" w14:textId="7D90D437" w:rsidR="00BA77B4" w:rsidRDefault="00BA77B4" w:rsidP="00BA77B4">
      <w:pPr>
        <w:tabs>
          <w:tab w:val="left" w:pos="3751"/>
        </w:tabs>
        <w:jc w:val="center"/>
        <w:rPr>
          <w:sz w:val="36"/>
          <w:szCs w:val="36"/>
        </w:rPr>
      </w:pPr>
    </w:p>
    <w:p w14:paraId="382A2B2E" w14:textId="44C75E73" w:rsidR="00BA77B4" w:rsidRDefault="00BA77B4" w:rsidP="00BA77B4">
      <w:pPr>
        <w:tabs>
          <w:tab w:val="left" w:pos="3751"/>
        </w:tabs>
        <w:jc w:val="center"/>
        <w:rPr>
          <w:sz w:val="36"/>
          <w:szCs w:val="36"/>
        </w:rPr>
      </w:pPr>
    </w:p>
    <w:p w14:paraId="00482B76" w14:textId="77777777" w:rsidR="00BA77B4" w:rsidRPr="00BA77B4" w:rsidRDefault="00BA77B4" w:rsidP="00BA77B4">
      <w:pPr>
        <w:shd w:val="clear" w:color="auto" w:fill="D8ECFF"/>
        <w:spacing w:after="100" w:afterAutospacing="1" w:line="240" w:lineRule="auto"/>
        <w:textAlignment w:val="baseline"/>
        <w:outlineLvl w:val="2"/>
        <w:rPr>
          <w:rFonts w:ascii="Roboto" w:eastAsia="Times New Roman" w:hAnsi="Roboto" w:cs="Times New Roman"/>
          <w:b/>
          <w:bCs/>
          <w:color w:val="12263F"/>
          <w:sz w:val="30"/>
          <w:szCs w:val="30"/>
          <w:lang w:eastAsia="es-419"/>
        </w:rPr>
      </w:pPr>
      <w:r w:rsidRPr="00BA77B4">
        <w:rPr>
          <w:rFonts w:ascii="Roboto" w:eastAsia="Times New Roman" w:hAnsi="Roboto" w:cs="Times New Roman"/>
          <w:b/>
          <w:bCs/>
          <w:color w:val="12263F"/>
          <w:sz w:val="30"/>
          <w:szCs w:val="30"/>
          <w:lang w:eastAsia="es-419"/>
        </w:rPr>
        <w:t>Descripción del sistema</w:t>
      </w:r>
    </w:p>
    <w:p w14:paraId="75782FF9" w14:textId="50C79FEC" w:rsidR="00B523F3" w:rsidRDefault="00B523F3" w:rsidP="00B523F3">
      <w:pPr>
        <w:tabs>
          <w:tab w:val="left" w:pos="3751"/>
        </w:tabs>
        <w:jc w:val="center"/>
        <w:rPr>
          <w:sz w:val="36"/>
          <w:szCs w:val="36"/>
          <w:lang w:val="es-CO"/>
        </w:rPr>
      </w:pPr>
      <w:r>
        <w:rPr>
          <w:sz w:val="36"/>
          <w:szCs w:val="36"/>
        </w:rPr>
        <w:t xml:space="preserve">Es un sistema de gestión de  inventario eficiente la cual el </w:t>
      </w:r>
      <w:r w:rsidRPr="00B523F3">
        <w:rPr>
          <w:sz w:val="36"/>
          <w:szCs w:val="36"/>
          <w:lang w:val="es-CO"/>
        </w:rPr>
        <w:t xml:space="preserve">software es poder una gestión de productos el cual sea todo lo que  agregue, edite y elimine productos del inventario, un control de stock el cual mantenga un registro preciso de la cantidad de cada producto en existencia, el seguimiento de movimientos de entrada o salida de productos, una alerta de bajo stock avisar cuando una producto </w:t>
      </w:r>
      <w:proofErr w:type="spellStart"/>
      <w:r w:rsidRPr="00B523F3">
        <w:rPr>
          <w:sz w:val="36"/>
          <w:szCs w:val="36"/>
          <w:lang w:val="es-CO"/>
        </w:rPr>
        <w:t>este</w:t>
      </w:r>
      <w:proofErr w:type="spellEnd"/>
      <w:r w:rsidRPr="00B523F3">
        <w:rPr>
          <w:sz w:val="36"/>
          <w:szCs w:val="36"/>
          <w:lang w:val="es-CO"/>
        </w:rPr>
        <w:t xml:space="preserve"> a punto de agotarse y generación de reportes que cree un reporte personalizado sobre el inventario.</w:t>
      </w:r>
    </w:p>
    <w:p w14:paraId="154F0DFC" w14:textId="6539EA47" w:rsidR="00B523F3" w:rsidRPr="00B523F3" w:rsidRDefault="00B523F3" w:rsidP="00B523F3">
      <w:pPr>
        <w:tabs>
          <w:tab w:val="left" w:pos="3751"/>
        </w:tabs>
        <w:jc w:val="center"/>
        <w:rPr>
          <w:sz w:val="36"/>
          <w:szCs w:val="36"/>
        </w:rPr>
      </w:pPr>
    </w:p>
    <w:p w14:paraId="7578479A" w14:textId="77777777" w:rsidR="00B523F3" w:rsidRDefault="00B523F3" w:rsidP="00B523F3">
      <w:pPr>
        <w:tabs>
          <w:tab w:val="left" w:pos="3751"/>
        </w:tabs>
        <w:rPr>
          <w:sz w:val="36"/>
          <w:szCs w:val="36"/>
        </w:rPr>
      </w:pPr>
    </w:p>
    <w:p w14:paraId="24C48D94" w14:textId="77777777" w:rsidR="00B523F3" w:rsidRDefault="00B523F3" w:rsidP="00B523F3">
      <w:pPr>
        <w:pStyle w:val="Ttulo3"/>
        <w:shd w:val="clear" w:color="auto" w:fill="D8ECFF"/>
        <w:spacing w:before="0" w:beforeAutospacing="0"/>
        <w:textAlignment w:val="baseline"/>
        <w:rPr>
          <w:rFonts w:ascii="Roboto" w:hAnsi="Roboto"/>
          <w:color w:val="12263F"/>
          <w:sz w:val="30"/>
          <w:szCs w:val="30"/>
        </w:rPr>
      </w:pPr>
      <w:r>
        <w:rPr>
          <w:sz w:val="36"/>
          <w:szCs w:val="36"/>
        </w:rPr>
        <w:tab/>
      </w:r>
      <w:r>
        <w:rPr>
          <w:rFonts w:ascii="Roboto" w:hAnsi="Roboto"/>
          <w:color w:val="12263F"/>
          <w:sz w:val="30"/>
          <w:szCs w:val="30"/>
        </w:rPr>
        <w:t>Categoría</w:t>
      </w:r>
    </w:p>
    <w:p w14:paraId="4F06F455" w14:textId="23782C3A" w:rsidR="00B523F3" w:rsidRDefault="00B523F3" w:rsidP="00B523F3">
      <w:pPr>
        <w:tabs>
          <w:tab w:val="left" w:pos="3751"/>
        </w:tabs>
        <w:rPr>
          <w:sz w:val="36"/>
          <w:szCs w:val="36"/>
        </w:rPr>
      </w:pPr>
    </w:p>
    <w:p w14:paraId="172AF765" w14:textId="77777777" w:rsidR="00B523F3" w:rsidRPr="00B523F3" w:rsidRDefault="00B523F3" w:rsidP="00B523F3">
      <w:pPr>
        <w:pStyle w:val="NormalWeb"/>
        <w:rPr>
          <w:sz w:val="32"/>
          <w:szCs w:val="32"/>
        </w:rPr>
      </w:pPr>
      <w:r w:rsidRPr="00B523F3">
        <w:rPr>
          <w:sz w:val="32"/>
          <w:szCs w:val="32"/>
        </w:rPr>
        <w:br/>
        <w:t xml:space="preserve">El sistema de </w:t>
      </w:r>
      <w:r w:rsidRPr="00B523F3">
        <w:rPr>
          <w:rStyle w:val="Textoennegrita"/>
          <w:sz w:val="32"/>
          <w:szCs w:val="32"/>
        </w:rPr>
        <w:t>Administración de Inventario</w:t>
      </w:r>
      <w:r w:rsidRPr="00B523F3">
        <w:rPr>
          <w:sz w:val="32"/>
          <w:szCs w:val="32"/>
        </w:rPr>
        <w:t xml:space="preserve"> se clasifica de acuerdo con el Marco de Referencia de Arquitectura Empresarial para la Gestión de TI en el Estado como un:</w:t>
      </w:r>
    </w:p>
    <w:p w14:paraId="6661A6F8" w14:textId="77777777" w:rsidR="00B523F3" w:rsidRPr="00B523F3" w:rsidRDefault="00B523F3" w:rsidP="00B523F3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B523F3">
        <w:rPr>
          <w:rStyle w:val="Textoennegrita"/>
          <w:sz w:val="32"/>
          <w:szCs w:val="32"/>
        </w:rPr>
        <w:t>Sistema de apoyo</w:t>
      </w:r>
      <w:r w:rsidRPr="00B523F3">
        <w:rPr>
          <w:sz w:val="32"/>
          <w:szCs w:val="32"/>
        </w:rPr>
        <w:t>, ya que respalda los procesos internos de la organización mediante el control, registro y gestión de los productos y existencias.</w:t>
      </w:r>
    </w:p>
    <w:p w14:paraId="4B4F6AA9" w14:textId="77777777" w:rsidR="00B523F3" w:rsidRPr="00B523F3" w:rsidRDefault="00B523F3" w:rsidP="00B523F3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B523F3">
        <w:rPr>
          <w:rStyle w:val="Textoennegrita"/>
          <w:sz w:val="32"/>
          <w:szCs w:val="32"/>
        </w:rPr>
        <w:lastRenderedPageBreak/>
        <w:t>Sistema misional</w:t>
      </w:r>
      <w:r w:rsidRPr="00B523F3">
        <w:rPr>
          <w:sz w:val="32"/>
          <w:szCs w:val="32"/>
        </w:rPr>
        <w:t>, debido a que contribuye directamente al cumplimiento de las actividades principales relacionadas con la gestión y control de los recursos.</w:t>
      </w:r>
    </w:p>
    <w:p w14:paraId="5C3CAE78" w14:textId="40BBA4D2" w:rsidR="00B523F3" w:rsidRDefault="00B523F3" w:rsidP="00B523F3">
      <w:pPr>
        <w:tabs>
          <w:tab w:val="left" w:pos="3751"/>
        </w:tabs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</w:p>
    <w:p w14:paraId="2F7F3A58" w14:textId="6BD45369" w:rsidR="00BA77B4" w:rsidRDefault="00BA77B4" w:rsidP="00B523F3">
      <w:pPr>
        <w:tabs>
          <w:tab w:val="left" w:pos="3751"/>
        </w:tabs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</w:p>
    <w:p w14:paraId="4B90E1EC" w14:textId="1E517552" w:rsidR="00B523F3" w:rsidRDefault="00B523F3" w:rsidP="00B523F3">
      <w:pPr>
        <w:tabs>
          <w:tab w:val="left" w:pos="3751"/>
        </w:tabs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</w:p>
    <w:p w14:paraId="360E88FB" w14:textId="5BDB914F" w:rsidR="00B523F3" w:rsidRDefault="00AA5579" w:rsidP="00FB3B37">
      <w:pPr>
        <w:tabs>
          <w:tab w:val="left" w:pos="3751"/>
        </w:tabs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  <w:r>
        <w:br/>
      </w:r>
      <w:r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  <w:t>Fabricante</w:t>
      </w:r>
    </w:p>
    <w:p w14:paraId="11625A05" w14:textId="05242EE3" w:rsidR="00AA5579" w:rsidRDefault="00AA5579" w:rsidP="00AA5579">
      <w:pPr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</w:p>
    <w:p w14:paraId="58276F5D" w14:textId="7BE825C3" w:rsidR="00AA5579" w:rsidRDefault="00AA5579" w:rsidP="00AA5579">
      <w:pPr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</w:p>
    <w:p w14:paraId="13FDA806" w14:textId="244778B9" w:rsidR="00AA5579" w:rsidRDefault="00AA5579" w:rsidP="00AA5579">
      <w:pPr>
        <w:tabs>
          <w:tab w:val="left" w:pos="2344"/>
        </w:tabs>
        <w:rPr>
          <w:sz w:val="36"/>
          <w:szCs w:val="36"/>
        </w:rPr>
      </w:pPr>
      <w:r>
        <w:rPr>
          <w:sz w:val="36"/>
          <w:szCs w:val="36"/>
        </w:rPr>
        <w:tab/>
        <w:t>Desarrolladores:</w:t>
      </w:r>
    </w:p>
    <w:p w14:paraId="64EF14DE" w14:textId="026F6E5E" w:rsidR="00AA5579" w:rsidRPr="00FB3B37" w:rsidRDefault="00AA5579" w:rsidP="00FB3B37">
      <w:pPr>
        <w:pStyle w:val="Prrafodelista"/>
        <w:numPr>
          <w:ilvl w:val="0"/>
          <w:numId w:val="3"/>
        </w:numPr>
        <w:tabs>
          <w:tab w:val="left" w:pos="2344"/>
        </w:tabs>
        <w:rPr>
          <w:sz w:val="36"/>
          <w:szCs w:val="36"/>
        </w:rPr>
      </w:pPr>
      <w:r w:rsidRPr="00FB3B37">
        <w:rPr>
          <w:sz w:val="36"/>
          <w:szCs w:val="36"/>
        </w:rPr>
        <w:t xml:space="preserve">Jorge Alejandro </w:t>
      </w:r>
      <w:proofErr w:type="spellStart"/>
      <w:r w:rsidRPr="00FB3B37">
        <w:rPr>
          <w:sz w:val="36"/>
          <w:szCs w:val="36"/>
        </w:rPr>
        <w:t>Bonces</w:t>
      </w:r>
      <w:proofErr w:type="spellEnd"/>
      <w:r w:rsidRPr="00FB3B37">
        <w:rPr>
          <w:sz w:val="36"/>
          <w:szCs w:val="36"/>
        </w:rPr>
        <w:t xml:space="preserve"> </w:t>
      </w:r>
      <w:proofErr w:type="spellStart"/>
      <w:r w:rsidRPr="00FB3B37">
        <w:rPr>
          <w:sz w:val="36"/>
          <w:szCs w:val="36"/>
        </w:rPr>
        <w:t>Gutierrez</w:t>
      </w:r>
      <w:proofErr w:type="spellEnd"/>
    </w:p>
    <w:p w14:paraId="07E9C21A" w14:textId="248B6431" w:rsidR="00AA5579" w:rsidRPr="00FB3B37" w:rsidRDefault="00AA5579" w:rsidP="00FB3B37">
      <w:pPr>
        <w:pStyle w:val="Prrafodelista"/>
        <w:numPr>
          <w:ilvl w:val="0"/>
          <w:numId w:val="3"/>
        </w:numPr>
        <w:tabs>
          <w:tab w:val="left" w:pos="2344"/>
        </w:tabs>
        <w:rPr>
          <w:sz w:val="36"/>
          <w:szCs w:val="36"/>
        </w:rPr>
      </w:pPr>
      <w:r w:rsidRPr="00FB3B37">
        <w:rPr>
          <w:sz w:val="36"/>
          <w:szCs w:val="36"/>
        </w:rPr>
        <w:t xml:space="preserve">George </w:t>
      </w:r>
      <w:proofErr w:type="spellStart"/>
      <w:r w:rsidRPr="00FB3B37">
        <w:rPr>
          <w:sz w:val="36"/>
          <w:szCs w:val="36"/>
        </w:rPr>
        <w:t>Sebastian</w:t>
      </w:r>
      <w:proofErr w:type="spellEnd"/>
      <w:r w:rsidRPr="00FB3B37">
        <w:rPr>
          <w:sz w:val="36"/>
          <w:szCs w:val="36"/>
        </w:rPr>
        <w:t xml:space="preserve"> </w:t>
      </w:r>
      <w:proofErr w:type="spellStart"/>
      <w:r w:rsidRPr="00FB3B37">
        <w:rPr>
          <w:sz w:val="36"/>
          <w:szCs w:val="36"/>
        </w:rPr>
        <w:t>Sanchez</w:t>
      </w:r>
      <w:proofErr w:type="spellEnd"/>
      <w:r w:rsidRPr="00FB3B37">
        <w:rPr>
          <w:sz w:val="36"/>
          <w:szCs w:val="36"/>
        </w:rPr>
        <w:t xml:space="preserve"> Ibarra</w:t>
      </w:r>
    </w:p>
    <w:p w14:paraId="4727BBF0" w14:textId="6687A298" w:rsidR="00AA5579" w:rsidRPr="00FB3B37" w:rsidRDefault="00AA5579" w:rsidP="00FB3B37">
      <w:pPr>
        <w:pStyle w:val="Prrafodelista"/>
        <w:numPr>
          <w:ilvl w:val="0"/>
          <w:numId w:val="3"/>
        </w:numPr>
        <w:tabs>
          <w:tab w:val="left" w:pos="2344"/>
        </w:tabs>
        <w:rPr>
          <w:sz w:val="36"/>
          <w:szCs w:val="36"/>
        </w:rPr>
      </w:pPr>
      <w:r w:rsidRPr="00FB3B37">
        <w:rPr>
          <w:sz w:val="36"/>
          <w:szCs w:val="36"/>
        </w:rPr>
        <w:t xml:space="preserve">Justin </w:t>
      </w:r>
      <w:proofErr w:type="spellStart"/>
      <w:r w:rsidRPr="00FB3B37">
        <w:rPr>
          <w:sz w:val="36"/>
          <w:szCs w:val="36"/>
        </w:rPr>
        <w:t>Lindermeyer</w:t>
      </w:r>
      <w:proofErr w:type="spellEnd"/>
      <w:r w:rsidRPr="00FB3B37">
        <w:rPr>
          <w:sz w:val="36"/>
          <w:szCs w:val="36"/>
        </w:rPr>
        <w:t xml:space="preserve"> </w:t>
      </w:r>
      <w:proofErr w:type="spellStart"/>
      <w:r w:rsidRPr="00FB3B37">
        <w:rPr>
          <w:sz w:val="36"/>
          <w:szCs w:val="36"/>
        </w:rPr>
        <w:t>Chanci</w:t>
      </w:r>
      <w:proofErr w:type="spellEnd"/>
      <w:r w:rsidRPr="00FB3B37">
        <w:rPr>
          <w:sz w:val="36"/>
          <w:szCs w:val="36"/>
        </w:rPr>
        <w:t xml:space="preserve"> Angarita</w:t>
      </w:r>
    </w:p>
    <w:p w14:paraId="7C7588B1" w14:textId="128F6653" w:rsidR="00AA5579" w:rsidRPr="00FB3B37" w:rsidRDefault="00AA5579" w:rsidP="00FB3B37">
      <w:pPr>
        <w:pStyle w:val="Prrafodelista"/>
        <w:numPr>
          <w:ilvl w:val="0"/>
          <w:numId w:val="3"/>
        </w:numPr>
        <w:tabs>
          <w:tab w:val="left" w:pos="2344"/>
        </w:tabs>
        <w:rPr>
          <w:sz w:val="36"/>
          <w:szCs w:val="36"/>
        </w:rPr>
      </w:pPr>
      <w:r w:rsidRPr="00FB3B37">
        <w:rPr>
          <w:sz w:val="36"/>
          <w:szCs w:val="36"/>
        </w:rPr>
        <w:t xml:space="preserve">Nicolas Cangrejo </w:t>
      </w:r>
      <w:proofErr w:type="spellStart"/>
      <w:r w:rsidRPr="00FB3B37">
        <w:rPr>
          <w:sz w:val="36"/>
          <w:szCs w:val="36"/>
        </w:rPr>
        <w:t>Cardenas</w:t>
      </w:r>
      <w:proofErr w:type="spellEnd"/>
    </w:p>
    <w:p w14:paraId="22552C4F" w14:textId="3891A858" w:rsidR="00AA5579" w:rsidRDefault="00AA5579" w:rsidP="00AA5579">
      <w:pPr>
        <w:tabs>
          <w:tab w:val="left" w:pos="2344"/>
        </w:tabs>
        <w:rPr>
          <w:sz w:val="36"/>
          <w:szCs w:val="36"/>
        </w:rPr>
      </w:pPr>
    </w:p>
    <w:p w14:paraId="48E47289" w14:textId="77777777" w:rsidR="00AA5579" w:rsidRDefault="00AA5579" w:rsidP="00AA5579">
      <w:pPr>
        <w:pStyle w:val="Ttulo3"/>
        <w:shd w:val="clear" w:color="auto" w:fill="D8ECFF"/>
        <w:spacing w:before="0" w:beforeAutospacing="0"/>
        <w:textAlignment w:val="baseline"/>
        <w:rPr>
          <w:rFonts w:ascii="Roboto" w:hAnsi="Roboto"/>
          <w:color w:val="12263F"/>
          <w:sz w:val="30"/>
          <w:szCs w:val="30"/>
        </w:rPr>
      </w:pPr>
      <w:r>
        <w:rPr>
          <w:rFonts w:ascii="Roboto" w:hAnsi="Roboto"/>
          <w:color w:val="12263F"/>
          <w:sz w:val="30"/>
          <w:szCs w:val="30"/>
        </w:rPr>
        <w:t>Fecha de vencimiento del soporte</w:t>
      </w:r>
    </w:p>
    <w:p w14:paraId="46F4030C" w14:textId="13DC25FD" w:rsidR="00AA5579" w:rsidRDefault="00AA5579" w:rsidP="00AA5579">
      <w:pPr>
        <w:tabs>
          <w:tab w:val="left" w:pos="2344"/>
        </w:tabs>
        <w:rPr>
          <w:sz w:val="36"/>
          <w:szCs w:val="36"/>
        </w:rPr>
      </w:pPr>
      <w:r>
        <w:rPr>
          <w:sz w:val="36"/>
          <w:szCs w:val="36"/>
        </w:rPr>
        <w:t>6 meses.</w:t>
      </w:r>
    </w:p>
    <w:p w14:paraId="71A265C8" w14:textId="77777777" w:rsidR="00AA5579" w:rsidRDefault="00AA5579" w:rsidP="00AA5579">
      <w:pPr>
        <w:pStyle w:val="Ttulo3"/>
        <w:shd w:val="clear" w:color="auto" w:fill="D8ECFF"/>
        <w:spacing w:before="0" w:beforeAutospacing="0"/>
        <w:textAlignment w:val="baseline"/>
        <w:rPr>
          <w:rFonts w:ascii="Roboto" w:hAnsi="Roboto"/>
          <w:color w:val="12263F"/>
          <w:sz w:val="30"/>
          <w:szCs w:val="30"/>
        </w:rPr>
      </w:pPr>
      <w:r>
        <w:rPr>
          <w:rFonts w:ascii="Roboto" w:hAnsi="Roboto"/>
          <w:color w:val="12263F"/>
          <w:sz w:val="30"/>
          <w:szCs w:val="30"/>
        </w:rPr>
        <w:t>Sistema operativo</w:t>
      </w:r>
    </w:p>
    <w:p w14:paraId="7FAA113B" w14:textId="74B279D5" w:rsidR="00AA5579" w:rsidRDefault="00FB3B37" w:rsidP="00AA5579">
      <w:pPr>
        <w:tabs>
          <w:tab w:val="left" w:pos="2344"/>
        </w:tabs>
        <w:rPr>
          <w:sz w:val="36"/>
          <w:szCs w:val="36"/>
        </w:rPr>
      </w:pPr>
      <w:r w:rsidRPr="00FB3B37">
        <w:rPr>
          <w:rStyle w:val="Textoennegrita"/>
          <w:sz w:val="36"/>
          <w:szCs w:val="36"/>
        </w:rPr>
        <w:t>Windows</w:t>
      </w:r>
      <w:r w:rsidRPr="00FB3B37">
        <w:rPr>
          <w:sz w:val="36"/>
          <w:szCs w:val="36"/>
        </w:rPr>
        <w:t xml:space="preserve"> (Windows 1</w:t>
      </w:r>
      <w:r>
        <w:rPr>
          <w:sz w:val="36"/>
          <w:szCs w:val="36"/>
        </w:rPr>
        <w:t>1</w:t>
      </w:r>
      <w:r w:rsidRPr="00FB3B37">
        <w:rPr>
          <w:sz w:val="36"/>
          <w:szCs w:val="36"/>
        </w:rPr>
        <w:t>)</w:t>
      </w:r>
    </w:p>
    <w:p w14:paraId="7DF8E752" w14:textId="5642D2C7" w:rsidR="00FB3B37" w:rsidRDefault="00FB3B37" w:rsidP="00AA5579">
      <w:pPr>
        <w:tabs>
          <w:tab w:val="left" w:pos="2344"/>
        </w:tabs>
        <w:rPr>
          <w:sz w:val="36"/>
          <w:szCs w:val="36"/>
        </w:rPr>
      </w:pPr>
      <w:r>
        <w:br/>
      </w:r>
      <w:r>
        <w:br/>
      </w:r>
      <w:r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  <w:t>Lenguaje de programación</w:t>
      </w:r>
    </w:p>
    <w:p w14:paraId="122C7BE8" w14:textId="5C9D06EA" w:rsidR="00FB3B37" w:rsidRDefault="00FB3B37" w:rsidP="00AA5579">
      <w:pPr>
        <w:tabs>
          <w:tab w:val="left" w:pos="2344"/>
        </w:tabs>
        <w:rPr>
          <w:sz w:val="36"/>
          <w:szCs w:val="36"/>
        </w:rPr>
      </w:pPr>
    </w:p>
    <w:p w14:paraId="6EFC098C" w14:textId="77777777" w:rsidR="00FB3B37" w:rsidRPr="00FB3B37" w:rsidRDefault="00FB3B37" w:rsidP="00FB3B37">
      <w:pPr>
        <w:pStyle w:val="NormalWeb"/>
        <w:rPr>
          <w:sz w:val="32"/>
          <w:szCs w:val="32"/>
        </w:rPr>
      </w:pPr>
      <w:r w:rsidRPr="00FB3B37">
        <w:rPr>
          <w:sz w:val="32"/>
          <w:szCs w:val="32"/>
        </w:rPr>
        <w:t xml:space="preserve">El sistema de </w:t>
      </w:r>
      <w:r w:rsidRPr="00FB3B37">
        <w:rPr>
          <w:rStyle w:val="Textoennegrita"/>
          <w:sz w:val="32"/>
          <w:szCs w:val="32"/>
        </w:rPr>
        <w:t>Administración de Inventario</w:t>
      </w:r>
      <w:r w:rsidRPr="00FB3B37">
        <w:rPr>
          <w:sz w:val="32"/>
          <w:szCs w:val="32"/>
        </w:rPr>
        <w:t xml:space="preserve"> fue desarrollado utilizando los siguientes lenguajes de programación y </w:t>
      </w:r>
      <w:proofErr w:type="spellStart"/>
      <w:r w:rsidRPr="00FB3B37">
        <w:rPr>
          <w:sz w:val="32"/>
          <w:szCs w:val="32"/>
        </w:rPr>
        <w:t>frameworks</w:t>
      </w:r>
      <w:proofErr w:type="spellEnd"/>
      <w:r w:rsidRPr="00FB3B37">
        <w:rPr>
          <w:sz w:val="32"/>
          <w:szCs w:val="32"/>
        </w:rPr>
        <w:t>:</w:t>
      </w:r>
    </w:p>
    <w:p w14:paraId="560732A6" w14:textId="77777777" w:rsidR="00FB3B37" w:rsidRPr="00FB3B37" w:rsidRDefault="00FB3B37" w:rsidP="00FB3B37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FB3B37">
        <w:rPr>
          <w:rStyle w:val="Textoennegrita"/>
          <w:sz w:val="32"/>
          <w:szCs w:val="32"/>
        </w:rPr>
        <w:lastRenderedPageBreak/>
        <w:t>PHP:</w:t>
      </w:r>
      <w:r w:rsidRPr="00FB3B37">
        <w:rPr>
          <w:sz w:val="32"/>
          <w:szCs w:val="32"/>
        </w:rPr>
        <w:t xml:space="preserve"> Lenguaje de programación del lado del servidor, utilizado para gestionar la lógica del sistema, el procesamiento de datos y la conexión con la base de datos.</w:t>
      </w:r>
    </w:p>
    <w:p w14:paraId="6D2EEEA2" w14:textId="77777777" w:rsidR="00FB3B37" w:rsidRPr="00FB3B37" w:rsidRDefault="00FB3B37" w:rsidP="00FB3B37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FB3B37">
        <w:rPr>
          <w:rStyle w:val="Textoennegrita"/>
          <w:sz w:val="32"/>
          <w:szCs w:val="32"/>
        </w:rPr>
        <w:t>JavaScript:</w:t>
      </w:r>
      <w:r w:rsidRPr="00FB3B37">
        <w:rPr>
          <w:sz w:val="32"/>
          <w:szCs w:val="32"/>
        </w:rPr>
        <w:t xml:space="preserve"> Lenguaje de programación del lado del cliente que permite agregar interactividad, validaciones y dinamismo a la interfaz del sistema.</w:t>
      </w:r>
    </w:p>
    <w:p w14:paraId="3C859F02" w14:textId="77777777" w:rsidR="00FB3B37" w:rsidRPr="00FB3B37" w:rsidRDefault="00FB3B37" w:rsidP="00FB3B37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FB3B37">
        <w:rPr>
          <w:rStyle w:val="Textoennegrita"/>
          <w:sz w:val="32"/>
          <w:szCs w:val="32"/>
        </w:rPr>
        <w:t>JSX:</w:t>
      </w:r>
      <w:r w:rsidRPr="00FB3B37">
        <w:rPr>
          <w:sz w:val="32"/>
          <w:szCs w:val="32"/>
        </w:rPr>
        <w:t xml:space="preserve"> Extensión de JavaScript utilizada en </w:t>
      </w:r>
      <w:proofErr w:type="spellStart"/>
      <w:r w:rsidRPr="00FB3B37">
        <w:rPr>
          <w:sz w:val="32"/>
          <w:szCs w:val="32"/>
        </w:rPr>
        <w:t>React</w:t>
      </w:r>
      <w:proofErr w:type="spellEnd"/>
      <w:r w:rsidRPr="00FB3B37">
        <w:rPr>
          <w:sz w:val="32"/>
          <w:szCs w:val="32"/>
        </w:rPr>
        <w:t xml:space="preserve"> que permite escribir estructuras similares a HTML dentro del código, facilitando la creación de interfaces de usuario dinámicas.</w:t>
      </w:r>
    </w:p>
    <w:p w14:paraId="6D31E7C4" w14:textId="77777777" w:rsidR="00FB3B37" w:rsidRPr="00FB3B37" w:rsidRDefault="00FB3B37" w:rsidP="00FB3B37">
      <w:pPr>
        <w:pStyle w:val="NormalWeb"/>
        <w:numPr>
          <w:ilvl w:val="0"/>
          <w:numId w:val="2"/>
        </w:numPr>
        <w:rPr>
          <w:sz w:val="32"/>
          <w:szCs w:val="32"/>
        </w:rPr>
      </w:pPr>
      <w:proofErr w:type="spellStart"/>
      <w:r w:rsidRPr="00FB3B37">
        <w:rPr>
          <w:rStyle w:val="Textoennegrita"/>
          <w:sz w:val="32"/>
          <w:szCs w:val="32"/>
        </w:rPr>
        <w:t>React</w:t>
      </w:r>
      <w:proofErr w:type="spellEnd"/>
      <w:r w:rsidRPr="00FB3B37">
        <w:rPr>
          <w:rStyle w:val="Textoennegrita"/>
          <w:sz w:val="32"/>
          <w:szCs w:val="32"/>
        </w:rPr>
        <w:t>:</w:t>
      </w:r>
      <w:r w:rsidRPr="00FB3B37">
        <w:rPr>
          <w:sz w:val="32"/>
          <w:szCs w:val="32"/>
        </w:rPr>
        <w:t xml:space="preserve"> Biblioteca de JavaScript empleada para el desarrollo de la interfaz gráfica del sistema, permitiendo construir componentes reutilizables y una experiencia de usuario ágil y eficiente.</w:t>
      </w:r>
    </w:p>
    <w:p w14:paraId="4F18F1F4" w14:textId="77777777" w:rsidR="00FB3B37" w:rsidRDefault="00FB3B37" w:rsidP="00FB3B37">
      <w:pPr>
        <w:pStyle w:val="Ttulo3"/>
        <w:shd w:val="clear" w:color="auto" w:fill="D8ECFF"/>
        <w:spacing w:before="0" w:beforeAutospacing="0"/>
        <w:textAlignment w:val="baseline"/>
        <w:rPr>
          <w:rFonts w:ascii="Roboto" w:hAnsi="Roboto"/>
          <w:color w:val="12263F"/>
          <w:sz w:val="30"/>
          <w:szCs w:val="30"/>
        </w:rPr>
      </w:pPr>
      <w:r>
        <w:rPr>
          <w:rFonts w:ascii="Roboto" w:hAnsi="Roboto"/>
          <w:color w:val="12263F"/>
          <w:sz w:val="30"/>
          <w:szCs w:val="30"/>
        </w:rPr>
        <w:t>Plataforma de base de datos</w:t>
      </w:r>
    </w:p>
    <w:p w14:paraId="2A40C168" w14:textId="738F0C8C" w:rsidR="00FB3B37" w:rsidRDefault="00FB3B37" w:rsidP="00AA5579">
      <w:pPr>
        <w:tabs>
          <w:tab w:val="left" w:pos="2344"/>
        </w:tabs>
        <w:rPr>
          <w:sz w:val="36"/>
          <w:szCs w:val="36"/>
        </w:rPr>
      </w:pPr>
      <w:r w:rsidRPr="00FB3B37">
        <w:rPr>
          <w:rStyle w:val="Textoennegrita"/>
          <w:sz w:val="36"/>
          <w:szCs w:val="36"/>
        </w:rPr>
        <w:t>MySQL:</w:t>
      </w:r>
      <w:r w:rsidRPr="00FB3B37">
        <w:rPr>
          <w:sz w:val="36"/>
          <w:szCs w:val="36"/>
        </w:rPr>
        <w:t xml:space="preserve"> Sistema de gestión de bases de datos relacional que permite almacenar, organizar y administrar la información del sistema de manera segura y eficiente. Es utilizado para gestionar los datos del inventario, como productos, categorías, usuarios y movimientos de entrada y salida.</w:t>
      </w:r>
    </w:p>
    <w:p w14:paraId="51E15BDB" w14:textId="7F390BBE" w:rsidR="00FB3B37" w:rsidRDefault="00FB3B37" w:rsidP="00AA5579">
      <w:pPr>
        <w:tabs>
          <w:tab w:val="left" w:pos="2344"/>
        </w:tabs>
        <w:rPr>
          <w:sz w:val="36"/>
          <w:szCs w:val="36"/>
        </w:rPr>
      </w:pPr>
    </w:p>
    <w:p w14:paraId="4A8486B0" w14:textId="680F5FDA" w:rsidR="00D769E5" w:rsidRDefault="00D769E5" w:rsidP="00AA5579">
      <w:pPr>
        <w:tabs>
          <w:tab w:val="left" w:pos="2344"/>
        </w:tabs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  <w:r>
        <w:br/>
      </w:r>
      <w:r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  <w:t>Documentación técnica y funcional</w:t>
      </w:r>
    </w:p>
    <w:p w14:paraId="30DD2389" w14:textId="2EA9037B" w:rsidR="00D769E5" w:rsidRDefault="00D769E5" w:rsidP="00AA5579">
      <w:pPr>
        <w:tabs>
          <w:tab w:val="left" w:pos="2344"/>
        </w:tabs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</w:p>
    <w:p w14:paraId="1CE0BADC" w14:textId="77777777" w:rsidR="00D769E5" w:rsidRPr="00D769E5" w:rsidRDefault="00D769E5" w:rsidP="00D76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419"/>
        </w:rPr>
      </w:pPr>
      <w:r w:rsidRPr="00D769E5">
        <w:rPr>
          <w:rFonts w:ascii="Times New Roman" w:eastAsia="Times New Roman" w:hAnsi="Times New Roman" w:cs="Times New Roman"/>
          <w:sz w:val="32"/>
          <w:szCs w:val="32"/>
          <w:lang w:eastAsia="es-419"/>
        </w:rPr>
        <w:t xml:space="preserve">La documentación técnica y funcional del sistema de </w:t>
      </w:r>
      <w:r w:rsidRPr="00D769E5"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  <w:t>Administración de Inventario</w:t>
      </w:r>
      <w:r w:rsidRPr="00D769E5">
        <w:rPr>
          <w:rFonts w:ascii="Times New Roman" w:eastAsia="Times New Roman" w:hAnsi="Times New Roman" w:cs="Times New Roman"/>
          <w:sz w:val="32"/>
          <w:szCs w:val="32"/>
          <w:lang w:eastAsia="es-419"/>
        </w:rPr>
        <w:t xml:space="preserve"> se encuentra disponible en </w:t>
      </w:r>
      <w:proofErr w:type="spellStart"/>
      <w:r w:rsidRPr="00D769E5">
        <w:rPr>
          <w:rFonts w:ascii="Times New Roman" w:eastAsia="Times New Roman" w:hAnsi="Times New Roman" w:cs="Times New Roman"/>
          <w:b/>
          <w:bCs/>
          <w:sz w:val="32"/>
          <w:szCs w:val="32"/>
          <w:lang w:eastAsia="es-419"/>
        </w:rPr>
        <w:t>Postman</w:t>
      </w:r>
      <w:proofErr w:type="spellEnd"/>
      <w:r w:rsidRPr="00D769E5">
        <w:rPr>
          <w:rFonts w:ascii="Times New Roman" w:eastAsia="Times New Roman" w:hAnsi="Times New Roman" w:cs="Times New Roman"/>
          <w:sz w:val="32"/>
          <w:szCs w:val="32"/>
          <w:lang w:eastAsia="es-419"/>
        </w:rPr>
        <w:t xml:space="preserve">, donde se detallan los </w:t>
      </w:r>
      <w:proofErr w:type="spellStart"/>
      <w:r w:rsidRPr="00D769E5">
        <w:rPr>
          <w:rFonts w:ascii="Times New Roman" w:eastAsia="Times New Roman" w:hAnsi="Times New Roman" w:cs="Times New Roman"/>
          <w:sz w:val="32"/>
          <w:szCs w:val="32"/>
          <w:lang w:eastAsia="es-419"/>
        </w:rPr>
        <w:t>endpoints</w:t>
      </w:r>
      <w:proofErr w:type="spellEnd"/>
      <w:r w:rsidRPr="00D769E5">
        <w:rPr>
          <w:rFonts w:ascii="Times New Roman" w:eastAsia="Times New Roman" w:hAnsi="Times New Roman" w:cs="Times New Roman"/>
          <w:sz w:val="32"/>
          <w:szCs w:val="32"/>
          <w:lang w:eastAsia="es-419"/>
        </w:rPr>
        <w:t xml:space="preserve"> de la API, los métodos de consumo, parámetros de entrada, respuestas y ejemplos de uso.</w:t>
      </w:r>
    </w:p>
    <w:p w14:paraId="28FB86B4" w14:textId="77777777" w:rsidR="0048715F" w:rsidRDefault="00D769E5" w:rsidP="00D76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419"/>
        </w:rPr>
      </w:pPr>
      <w:r w:rsidRPr="00D769E5">
        <w:rPr>
          <w:rFonts w:ascii="Times New Roman" w:eastAsia="Times New Roman" w:hAnsi="Times New Roman" w:cs="Times New Roman"/>
          <w:sz w:val="32"/>
          <w:szCs w:val="32"/>
          <w:lang w:eastAsia="es-419"/>
        </w:rPr>
        <w:t>La documentación está organizad</w:t>
      </w:r>
    </w:p>
    <w:p w14:paraId="746D4AF5" w14:textId="276D58FC" w:rsidR="00D769E5" w:rsidRPr="00D769E5" w:rsidRDefault="00D769E5" w:rsidP="00D76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419"/>
        </w:rPr>
      </w:pPr>
      <w:r w:rsidRPr="00D769E5">
        <w:rPr>
          <w:rFonts w:ascii="Times New Roman" w:eastAsia="Times New Roman" w:hAnsi="Times New Roman" w:cs="Times New Roman"/>
          <w:sz w:val="32"/>
          <w:szCs w:val="32"/>
          <w:lang w:eastAsia="es-419"/>
        </w:rPr>
        <w:lastRenderedPageBreak/>
        <w:t>a por módulos, lo que facilita la comprensión de la arquitectura del sistema y el proceso de integración con otros servicios.</w:t>
      </w:r>
    </w:p>
    <w:p w14:paraId="24F74ED1" w14:textId="71C4B6FA" w:rsidR="00D769E5" w:rsidRDefault="00D769E5" w:rsidP="00AA5579">
      <w:pPr>
        <w:tabs>
          <w:tab w:val="left" w:pos="2344"/>
        </w:tabs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  <w:r>
        <w:br/>
      </w:r>
      <w:r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  <w:t>Arquitectura tecnológica</w:t>
      </w:r>
    </w:p>
    <w:p w14:paraId="22AC7CBF" w14:textId="4E3A82D4" w:rsidR="00D769E5" w:rsidRDefault="00D769E5" w:rsidP="00AA5579">
      <w:pPr>
        <w:tabs>
          <w:tab w:val="left" w:pos="2344"/>
        </w:tabs>
        <w:rPr>
          <w:rFonts w:ascii="Roboto" w:hAnsi="Roboto"/>
          <w:b/>
          <w:bCs/>
          <w:color w:val="12263F"/>
          <w:sz w:val="30"/>
          <w:szCs w:val="30"/>
          <w:shd w:val="clear" w:color="auto" w:fill="D8ECFF"/>
        </w:rPr>
      </w:pPr>
    </w:p>
    <w:p w14:paraId="35B9D7E2" w14:textId="211BCC72" w:rsidR="00D769E5" w:rsidRPr="00FB3B37" w:rsidRDefault="00D769E5" w:rsidP="00AA5579">
      <w:pPr>
        <w:tabs>
          <w:tab w:val="left" w:pos="2344"/>
        </w:tabs>
        <w:rPr>
          <w:sz w:val="36"/>
          <w:szCs w:val="36"/>
        </w:rPr>
      </w:pPr>
      <w:r>
        <w:rPr>
          <w:sz w:val="36"/>
          <w:szCs w:val="36"/>
        </w:rPr>
        <w:t>(por completar)</w:t>
      </w:r>
    </w:p>
    <w:sectPr w:rsidR="00D769E5" w:rsidRPr="00FB3B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C4134"/>
    <w:multiLevelType w:val="multilevel"/>
    <w:tmpl w:val="420C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6771B"/>
    <w:multiLevelType w:val="hybridMultilevel"/>
    <w:tmpl w:val="51963CA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C2603"/>
    <w:multiLevelType w:val="multilevel"/>
    <w:tmpl w:val="D1E8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B4"/>
    <w:rsid w:val="0048715F"/>
    <w:rsid w:val="00AA5579"/>
    <w:rsid w:val="00B523F3"/>
    <w:rsid w:val="00BA77B4"/>
    <w:rsid w:val="00D769E5"/>
    <w:rsid w:val="00FA1B89"/>
    <w:rsid w:val="00FB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B97434"/>
  <w15:chartTrackingRefBased/>
  <w15:docId w15:val="{48DD756C-DD80-4705-B319-529F5C86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A77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A77B4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B52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B523F3"/>
    <w:rPr>
      <w:b/>
      <w:bCs/>
    </w:rPr>
  </w:style>
  <w:style w:type="paragraph" w:styleId="Prrafodelista">
    <w:name w:val="List Paragraph"/>
    <w:basedOn w:val="Normal"/>
    <w:uiPriority w:val="34"/>
    <w:qFormat/>
    <w:rsid w:val="00FB3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5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455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2026-02-11T20:00:00Z</dcterms:created>
  <dcterms:modified xsi:type="dcterms:W3CDTF">2026-02-11T21:46:00Z</dcterms:modified>
</cp:coreProperties>
</file>