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1A860" w14:textId="77777777" w:rsidR="00E84123" w:rsidRPr="00E84123" w:rsidRDefault="00E84123" w:rsidP="00E84123">
      <w:pPr>
        <w:rPr>
          <w:b/>
          <w:bCs/>
          <w:sz w:val="32"/>
          <w:szCs w:val="32"/>
          <w:lang w:val="en-US"/>
        </w:rPr>
      </w:pPr>
      <w:r w:rsidRPr="00E84123">
        <w:rPr>
          <w:b/>
          <w:bCs/>
          <w:sz w:val="32"/>
          <w:szCs w:val="32"/>
          <w:lang w:val="en-US"/>
        </w:rPr>
        <w:t>Technology Stack (Architecture &amp; Stack)</w:t>
      </w:r>
    </w:p>
    <w:p w14:paraId="249572CC" w14:textId="4726CE19" w:rsidR="00E84123" w:rsidRPr="00E84123" w:rsidRDefault="00E84123" w:rsidP="00E84123">
      <w:pPr>
        <w:rPr>
          <w:sz w:val="32"/>
          <w:szCs w:val="32"/>
          <w:lang w:val="en-US"/>
        </w:rPr>
      </w:pPr>
      <w:r w:rsidRPr="00E84123">
        <w:rPr>
          <w:sz w:val="32"/>
          <w:szCs w:val="32"/>
          <w:lang w:val="en-US"/>
        </w:rPr>
        <w:t>Date: 27 June 2025</w:t>
      </w:r>
    </w:p>
    <w:p w14:paraId="54F85B54" w14:textId="77777777" w:rsidR="00E84123" w:rsidRPr="00E84123" w:rsidRDefault="00E84123" w:rsidP="00E84123">
      <w:pPr>
        <w:rPr>
          <w:sz w:val="32"/>
          <w:szCs w:val="32"/>
        </w:rPr>
      </w:pPr>
      <w:r w:rsidRPr="00E84123">
        <w:rPr>
          <w:sz w:val="32"/>
          <w:szCs w:val="32"/>
          <w:lang w:val="en-US"/>
        </w:rPr>
        <w:t>Team ID: L</w:t>
      </w:r>
      <w:r w:rsidRPr="00E84123">
        <w:rPr>
          <w:sz w:val="32"/>
          <w:szCs w:val="32"/>
        </w:rPr>
        <w:t>TVIP2025TMID22707 </w:t>
      </w:r>
    </w:p>
    <w:p w14:paraId="0579BE0F" w14:textId="77777777" w:rsidR="00E84123" w:rsidRDefault="00E84123" w:rsidP="00E84123">
      <w:pPr>
        <w:rPr>
          <w:sz w:val="32"/>
          <w:szCs w:val="32"/>
          <w:lang w:val="en-US"/>
        </w:rPr>
      </w:pPr>
      <w:r w:rsidRPr="00E84123">
        <w:rPr>
          <w:sz w:val="32"/>
          <w:szCs w:val="32"/>
          <w:lang w:val="en-US"/>
        </w:rPr>
        <w:t>Project Name: SmartSDLC: AI-Enhanced Software Development Lifecycle</w:t>
      </w:r>
    </w:p>
    <w:p w14:paraId="135CF160" w14:textId="77777777" w:rsidR="00E84123" w:rsidRPr="00E84123" w:rsidRDefault="00E84123" w:rsidP="00E84123">
      <w:pPr>
        <w:rPr>
          <w:b/>
          <w:bCs/>
          <w:sz w:val="32"/>
          <w:szCs w:val="32"/>
          <w:lang w:val="en-US"/>
        </w:rPr>
      </w:pPr>
      <w:r w:rsidRPr="00E84123">
        <w:rPr>
          <w:b/>
          <w:bCs/>
          <w:sz w:val="32"/>
          <w:szCs w:val="32"/>
          <w:lang w:val="en-US"/>
        </w:rPr>
        <w:t>Components &amp; Technologies</w:t>
      </w:r>
    </w:p>
    <w:p w14:paraId="7526386B" w14:textId="77777777" w:rsidR="00E84123" w:rsidRDefault="00E84123" w:rsidP="00E84123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4123" w14:paraId="02303350" w14:textId="7777777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7"/>
              <w:gridCol w:w="3596"/>
              <w:gridCol w:w="3597"/>
            </w:tblGrid>
            <w:tr w:rsidR="00E84123" w:rsidRPr="00E84123" w14:paraId="1B654191" w14:textId="77777777" w:rsidTr="004D148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80990" w14:textId="77777777" w:rsidR="00E84123" w:rsidRPr="00E84123" w:rsidRDefault="00E84123" w:rsidP="004D148D">
                  <w:pPr>
                    <w:rPr>
                      <w:b/>
                      <w:bCs/>
                    </w:rPr>
                  </w:pPr>
                  <w:r w:rsidRPr="00E84123">
                    <w:rPr>
                      <w:b/>
                      <w:bCs/>
                    </w:rPr>
                    <w:t>Layer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739E8C" w14:textId="77777777" w:rsidR="00E84123" w:rsidRPr="00E84123" w:rsidRDefault="00E84123" w:rsidP="004D148D">
                  <w:pPr>
                    <w:rPr>
                      <w:b/>
                      <w:bCs/>
                    </w:rPr>
                  </w:pPr>
                  <w:r w:rsidRPr="00E84123">
                    <w:rPr>
                      <w:b/>
                      <w:bCs/>
                    </w:rPr>
                    <w:t>Component / Tech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63468" w14:textId="77777777" w:rsidR="00E84123" w:rsidRPr="00E84123" w:rsidRDefault="00E84123" w:rsidP="004D148D">
                  <w:pPr>
                    <w:rPr>
                      <w:b/>
                      <w:bCs/>
                    </w:rPr>
                  </w:pPr>
                  <w:r w:rsidRPr="00E84123">
                    <w:rPr>
                      <w:b/>
                      <w:bCs/>
                    </w:rPr>
                    <w:t>Function</w:t>
                  </w:r>
                </w:p>
              </w:tc>
            </w:tr>
            <w:tr w:rsidR="00E84123" w:rsidRPr="00E84123" w14:paraId="30A7CC94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10B9B" w14:textId="77777777" w:rsidR="00E84123" w:rsidRPr="00E84123" w:rsidRDefault="00E84123" w:rsidP="004D148D">
                  <w:r w:rsidRPr="00E84123">
                    <w:rPr>
                      <w:b/>
                      <w:bCs/>
                    </w:rPr>
                    <w:t>UI &amp; Hosting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76E810" w14:textId="77777777" w:rsidR="00E84123" w:rsidRPr="00E84123" w:rsidRDefault="00E84123" w:rsidP="004D148D">
                  <w:r w:rsidRPr="00E84123">
                    <w:t>Gradio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B194D7" w14:textId="682FD05F" w:rsidR="00E84123" w:rsidRPr="00E84123" w:rsidRDefault="00E84123" w:rsidP="004D148D">
                  <w:r w:rsidRPr="00E84123">
                    <w:t>Build interactive text inputs, language selectors, exercise modules, and charts in Cola</w:t>
                  </w:r>
                  <w:r w:rsidR="00CF4D83">
                    <w:t>b.</w:t>
                  </w:r>
                </w:p>
              </w:tc>
            </w:tr>
            <w:tr w:rsidR="00E84123" w:rsidRPr="00E84123" w14:paraId="0B252E39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026C1" w14:textId="77777777" w:rsidR="00E84123" w:rsidRPr="00E84123" w:rsidRDefault="00E84123" w:rsidP="004D148D"/>
              </w:tc>
              <w:tc>
                <w:tcPr>
                  <w:tcW w:w="0" w:type="auto"/>
                  <w:vAlign w:val="center"/>
                  <w:hideMark/>
                </w:tcPr>
                <w:p w14:paraId="73BB7D8C" w14:textId="77777777" w:rsidR="00E84123" w:rsidRPr="00E84123" w:rsidRDefault="00E84123" w:rsidP="004D148D">
                  <w:r w:rsidRPr="00E84123">
                    <w:t>Google Colab + ngrok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C4FFA" w14:textId="77777777" w:rsidR="00E84123" w:rsidRPr="00E84123" w:rsidRDefault="00E84123" w:rsidP="004D148D">
                  <w:r w:rsidRPr="00E84123">
                    <w:t xml:space="preserve">GPU-hosted notebook exposed via ngrok tunnel for external access </w:t>
                  </w:r>
                </w:p>
              </w:tc>
            </w:tr>
            <w:tr w:rsidR="00E84123" w:rsidRPr="00E84123" w14:paraId="77CF7476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AF2B0" w14:textId="77777777" w:rsidR="00E84123" w:rsidRPr="00E84123" w:rsidRDefault="00E84123" w:rsidP="004D148D">
                  <w:r w:rsidRPr="00E84123">
                    <w:rPr>
                      <w:b/>
                      <w:bCs/>
                    </w:rPr>
                    <w:t>Language Detection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D0356" w14:textId="77777777" w:rsidR="00E84123" w:rsidRPr="00E84123" w:rsidRDefault="00E84123" w:rsidP="004D148D">
                  <w:r w:rsidRPr="00E84123">
                    <w:t>langid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A5B2F7" w14:textId="77777777" w:rsidR="00E84123" w:rsidRPr="00E84123" w:rsidRDefault="00E84123" w:rsidP="004D148D">
                  <w:r w:rsidRPr="00E84123">
                    <w:t>Detect input language and provide confidence score, enabling valid multilingual feedback</w:t>
                  </w:r>
                </w:p>
              </w:tc>
            </w:tr>
            <w:tr w:rsidR="00E84123" w:rsidRPr="00E84123" w14:paraId="2FA07D90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3BEB0" w14:textId="77777777" w:rsidR="00E84123" w:rsidRPr="00E84123" w:rsidRDefault="00E84123" w:rsidP="004D148D">
                  <w:r w:rsidRPr="00E84123">
                    <w:rPr>
                      <w:b/>
                      <w:bCs/>
                    </w:rPr>
                    <w:t>Model Inference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74E76" w14:textId="77777777" w:rsidR="00E84123" w:rsidRPr="00E84123" w:rsidRDefault="00E84123" w:rsidP="004D148D">
                  <w:r w:rsidRPr="00E84123">
                    <w:t>ibm-granite/granite-3.3-2b-instruct via HF Transformers, PyTorch, Accelerate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9EDB2" w14:textId="77777777" w:rsidR="00E84123" w:rsidRPr="00E84123" w:rsidRDefault="00E84123" w:rsidP="004D148D">
                  <w:r w:rsidRPr="00E84123">
                    <w:t xml:space="preserve">Load and serve the 2B instruction-tuned Granite model with extended context capabilities </w:t>
                  </w:r>
                </w:p>
              </w:tc>
            </w:tr>
            <w:tr w:rsidR="00E84123" w:rsidRPr="00E84123" w14:paraId="30A653DC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FDC41F" w14:textId="77777777" w:rsidR="00E84123" w:rsidRPr="00E84123" w:rsidRDefault="00E84123" w:rsidP="004D148D"/>
              </w:tc>
              <w:tc>
                <w:tcPr>
                  <w:tcW w:w="0" w:type="auto"/>
                  <w:vAlign w:val="center"/>
                  <w:hideMark/>
                </w:tcPr>
                <w:p w14:paraId="3459A5B1" w14:textId="77777777" w:rsidR="00E84123" w:rsidRPr="00E84123" w:rsidRDefault="00E84123" w:rsidP="004D148D">
                  <w:r w:rsidRPr="00E84123">
                    <w:t>Quantized models (GGUF 8</w:t>
                  </w:r>
                  <w:r w:rsidRPr="00E84123">
                    <w:noBreakHyphen/>
                    <w:t>bit, 4</w:t>
                  </w:r>
                  <w:r w:rsidRPr="00E84123">
                    <w:noBreakHyphen/>
                    <w:t>bit, etc.)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63544" w14:textId="77777777" w:rsidR="00E84123" w:rsidRPr="00E84123" w:rsidRDefault="00E84123" w:rsidP="004D148D">
                  <w:r w:rsidRPr="00E84123">
                    <w:t xml:space="preserve">Reduce memory and speed for inference using converters like GGUF </w:t>
                  </w:r>
                </w:p>
              </w:tc>
            </w:tr>
            <w:tr w:rsidR="00E84123" w:rsidRPr="00E84123" w14:paraId="65B8AA48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EBF6F6" w14:textId="77777777" w:rsidR="00E84123" w:rsidRPr="00E84123" w:rsidRDefault="00E84123" w:rsidP="004D148D">
                  <w:r w:rsidRPr="00E84123">
                    <w:rPr>
                      <w:b/>
                      <w:bCs/>
                    </w:rPr>
                    <w:t>Caching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E259E" w14:textId="77777777" w:rsidR="00E84123" w:rsidRPr="00E84123" w:rsidRDefault="00E84123" w:rsidP="004D148D">
                  <w:r w:rsidRPr="00E84123">
                    <w:t>In-memory dict or functools.lru_cache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5E7C1" w14:textId="77777777" w:rsidR="00E84123" w:rsidRPr="00E84123" w:rsidRDefault="00E84123" w:rsidP="004D148D">
                  <w:r w:rsidRPr="00E84123">
                    <w:t>Speed up repeated inference to improve real-time performance</w:t>
                  </w:r>
                </w:p>
              </w:tc>
            </w:tr>
            <w:tr w:rsidR="00E84123" w:rsidRPr="00E84123" w14:paraId="25E41211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697DD2" w14:textId="77777777" w:rsidR="00E84123" w:rsidRPr="00E84123" w:rsidRDefault="00E84123" w:rsidP="004D148D">
                  <w:r w:rsidRPr="00E84123">
                    <w:rPr>
                      <w:b/>
                      <w:bCs/>
                    </w:rPr>
                    <w:t>Visualization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CD030" w14:textId="77777777" w:rsidR="00E84123" w:rsidRPr="00E84123" w:rsidRDefault="00E84123" w:rsidP="004D148D">
                  <w:r w:rsidRPr="00E84123">
                    <w:t>Matplotlib / Plotly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9B6E52" w14:textId="77777777" w:rsidR="00E84123" w:rsidRPr="00E84123" w:rsidRDefault="00E84123" w:rsidP="004D148D">
                  <w:r w:rsidRPr="00E84123">
                    <w:t>Generate bar charts and radar charts for analysis feedback</w:t>
                  </w:r>
                </w:p>
              </w:tc>
            </w:tr>
            <w:tr w:rsidR="00E84123" w:rsidRPr="00E84123" w14:paraId="498C381F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5CB3A" w14:textId="77777777" w:rsidR="00E84123" w:rsidRPr="00E84123" w:rsidRDefault="00E84123" w:rsidP="004D148D">
                  <w:r w:rsidRPr="00E84123">
                    <w:rPr>
                      <w:b/>
                      <w:bCs/>
                    </w:rPr>
                    <w:t>Tunnel / API access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23AA0" w14:textId="77777777" w:rsidR="00E84123" w:rsidRPr="00E84123" w:rsidRDefault="00E84123" w:rsidP="004D148D">
                  <w:r w:rsidRPr="00E84123">
                    <w:t>ngrok, pyngrok, (optional) FastAPI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FDBB2" w14:textId="77777777" w:rsidR="00E84123" w:rsidRPr="00E84123" w:rsidRDefault="00E84123" w:rsidP="004D148D">
                  <w:r w:rsidRPr="00E84123">
                    <w:t xml:space="preserve">Securely expose the Gradio or custom API interface from Colab </w:t>
                  </w:r>
                </w:p>
              </w:tc>
            </w:tr>
            <w:tr w:rsidR="00E84123" w:rsidRPr="00E84123" w14:paraId="073D707E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1CBCA" w14:textId="77777777" w:rsidR="00E84123" w:rsidRPr="00E84123" w:rsidRDefault="00E84123" w:rsidP="004D148D">
                  <w:r w:rsidRPr="00E84123">
                    <w:rPr>
                      <w:b/>
                      <w:bCs/>
                    </w:rPr>
                    <w:lastRenderedPageBreak/>
                    <w:t>Optional Production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3C5A6" w14:textId="77777777" w:rsidR="00E84123" w:rsidRPr="00E84123" w:rsidRDefault="00E84123" w:rsidP="004D148D">
                  <w:r w:rsidRPr="00E84123">
                    <w:t>Docker + FastAPI + Redis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22CCC" w14:textId="77777777" w:rsidR="00E84123" w:rsidRPr="00E84123" w:rsidRDefault="00E84123" w:rsidP="004D148D">
                  <w:r w:rsidRPr="00E84123">
                    <w:t>Containerize and productionize the stack with caching and REST endpoint support</w:t>
                  </w:r>
                </w:p>
              </w:tc>
            </w:tr>
            <w:tr w:rsidR="00E84123" w:rsidRPr="00E84123" w14:paraId="7515295A" w14:textId="77777777" w:rsidTr="004D14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15848" w14:textId="77777777" w:rsidR="00E84123" w:rsidRPr="00E84123" w:rsidRDefault="00E84123" w:rsidP="004D148D">
                  <w:r w:rsidRPr="00E84123">
                    <w:rPr>
                      <w:b/>
                      <w:bCs/>
                    </w:rPr>
                    <w:t>Logging &amp;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49913" w14:textId="77777777" w:rsidR="00E84123" w:rsidRPr="00E84123" w:rsidRDefault="00E84123" w:rsidP="004D148D">
                  <w:r w:rsidRPr="00E84123">
                    <w:t>Python logging, optional Prometheus / Grafana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213C5A" w14:textId="77777777" w:rsidR="00E84123" w:rsidRPr="00E84123" w:rsidRDefault="00E84123" w:rsidP="004D148D">
                  <w:r w:rsidRPr="00E84123">
                    <w:t>Track inference latencies, errors, and usage analytics</w:t>
                  </w:r>
                </w:p>
              </w:tc>
            </w:tr>
          </w:tbl>
          <w:p w14:paraId="47E047D3" w14:textId="77777777" w:rsidR="00E84123" w:rsidRDefault="00E84123"/>
        </w:tc>
      </w:tr>
    </w:tbl>
    <w:p w14:paraId="1653FB80" w14:textId="77777777" w:rsidR="00E84123" w:rsidRDefault="00E84123" w:rsidP="00E84123"/>
    <w:sectPr w:rsidR="00E8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23"/>
    <w:rsid w:val="00CF4D83"/>
    <w:rsid w:val="00E3758E"/>
    <w:rsid w:val="00E437DE"/>
    <w:rsid w:val="00E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289D"/>
  <w15:chartTrackingRefBased/>
  <w15:docId w15:val="{CFB6DD37-50A6-4950-A621-A27A6A9D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1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4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Gandikota</dc:creator>
  <cp:keywords/>
  <dc:description/>
  <cp:lastModifiedBy>Raju Gandikota</cp:lastModifiedBy>
  <cp:revision>2</cp:revision>
  <dcterms:created xsi:type="dcterms:W3CDTF">2025-06-27T09:17:00Z</dcterms:created>
  <dcterms:modified xsi:type="dcterms:W3CDTF">2025-06-27T12:18:00Z</dcterms:modified>
</cp:coreProperties>
</file>