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a.xml" ContentType="application/inkml+xml"/>
  <Override PartName="/word/ink/inkb.xml" ContentType="application/inkml+xml"/>
  <Override PartName="/word/ink/inkc.xml" ContentType="application/inkml+xml"/>
  <Override PartName="/word/ink/inkd.xml" ContentType="application/inkml+xml"/>
  <Override PartName="/word/ink/inke.xml" ContentType="application/inkml+xml"/>
  <Override PartName="/word/ink/inkf.xml" ContentType="application/inkml+xml"/>
  <Override PartName="/word/ink/ink10.xml" ContentType="application/inkml+xml"/>
  <Override PartName="/word/ink/ink11.xml" ContentType="application/inkml+xml"/>
  <Override PartName="/word/ink/ink12.xml" ContentType="application/inkml+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ackground w:color="D1D1D1" w:themeColor="background2" w:themeShade="E6"/>
  <w:body>
    <w:p w:rsidR="2AAD49C9" w:rsidP="2AAD49C9" w:rsidRDefault="2AAD49C9" w14:paraId="125794E2" w14:textId="0390C4CD">
      <w:pPr>
        <w:pStyle w:val="Title"/>
        <w:ind w:firstLine="0"/>
        <w:jc w:val="center"/>
        <w:rPr>
          <w:rFonts w:ascii="Bookman Old Style" w:hAnsi="Bookman Old Style" w:eastAsia="Bookman Old Style" w:cs="Bookman Old Style"/>
          <w:sz w:val="72"/>
          <w:szCs w:val="72"/>
        </w:rPr>
      </w:pPr>
      <w:r w:rsidRPr="2AAD49C9" w:rsidR="2AAD49C9">
        <w:rPr>
          <w:rFonts w:ascii="Bookman Old Style" w:hAnsi="Bookman Old Style" w:eastAsia="Bookman Old Style" w:cs="Bookman Old Style"/>
          <w:b w:val="0"/>
          <w:bCs w:val="0"/>
          <w:sz w:val="72"/>
          <w:szCs w:val="72"/>
        </w:rPr>
        <w:t>Compilador e CPU do SAP 2</w:t>
      </w:r>
    </w:p>
    <w:p w:rsidR="2AAD49C9" w:rsidP="2AAD49C9" w:rsidRDefault="2AAD49C9" w14:paraId="1AEEC292" w14:textId="77FC0F7D">
      <w:pPr>
        <w:pStyle w:val="Title"/>
        <w:ind w:firstLine="0"/>
        <w:jc w:val="center"/>
        <w:rPr>
          <w:rFonts w:ascii="Bookman Old Style" w:hAnsi="Bookman Old Style" w:eastAsia="Bookman Old Style" w:cs="Bookman Old Style"/>
          <w:sz w:val="16"/>
          <w:szCs w:val="16"/>
        </w:rPr>
      </w:pPr>
      <w:r w:rsidRPr="2AAD49C9" w:rsidR="2AAD49C9">
        <w:rPr>
          <w:rFonts w:ascii="Bookman Old Style" w:hAnsi="Bookman Old Style" w:eastAsia="Bookman Old Style" w:cs="Bookman Old Style"/>
          <w:sz w:val="16"/>
          <w:szCs w:val="16"/>
        </w:rPr>
        <w:t>Por Samuel Lobato</w:t>
      </w:r>
    </w:p>
    <w:p w:rsidR="2AAD49C9" w:rsidP="2AAD49C9" w:rsidRDefault="2AAD49C9" w14:paraId="06504F6C" w14:textId="379EE61F">
      <w:pPr>
        <w:pStyle w:val="Normal"/>
        <w:rPr>
          <w:rFonts w:ascii="Bookman Old Style" w:hAnsi="Bookman Old Style" w:eastAsia="Bookman Old Style" w:cs="Bookman Old Style"/>
          <w:sz w:val="28"/>
          <w:szCs w:val="28"/>
        </w:rPr>
      </w:pPr>
    </w:p>
    <w:p w:rsidR="2AAD49C9" w:rsidP="2AAD49C9" w:rsidRDefault="2AAD49C9" w14:paraId="15FB4A0E" w14:textId="60D46A17">
      <w:pPr>
        <w:pStyle w:val="Normal"/>
        <w:rPr>
          <w:rFonts w:ascii="Bookman Old Style" w:hAnsi="Bookman Old Style" w:eastAsia="Bookman Old Style" w:cs="Bookman Old Style"/>
          <w:sz w:val="48"/>
          <w:szCs w:val="48"/>
        </w:rPr>
      </w:pPr>
      <w:r w:rsidRPr="2AAD49C9" w:rsidR="2AAD49C9">
        <w:rPr>
          <w:rFonts w:ascii="Bookman Old Style" w:hAnsi="Bookman Old Style" w:eastAsia="Bookman Old Style" w:cs="Bookman Old Style"/>
          <w:sz w:val="48"/>
          <w:szCs w:val="48"/>
        </w:rPr>
        <w:t>Índice:</w:t>
      </w:r>
    </w:p>
    <w:p w:rsidR="2AAD49C9" w:rsidP="2AAD49C9" w:rsidRDefault="2AAD49C9" w14:paraId="6DF6FC4F" w14:textId="5C5BCEED">
      <w:pPr>
        <w:pStyle w:val="ListParagraph"/>
        <w:numPr>
          <w:ilvl w:val="0"/>
          <w:numId w:val="9"/>
        </w:numPr>
        <w:rPr>
          <w:rFonts w:ascii="Bookman Old Style" w:hAnsi="Bookman Old Style" w:eastAsia="Bookman Old Style" w:cs="Bookman Old Style"/>
          <w:sz w:val="32"/>
          <w:szCs w:val="32"/>
        </w:rPr>
      </w:pPr>
      <w:r w:rsidRPr="2AAD49C9" w:rsidR="2AAD49C9">
        <w:rPr>
          <w:rFonts w:ascii="Bookman Old Style" w:hAnsi="Bookman Old Style" w:eastAsia="Bookman Old Style" w:cs="Bookman Old Style"/>
          <w:sz w:val="32"/>
          <w:szCs w:val="32"/>
        </w:rPr>
        <w:t>AST (Assembler SAP 2)</w:t>
      </w:r>
    </w:p>
    <w:p w:rsidR="2AAD49C9" w:rsidP="2AAD49C9" w:rsidRDefault="2AAD49C9" w14:paraId="25A585A1" w14:textId="6EB6E4D8">
      <w:pPr>
        <w:pStyle w:val="ListParagraph"/>
        <w:numPr>
          <w:ilvl w:val="0"/>
          <w:numId w:val="9"/>
        </w:numPr>
        <w:rPr>
          <w:rFonts w:ascii="Bookman Old Style" w:hAnsi="Bookman Old Style" w:eastAsia="Bookman Old Style" w:cs="Bookman Old Style"/>
          <w:sz w:val="32"/>
          <w:szCs w:val="32"/>
        </w:rPr>
      </w:pPr>
      <w:r w:rsidRPr="2AAD49C9" w:rsidR="2AAD49C9">
        <w:rPr>
          <w:rFonts w:ascii="Bookman Old Style" w:hAnsi="Bookman Old Style" w:eastAsia="Bookman Old Style" w:cs="Bookman Old Style"/>
          <w:sz w:val="32"/>
          <w:szCs w:val="32"/>
        </w:rPr>
        <w:t>CST (CPU SAP 2)</w:t>
      </w:r>
    </w:p>
    <w:p w:rsidR="2AAD49C9" w:rsidP="2AAD49C9" w:rsidRDefault="2AAD49C9" w14:paraId="33E1292C" w14:textId="53EE61A8">
      <w:pPr>
        <w:pStyle w:val="ListParagraph"/>
        <w:numPr>
          <w:ilvl w:val="0"/>
          <w:numId w:val="9"/>
        </w:numPr>
        <w:rPr>
          <w:rFonts w:ascii="Bookman Old Style" w:hAnsi="Bookman Old Style" w:eastAsia="Bookman Old Style" w:cs="Bookman Old Style"/>
          <w:sz w:val="32"/>
          <w:szCs w:val="32"/>
        </w:rPr>
      </w:pPr>
      <w:r w:rsidRPr="2AAD49C9" w:rsidR="2AAD49C9">
        <w:rPr>
          <w:rFonts w:ascii="Bookman Old Style" w:hAnsi="Bookman Old Style" w:eastAsia="Bookman Old Style" w:cs="Bookman Old Style"/>
          <w:sz w:val="32"/>
          <w:szCs w:val="32"/>
        </w:rPr>
        <w:t>ACST (AST + CST)</w:t>
      </w:r>
    </w:p>
    <w:p w:rsidR="2AAD49C9" w:rsidP="2AAD49C9" w:rsidRDefault="2AAD49C9" w14:paraId="7E6A1FBE" w14:textId="45C1D975">
      <w:pPr>
        <w:pStyle w:val="ListParagraph"/>
        <w:numPr>
          <w:ilvl w:val="0"/>
          <w:numId w:val="9"/>
        </w:numPr>
        <w:rPr>
          <w:rFonts w:ascii="Bookman Old Style" w:hAnsi="Bookman Old Style" w:eastAsia="Bookman Old Style" w:cs="Bookman Old Style"/>
          <w:sz w:val="32"/>
          <w:szCs w:val="32"/>
        </w:rPr>
      </w:pPr>
      <w:r w:rsidRPr="2AAD49C9" w:rsidR="2AAD49C9">
        <w:rPr>
          <w:rFonts w:ascii="Bookman Old Style" w:hAnsi="Bookman Old Style" w:eastAsia="Bookman Old Style" w:cs="Bookman Old Style"/>
          <w:sz w:val="32"/>
          <w:szCs w:val="32"/>
        </w:rPr>
        <w:t>Os Scripts</w:t>
      </w:r>
      <w:r>
        <w:tab/>
      </w:r>
    </w:p>
    <w:p w:rsidR="2AAD49C9" w:rsidP="2AAD49C9" w:rsidRDefault="2AAD49C9" w14:paraId="5B8AFC35" w14:textId="49FFD6C5">
      <w:pPr>
        <w:pStyle w:val="ListParagraph"/>
        <w:numPr>
          <w:ilvl w:val="1"/>
          <w:numId w:val="9"/>
        </w:numPr>
        <w:rPr>
          <w:rFonts w:ascii="Bookman Old Style" w:hAnsi="Bookman Old Style" w:eastAsia="Bookman Old Style" w:cs="Bookman Old Style"/>
          <w:sz w:val="32"/>
          <w:szCs w:val="32"/>
        </w:rPr>
      </w:pPr>
      <w:r w:rsidRPr="2AAD49C9" w:rsidR="2AAD49C9">
        <w:rPr>
          <w:rFonts w:ascii="Bookman Old Style" w:hAnsi="Bookman Old Style" w:eastAsia="Bookman Old Style" w:cs="Bookman Old Style"/>
          <w:sz w:val="32"/>
          <w:szCs w:val="32"/>
        </w:rPr>
        <w:t>Config.txt</w:t>
      </w:r>
    </w:p>
    <w:p w:rsidR="2AAD49C9" w:rsidP="2AAD49C9" w:rsidRDefault="2AAD49C9" w14:paraId="08670685" w14:textId="26699FE2">
      <w:pPr>
        <w:pStyle w:val="ListParagraph"/>
        <w:numPr>
          <w:ilvl w:val="1"/>
          <w:numId w:val="9"/>
        </w:numPr>
        <w:rPr>
          <w:rFonts w:ascii="Bookman Old Style" w:hAnsi="Bookman Old Style" w:eastAsia="Bookman Old Style" w:cs="Bookman Old Style"/>
          <w:sz w:val="32"/>
          <w:szCs w:val="32"/>
        </w:rPr>
      </w:pPr>
      <w:r w:rsidRPr="2AAD49C9" w:rsidR="2AAD49C9">
        <w:rPr>
          <w:rFonts w:ascii="Bookman Old Style" w:hAnsi="Bookman Old Style" w:eastAsia="Bookman Old Style" w:cs="Bookman Old Style"/>
          <w:sz w:val="32"/>
          <w:szCs w:val="32"/>
        </w:rPr>
        <w:t>Input.txt</w:t>
      </w:r>
    </w:p>
    <w:p w:rsidR="2AAD49C9" w:rsidP="2AAD49C9" w:rsidRDefault="2AAD49C9" w14:paraId="3835E8FA" w14:textId="480C8C99">
      <w:pPr>
        <w:pStyle w:val="ListParagraph"/>
        <w:numPr>
          <w:ilvl w:val="1"/>
          <w:numId w:val="9"/>
        </w:numPr>
        <w:rPr>
          <w:rFonts w:ascii="Bookman Old Style" w:hAnsi="Bookman Old Style" w:eastAsia="Bookman Old Style" w:cs="Bookman Old Style"/>
          <w:sz w:val="32"/>
          <w:szCs w:val="32"/>
        </w:rPr>
      </w:pPr>
      <w:r w:rsidRPr="2AAD49C9" w:rsidR="2AAD49C9">
        <w:rPr>
          <w:rFonts w:ascii="Bookman Old Style" w:hAnsi="Bookman Old Style" w:eastAsia="Bookman Old Style" w:cs="Bookman Old Style"/>
          <w:sz w:val="32"/>
          <w:szCs w:val="32"/>
        </w:rPr>
        <w:t>Assembly.txt</w:t>
      </w:r>
    </w:p>
    <w:p w:rsidR="2AAD49C9" w:rsidP="2AAD49C9" w:rsidRDefault="2AAD49C9" w14:paraId="15E55B18" w14:textId="0F4B3D2E">
      <w:pPr>
        <w:pStyle w:val="ListParagraph"/>
        <w:numPr>
          <w:ilvl w:val="1"/>
          <w:numId w:val="9"/>
        </w:numPr>
        <w:rPr>
          <w:rFonts w:ascii="Bookman Old Style" w:hAnsi="Bookman Old Style" w:eastAsia="Bookman Old Style" w:cs="Bookman Old Style"/>
          <w:sz w:val="32"/>
          <w:szCs w:val="32"/>
        </w:rPr>
      </w:pPr>
      <w:r w:rsidRPr="2AAD49C9" w:rsidR="2AAD49C9">
        <w:rPr>
          <w:rFonts w:ascii="Bookman Old Style" w:hAnsi="Bookman Old Style" w:eastAsia="Bookman Old Style" w:cs="Bookman Old Style"/>
          <w:sz w:val="32"/>
          <w:szCs w:val="32"/>
        </w:rPr>
        <w:t>Hexadecimal.txt</w:t>
      </w:r>
    </w:p>
    <w:p w:rsidR="2AAD49C9" w:rsidP="2AAD49C9" w:rsidRDefault="2AAD49C9" w14:paraId="38D3FDE6" w14:textId="3F4BFE3D">
      <w:pPr>
        <w:pStyle w:val="ListParagraph"/>
        <w:numPr>
          <w:ilvl w:val="0"/>
          <w:numId w:val="9"/>
        </w:numPr>
        <w:rPr>
          <w:rFonts w:ascii="Bookman Old Style" w:hAnsi="Bookman Old Style" w:eastAsia="Bookman Old Style" w:cs="Bookman Old Style"/>
          <w:sz w:val="32"/>
          <w:szCs w:val="32"/>
        </w:rPr>
      </w:pPr>
      <w:r w:rsidRPr="2AAD49C9" w:rsidR="2AAD49C9">
        <w:rPr>
          <w:rFonts w:ascii="Bookman Old Style" w:hAnsi="Bookman Old Style" w:eastAsia="Bookman Old Style" w:cs="Bookman Old Style"/>
          <w:sz w:val="32"/>
          <w:szCs w:val="32"/>
        </w:rPr>
        <w:t>Ponteiros</w:t>
      </w:r>
    </w:p>
    <w:p w:rsidR="2AAD49C9" w:rsidP="2AAD49C9" w:rsidRDefault="2AAD49C9" w14:paraId="242DD655" w14:textId="73C48082">
      <w:pPr>
        <w:pStyle w:val="ListParagraph"/>
        <w:numPr>
          <w:ilvl w:val="0"/>
          <w:numId w:val="9"/>
        </w:numPr>
        <w:rPr>
          <w:rFonts w:ascii="Bookman Old Style" w:hAnsi="Bookman Old Style" w:eastAsia="Bookman Old Style" w:cs="Bookman Old Style"/>
          <w:sz w:val="32"/>
          <w:szCs w:val="32"/>
        </w:rPr>
      </w:pPr>
      <w:r w:rsidRPr="2AAD49C9" w:rsidR="2AAD49C9">
        <w:rPr>
          <w:rFonts w:ascii="Bookman Old Style" w:hAnsi="Bookman Old Style" w:eastAsia="Bookman Old Style" w:cs="Bookman Old Style"/>
          <w:sz w:val="32"/>
          <w:szCs w:val="32"/>
        </w:rPr>
        <w:t>Recomendações</w:t>
      </w:r>
    </w:p>
    <w:p w:rsidR="2AAD49C9" w:rsidP="2AAD49C9" w:rsidRDefault="2AAD49C9" w14:paraId="2E2110EA" w14:textId="5C0CE22E">
      <w:pPr>
        <w:pStyle w:val="Normal"/>
        <w:jc w:val="center"/>
        <w:rPr>
          <w:rFonts w:ascii="Bookman Old Style" w:hAnsi="Bookman Old Style" w:eastAsia="Bookman Old Style" w:cs="Bookman Old Style"/>
          <w:sz w:val="48"/>
          <w:szCs w:val="48"/>
        </w:rPr>
      </w:pPr>
      <w:r w:rsidRPr="2AAD49C9" w:rsidR="2AAD49C9">
        <w:rPr>
          <w:rFonts w:ascii="Bookman Old Style" w:hAnsi="Bookman Old Style" w:eastAsia="Bookman Old Style" w:cs="Bookman Old Style"/>
          <w:b w:val="1"/>
          <w:bCs w:val="1"/>
          <w:sz w:val="32"/>
          <w:szCs w:val="32"/>
        </w:rPr>
        <w:t>Versão Beta</w:t>
      </w:r>
      <w:r>
        <w:br w:type="page"/>
      </w:r>
      <w:r w:rsidRPr="2AAD49C9" w:rsidR="2AAD49C9">
        <w:rPr>
          <w:sz w:val="48"/>
          <w:szCs w:val="48"/>
        </w:rPr>
        <w:t>1-AST</w:t>
      </w:r>
    </w:p>
    <w:p w:rsidR="2AAD49C9" w:rsidP="2AAD49C9" w:rsidRDefault="2AAD49C9" w14:paraId="0763048D" w14:textId="4CD3219F">
      <w:pPr>
        <w:pStyle w:val="Normal"/>
        <w:ind w:firstLine="0"/>
        <w:jc w:val="center"/>
        <w:rPr>
          <w:rFonts w:ascii="Bookman Old Style" w:hAnsi="Bookman Old Style" w:eastAsia="Bookman Old Style" w:cs="Bookman Old Style"/>
          <w:sz w:val="16"/>
          <w:szCs w:val="16"/>
        </w:rPr>
      </w:pPr>
      <w:r w:rsidRPr="2AAD49C9" w:rsidR="2AAD49C9">
        <w:rPr>
          <w:rFonts w:ascii="Bookman Old Style" w:hAnsi="Bookman Old Style" w:eastAsia="Bookman Old Style" w:cs="Bookman Old Style"/>
          <w:sz w:val="16"/>
          <w:szCs w:val="16"/>
        </w:rPr>
        <w:t xml:space="preserve">O Compilador </w:t>
      </w:r>
    </w:p>
    <w:p w:rsidR="2AAD49C9" w:rsidP="2AAD49C9" w:rsidRDefault="2AAD49C9" w14:paraId="2DD41D25" w14:textId="3AAC0625">
      <w:pPr>
        <w:pStyle w:val="Normal"/>
        <w:ind w:firstLine="708"/>
        <w:jc w:val="both"/>
        <w:rPr>
          <w:rFonts w:ascii="Bookman Old Style" w:hAnsi="Bookman Old Style" w:eastAsia="Bookman Old Style" w:cs="Bookman Old Style"/>
          <w:sz w:val="24"/>
          <w:szCs w:val="24"/>
        </w:rPr>
      </w:pPr>
      <w:r w:rsidRPr="2AAD49C9" w:rsidR="2AAD49C9">
        <w:rPr>
          <w:rFonts w:ascii="Bookman Old Style" w:hAnsi="Bookman Old Style" w:eastAsia="Bookman Old Style" w:cs="Bookman Old Style"/>
          <w:sz w:val="24"/>
          <w:szCs w:val="24"/>
        </w:rPr>
        <w:t>O programa AST traduz os mnemônicos em números em hexadecimal se baseando na tabela abaixo, extraída do livro contido na bibliografia:</w:t>
      </w:r>
    </w:p>
    <w:p w:rsidR="2AAD49C9" w:rsidP="2AAD49C9" w:rsidRDefault="2AAD49C9" w14:paraId="73EA9F0E" w14:textId="421A1EB4">
      <w:pPr>
        <w:pStyle w:val="Normal"/>
        <w:ind w:firstLine="708"/>
        <w:jc w:val="left"/>
        <w:rPr>
          <w:rFonts w:ascii="Bookman Old Style" w:hAnsi="Bookman Old Style" w:eastAsia="Bookman Old Style" w:cs="Bookman Old Style"/>
          <w:sz w:val="24"/>
          <w:szCs w:val="24"/>
        </w:rPr>
      </w:pPr>
      <w:r>
        <w:drawing>
          <wp:inline wp14:editId="0DABD88D" wp14:anchorId="2D834EDA">
            <wp:extent cx="4096322" cy="4839375"/>
            <wp:effectExtent l="0" t="0" r="0" b="0"/>
            <wp:docPr id="1985346900" name="" title=""/>
            <wp:cNvGraphicFramePr>
              <a:graphicFrameLocks noChangeAspect="1"/>
            </wp:cNvGraphicFramePr>
            <a:graphic>
              <a:graphicData uri="http://schemas.openxmlformats.org/drawingml/2006/picture">
                <pic:pic>
                  <pic:nvPicPr>
                    <pic:cNvPr id="0" name=""/>
                    <pic:cNvPicPr/>
                  </pic:nvPicPr>
                  <pic:blipFill>
                    <a:blip r:embed="R8717a2e0669d4cd4">
                      <a:extLst>
                        <a:ext xmlns:a="http://schemas.openxmlformats.org/drawingml/2006/main" uri="{28A0092B-C50C-407E-A947-70E740481C1C}">
                          <a14:useLocalDpi val="0"/>
                        </a:ext>
                      </a:extLst>
                    </a:blip>
                    <a:stretch>
                      <a:fillRect/>
                    </a:stretch>
                  </pic:blipFill>
                  <pic:spPr>
                    <a:xfrm>
                      <a:off x="0" y="0"/>
                      <a:ext cx="4096322" cy="4839375"/>
                    </a:xfrm>
                    <a:prstGeom prst="rect">
                      <a:avLst/>
                    </a:prstGeom>
                  </pic:spPr>
                </pic:pic>
              </a:graphicData>
            </a:graphic>
          </wp:inline>
        </w:drawing>
      </w:r>
    </w:p>
    <w:p w:rsidR="2AAD49C9" w:rsidP="2AAD49C9" w:rsidRDefault="2AAD49C9" w14:paraId="0A796EE0" w14:textId="64B6AD03">
      <w:pPr>
        <w:pStyle w:val="Normal"/>
        <w:suppressLineNumbers w:val="0"/>
        <w:bidi w:val="0"/>
        <w:spacing w:before="0" w:beforeAutospacing="off" w:after="160" w:afterAutospacing="off" w:line="279" w:lineRule="auto"/>
        <w:ind w:left="0" w:right="0" w:firstLine="708"/>
        <w:jc w:val="both"/>
        <w:rPr>
          <w:rFonts w:ascii="Bookman Old Style" w:hAnsi="Bookman Old Style" w:eastAsia="Bookman Old Style" w:cs="Bookman Old Style"/>
          <w:sz w:val="24"/>
          <w:szCs w:val="24"/>
        </w:rPr>
      </w:pPr>
      <w:r w:rsidRPr="2AAD49C9" w:rsidR="2AAD49C9">
        <w:rPr>
          <w:rFonts w:ascii="Bookman Old Style" w:hAnsi="Bookman Old Style" w:eastAsia="Bookman Old Style" w:cs="Bookman Old Style"/>
          <w:sz w:val="24"/>
          <w:szCs w:val="24"/>
        </w:rPr>
        <w:t>Existem duas formas de executar AST pelo terminal, usando dois ou um arquivo .</w:t>
      </w:r>
      <w:r w:rsidRPr="2AAD49C9" w:rsidR="2AAD49C9">
        <w:rPr>
          <w:rFonts w:ascii="Bookman Old Style" w:hAnsi="Bookman Old Style" w:eastAsia="Bookman Old Style" w:cs="Bookman Old Style"/>
          <w:sz w:val="24"/>
          <w:szCs w:val="24"/>
        </w:rPr>
        <w:t>txt</w:t>
      </w:r>
      <w:r w:rsidRPr="2AAD49C9" w:rsidR="2AAD49C9">
        <w:rPr>
          <w:rFonts w:ascii="Bookman Old Style" w:hAnsi="Bookman Old Style" w:eastAsia="Bookman Old Style" w:cs="Bookman Old Style"/>
          <w:sz w:val="24"/>
          <w:szCs w:val="24"/>
        </w:rPr>
        <w:t>. Vale ressaltar que como o programa é em Java, é preciso um interpretador do programa compilado de .</w:t>
      </w:r>
      <w:r w:rsidRPr="2AAD49C9" w:rsidR="2AAD49C9">
        <w:rPr>
          <w:rFonts w:ascii="Bookman Old Style" w:hAnsi="Bookman Old Style" w:eastAsia="Bookman Old Style" w:cs="Bookman Old Style"/>
          <w:sz w:val="24"/>
          <w:szCs w:val="24"/>
        </w:rPr>
        <w:t>java</w:t>
      </w:r>
      <w:r w:rsidRPr="2AAD49C9" w:rsidR="2AAD49C9">
        <w:rPr>
          <w:rFonts w:ascii="Bookman Old Style" w:hAnsi="Bookman Old Style" w:eastAsia="Bookman Old Style" w:cs="Bookman Old Style"/>
          <w:sz w:val="24"/>
          <w:szCs w:val="24"/>
        </w:rPr>
        <w:t xml:space="preserve"> para .</w:t>
      </w:r>
      <w:r w:rsidRPr="2AAD49C9" w:rsidR="2AAD49C9">
        <w:rPr>
          <w:rFonts w:ascii="Bookman Old Style" w:hAnsi="Bookman Old Style" w:eastAsia="Bookman Old Style" w:cs="Bookman Old Style"/>
          <w:sz w:val="24"/>
          <w:szCs w:val="24"/>
        </w:rPr>
        <w:t>class</w:t>
      </w:r>
      <w:r w:rsidRPr="2AAD49C9" w:rsidR="2AAD49C9">
        <w:rPr>
          <w:rFonts w:ascii="Bookman Old Style" w:hAnsi="Bookman Old Style" w:eastAsia="Bookman Old Style" w:cs="Bookman Old Style"/>
          <w:sz w:val="24"/>
          <w:szCs w:val="24"/>
        </w:rPr>
        <w:t>, desse modo, o primeiro argumento é o interpretador ‘</w:t>
      </w:r>
      <w:r w:rsidRPr="2AAD49C9" w:rsidR="2AAD49C9">
        <w:rPr>
          <w:rFonts w:ascii="Bookman Old Style" w:hAnsi="Bookman Old Style" w:eastAsia="Bookman Old Style" w:cs="Bookman Old Style"/>
          <w:sz w:val="24"/>
          <w:szCs w:val="24"/>
        </w:rPr>
        <w:t>java</w:t>
      </w:r>
      <w:r w:rsidRPr="2AAD49C9" w:rsidR="2AAD49C9">
        <w:rPr>
          <w:rFonts w:ascii="Bookman Old Style" w:hAnsi="Bookman Old Style" w:eastAsia="Bookman Old Style" w:cs="Bookman Old Style"/>
          <w:sz w:val="24"/>
          <w:szCs w:val="24"/>
        </w:rPr>
        <w:t>’:</w:t>
      </w:r>
    </w:p>
    <w:p w:rsidR="2AAD49C9" w:rsidP="2AAD49C9" w:rsidRDefault="2AAD49C9" w14:paraId="1EBE601F" w14:textId="3929ECC0">
      <w:pPr>
        <w:pStyle w:val="Normal"/>
        <w:suppressLineNumbers w:val="0"/>
        <w:bidi w:val="0"/>
        <w:spacing w:before="0" w:beforeAutospacing="off" w:after="160" w:afterAutospacing="off" w:line="279" w:lineRule="auto"/>
        <w:ind w:left="0" w:right="0" w:firstLine="708"/>
        <w:jc w:val="left"/>
      </w:pPr>
      <w:r w:rsidRPr="2AAD49C9" w:rsidR="2AAD49C9">
        <w:rPr>
          <w:rFonts w:ascii="Bookman Old Style" w:hAnsi="Bookman Old Style" w:eastAsia="Bookman Old Style" w:cs="Bookman Old Style"/>
          <w:sz w:val="24"/>
          <w:szCs w:val="24"/>
        </w:rPr>
        <w:t xml:space="preserve">Exemplo: </w:t>
      </w:r>
      <w:r>
        <w:drawing>
          <wp:inline wp14:editId="4B5BF4AD" wp14:anchorId="204C5B16">
            <wp:extent cx="2905125" cy="200025"/>
            <wp:effectExtent l="0" t="0" r="0" b="0"/>
            <wp:docPr id="376063392" name="" title=""/>
            <wp:cNvGraphicFramePr>
              <a:graphicFrameLocks noChangeAspect="1"/>
            </wp:cNvGraphicFramePr>
            <a:graphic>
              <a:graphicData uri="http://schemas.openxmlformats.org/drawingml/2006/picture">
                <pic:pic>
                  <pic:nvPicPr>
                    <pic:cNvPr id="0" name=""/>
                    <pic:cNvPicPr/>
                  </pic:nvPicPr>
                  <pic:blipFill>
                    <a:blip r:embed="R314983e236d84df6">
                      <a:extLst>
                        <a:ext xmlns:a="http://schemas.openxmlformats.org/drawingml/2006/main" uri="{28A0092B-C50C-407E-A947-70E740481C1C}">
                          <a14:useLocalDpi val="0"/>
                        </a:ext>
                      </a:extLst>
                    </a:blip>
                    <a:stretch>
                      <a:fillRect/>
                    </a:stretch>
                  </pic:blipFill>
                  <pic:spPr>
                    <a:xfrm>
                      <a:off x="0" y="0"/>
                      <a:ext cx="2905125" cy="200025"/>
                    </a:xfrm>
                    <a:prstGeom prst="rect">
                      <a:avLst/>
                    </a:prstGeom>
                  </pic:spPr>
                </pic:pic>
              </a:graphicData>
            </a:graphic>
          </wp:inline>
        </w:drawing>
      </w:r>
    </w:p>
    <w:p w:rsidR="2AAD49C9" w:rsidP="2AAD49C9" w:rsidRDefault="2AAD49C9" w14:paraId="645E94CD" w14:textId="2E88F441">
      <w:pPr>
        <w:pStyle w:val="Normal"/>
        <w:suppressLineNumbers w:val="0"/>
        <w:bidi w:val="0"/>
        <w:spacing w:before="0" w:beforeAutospacing="off" w:after="0" w:afterAutospacing="off" w:line="279" w:lineRule="auto"/>
        <w:ind w:left="0" w:right="0" w:firstLine="708"/>
        <w:jc w:val="both"/>
      </w:pPr>
      <w:r w:rsidRPr="2AAD49C9" w:rsidR="2AAD49C9">
        <w:rPr>
          <w:rFonts w:ascii="Bookman Old Style" w:hAnsi="Bookman Old Style" w:eastAsia="Bookman Old Style" w:cs="Bookman Old Style"/>
        </w:rPr>
        <w:t xml:space="preserve">O segundo argumento é o programa AST, o terceiro é o arquivo que AST coletará o código </w:t>
      </w:r>
      <w:r w:rsidRPr="2AAD49C9" w:rsidR="2AAD49C9">
        <w:rPr>
          <w:rFonts w:ascii="Bookman Old Style" w:hAnsi="Bookman Old Style" w:eastAsia="Bookman Old Style" w:cs="Bookman Old Style"/>
        </w:rPr>
        <w:t>assembly</w:t>
      </w:r>
      <w:r w:rsidRPr="2AAD49C9" w:rsidR="2AAD49C9">
        <w:rPr>
          <w:rFonts w:ascii="Bookman Old Style" w:hAnsi="Bookman Old Style" w:eastAsia="Bookman Old Style" w:cs="Bookman Old Style"/>
        </w:rPr>
        <w:t>, o quarto é o arquivo que AST colocará o código hexadecimal tendo como base o quinto argumento, que é a posição inicial de impressão na memória RAM do SAP2. Como exemplo, caso file1.txt fosse:</w:t>
      </w:r>
    </w:p>
    <w:p w:rsidR="2AAD49C9" w:rsidP="2AAD49C9" w:rsidRDefault="2AAD49C9" w14:paraId="4E228436" w14:textId="6A867252">
      <w:pPr>
        <w:pStyle w:val="Normal"/>
        <w:suppressLineNumbers w:val="0"/>
        <w:bidi w:val="0"/>
        <w:spacing w:before="0" w:beforeAutospacing="off" w:after="160" w:afterAutospacing="off" w:line="279" w:lineRule="auto"/>
        <w:ind w:left="0" w:right="0" w:firstLine="708"/>
        <w:jc w:val="both"/>
      </w:pPr>
      <w:r>
        <w:drawing>
          <wp:inline wp14:editId="2E09EBC1" wp14:anchorId="58BB20C0">
            <wp:extent cx="1076475" cy="657317"/>
            <wp:effectExtent l="0" t="0" r="0" b="0"/>
            <wp:docPr id="1825763199" name="" title=""/>
            <wp:cNvGraphicFramePr>
              <a:graphicFrameLocks noChangeAspect="1"/>
            </wp:cNvGraphicFramePr>
            <a:graphic>
              <a:graphicData uri="http://schemas.openxmlformats.org/drawingml/2006/picture">
                <pic:pic>
                  <pic:nvPicPr>
                    <pic:cNvPr id="0" name=""/>
                    <pic:cNvPicPr/>
                  </pic:nvPicPr>
                  <pic:blipFill>
                    <a:blip r:embed="Rf546d27d48ac4bd5">
                      <a:extLst>
                        <a:ext xmlns:a="http://schemas.openxmlformats.org/drawingml/2006/main" uri="{28A0092B-C50C-407E-A947-70E740481C1C}">
                          <a14:useLocalDpi val="0"/>
                        </a:ext>
                      </a:extLst>
                    </a:blip>
                    <a:stretch>
                      <a:fillRect/>
                    </a:stretch>
                  </pic:blipFill>
                  <pic:spPr>
                    <a:xfrm>
                      <a:off x="0" y="0"/>
                      <a:ext cx="1076475" cy="657317"/>
                    </a:xfrm>
                    <a:prstGeom prst="rect">
                      <a:avLst/>
                    </a:prstGeom>
                  </pic:spPr>
                </pic:pic>
              </a:graphicData>
            </a:graphic>
          </wp:inline>
        </w:drawing>
      </w:r>
    </w:p>
    <w:p w:rsidR="2AAD49C9" w:rsidP="2AAD49C9" w:rsidRDefault="2AAD49C9" w14:paraId="7FE5B6F6" w14:textId="5FE062FB">
      <w:pPr>
        <w:pStyle w:val="Normal"/>
        <w:bidi w:val="0"/>
        <w:spacing w:after="0" w:afterAutospacing="on"/>
        <w:rPr>
          <w:rFonts w:ascii="Bookman Old Style" w:hAnsi="Bookman Old Style" w:eastAsia="Bookman Old Style" w:cs="Bookman Old Style"/>
        </w:rPr>
      </w:pPr>
      <w:r w:rsidR="2AAD49C9">
        <w:rPr/>
        <w:t xml:space="preserve">O arquivo file2.txt assumiria, após executar o comando em questão como no exemplo abaixo, caso não exista, seu arquivo será criado </w:t>
      </w:r>
      <w:r w:rsidR="2AAD49C9">
        <w:rPr/>
        <w:t>automaticmamente</w:t>
      </w:r>
      <w:r w:rsidR="2AAD49C9">
        <w:rPr/>
        <w:t>, diferentemente de file1.txt que precisa existir:</w:t>
      </w:r>
    </w:p>
    <w:p w:rsidR="2AAD49C9" w:rsidP="2AAD49C9" w:rsidRDefault="2AAD49C9" w14:paraId="6D2B23C2" w14:textId="0E0F1D51">
      <w:pPr>
        <w:pStyle w:val="Normal"/>
      </w:pPr>
      <w:r>
        <w:drawing>
          <wp:inline wp14:editId="3AD51C74" wp14:anchorId="60360AA3">
            <wp:extent cx="1238423" cy="1152686"/>
            <wp:effectExtent l="0" t="0" r="0" b="0"/>
            <wp:docPr id="617647411" name="" title=""/>
            <wp:cNvGraphicFramePr>
              <a:graphicFrameLocks noChangeAspect="1"/>
            </wp:cNvGraphicFramePr>
            <a:graphic>
              <a:graphicData uri="http://schemas.openxmlformats.org/drawingml/2006/picture">
                <pic:pic>
                  <pic:nvPicPr>
                    <pic:cNvPr id="0" name=""/>
                    <pic:cNvPicPr/>
                  </pic:nvPicPr>
                  <pic:blipFill>
                    <a:blip r:embed="Rd3ebff7a4389413f">
                      <a:extLst>
                        <a:ext xmlns:a="http://schemas.openxmlformats.org/drawingml/2006/main" uri="{28A0092B-C50C-407E-A947-70E740481C1C}">
                          <a14:useLocalDpi val="0"/>
                        </a:ext>
                      </a:extLst>
                    </a:blip>
                    <a:stretch>
                      <a:fillRect/>
                    </a:stretch>
                  </pic:blipFill>
                  <pic:spPr>
                    <a:xfrm>
                      <a:off x="0" y="0"/>
                      <a:ext cx="1238423" cy="1152686"/>
                    </a:xfrm>
                    <a:prstGeom prst="rect">
                      <a:avLst/>
                    </a:prstGeom>
                  </pic:spPr>
                </pic:pic>
              </a:graphicData>
            </a:graphic>
          </wp:inline>
        </w:drawing>
      </w:r>
    </w:p>
    <w:p w:rsidR="2AAD49C9" w:rsidP="2AAD49C9" w:rsidRDefault="2AAD49C9" w14:paraId="10AB5CF4" w14:textId="75FE7AF4">
      <w:pPr>
        <w:pStyle w:val="Normal"/>
        <w:ind w:firstLine="708"/>
        <w:jc w:val="both"/>
      </w:pPr>
      <w:r w:rsidR="2AAD49C9">
        <w:rPr/>
        <w:t xml:space="preserve">Por outro lado, é possível executar AST usando somente um arquivo, como no exemplo abaixo: </w:t>
      </w:r>
    </w:p>
    <w:p w:rsidR="2AAD49C9" w:rsidP="2AAD49C9" w:rsidRDefault="2AAD49C9" w14:paraId="78225F90" w14:textId="59D8B9CD">
      <w:pPr>
        <w:pStyle w:val="Normal"/>
        <w:ind w:firstLine="708"/>
      </w:pPr>
      <w:r w:rsidR="2AAD49C9">
        <w:rPr/>
        <w:t xml:space="preserve">Exemplo: </w:t>
      </w:r>
      <w:r>
        <w:drawing>
          <wp:inline wp14:editId="3B2C5788" wp14:anchorId="42764DC2">
            <wp:extent cx="2038635" cy="209579"/>
            <wp:effectExtent l="0" t="0" r="0" b="0"/>
            <wp:docPr id="2116138531" name="" title=""/>
            <wp:cNvGraphicFramePr>
              <a:graphicFrameLocks noChangeAspect="1"/>
            </wp:cNvGraphicFramePr>
            <a:graphic>
              <a:graphicData uri="http://schemas.openxmlformats.org/drawingml/2006/picture">
                <pic:pic>
                  <pic:nvPicPr>
                    <pic:cNvPr id="0" name=""/>
                    <pic:cNvPicPr/>
                  </pic:nvPicPr>
                  <pic:blipFill>
                    <a:blip r:embed="Rae623d7d7aa54bf6">
                      <a:extLst>
                        <a:ext xmlns:a="http://schemas.openxmlformats.org/drawingml/2006/main" uri="{28A0092B-C50C-407E-A947-70E740481C1C}">
                          <a14:useLocalDpi val="0"/>
                        </a:ext>
                      </a:extLst>
                    </a:blip>
                    <a:stretch>
                      <a:fillRect/>
                    </a:stretch>
                  </pic:blipFill>
                  <pic:spPr>
                    <a:xfrm>
                      <a:off x="0" y="0"/>
                      <a:ext cx="2038635" cy="209579"/>
                    </a:xfrm>
                    <a:prstGeom prst="rect">
                      <a:avLst/>
                    </a:prstGeom>
                  </pic:spPr>
                </pic:pic>
              </a:graphicData>
            </a:graphic>
          </wp:inline>
        </w:drawing>
      </w:r>
    </w:p>
    <w:p w:rsidR="2AAD49C9" w:rsidP="2AAD49C9" w:rsidRDefault="2AAD49C9" w14:paraId="4DBC97D4" w14:textId="28CEA456">
      <w:pPr>
        <w:pStyle w:val="Normal"/>
        <w:ind w:firstLine="708"/>
        <w:jc w:val="both"/>
      </w:pPr>
      <w:r w:rsidR="2AAD49C9">
        <w:rPr/>
        <w:t>Supondo file1.txt sendo o mesmo do exemplo a</w:t>
      </w:r>
      <w:r w:rsidR="2AAD49C9">
        <w:rPr/>
        <w:t>nterior</w:t>
      </w:r>
      <w:r w:rsidR="2AAD49C9">
        <w:rPr/>
        <w:t xml:space="preserve">, AST coletará o código </w:t>
      </w:r>
      <w:r w:rsidR="2AAD49C9">
        <w:rPr/>
        <w:t>assembly</w:t>
      </w:r>
      <w:r w:rsidR="2AAD49C9">
        <w:rPr/>
        <w:t xml:space="preserve"> de file1.txt e depois colocará o código hexadecimal no próprio file1.txt. O quarto argumento agora assume a função do quinto argumento do exemplo anterior, a de informar a posição na memória. Desse modo, após executar o comando em questão, file1.txt assumiria exatamente o </w:t>
      </w:r>
      <w:r w:rsidR="2AAD49C9">
        <w:rPr/>
        <w:t>que</w:t>
      </w:r>
      <w:r w:rsidR="2AAD49C9">
        <w:rPr/>
        <w:t xml:space="preserve"> está contido no file2.txt do exemplo anterior.</w:t>
      </w:r>
    </w:p>
    <w:p w:rsidR="2AAD49C9" w:rsidP="2AAD49C9" w:rsidRDefault="2AAD49C9" w14:paraId="130A727D" w14:textId="2D813D0C">
      <w:pPr>
        <w:pStyle w:val="Normal"/>
        <w:ind w:firstLine="708"/>
        <w:jc w:val="both"/>
      </w:pPr>
    </w:p>
    <w:p w:rsidR="2AAD49C9" w:rsidP="2AAD49C9" w:rsidRDefault="2AAD49C9" w14:paraId="33388BC4" w14:textId="17AF2F17">
      <w:pPr>
        <w:pStyle w:val="Normal"/>
        <w:ind w:firstLine="708"/>
        <w:jc w:val="both"/>
      </w:pPr>
    </w:p>
    <w:p w:rsidR="2AAD49C9" w:rsidP="2AAD49C9" w:rsidRDefault="2AAD49C9" w14:paraId="69A6C2AA" w14:textId="4B02788B">
      <w:pPr>
        <w:ind w:firstLine="0"/>
        <w:jc w:val="center"/>
        <w:rPr>
          <w:rFonts w:ascii="Bookman Old Style" w:hAnsi="Bookman Old Style" w:eastAsia="Bookman Old Style" w:cs="Bookman Old Style"/>
          <w:sz w:val="40"/>
          <w:szCs w:val="40"/>
        </w:rPr>
      </w:pPr>
      <w:r w:rsidRPr="2AAD49C9" w:rsidR="2AAD49C9">
        <w:rPr>
          <w:b w:val="0"/>
          <w:bCs w:val="0"/>
          <w:sz w:val="48"/>
          <w:szCs w:val="48"/>
        </w:rPr>
        <w:t>2-CST</w:t>
      </w:r>
    </w:p>
    <w:p w:rsidR="2AAD49C9" w:rsidP="2AAD49C9" w:rsidRDefault="2AAD49C9" w14:paraId="152FDBCF" w14:textId="7215CB5B">
      <w:pPr>
        <w:pStyle w:val="Normal"/>
        <w:ind w:firstLine="0"/>
        <w:jc w:val="center"/>
        <w:rPr>
          <w:rFonts w:ascii="Bookman Old Style" w:hAnsi="Bookman Old Style" w:eastAsia="Bookman Old Style" w:cs="Bookman Old Style"/>
          <w:sz w:val="40"/>
          <w:szCs w:val="40"/>
        </w:rPr>
      </w:pPr>
      <w:r w:rsidRPr="2AAD49C9" w:rsidR="2AAD49C9">
        <w:rPr>
          <w:rFonts w:ascii="Bookman Old Style" w:hAnsi="Bookman Old Style" w:eastAsia="Bookman Old Style" w:cs="Bookman Old Style"/>
          <w:sz w:val="16"/>
          <w:szCs w:val="16"/>
        </w:rPr>
        <w:t>A CPU</w:t>
      </w:r>
    </w:p>
    <w:p w:rsidR="2AAD49C9" w:rsidP="2AAD49C9" w:rsidRDefault="2AAD49C9" w14:paraId="44D9B88A" w14:textId="2BCD2421">
      <w:pPr>
        <w:pStyle w:val="Normal"/>
        <w:ind w:firstLine="708"/>
        <w:jc w:val="both"/>
      </w:pPr>
      <w:r w:rsidRPr="2AAD49C9" w:rsidR="2AAD49C9">
        <w:rPr>
          <w:rFonts w:ascii="Bookman Old Style" w:hAnsi="Bookman Old Style" w:eastAsia="Bookman Old Style" w:cs="Bookman Old Style"/>
          <w:sz w:val="24"/>
          <w:szCs w:val="24"/>
        </w:rPr>
        <w:t>O programa CST baseia-se nos mesmos mnemônicos da tabela que se encontra no início do tópico anterior, fazendo as funções especificadas no livro contido na bibliografia, para executá-lo basta colocar como argumento o arquivo .</w:t>
      </w:r>
      <w:r w:rsidRPr="2AAD49C9" w:rsidR="2AAD49C9">
        <w:rPr>
          <w:rFonts w:ascii="Bookman Old Style" w:hAnsi="Bookman Old Style" w:eastAsia="Bookman Old Style" w:cs="Bookman Old Style"/>
          <w:sz w:val="24"/>
          <w:szCs w:val="24"/>
        </w:rPr>
        <w:t>txt</w:t>
      </w:r>
      <w:r w:rsidRPr="2AAD49C9" w:rsidR="2AAD49C9">
        <w:rPr>
          <w:rFonts w:ascii="Bookman Old Style" w:hAnsi="Bookman Old Style" w:eastAsia="Bookman Old Style" w:cs="Bookman Old Style"/>
          <w:sz w:val="24"/>
          <w:szCs w:val="24"/>
        </w:rPr>
        <w:t xml:space="preserve"> em que será lido os hexadecimais:</w:t>
      </w:r>
    </w:p>
    <w:p w:rsidR="2AAD49C9" w:rsidP="2AAD49C9" w:rsidRDefault="2AAD49C9" w14:paraId="585BF5EC" w14:textId="58BBF6B1">
      <w:pPr>
        <w:pStyle w:val="Normal"/>
        <w:ind w:firstLine="708"/>
        <w:jc w:val="left"/>
      </w:pPr>
      <w:r w:rsidR="2AAD49C9">
        <w:rPr/>
        <w:t xml:space="preserve">Exemplo: </w:t>
      </w:r>
      <w:r>
        <w:drawing>
          <wp:inline wp14:editId="40122A94" wp14:anchorId="1906B667">
            <wp:extent cx="1562318" cy="200053"/>
            <wp:effectExtent l="0" t="0" r="0" b="0"/>
            <wp:docPr id="1178991630" name="" title=""/>
            <wp:cNvGraphicFramePr>
              <a:graphicFrameLocks noChangeAspect="1"/>
            </wp:cNvGraphicFramePr>
            <a:graphic>
              <a:graphicData uri="http://schemas.openxmlformats.org/drawingml/2006/picture">
                <pic:pic>
                  <pic:nvPicPr>
                    <pic:cNvPr id="0" name=""/>
                    <pic:cNvPicPr/>
                  </pic:nvPicPr>
                  <pic:blipFill>
                    <a:blip r:embed="R1c9dd92af2ed42c9">
                      <a:extLst>
                        <a:ext xmlns:a="http://schemas.openxmlformats.org/drawingml/2006/main" uri="{28A0092B-C50C-407E-A947-70E740481C1C}">
                          <a14:useLocalDpi val="0"/>
                        </a:ext>
                      </a:extLst>
                    </a:blip>
                    <a:stretch>
                      <a:fillRect/>
                    </a:stretch>
                  </pic:blipFill>
                  <pic:spPr>
                    <a:xfrm>
                      <a:off x="0" y="0"/>
                      <a:ext cx="1562318" cy="200053"/>
                    </a:xfrm>
                    <a:prstGeom prst="rect">
                      <a:avLst/>
                    </a:prstGeom>
                  </pic:spPr>
                </pic:pic>
              </a:graphicData>
            </a:graphic>
          </wp:inline>
        </w:drawing>
      </w:r>
    </w:p>
    <w:p w:rsidR="2AAD49C9" w:rsidP="2AAD49C9" w:rsidRDefault="2AAD49C9" w14:paraId="1CA3123B" w14:textId="5BECC9EF">
      <w:pPr>
        <w:pStyle w:val="Normal"/>
        <w:ind w:firstLine="708"/>
        <w:jc w:val="left"/>
        <w:rPr>
          <w:rFonts w:ascii="Bookman Old Style" w:hAnsi="Bookman Old Style" w:eastAsia="Bookman Old Style" w:cs="Bookman Old Style"/>
          <w:b w:val="0"/>
          <w:bCs w:val="0"/>
          <w:sz w:val="24"/>
          <w:szCs w:val="24"/>
          <w:lang w:val="en-US"/>
        </w:rPr>
      </w:pPr>
      <w:r w:rsidRPr="2AAD49C9" w:rsidR="2AAD49C9">
        <w:rPr>
          <w:rFonts w:ascii="Bookman Old Style" w:hAnsi="Bookman Old Style" w:eastAsia="Bookman Old Style" w:cs="Bookman Old Style"/>
          <w:b w:val="0"/>
          <w:bCs w:val="0"/>
          <w:sz w:val="24"/>
          <w:szCs w:val="24"/>
          <w:lang w:val="en-US"/>
        </w:rPr>
        <w:t xml:space="preserve">Supondo file2.txt </w:t>
      </w:r>
      <w:r w:rsidRPr="2AAD49C9" w:rsidR="2AAD49C9">
        <w:rPr>
          <w:rFonts w:ascii="Bookman Old Style" w:hAnsi="Bookman Old Style" w:eastAsia="Bookman Old Style" w:cs="Bookman Old Style"/>
          <w:b w:val="0"/>
          <w:bCs w:val="0"/>
          <w:sz w:val="24"/>
          <w:szCs w:val="24"/>
          <w:lang w:val="en-US"/>
        </w:rPr>
        <w:t>sendo</w:t>
      </w:r>
      <w:r w:rsidRPr="2AAD49C9" w:rsidR="2AAD49C9">
        <w:rPr>
          <w:rFonts w:ascii="Bookman Old Style" w:hAnsi="Bookman Old Style" w:eastAsia="Bookman Old Style" w:cs="Bookman Old Style"/>
          <w:b w:val="0"/>
          <w:bCs w:val="0"/>
          <w:sz w:val="24"/>
          <w:szCs w:val="24"/>
          <w:lang w:val="en-US"/>
        </w:rPr>
        <w:t>:</w:t>
      </w:r>
    </w:p>
    <w:p w:rsidR="2AAD49C9" w:rsidP="2AAD49C9" w:rsidRDefault="2AAD49C9" w14:paraId="0A02EE2C" w14:textId="644629E4">
      <w:pPr>
        <w:pStyle w:val="Normal"/>
        <w:ind w:firstLine="708"/>
        <w:jc w:val="left"/>
      </w:pPr>
      <w:r>
        <w:drawing>
          <wp:inline wp14:editId="1BC5AEFD" wp14:anchorId="7951050A">
            <wp:extent cx="2171700" cy="1581150"/>
            <wp:effectExtent l="0" t="0" r="0" b="0"/>
            <wp:docPr id="401740947" name="" title=""/>
            <wp:cNvGraphicFramePr>
              <a:graphicFrameLocks noChangeAspect="1"/>
            </wp:cNvGraphicFramePr>
            <a:graphic>
              <a:graphicData uri="http://schemas.openxmlformats.org/drawingml/2006/picture">
                <pic:pic>
                  <pic:nvPicPr>
                    <pic:cNvPr id="0" name=""/>
                    <pic:cNvPicPr/>
                  </pic:nvPicPr>
                  <pic:blipFill>
                    <a:blip r:embed="R4ca535abae854cc3">
                      <a:extLst>
                        <a:ext xmlns:a="http://schemas.openxmlformats.org/drawingml/2006/main" uri="{28A0092B-C50C-407E-A947-70E740481C1C}">
                          <a14:useLocalDpi val="0"/>
                        </a:ext>
                      </a:extLst>
                    </a:blip>
                    <a:stretch>
                      <a:fillRect/>
                    </a:stretch>
                  </pic:blipFill>
                  <pic:spPr>
                    <a:xfrm>
                      <a:off x="0" y="0"/>
                      <a:ext cx="2171700" cy="1581150"/>
                    </a:xfrm>
                    <a:prstGeom prst="rect">
                      <a:avLst/>
                    </a:prstGeom>
                  </pic:spPr>
                </pic:pic>
              </a:graphicData>
            </a:graphic>
          </wp:inline>
        </w:drawing>
      </w:r>
    </w:p>
    <w:p w:rsidR="2AAD49C9" w:rsidP="2AAD49C9" w:rsidRDefault="2AAD49C9" w14:paraId="2945E40D" w14:textId="58B40377">
      <w:pPr>
        <w:pStyle w:val="Normal"/>
        <w:ind w:firstLine="708"/>
        <w:jc w:val="left"/>
        <w:rPr>
          <w:rFonts w:ascii="Bookman Old Style" w:hAnsi="Bookman Old Style" w:eastAsia="Bookman Old Style" w:cs="Bookman Old Style"/>
          <w:b w:val="0"/>
          <w:bCs w:val="0"/>
          <w:sz w:val="16"/>
          <w:szCs w:val="16"/>
          <w:lang w:val="en-US"/>
        </w:rPr>
      </w:pPr>
      <w:r w:rsidRPr="2AAD49C9" w:rsidR="2AAD49C9">
        <w:rPr>
          <w:b w:val="1"/>
          <w:bCs w:val="1"/>
          <w:sz w:val="16"/>
          <w:szCs w:val="16"/>
        </w:rPr>
        <w:t>showMnemonics</w:t>
      </w:r>
      <w:r w:rsidRPr="2AAD49C9" w:rsidR="2AAD49C9">
        <w:rPr>
          <w:b w:val="1"/>
          <w:bCs w:val="1"/>
          <w:sz w:val="16"/>
          <w:szCs w:val="16"/>
        </w:rPr>
        <w:t xml:space="preserve"> </w:t>
      </w:r>
      <w:r w:rsidRPr="2AAD49C9" w:rsidR="2AAD49C9">
        <w:rPr>
          <w:b w:val="0"/>
          <w:bCs w:val="0"/>
          <w:sz w:val="16"/>
          <w:szCs w:val="16"/>
        </w:rPr>
        <w:t>e</w:t>
      </w:r>
      <w:r w:rsidRPr="2AAD49C9" w:rsidR="2AAD49C9">
        <w:rPr>
          <w:b w:val="1"/>
          <w:bCs w:val="1"/>
          <w:sz w:val="16"/>
          <w:szCs w:val="16"/>
        </w:rPr>
        <w:t xml:space="preserve"> </w:t>
      </w:r>
      <w:r w:rsidRPr="2AAD49C9" w:rsidR="2AAD49C9">
        <w:rPr>
          <w:rFonts w:ascii="Bookman Old Style" w:hAnsi="Bookman Old Style" w:eastAsia="Bookman Old Style" w:cs="Bookman Old Style"/>
          <w:b w:val="1"/>
          <w:bCs w:val="1"/>
          <w:sz w:val="16"/>
          <w:szCs w:val="16"/>
          <w:lang w:val="en-US"/>
        </w:rPr>
        <w:t>upperAllLetters</w:t>
      </w:r>
      <w:r w:rsidRPr="2AAD49C9" w:rsidR="2AAD49C9">
        <w:rPr>
          <w:rFonts w:ascii="Bookman Old Style" w:hAnsi="Bookman Old Style" w:eastAsia="Bookman Old Style" w:cs="Bookman Old Style"/>
          <w:b w:val="1"/>
          <w:bCs w:val="1"/>
          <w:sz w:val="16"/>
          <w:szCs w:val="16"/>
          <w:lang w:val="en-US"/>
        </w:rPr>
        <w:t xml:space="preserve"> _</w:t>
      </w:r>
      <w:r w:rsidRPr="2AAD49C9" w:rsidR="2AAD49C9">
        <w:rPr>
          <w:rFonts w:ascii="Bookman Old Style" w:hAnsi="Bookman Old Style" w:eastAsia="Bookman Old Style" w:cs="Bookman Old Style"/>
          <w:b w:val="1"/>
          <w:bCs w:val="1"/>
          <w:sz w:val="16"/>
          <w:szCs w:val="16"/>
          <w:lang w:val="en-US"/>
        </w:rPr>
        <w:t>when_showMnemonics</w:t>
      </w:r>
      <w:r w:rsidRPr="2AAD49C9" w:rsidR="2AAD49C9">
        <w:rPr>
          <w:rFonts w:ascii="Bookman Old Style" w:hAnsi="Bookman Old Style" w:eastAsia="Bookman Old Style" w:cs="Bookman Old Style"/>
          <w:b w:val="0"/>
          <w:bCs w:val="0"/>
          <w:sz w:val="16"/>
          <w:szCs w:val="16"/>
          <w:lang w:val="en-US"/>
        </w:rPr>
        <w:t xml:space="preserve"> no alto (</w:t>
      </w:r>
      <w:r w:rsidRPr="2AAD49C9" w:rsidR="2AAD49C9">
        <w:rPr>
          <w:rFonts w:ascii="Bookman Old Style" w:hAnsi="Bookman Old Style" w:eastAsia="Bookman Old Style" w:cs="Bookman Old Style"/>
          <w:b w:val="0"/>
          <w:bCs w:val="0"/>
          <w:sz w:val="16"/>
          <w:szCs w:val="16"/>
          <w:lang w:val="en-US"/>
        </w:rPr>
        <w:t>Explicado</w:t>
      </w:r>
      <w:r w:rsidRPr="2AAD49C9" w:rsidR="2AAD49C9">
        <w:rPr>
          <w:rFonts w:ascii="Bookman Old Style" w:hAnsi="Bookman Old Style" w:eastAsia="Bookman Old Style" w:cs="Bookman Old Style"/>
          <w:b w:val="0"/>
          <w:bCs w:val="0"/>
          <w:sz w:val="16"/>
          <w:szCs w:val="16"/>
          <w:lang w:val="en-US"/>
        </w:rPr>
        <w:t xml:space="preserve"> no cap. 4)</w:t>
      </w:r>
    </w:p>
    <w:p w:rsidR="2AAD49C9" w:rsidP="2AAD49C9" w:rsidRDefault="2AAD49C9" w14:paraId="523D8E86" w14:textId="627EC0E5">
      <w:pPr>
        <w:pStyle w:val="Normal"/>
        <w:ind w:firstLine="708"/>
        <w:jc w:val="left"/>
      </w:pPr>
      <w:r w:rsidR="2AAD49C9">
        <w:rPr/>
        <w:t>Após a execução do comando acima e com Input.txt recebendo o número ‘20h’ produzirá a saída:</w:t>
      </w:r>
    </w:p>
    <w:p w:rsidR="2AAD49C9" w:rsidP="2AAD49C9" w:rsidRDefault="2AAD49C9" w14:paraId="16040522" w14:textId="3CDD3AD5">
      <w:pPr>
        <w:pStyle w:val="Normal"/>
        <w:ind w:firstLine="708"/>
        <w:jc w:val="left"/>
      </w:pPr>
      <w:r>
        <w:drawing>
          <wp:inline wp14:editId="6C33FBAC" wp14:anchorId="149F2306">
            <wp:extent cx="2248214" cy="2010056"/>
            <wp:effectExtent l="0" t="0" r="0" b="0"/>
            <wp:docPr id="1546008513" name="" title=""/>
            <wp:cNvGraphicFramePr>
              <a:graphicFrameLocks noChangeAspect="1"/>
            </wp:cNvGraphicFramePr>
            <a:graphic>
              <a:graphicData uri="http://schemas.openxmlformats.org/drawingml/2006/picture">
                <pic:pic>
                  <pic:nvPicPr>
                    <pic:cNvPr id="0" name=""/>
                    <pic:cNvPicPr/>
                  </pic:nvPicPr>
                  <pic:blipFill>
                    <a:blip r:embed="Rf26e23558c164974">
                      <a:extLst>
                        <a:ext xmlns:a="http://schemas.openxmlformats.org/drawingml/2006/main" uri="{28A0092B-C50C-407E-A947-70E740481C1C}">
                          <a14:useLocalDpi val="0"/>
                        </a:ext>
                      </a:extLst>
                    </a:blip>
                    <a:stretch>
                      <a:fillRect/>
                    </a:stretch>
                  </pic:blipFill>
                  <pic:spPr>
                    <a:xfrm>
                      <a:off x="0" y="0"/>
                      <a:ext cx="2248214" cy="2010056"/>
                    </a:xfrm>
                    <a:prstGeom prst="rect">
                      <a:avLst/>
                    </a:prstGeom>
                  </pic:spPr>
                </pic:pic>
              </a:graphicData>
            </a:graphic>
          </wp:inline>
        </w:drawing>
      </w:r>
    </w:p>
    <w:p w:rsidR="2AAD49C9" w:rsidP="2AAD49C9" w:rsidRDefault="2AAD49C9" w14:paraId="64C732F2" w14:textId="53409DBD">
      <w:pPr>
        <w:pStyle w:val="Normal"/>
        <w:ind w:firstLine="708"/>
        <w:jc w:val="left"/>
      </w:pPr>
      <w:r w:rsidR="2AAD49C9">
        <w:rPr/>
        <w:t>Na saída, depois de cada acumulador, sempre será o valor em hexadecimal e depois o valor correspondente em decimal entre parênteses, o mesmo ocorre na saída OUT.</w:t>
      </w:r>
    </w:p>
    <w:p w:rsidR="2AAD49C9" w:rsidP="2AAD49C9" w:rsidRDefault="2AAD49C9" w14:paraId="5DF8A0B2" w14:textId="4D256BBF">
      <w:pPr>
        <w:pStyle w:val="Normal"/>
        <w:ind w:firstLine="708"/>
        <w:jc w:val="left"/>
      </w:pPr>
    </w:p>
    <w:p w:rsidR="2AAD49C9" w:rsidP="2AAD49C9" w:rsidRDefault="2AAD49C9" w14:paraId="7CAB2050" w14:textId="502F59B1">
      <w:pPr>
        <w:pStyle w:val="Normal"/>
        <w:ind w:firstLine="708"/>
        <w:jc w:val="left"/>
      </w:pPr>
    </w:p>
    <w:p w:rsidR="2AAD49C9" w:rsidP="2AAD49C9" w:rsidRDefault="2AAD49C9" w14:paraId="760B6842" w14:textId="7CA09487">
      <w:pPr>
        <w:ind w:firstLine="0"/>
        <w:jc w:val="center"/>
      </w:pPr>
      <w:r w:rsidRPr="2AAD49C9" w:rsidR="2AAD49C9">
        <w:rPr>
          <w:sz w:val="48"/>
          <w:szCs w:val="48"/>
        </w:rPr>
        <w:t>3-ACST</w:t>
      </w:r>
    </w:p>
    <w:p w:rsidR="2AAD49C9" w:rsidP="2AAD49C9" w:rsidRDefault="2AAD49C9" w14:paraId="567D00C0" w14:textId="7A855C8A">
      <w:pPr>
        <w:pStyle w:val="Normal"/>
        <w:ind w:firstLine="0"/>
        <w:jc w:val="center"/>
        <w:rPr>
          <w:sz w:val="48"/>
          <w:szCs w:val="48"/>
        </w:rPr>
      </w:pPr>
      <w:r w:rsidRPr="2AAD49C9" w:rsidR="2AAD49C9">
        <w:rPr>
          <w:sz w:val="16"/>
          <w:szCs w:val="16"/>
        </w:rPr>
        <w:t>AST + CST = ACST</w:t>
      </w:r>
    </w:p>
    <w:p w:rsidR="2AAD49C9" w:rsidP="2AAD49C9" w:rsidRDefault="2AAD49C9" w14:paraId="5AE0EFFD" w14:textId="4B74259F">
      <w:pPr>
        <w:pStyle w:val="Normal"/>
        <w:ind w:firstLine="708"/>
        <w:jc w:val="left"/>
        <w:rPr>
          <w:sz w:val="24"/>
          <w:szCs w:val="24"/>
        </w:rPr>
      </w:pPr>
      <w:r w:rsidRPr="2AAD49C9" w:rsidR="2AAD49C9">
        <w:rPr>
          <w:sz w:val="24"/>
          <w:szCs w:val="24"/>
        </w:rPr>
        <w:t>O programa ACST faz nada mais nada menos que executar ACS e CST podendo até compilá-los antes de executar como pelas configurações que serão explicadas no próximo capítulo. Para executar ACST existem duas formas, como aquelas apresentadas no primeiro capítulo para AST:</w:t>
      </w:r>
    </w:p>
    <w:p w:rsidR="2AAD49C9" w:rsidP="2AAD49C9" w:rsidRDefault="2AAD49C9" w14:paraId="62EE816D" w14:textId="00EAE55C">
      <w:pPr>
        <w:pStyle w:val="Normal"/>
        <w:ind w:firstLine="708"/>
        <w:jc w:val="left"/>
      </w:pPr>
      <w:r>
        <w:drawing>
          <wp:inline wp14:editId="4BC3D16B" wp14:anchorId="5C625653">
            <wp:extent cx="3010320" cy="219106"/>
            <wp:effectExtent l="0" t="0" r="0" b="0"/>
            <wp:docPr id="616817976" name="" title=""/>
            <wp:cNvGraphicFramePr>
              <a:graphicFrameLocks noChangeAspect="1"/>
            </wp:cNvGraphicFramePr>
            <a:graphic>
              <a:graphicData uri="http://schemas.openxmlformats.org/drawingml/2006/picture">
                <pic:pic>
                  <pic:nvPicPr>
                    <pic:cNvPr id="0" name=""/>
                    <pic:cNvPicPr/>
                  </pic:nvPicPr>
                  <pic:blipFill>
                    <a:blip r:embed="R0fa1f4b7991f4d80">
                      <a:extLst>
                        <a:ext xmlns:a="http://schemas.openxmlformats.org/drawingml/2006/main" uri="{28A0092B-C50C-407E-A947-70E740481C1C}">
                          <a14:useLocalDpi val="0"/>
                        </a:ext>
                      </a:extLst>
                    </a:blip>
                    <a:stretch>
                      <a:fillRect/>
                    </a:stretch>
                  </pic:blipFill>
                  <pic:spPr>
                    <a:xfrm>
                      <a:off x="0" y="0"/>
                      <a:ext cx="3010320" cy="219106"/>
                    </a:xfrm>
                    <a:prstGeom prst="rect">
                      <a:avLst/>
                    </a:prstGeom>
                  </pic:spPr>
                </pic:pic>
              </a:graphicData>
            </a:graphic>
          </wp:inline>
        </w:drawing>
      </w:r>
    </w:p>
    <w:p w:rsidR="2AAD49C9" w:rsidP="2AAD49C9" w:rsidRDefault="2AAD49C9" w14:paraId="6886677A" w14:textId="1972091E">
      <w:pPr>
        <w:pStyle w:val="Normal"/>
        <w:ind w:firstLine="708"/>
        <w:jc w:val="left"/>
      </w:pPr>
      <w:r w:rsidR="2AAD49C9">
        <w:rPr/>
        <w:t xml:space="preserve">O arquivo file1.txt contém o código </w:t>
      </w:r>
      <w:r w:rsidR="2AAD49C9">
        <w:rPr/>
        <w:t>assembly</w:t>
      </w:r>
      <w:r w:rsidR="2AAD49C9">
        <w:rPr/>
        <w:t>, os quais são compilados por AST e colocados em file2.txt com o início da memória em 1000H, já a forma mais simples coloca tudo em file1.txt:</w:t>
      </w:r>
    </w:p>
    <w:p w:rsidR="2AAD49C9" w:rsidP="2AAD49C9" w:rsidRDefault="2AAD49C9" w14:paraId="53E26936" w14:textId="4D2B26BF">
      <w:pPr>
        <w:pStyle w:val="Normal"/>
        <w:ind w:firstLine="708"/>
        <w:jc w:val="left"/>
      </w:pPr>
      <w:r>
        <w:drawing>
          <wp:inline wp14:editId="0E99F951" wp14:anchorId="7C2F86C4">
            <wp:extent cx="2133898" cy="228632"/>
            <wp:effectExtent l="0" t="0" r="0" b="0"/>
            <wp:docPr id="1119312691" name="" title=""/>
            <wp:cNvGraphicFramePr>
              <a:graphicFrameLocks noChangeAspect="1"/>
            </wp:cNvGraphicFramePr>
            <a:graphic>
              <a:graphicData uri="http://schemas.openxmlformats.org/drawingml/2006/picture">
                <pic:pic>
                  <pic:nvPicPr>
                    <pic:cNvPr id="0" name=""/>
                    <pic:cNvPicPr/>
                  </pic:nvPicPr>
                  <pic:blipFill>
                    <a:blip r:embed="Rf6d5e1dc68c446c6">
                      <a:extLst>
                        <a:ext xmlns:a="http://schemas.openxmlformats.org/drawingml/2006/main" uri="{28A0092B-C50C-407E-A947-70E740481C1C}">
                          <a14:useLocalDpi val="0"/>
                        </a:ext>
                      </a:extLst>
                    </a:blip>
                    <a:stretch>
                      <a:fillRect/>
                    </a:stretch>
                  </pic:blipFill>
                  <pic:spPr>
                    <a:xfrm>
                      <a:off x="0" y="0"/>
                      <a:ext cx="2133898" cy="228632"/>
                    </a:xfrm>
                    <a:prstGeom prst="rect">
                      <a:avLst/>
                    </a:prstGeom>
                  </pic:spPr>
                </pic:pic>
              </a:graphicData>
            </a:graphic>
          </wp:inline>
        </w:drawing>
      </w:r>
    </w:p>
    <w:p w:rsidR="2AAD49C9" w:rsidP="2AAD49C9" w:rsidRDefault="2AAD49C9" w14:paraId="0D3B609D" w14:textId="1F180080">
      <w:pPr>
        <w:ind w:firstLine="0"/>
        <w:jc w:val="center"/>
      </w:pPr>
      <w:r>
        <w:br w:type="page"/>
      </w:r>
      <w:r w:rsidRPr="2AAD49C9" w:rsidR="2AAD49C9">
        <w:rPr>
          <w:rStyle w:val="TitleChar"/>
          <w:b w:val="0"/>
          <w:bCs w:val="0"/>
          <w:sz w:val="48"/>
          <w:szCs w:val="48"/>
          <w:vertAlign w:val="baseline"/>
        </w:rPr>
        <w:t>4-Os Scripts</w:t>
      </w:r>
    </w:p>
    <w:p w:rsidR="2AAD49C9" w:rsidP="2AAD49C9" w:rsidRDefault="2AAD49C9" w14:paraId="61DB253B" w14:textId="3A341208">
      <w:pPr>
        <w:pStyle w:val="Normal"/>
        <w:ind w:firstLine="708"/>
        <w:jc w:val="both"/>
        <w:rPr>
          <w:rFonts w:ascii="Bookman Old Style" w:hAnsi="Bookman Old Style" w:eastAsia="Bookman Old Style" w:cs="Bookman Old Style"/>
          <w:sz w:val="24"/>
          <w:szCs w:val="24"/>
        </w:rPr>
      </w:pPr>
      <w:r w:rsidRPr="2AAD49C9" w:rsidR="2AAD49C9">
        <w:rPr>
          <w:rFonts w:ascii="Bookman Old Style" w:hAnsi="Bookman Old Style" w:eastAsia="Bookman Old Style" w:cs="Bookman Old Style"/>
          <w:sz w:val="24"/>
          <w:szCs w:val="24"/>
        </w:rPr>
        <w:t xml:space="preserve">O projeto em questão foi feito em 3 programas na linguagem Java (ACST, AST e CST) os </w:t>
      </w:r>
      <w:r w:rsidRPr="2AAD49C9" w:rsidR="2AAD49C9">
        <w:rPr>
          <w:rFonts w:ascii="Bookman Old Style" w:hAnsi="Bookman Old Style" w:eastAsia="Bookman Old Style" w:cs="Bookman Old Style"/>
          <w:sz w:val="24"/>
          <w:szCs w:val="24"/>
        </w:rPr>
        <w:t xml:space="preserve">três </w:t>
      </w:r>
      <w:r w:rsidRPr="2AAD49C9" w:rsidR="2AAD49C9">
        <w:rPr>
          <w:rFonts w:ascii="Bookman Old Style" w:hAnsi="Bookman Old Style" w:eastAsia="Bookman Old Style" w:cs="Bookman Old Style"/>
          <w:sz w:val="24"/>
          <w:szCs w:val="24"/>
        </w:rPr>
        <w:t>capítulo</w:t>
      </w:r>
      <w:r w:rsidRPr="2AAD49C9" w:rsidR="2AAD49C9">
        <w:rPr>
          <w:rFonts w:ascii="Bookman Old Style" w:hAnsi="Bookman Old Style" w:eastAsia="Bookman Old Style" w:cs="Bookman Old Style"/>
          <w:sz w:val="24"/>
          <w:szCs w:val="24"/>
        </w:rPr>
        <w:t>s</w:t>
      </w:r>
      <w:r w:rsidRPr="2AAD49C9" w:rsidR="2AAD49C9">
        <w:rPr>
          <w:rFonts w:ascii="Bookman Old Style" w:hAnsi="Bookman Old Style" w:eastAsia="Bookman Old Style" w:cs="Bookman Old Style"/>
          <w:sz w:val="24"/>
          <w:szCs w:val="24"/>
        </w:rPr>
        <w:t xml:space="preserve"> anteriores trataram de cada um deles. Necessita-se também de outros arquivos para o funcionamento dos programas, sendo eles:</w:t>
      </w:r>
    </w:p>
    <w:p w:rsidR="2AAD49C9" w:rsidP="2AAD49C9" w:rsidRDefault="2AAD49C9" w14:paraId="47A37C39" w14:textId="68754D1C">
      <w:pPr>
        <w:pStyle w:val="ListParagraph"/>
        <w:numPr>
          <w:ilvl w:val="0"/>
          <w:numId w:val="3"/>
        </w:numPr>
        <w:jc w:val="left"/>
        <w:rPr>
          <w:rFonts w:ascii="Bookman Old Style" w:hAnsi="Bookman Old Style" w:eastAsia="Bookman Old Style" w:cs="Bookman Old Style"/>
          <w:sz w:val="24"/>
          <w:szCs w:val="24"/>
        </w:rPr>
      </w:pPr>
      <w:r w:rsidRPr="2AAD49C9" w:rsidR="2AAD49C9">
        <w:rPr>
          <w:rFonts w:ascii="Bookman Old Style" w:hAnsi="Bookman Old Style" w:eastAsia="Bookman Old Style" w:cs="Bookman Old Style"/>
          <w:sz w:val="24"/>
          <w:szCs w:val="24"/>
        </w:rPr>
        <w:t>Config.txt</w:t>
      </w:r>
    </w:p>
    <w:p w:rsidR="2AAD49C9" w:rsidP="2AAD49C9" w:rsidRDefault="2AAD49C9" w14:paraId="47759ECB" w14:textId="34289970">
      <w:pPr>
        <w:pStyle w:val="ListParagraph"/>
        <w:numPr>
          <w:ilvl w:val="0"/>
          <w:numId w:val="3"/>
        </w:numPr>
        <w:jc w:val="left"/>
        <w:rPr>
          <w:rFonts w:ascii="Bookman Old Style" w:hAnsi="Bookman Old Style" w:eastAsia="Bookman Old Style" w:cs="Bookman Old Style"/>
          <w:sz w:val="24"/>
          <w:szCs w:val="24"/>
        </w:rPr>
      </w:pPr>
      <w:r w:rsidRPr="2AAD49C9" w:rsidR="2AAD49C9">
        <w:rPr>
          <w:rFonts w:ascii="Bookman Old Style" w:hAnsi="Bookman Old Style" w:eastAsia="Bookman Old Style" w:cs="Bookman Old Style"/>
          <w:sz w:val="24"/>
          <w:szCs w:val="24"/>
        </w:rPr>
        <w:t>Input.txt</w:t>
      </w:r>
    </w:p>
    <w:p w:rsidR="2AAD49C9" w:rsidP="2AAD49C9" w:rsidRDefault="2AAD49C9" w14:paraId="46AEE503" w14:textId="093B2EC4">
      <w:pPr>
        <w:pStyle w:val="ListParagraph"/>
        <w:numPr>
          <w:ilvl w:val="0"/>
          <w:numId w:val="3"/>
        </w:numPr>
        <w:jc w:val="left"/>
        <w:rPr>
          <w:rFonts w:ascii="Bookman Old Style" w:hAnsi="Bookman Old Style" w:eastAsia="Bookman Old Style" w:cs="Bookman Old Style"/>
          <w:sz w:val="24"/>
          <w:szCs w:val="24"/>
        </w:rPr>
      </w:pPr>
      <w:r w:rsidRPr="2AAD49C9" w:rsidR="2AAD49C9">
        <w:rPr>
          <w:rFonts w:ascii="Bookman Old Style" w:hAnsi="Bookman Old Style" w:eastAsia="Bookman Old Style" w:cs="Bookman Old Style"/>
          <w:sz w:val="24"/>
          <w:szCs w:val="24"/>
        </w:rPr>
        <w:t>Assembly.txt</w:t>
      </w:r>
    </w:p>
    <w:p w:rsidR="2AAD49C9" w:rsidP="2AAD49C9" w:rsidRDefault="2AAD49C9" w14:paraId="2B17D7DB" w14:textId="2D80595D">
      <w:pPr>
        <w:pStyle w:val="ListParagraph"/>
        <w:numPr>
          <w:ilvl w:val="0"/>
          <w:numId w:val="3"/>
        </w:numPr>
        <w:jc w:val="left"/>
        <w:rPr>
          <w:rFonts w:ascii="Bookman Old Style" w:hAnsi="Bookman Old Style" w:eastAsia="Bookman Old Style" w:cs="Bookman Old Style"/>
          <w:sz w:val="24"/>
          <w:szCs w:val="24"/>
        </w:rPr>
      </w:pPr>
      <w:r w:rsidRPr="2AAD49C9" w:rsidR="2AAD49C9">
        <w:rPr>
          <w:rFonts w:ascii="Bookman Old Style" w:hAnsi="Bookman Old Style" w:eastAsia="Bookman Old Style" w:cs="Bookman Old Style"/>
          <w:sz w:val="24"/>
          <w:szCs w:val="24"/>
        </w:rPr>
        <w:t>Hexadecimal.txt</w:t>
      </w:r>
    </w:p>
    <w:p w:rsidR="2AAD49C9" w:rsidP="2AAD49C9" w:rsidRDefault="2AAD49C9" w14:paraId="222CB5B9" w14:textId="7B9B9807">
      <w:pPr>
        <w:pStyle w:val="Normal"/>
        <w:ind w:left="0" w:firstLine="708"/>
        <w:jc w:val="left"/>
        <w:rPr>
          <w:rFonts w:ascii="Bookman Old Style" w:hAnsi="Bookman Old Style" w:eastAsia="Bookman Old Style" w:cs="Bookman Old Style"/>
          <w:sz w:val="24"/>
          <w:szCs w:val="24"/>
        </w:rPr>
      </w:pPr>
      <w:r w:rsidRPr="2AAD49C9" w:rsidR="2AAD49C9">
        <w:rPr>
          <w:rFonts w:ascii="Bookman Old Style" w:hAnsi="Bookman Old Style" w:eastAsia="Bookman Old Style" w:cs="Bookman Old Style"/>
          <w:sz w:val="24"/>
          <w:szCs w:val="24"/>
        </w:rPr>
        <w:t>Vale ressaltar que todos os 4 acima possuem a extensão ‘.</w:t>
      </w:r>
      <w:r w:rsidRPr="2AAD49C9" w:rsidR="2AAD49C9">
        <w:rPr>
          <w:rFonts w:ascii="Bookman Old Style" w:hAnsi="Bookman Old Style" w:eastAsia="Bookman Old Style" w:cs="Bookman Old Style"/>
          <w:sz w:val="24"/>
          <w:szCs w:val="24"/>
        </w:rPr>
        <w:t>txt</w:t>
      </w:r>
      <w:r w:rsidRPr="2AAD49C9" w:rsidR="2AAD49C9">
        <w:rPr>
          <w:rFonts w:ascii="Bookman Old Style" w:hAnsi="Bookman Old Style" w:eastAsia="Bookman Old Style" w:cs="Bookman Old Style"/>
          <w:sz w:val="24"/>
          <w:szCs w:val="24"/>
        </w:rPr>
        <w:t>’, explicados nos 4 tópicos abaixo:</w:t>
      </w:r>
    </w:p>
    <w:p w:rsidR="2AAD49C9" w:rsidP="2AAD49C9" w:rsidRDefault="2AAD49C9" w14:paraId="083DAAC3" w14:textId="46B6EC97">
      <w:pPr>
        <w:pStyle w:val="Normal"/>
        <w:ind w:left="0" w:firstLine="708"/>
        <w:jc w:val="left"/>
        <w:rPr>
          <w:rFonts w:ascii="Bookman Old Style" w:hAnsi="Bookman Old Style" w:eastAsia="Bookman Old Style" w:cs="Bookman Old Style"/>
          <w:sz w:val="24"/>
          <w:szCs w:val="24"/>
        </w:rPr>
      </w:pPr>
    </w:p>
    <w:p w:rsidR="2AAD49C9" w:rsidP="2AAD49C9" w:rsidRDefault="2AAD49C9" w14:paraId="03AF171B" w14:textId="1DDF5950">
      <w:pPr>
        <w:ind w:firstLine="0"/>
        <w:jc w:val="center"/>
        <w:rPr>
          <w:rFonts w:ascii="Bookman Old Style" w:hAnsi="Bookman Old Style" w:eastAsia="Bookman Old Style" w:cs="Bookman Old Style"/>
          <w:b w:val="1"/>
          <w:bCs w:val="1"/>
          <w:sz w:val="32"/>
          <w:szCs w:val="32"/>
        </w:rPr>
      </w:pPr>
      <w:r w:rsidRPr="2AAD49C9" w:rsidR="2AAD49C9">
        <w:rPr>
          <w:rFonts w:ascii="Bookman Old Style" w:hAnsi="Bookman Old Style" w:eastAsia="Bookman Old Style" w:cs="Bookman Old Style"/>
          <w:b w:val="1"/>
          <w:bCs w:val="1"/>
          <w:sz w:val="32"/>
          <w:szCs w:val="32"/>
        </w:rPr>
        <w:t>4.1-Config.txt</w:t>
      </w:r>
    </w:p>
    <w:p w:rsidR="2AAD49C9" w:rsidP="2AAD49C9" w:rsidRDefault="2AAD49C9" w14:paraId="6DA10013" w14:textId="581D8FC7">
      <w:pPr>
        <w:pStyle w:val="Normal"/>
        <w:ind w:left="0" w:firstLine="0"/>
        <w:jc w:val="center"/>
        <w:rPr>
          <w:rFonts w:ascii="Bookman Old Style" w:hAnsi="Bookman Old Style" w:eastAsia="Bookman Old Style" w:cs="Bookman Old Style"/>
          <w:sz w:val="16"/>
          <w:szCs w:val="16"/>
        </w:rPr>
      </w:pPr>
      <w:r w:rsidRPr="2AAD49C9" w:rsidR="2AAD49C9">
        <w:rPr>
          <w:rFonts w:ascii="Bookman Old Style" w:hAnsi="Bookman Old Style" w:eastAsia="Bookman Old Style" w:cs="Bookman Old Style"/>
          <w:sz w:val="16"/>
          <w:szCs w:val="16"/>
        </w:rPr>
        <w:t>Arquivo para configurações dos programas</w:t>
      </w:r>
    </w:p>
    <w:p w:rsidR="2AAD49C9" w:rsidP="2AAD49C9" w:rsidRDefault="2AAD49C9" w14:paraId="7E45261B" w14:textId="2C92FFE2">
      <w:pPr>
        <w:pStyle w:val="Normal"/>
        <w:ind w:left="0" w:firstLine="708"/>
        <w:jc w:val="both"/>
        <w:rPr>
          <w:rFonts w:ascii="Bookman Old Style" w:hAnsi="Bookman Old Style" w:eastAsia="Bookman Old Style" w:cs="Bookman Old Style"/>
          <w:sz w:val="24"/>
          <w:szCs w:val="24"/>
        </w:rPr>
      </w:pPr>
      <w:r w:rsidRPr="2AAD49C9" w:rsidR="2AAD49C9">
        <w:rPr>
          <w:rFonts w:ascii="Bookman Old Style" w:hAnsi="Bookman Old Style" w:eastAsia="Bookman Old Style" w:cs="Bookman Old Style"/>
          <w:sz w:val="24"/>
          <w:szCs w:val="24"/>
        </w:rPr>
        <w:t>As configurações dos programas foram divididas para que quando lidas, um programa qualquer entenda que tal configuração pertence ou não ao programa em questão. Por exemplo, na execução de AST, tendo em vista parte do arquivo Config.txt abaixo:</w:t>
      </w:r>
    </w:p>
    <w:p w:rsidR="2AAD49C9" w:rsidP="2AAD49C9" w:rsidRDefault="2AAD49C9" w14:paraId="7AAC1F1F" w14:textId="4457AA29">
      <w:pPr>
        <w:pStyle w:val="Normal"/>
        <w:spacing w:line="240" w:lineRule="auto"/>
        <w:ind w:left="0" w:firstLine="708"/>
        <w:jc w:val="both"/>
      </w:pPr>
      <w:r>
        <w:drawing>
          <wp:inline wp14:editId="1A8FB56E" wp14:anchorId="3844F713">
            <wp:extent cx="5051630" cy="695790"/>
            <wp:effectExtent l="0" t="0" r="0" b="0"/>
            <wp:docPr id="265304058" name="" title=""/>
            <wp:cNvGraphicFramePr>
              <a:graphicFrameLocks noChangeAspect="1"/>
            </wp:cNvGraphicFramePr>
            <a:graphic>
              <a:graphicData uri="http://schemas.openxmlformats.org/drawingml/2006/picture">
                <pic:pic>
                  <pic:nvPicPr>
                    <pic:cNvPr id="0" name=""/>
                    <pic:cNvPicPr/>
                  </pic:nvPicPr>
                  <pic:blipFill>
                    <a:blip r:embed="R34ed4622581e4d32">
                      <a:extLst>
                        <a:ext xmlns:a="http://schemas.openxmlformats.org/drawingml/2006/main" uri="{28A0092B-C50C-407E-A947-70E740481C1C}">
                          <a14:useLocalDpi val="0"/>
                        </a:ext>
                      </a:extLst>
                    </a:blip>
                    <a:stretch>
                      <a:fillRect/>
                    </a:stretch>
                  </pic:blipFill>
                  <pic:spPr>
                    <a:xfrm>
                      <a:off x="0" y="0"/>
                      <a:ext cx="5051630" cy="695790"/>
                    </a:xfrm>
                    <a:prstGeom prst="rect">
                      <a:avLst/>
                    </a:prstGeom>
                  </pic:spPr>
                </pic:pic>
              </a:graphicData>
            </a:graphic>
          </wp:inline>
        </w:drawing>
      </w:r>
    </w:p>
    <w:p w:rsidR="2AAD49C9" w:rsidP="2AAD49C9" w:rsidRDefault="2AAD49C9" w14:paraId="13CE988F" w14:textId="54E90E6A">
      <w:pPr>
        <w:pStyle w:val="Normal"/>
        <w:spacing w:after="20" w:afterAutospacing="off" w:line="240" w:lineRule="auto"/>
        <w:ind w:left="0" w:firstLine="708"/>
        <w:jc w:val="center"/>
        <w:rPr>
          <w:sz w:val="16"/>
          <w:szCs w:val="16"/>
        </w:rPr>
      </w:pPr>
      <w:r w:rsidRPr="2AAD49C9" w:rsidR="2AAD49C9">
        <w:rPr>
          <w:sz w:val="16"/>
          <w:szCs w:val="16"/>
        </w:rPr>
        <w:t>Vermelho: Bloco de Identificação de Programa (BIP);</w:t>
      </w:r>
    </w:p>
    <w:p w:rsidR="2AAD49C9" w:rsidP="2AAD49C9" w:rsidRDefault="2AAD49C9" w14:paraId="7856F64A" w14:textId="0AEB7523">
      <w:pPr>
        <w:pStyle w:val="Normal"/>
        <w:spacing w:after="20" w:afterAutospacing="off" w:line="240" w:lineRule="auto"/>
        <w:ind w:left="0" w:firstLine="708"/>
        <w:jc w:val="center"/>
        <w:rPr>
          <w:sz w:val="16"/>
          <w:szCs w:val="16"/>
        </w:rPr>
      </w:pPr>
      <w:r w:rsidRPr="2AAD49C9" w:rsidR="2AAD49C9">
        <w:rPr>
          <w:sz w:val="16"/>
          <w:szCs w:val="16"/>
        </w:rPr>
        <w:t>Amarelo: Bloco de Identificação de Configuração (BIC);</w:t>
      </w:r>
    </w:p>
    <w:p w:rsidR="2AAD49C9" w:rsidP="2AAD49C9" w:rsidRDefault="2AAD49C9" w14:paraId="607781D5" w14:textId="7E9A7A39">
      <w:pPr>
        <w:pStyle w:val="Normal"/>
        <w:spacing w:after="20" w:afterAutospacing="off" w:line="240" w:lineRule="auto"/>
        <w:ind w:left="0" w:firstLine="708"/>
        <w:jc w:val="center"/>
        <w:rPr>
          <w:sz w:val="16"/>
          <w:szCs w:val="16"/>
        </w:rPr>
      </w:pPr>
      <w:r w:rsidRPr="2AAD49C9" w:rsidR="2AAD49C9">
        <w:rPr>
          <w:sz w:val="16"/>
          <w:szCs w:val="16"/>
        </w:rPr>
        <w:t>Verde: Bloco de Identificação de Valor (BIV);</w:t>
      </w:r>
    </w:p>
    <w:p w:rsidR="2AAD49C9" w:rsidP="2AAD49C9" w:rsidRDefault="2AAD49C9" w14:paraId="35D6322E" w14:textId="4F8B0CB5">
      <w:pPr>
        <w:pStyle w:val="Normal"/>
        <w:ind w:left="0" w:firstLine="708"/>
        <w:jc w:val="both"/>
        <w:rPr>
          <w:rFonts w:ascii="Bookman Old Style" w:hAnsi="Bookman Old Style" w:eastAsia="Bookman Old Style" w:cs="Bookman Old Style"/>
          <w:sz w:val="24"/>
          <w:szCs w:val="24"/>
        </w:rPr>
      </w:pPr>
      <w:r w:rsidRPr="2AAD49C9" w:rsidR="2AAD49C9">
        <w:rPr>
          <w:rFonts w:ascii="Bookman Old Style" w:hAnsi="Bookman Old Style" w:eastAsia="Bookman Old Style" w:cs="Bookman Old Style"/>
          <w:sz w:val="24"/>
          <w:szCs w:val="24"/>
        </w:rPr>
        <w:t>O programa lerá a linha 6, pois contém no primeiro o BIP correspondente ao nome do programa, já na linha 7, como o BIP não corresponde ao programa, ele pulará para a próxima e assim por diante. Quando BIP é correto, o programa verifica se BIC existe no programa em questão, caso falso, um erro é produzido. Caso contrário é passado para BIV onde os dois únicos valores permitidos são ‘true’ e ‘false’, para identificar se tal configuração vai ou não ser ativa. Com base nisso, abaixo consta a lista das configurações, todas ativam caso BIV é ‘true’:</w:t>
      </w:r>
    </w:p>
    <w:p w:rsidR="2AAD49C9" w:rsidP="2AAD49C9" w:rsidRDefault="2AAD49C9" w14:paraId="7F92A3FD" w14:textId="68D41751">
      <w:pPr>
        <w:pStyle w:val="Normal"/>
        <w:ind w:left="0" w:firstLine="0"/>
        <w:jc w:val="center"/>
        <w:rPr>
          <w:rFonts w:ascii="Bookman Old Style" w:hAnsi="Bookman Old Style" w:eastAsia="Bookman Old Style" w:cs="Bookman Old Style"/>
          <w:b w:val="1"/>
          <w:bCs w:val="1"/>
          <w:sz w:val="28"/>
          <w:szCs w:val="28"/>
        </w:rPr>
      </w:pPr>
      <w:r w:rsidRPr="2AAD49C9" w:rsidR="2AAD49C9">
        <w:rPr>
          <w:rFonts w:ascii="Bookman Old Style" w:hAnsi="Bookman Old Style" w:eastAsia="Bookman Old Style" w:cs="Bookman Old Style"/>
          <w:b w:val="1"/>
          <w:bCs w:val="1"/>
          <w:sz w:val="28"/>
          <w:szCs w:val="28"/>
        </w:rPr>
        <w:t>ACST</w:t>
      </w:r>
    </w:p>
    <w:p w:rsidR="2AAD49C9" w:rsidP="2AAD49C9" w:rsidRDefault="2AAD49C9" w14:paraId="32E5B7E5" w14:textId="62DF91D7">
      <w:pPr>
        <w:pStyle w:val="ListParagraph"/>
        <w:numPr>
          <w:ilvl w:val="0"/>
          <w:numId w:val="4"/>
        </w:numPr>
        <w:jc w:val="both"/>
        <w:rPr>
          <w:rFonts w:ascii="Bookman Old Style" w:hAnsi="Bookman Old Style" w:eastAsia="Bookman Old Style" w:cs="Bookman Old Style"/>
          <w:sz w:val="24"/>
          <w:szCs w:val="24"/>
        </w:rPr>
      </w:pPr>
      <w:r w:rsidRPr="2AAD49C9" w:rsidR="2AAD49C9">
        <w:rPr>
          <w:rFonts w:ascii="Bookman Old Style" w:hAnsi="Bookman Old Style" w:eastAsia="Bookman Old Style" w:cs="Bookman Old Style"/>
          <w:b w:val="1"/>
          <w:bCs w:val="1"/>
          <w:sz w:val="24"/>
          <w:szCs w:val="24"/>
        </w:rPr>
        <w:t>compileACST</w:t>
      </w:r>
      <w:r w:rsidRPr="2AAD49C9" w:rsidR="2AAD49C9">
        <w:rPr>
          <w:rFonts w:ascii="Bookman Old Style" w:hAnsi="Bookman Old Style" w:eastAsia="Bookman Old Style" w:cs="Bookman Old Style"/>
          <w:sz w:val="24"/>
          <w:szCs w:val="24"/>
        </w:rPr>
        <w:t>: Compila ACST;</w:t>
      </w:r>
    </w:p>
    <w:p w:rsidR="2AAD49C9" w:rsidP="2AAD49C9" w:rsidRDefault="2AAD49C9" w14:paraId="25EF4652" w14:textId="7C50B570">
      <w:pPr>
        <w:pStyle w:val="ListParagraph"/>
        <w:numPr>
          <w:ilvl w:val="0"/>
          <w:numId w:val="4"/>
        </w:numPr>
        <w:jc w:val="both"/>
        <w:rPr>
          <w:rFonts w:ascii="Bookman Old Style" w:hAnsi="Bookman Old Style" w:eastAsia="Bookman Old Style" w:cs="Bookman Old Style"/>
          <w:sz w:val="24"/>
          <w:szCs w:val="24"/>
        </w:rPr>
      </w:pPr>
      <w:r w:rsidRPr="2AAD49C9" w:rsidR="2AAD49C9">
        <w:rPr>
          <w:rFonts w:ascii="Bookman Old Style" w:hAnsi="Bookman Old Style" w:eastAsia="Bookman Old Style" w:cs="Bookman Old Style"/>
          <w:b w:val="1"/>
          <w:bCs w:val="1"/>
          <w:sz w:val="24"/>
          <w:szCs w:val="24"/>
        </w:rPr>
        <w:t>compileAST</w:t>
      </w:r>
      <w:r w:rsidRPr="2AAD49C9" w:rsidR="2AAD49C9">
        <w:rPr>
          <w:rFonts w:ascii="Bookman Old Style" w:hAnsi="Bookman Old Style" w:eastAsia="Bookman Old Style" w:cs="Bookman Old Style"/>
          <w:sz w:val="24"/>
          <w:szCs w:val="24"/>
        </w:rPr>
        <w:t>: Compila AST;</w:t>
      </w:r>
    </w:p>
    <w:p w:rsidR="2AAD49C9" w:rsidP="2AAD49C9" w:rsidRDefault="2AAD49C9" w14:paraId="1078B360" w14:textId="05E4BB48">
      <w:pPr>
        <w:pStyle w:val="ListParagraph"/>
        <w:numPr>
          <w:ilvl w:val="0"/>
          <w:numId w:val="4"/>
        </w:numPr>
        <w:jc w:val="both"/>
        <w:rPr>
          <w:rFonts w:ascii="Bookman Old Style" w:hAnsi="Bookman Old Style" w:eastAsia="Bookman Old Style" w:cs="Bookman Old Style"/>
          <w:sz w:val="24"/>
          <w:szCs w:val="24"/>
        </w:rPr>
      </w:pPr>
      <w:r w:rsidRPr="2AAD49C9" w:rsidR="2AAD49C9">
        <w:rPr>
          <w:rFonts w:ascii="Bookman Old Style" w:hAnsi="Bookman Old Style" w:eastAsia="Bookman Old Style" w:cs="Bookman Old Style"/>
          <w:b w:val="1"/>
          <w:bCs w:val="1"/>
          <w:sz w:val="24"/>
          <w:szCs w:val="24"/>
        </w:rPr>
        <w:t>compileCST</w:t>
      </w:r>
      <w:r w:rsidRPr="2AAD49C9" w:rsidR="2AAD49C9">
        <w:rPr>
          <w:rFonts w:ascii="Bookman Old Style" w:hAnsi="Bookman Old Style" w:eastAsia="Bookman Old Style" w:cs="Bookman Old Style"/>
          <w:sz w:val="24"/>
          <w:szCs w:val="24"/>
        </w:rPr>
        <w:t>: Compila CST;</w:t>
      </w:r>
    </w:p>
    <w:p w:rsidR="2AAD49C9" w:rsidP="2AAD49C9" w:rsidRDefault="2AAD49C9" w14:paraId="51166A29" w14:textId="67E1E51B">
      <w:pPr>
        <w:pStyle w:val="Normal"/>
        <w:ind w:left="0" w:firstLine="0"/>
        <w:jc w:val="both"/>
        <w:rPr>
          <w:rFonts w:ascii="Bookman Old Style" w:hAnsi="Bookman Old Style" w:eastAsia="Bookman Old Style" w:cs="Bookman Old Style"/>
          <w:sz w:val="24"/>
          <w:szCs w:val="24"/>
        </w:rPr>
      </w:pPr>
    </w:p>
    <w:p w:rsidR="2AAD49C9" w:rsidP="2AAD49C9" w:rsidRDefault="2AAD49C9" w14:paraId="41F93D96" w14:textId="3CEAF3A1">
      <w:pPr>
        <w:pStyle w:val="ListParagraph"/>
        <w:ind w:left="1428" w:firstLine="0"/>
        <w:jc w:val="both"/>
        <w:rPr>
          <w:rFonts w:ascii="Bookman Old Style" w:hAnsi="Bookman Old Style" w:eastAsia="Bookman Old Style" w:cs="Bookman Old Style"/>
          <w:sz w:val="24"/>
          <w:szCs w:val="24"/>
        </w:rPr>
      </w:pPr>
    </w:p>
    <w:p w:rsidR="2AAD49C9" w:rsidP="2AAD49C9" w:rsidRDefault="2AAD49C9" w14:paraId="58797C6C" w14:textId="4E288093">
      <w:pPr>
        <w:pStyle w:val="Normal"/>
        <w:ind w:left="0" w:firstLine="0"/>
        <w:jc w:val="center"/>
        <w:rPr>
          <w:rFonts w:ascii="Bookman Old Style" w:hAnsi="Bookman Old Style" w:eastAsia="Bookman Old Style" w:cs="Bookman Old Style"/>
          <w:b w:val="1"/>
          <w:bCs w:val="1"/>
          <w:sz w:val="28"/>
          <w:szCs w:val="28"/>
        </w:rPr>
      </w:pPr>
      <w:r w:rsidRPr="2AAD49C9" w:rsidR="2AAD49C9">
        <w:rPr>
          <w:rFonts w:ascii="Bookman Old Style" w:hAnsi="Bookman Old Style" w:eastAsia="Bookman Old Style" w:cs="Bookman Old Style"/>
          <w:b w:val="1"/>
          <w:bCs w:val="1"/>
          <w:sz w:val="28"/>
          <w:szCs w:val="28"/>
        </w:rPr>
        <w:t>AST</w:t>
      </w:r>
    </w:p>
    <w:p w:rsidR="2AAD49C9" w:rsidP="2AAD49C9" w:rsidRDefault="2AAD49C9" w14:paraId="5CE26557" w14:textId="5B1246B3">
      <w:pPr>
        <w:pStyle w:val="ListParagraph"/>
        <w:numPr>
          <w:ilvl w:val="0"/>
          <w:numId w:val="6"/>
        </w:numPr>
        <w:spacing w:before="240" w:beforeAutospacing="off" w:after="240" w:afterAutospacing="off"/>
        <w:jc w:val="both"/>
        <w:rPr/>
      </w:pPr>
      <w:r w:rsidRPr="2AAD49C9" w:rsidR="2AAD49C9">
        <w:rPr>
          <w:b w:val="1"/>
          <w:bCs w:val="1"/>
        </w:rPr>
        <w:t>showMnemonics</w:t>
      </w:r>
      <w:r w:rsidR="2AAD49C9">
        <w:rPr/>
        <w:t>: Mostra os mnemônicos relacionados aos códigos em assembly no arquivo hexadecimal;</w:t>
      </w:r>
    </w:p>
    <w:p w:rsidR="2AAD49C9" w:rsidP="2AAD49C9" w:rsidRDefault="2AAD49C9" w14:paraId="6538F72E" w14:textId="5BBAD975">
      <w:pPr>
        <w:pStyle w:val="ListParagraph"/>
        <w:numPr>
          <w:ilvl w:val="0"/>
          <w:numId w:val="6"/>
        </w:numPr>
        <w:spacing w:before="240" w:beforeAutospacing="off" w:after="240" w:afterAutospacing="off"/>
        <w:jc w:val="both"/>
        <w:rPr>
          <w:rFonts w:ascii="Bookman Old Style" w:hAnsi="Bookman Old Style" w:eastAsia="Bookman Old Style" w:cs="Bookman Old Style"/>
          <w:b w:val="0"/>
          <w:bCs w:val="0"/>
          <w:sz w:val="24"/>
          <w:szCs w:val="24"/>
        </w:rPr>
      </w:pPr>
      <w:r w:rsidRPr="2AAD49C9" w:rsidR="2AAD49C9">
        <w:rPr>
          <w:rFonts w:ascii="Bookman Old Style" w:hAnsi="Bookman Old Style" w:eastAsia="Bookman Old Style" w:cs="Bookman Old Style"/>
          <w:b w:val="1"/>
          <w:bCs w:val="1"/>
          <w:sz w:val="24"/>
          <w:szCs w:val="24"/>
        </w:rPr>
        <w:t>upperAllLetters_when_showMnemonics</w:t>
      </w:r>
      <w:r w:rsidRPr="2AAD49C9" w:rsidR="2AAD49C9">
        <w:rPr>
          <w:rFonts w:ascii="Bookman Old Style" w:hAnsi="Bookman Old Style" w:eastAsia="Bookman Old Style" w:cs="Bookman Old Style"/>
          <w:b w:val="0"/>
          <w:bCs w:val="0"/>
          <w:sz w:val="24"/>
          <w:szCs w:val="24"/>
        </w:rPr>
        <w:t>: Escreve os mnemônicos em letra maiúscula;</w:t>
      </w:r>
    </w:p>
    <w:p w:rsidR="2AAD49C9" w:rsidP="2AAD49C9" w:rsidRDefault="2AAD49C9" w14:paraId="5B54113C" w14:textId="7F80FD52">
      <w:pPr>
        <w:pStyle w:val="ListParagraph"/>
        <w:numPr>
          <w:ilvl w:val="0"/>
          <w:numId w:val="6"/>
        </w:numPr>
        <w:jc w:val="both"/>
        <w:rPr/>
      </w:pPr>
      <w:r w:rsidRPr="2AAD49C9" w:rsidR="2AAD49C9">
        <w:rPr>
          <w:b w:val="1"/>
          <w:bCs w:val="1"/>
        </w:rPr>
        <w:t>showPointers_when_showMnemonics</w:t>
      </w:r>
      <w:r w:rsidR="2AAD49C9">
        <w:rPr/>
        <w:t>: Mostra os ponteiros invés dos endereços;</w:t>
      </w:r>
    </w:p>
    <w:p w:rsidR="2AAD49C9" w:rsidP="2AAD49C9" w:rsidRDefault="2AAD49C9" w14:paraId="32E0FB33" w14:textId="6E20458E">
      <w:pPr>
        <w:pStyle w:val="Normal"/>
        <w:ind w:left="0" w:firstLine="0"/>
        <w:jc w:val="center"/>
        <w:rPr>
          <w:rFonts w:ascii="Bookman Old Style" w:hAnsi="Bookman Old Style" w:eastAsia="Bookman Old Style" w:cs="Bookman Old Style"/>
          <w:b w:val="1"/>
          <w:bCs w:val="1"/>
          <w:sz w:val="28"/>
          <w:szCs w:val="28"/>
        </w:rPr>
      </w:pPr>
      <w:r w:rsidRPr="2AAD49C9" w:rsidR="2AAD49C9">
        <w:rPr>
          <w:rFonts w:ascii="Bookman Old Style" w:hAnsi="Bookman Old Style" w:eastAsia="Bookman Old Style" w:cs="Bookman Old Style"/>
          <w:b w:val="1"/>
          <w:bCs w:val="1"/>
          <w:sz w:val="28"/>
          <w:szCs w:val="28"/>
        </w:rPr>
        <w:t>CST</w:t>
      </w:r>
    </w:p>
    <w:p w:rsidR="2AAD49C9" w:rsidP="2AAD49C9" w:rsidRDefault="2AAD49C9" w14:paraId="6AA7EBE4" w14:textId="06F9674B">
      <w:pPr>
        <w:pStyle w:val="ListParagraph"/>
        <w:numPr>
          <w:ilvl w:val="0"/>
          <w:numId w:val="7"/>
        </w:numPr>
        <w:jc w:val="both"/>
        <w:rPr>
          <w:rFonts w:ascii="Bookman Old Style" w:hAnsi="Bookman Old Style" w:eastAsia="Bookman Old Style" w:cs="Bookman Old Style"/>
          <w:b w:val="0"/>
          <w:bCs w:val="0"/>
          <w:i w:val="1"/>
          <w:iCs w:val="1"/>
          <w:sz w:val="24"/>
          <w:szCs w:val="24"/>
        </w:rPr>
      </w:pPr>
      <w:r w:rsidRPr="2AAD49C9" w:rsidR="2AAD49C9">
        <w:rPr>
          <w:rFonts w:ascii="Bookman Old Style" w:hAnsi="Bookman Old Style" w:eastAsia="Bookman Old Style" w:cs="Bookman Old Style"/>
          <w:b w:val="1"/>
          <w:bCs w:val="1"/>
          <w:sz w:val="24"/>
          <w:szCs w:val="24"/>
        </w:rPr>
        <w:t>stepInEachMnemonic</w:t>
      </w:r>
      <w:r w:rsidRPr="2AAD49C9" w:rsidR="2AAD49C9">
        <w:rPr>
          <w:rFonts w:ascii="Bookman Old Style" w:hAnsi="Bookman Old Style" w:eastAsia="Bookman Old Style" w:cs="Bookman Old Style"/>
          <w:b w:val="0"/>
          <w:bCs w:val="0"/>
          <w:sz w:val="24"/>
          <w:szCs w:val="24"/>
        </w:rPr>
        <w:t xml:space="preserve">: Espera em cada execução de um mnemônico por 0.1 segundos, mostra os valores dos acumuladores A, B e C e a instrução base, por exemplo: </w:t>
      </w:r>
      <w:r w:rsidRPr="2AAD49C9" w:rsidR="2AAD49C9">
        <w:rPr>
          <w:rFonts w:ascii="Bookman Old Style" w:hAnsi="Bookman Old Style" w:eastAsia="Bookman Old Style" w:cs="Bookman Old Style"/>
          <w:b w:val="0"/>
          <w:bCs w:val="0"/>
          <w:i w:val="1"/>
          <w:iCs w:val="1"/>
          <w:sz w:val="24"/>
          <w:szCs w:val="24"/>
        </w:rPr>
        <w:t>MVI A,2H</w:t>
      </w:r>
      <w:r w:rsidRPr="2AAD49C9" w:rsidR="2AAD49C9">
        <w:rPr>
          <w:rFonts w:ascii="Bookman Old Style" w:hAnsi="Bookman Old Style" w:eastAsia="Bookman Old Style" w:cs="Bookman Old Style"/>
          <w:b w:val="0"/>
          <w:bCs w:val="0"/>
          <w:sz w:val="24"/>
          <w:szCs w:val="24"/>
        </w:rPr>
        <w:t xml:space="preserve"> se torna </w:t>
      </w:r>
      <w:r w:rsidRPr="2AAD49C9" w:rsidR="2AAD49C9">
        <w:rPr>
          <w:rFonts w:ascii="Bookman Old Style" w:hAnsi="Bookman Old Style" w:eastAsia="Bookman Old Style" w:cs="Bookman Old Style"/>
          <w:b w:val="0"/>
          <w:bCs w:val="0"/>
          <w:i w:val="1"/>
          <w:iCs w:val="1"/>
          <w:sz w:val="24"/>
          <w:szCs w:val="24"/>
        </w:rPr>
        <w:t xml:space="preserve">MVI </w:t>
      </w:r>
      <w:r w:rsidRPr="2AAD49C9" w:rsidR="2AAD49C9">
        <w:rPr>
          <w:rFonts w:ascii="Bookman Old Style" w:hAnsi="Bookman Old Style" w:eastAsia="Bookman Old Style" w:cs="Bookman Old Style"/>
          <w:b w:val="0"/>
          <w:bCs w:val="0"/>
          <w:i w:val="1"/>
          <w:iCs w:val="1"/>
          <w:sz w:val="24"/>
          <w:szCs w:val="24"/>
        </w:rPr>
        <w:t>A,byte</w:t>
      </w:r>
      <w:r w:rsidRPr="2AAD49C9" w:rsidR="2AAD49C9">
        <w:rPr>
          <w:rFonts w:ascii="Bookman Old Style" w:hAnsi="Bookman Old Style" w:eastAsia="Bookman Old Style" w:cs="Bookman Old Style"/>
          <w:b w:val="0"/>
          <w:bCs w:val="0"/>
          <w:i w:val="1"/>
          <w:iCs w:val="1"/>
          <w:sz w:val="24"/>
          <w:szCs w:val="24"/>
        </w:rPr>
        <w:t>;</w:t>
      </w:r>
    </w:p>
    <w:p w:rsidR="2AAD49C9" w:rsidP="2AAD49C9" w:rsidRDefault="2AAD49C9" w14:paraId="6ACA6D84" w14:textId="38786915">
      <w:pPr>
        <w:pStyle w:val="ListParagraph"/>
        <w:numPr>
          <w:ilvl w:val="0"/>
          <w:numId w:val="7"/>
        </w:numPr>
        <w:spacing w:before="240" w:beforeAutospacing="off" w:after="240" w:afterAutospacing="off"/>
        <w:jc w:val="both"/>
        <w:rPr/>
      </w:pPr>
      <w:r w:rsidRPr="2AAD49C9" w:rsidR="2AAD49C9">
        <w:rPr>
          <w:b w:val="1"/>
          <w:bCs w:val="1"/>
        </w:rPr>
        <w:t>clearTerminal_when_stepInEachMnemonic</w:t>
      </w:r>
      <w:r w:rsidR="2AAD49C9">
        <w:rPr/>
        <w:t>: Imprime um espaço equivalente a 40 ‘\n’’s;</w:t>
      </w:r>
    </w:p>
    <w:p w:rsidR="2AAD49C9" w:rsidP="2AAD49C9" w:rsidRDefault="2AAD49C9" w14:paraId="6A53ABFB" w14:textId="3BB120F1">
      <w:pPr>
        <w:pStyle w:val="ListParagraph"/>
        <w:numPr>
          <w:ilvl w:val="0"/>
          <w:numId w:val="7"/>
        </w:numPr>
        <w:spacing w:before="240" w:beforeAutospacing="off" w:after="240" w:afterAutospacing="off"/>
        <w:jc w:val="both"/>
        <w:rPr/>
      </w:pPr>
      <w:r w:rsidRPr="2AAD49C9" w:rsidR="2AAD49C9">
        <w:rPr>
          <w:b w:val="1"/>
          <w:bCs w:val="1"/>
        </w:rPr>
        <w:t>show_when_useOutput</w:t>
      </w:r>
      <w:r w:rsidR="2AAD49C9">
        <w:rPr/>
        <w:t>: Mostra o output quando usado;</w:t>
      </w:r>
    </w:p>
    <w:p w:rsidR="2AAD49C9" w:rsidP="2AAD49C9" w:rsidRDefault="2AAD49C9" w14:paraId="4FBDA90F" w14:textId="681F8B29">
      <w:pPr>
        <w:pStyle w:val="ListParagraph"/>
        <w:numPr>
          <w:ilvl w:val="0"/>
          <w:numId w:val="7"/>
        </w:numPr>
        <w:spacing w:before="240" w:beforeAutospacing="off" w:after="240" w:afterAutospacing="off"/>
        <w:jc w:val="both"/>
        <w:rPr/>
      </w:pPr>
      <w:r w:rsidRPr="2AAD49C9" w:rsidR="2AAD49C9">
        <w:rPr>
          <w:b w:val="1"/>
          <w:bCs w:val="1"/>
        </w:rPr>
        <w:t>delay_when_showAnd_useOutput</w:t>
      </w:r>
      <w:r w:rsidR="2AAD49C9">
        <w:rPr/>
        <w:t>: Espera um tempo de 1 segundo ao usar algum output;</w:t>
      </w:r>
    </w:p>
    <w:p w:rsidR="2AAD49C9" w:rsidP="2AAD49C9" w:rsidRDefault="2AAD49C9" w14:paraId="5B0C259B" w14:textId="59B81FFB">
      <w:pPr>
        <w:pStyle w:val="ListParagraph"/>
        <w:numPr>
          <w:ilvl w:val="0"/>
          <w:numId w:val="7"/>
        </w:numPr>
        <w:jc w:val="both"/>
        <w:rPr/>
      </w:pPr>
      <w:r w:rsidRPr="2AAD49C9" w:rsidR="2AAD49C9">
        <w:rPr>
          <w:b w:val="1"/>
          <w:bCs w:val="1"/>
        </w:rPr>
        <w:t>showAllOutputs_when_useOutput</w:t>
      </w:r>
      <w:r w:rsidR="2AAD49C9">
        <w:rPr/>
        <w:t>: Mostra todos os outputs;</w:t>
      </w:r>
    </w:p>
    <w:p w:rsidR="2AAD49C9" w:rsidP="2AAD49C9" w:rsidRDefault="2AAD49C9" w14:paraId="44AEE961" w14:textId="1E1B06AD">
      <w:pPr>
        <w:pStyle w:val="ListParagraph"/>
        <w:numPr>
          <w:ilvl w:val="0"/>
          <w:numId w:val="7"/>
        </w:numPr>
        <w:jc w:val="both"/>
        <w:rPr>
          <w:b w:val="0"/>
          <w:bCs w:val="0"/>
          <w:lang w:val="pt-BR"/>
        </w:rPr>
      </w:pPr>
      <w:r w:rsidRPr="2AAD49C9" w:rsidR="2AAD49C9">
        <w:rPr>
          <w:b w:val="1"/>
          <w:bCs w:val="1"/>
          <w:lang w:val="pt-BR"/>
        </w:rPr>
        <w:t>noCut_when_stackOverflowHardware</w:t>
      </w:r>
      <w:r w:rsidRPr="2AAD49C9" w:rsidR="2AAD49C9">
        <w:rPr>
          <w:b w:val="0"/>
          <w:bCs w:val="0"/>
          <w:lang w:val="pt-BR"/>
        </w:rPr>
        <w:t>: O SAP 2 utiliza até 8 bits para uma dada área da memória ou valor dos registradores, isso implica que CST vai cortar uma informação (</w:t>
      </w:r>
      <w:r w:rsidRPr="2AAD49C9" w:rsidR="2AAD49C9">
        <w:rPr>
          <w:b w:val="0"/>
          <w:bCs w:val="0"/>
          <w:lang w:val="pt-BR"/>
        </w:rPr>
        <w:t>String</w:t>
      </w:r>
      <w:r w:rsidRPr="2AAD49C9" w:rsidR="2AAD49C9">
        <w:rPr>
          <w:b w:val="0"/>
          <w:bCs w:val="0"/>
          <w:lang w:val="pt-BR"/>
        </w:rPr>
        <w:t>) que passa de 8 bits. Desse modo, quando a configuração em questão está no alto, a informação não tem limite de tamanho.</w:t>
      </w:r>
    </w:p>
    <w:p w:rsidR="2AAD49C9" w:rsidP="2AAD49C9" w:rsidRDefault="2AAD49C9" w14:paraId="16A33B8A" w14:textId="2C77A7A4">
      <w:pPr>
        <w:pStyle w:val="Normal"/>
        <w:ind w:left="720" w:firstLine="0"/>
        <w:jc w:val="both"/>
        <w:rPr>
          <w:b w:val="0"/>
          <w:bCs w:val="0"/>
          <w:lang w:val="pt-BR"/>
        </w:rPr>
      </w:pPr>
    </w:p>
    <w:p w:rsidR="2AAD49C9" w:rsidP="2AAD49C9" w:rsidRDefault="2AAD49C9" w14:paraId="759FFEA8" w14:textId="0C3610F9">
      <w:pPr>
        <w:ind w:firstLine="0"/>
        <w:jc w:val="center"/>
        <w:rPr>
          <w:rFonts w:ascii="Bookman Old Style" w:hAnsi="Bookman Old Style" w:eastAsia="Bookman Old Style" w:cs="Bookman Old Style"/>
          <w:b w:val="1"/>
          <w:bCs w:val="1"/>
          <w:color w:val="auto"/>
          <w:sz w:val="32"/>
          <w:szCs w:val="32"/>
        </w:rPr>
      </w:pPr>
      <w:r w:rsidRPr="2AAD49C9" w:rsidR="2AAD49C9">
        <w:rPr>
          <w:b w:val="1"/>
          <w:bCs w:val="1"/>
          <w:color w:val="auto"/>
          <w:sz w:val="32"/>
          <w:szCs w:val="32"/>
        </w:rPr>
        <w:t>4.2Input.txt</w:t>
      </w:r>
    </w:p>
    <w:p w:rsidR="2AAD49C9" w:rsidP="2AAD49C9" w:rsidRDefault="2AAD49C9" w14:paraId="5A147B65" w14:textId="3100330A">
      <w:pPr>
        <w:pStyle w:val="Normal"/>
        <w:ind w:left="0" w:firstLine="0"/>
        <w:jc w:val="center"/>
        <w:rPr>
          <w:rFonts w:ascii="Bookman Old Style" w:hAnsi="Bookman Old Style" w:eastAsia="Bookman Old Style" w:cs="Bookman Old Style"/>
          <w:sz w:val="16"/>
          <w:szCs w:val="16"/>
        </w:rPr>
      </w:pPr>
      <w:r w:rsidRPr="2AAD49C9" w:rsidR="2AAD49C9">
        <w:rPr>
          <w:rFonts w:ascii="Bookman Old Style" w:hAnsi="Bookman Old Style" w:eastAsia="Bookman Old Style" w:cs="Bookman Old Style"/>
          <w:sz w:val="16"/>
          <w:szCs w:val="16"/>
        </w:rPr>
        <w:t>Arquivo para receber inputs do teclado</w:t>
      </w:r>
    </w:p>
    <w:p w:rsidR="2AAD49C9" w:rsidP="2AAD49C9" w:rsidRDefault="2AAD49C9" w14:paraId="22EF547E" w14:textId="321C2315">
      <w:pPr>
        <w:pStyle w:val="Normal"/>
        <w:ind w:left="0" w:firstLine="708"/>
        <w:jc w:val="both"/>
        <w:rPr>
          <w:rFonts w:ascii="Bookman Old Style" w:hAnsi="Bookman Old Style" w:eastAsia="Bookman Old Style" w:cs="Bookman Old Style"/>
          <w:i w:val="0"/>
          <w:iCs w:val="0"/>
          <w:sz w:val="24"/>
          <w:szCs w:val="24"/>
        </w:rPr>
      </w:pPr>
      <w:r w:rsidRPr="2AAD49C9" w:rsidR="2AAD49C9">
        <w:rPr>
          <w:rFonts w:ascii="Bookman Old Style" w:hAnsi="Bookman Old Style" w:eastAsia="Bookman Old Style" w:cs="Bookman Old Style"/>
          <w:sz w:val="24"/>
          <w:szCs w:val="24"/>
        </w:rPr>
        <w:t xml:space="preserve">Com o intuito do de usar o mnemônico </w:t>
      </w:r>
      <w:r w:rsidRPr="2AAD49C9" w:rsidR="2AAD49C9">
        <w:rPr>
          <w:rFonts w:ascii="Bookman Old Style" w:hAnsi="Bookman Old Style" w:eastAsia="Bookman Old Style" w:cs="Bookman Old Style"/>
          <w:i w:val="1"/>
          <w:iCs w:val="1"/>
          <w:sz w:val="24"/>
          <w:szCs w:val="24"/>
        </w:rPr>
        <w:t xml:space="preserve">IN byte, </w:t>
      </w:r>
      <w:r w:rsidRPr="2AAD49C9" w:rsidR="2AAD49C9">
        <w:rPr>
          <w:rFonts w:ascii="Bookman Old Style" w:hAnsi="Bookman Old Style" w:eastAsia="Bookman Old Style" w:cs="Bookman Old Style"/>
          <w:i w:val="0"/>
          <w:iCs w:val="0"/>
          <w:sz w:val="24"/>
          <w:szCs w:val="24"/>
        </w:rPr>
        <w:t>foi criado o arquivo Input.txt, pois quando se executa o programa CST separadamente, a função para ler o buffer lê o teclado a partir do terminal, o qual, por motivos óbvios, é o mesmo de onde CST foi rodado. Entretanto quando se usa ACST para executar os programas, cria-se um ProcessBuilder no próprio Java, criando um terminal à parte, sendo este inacessível para impressão dos caracteres do teclado, sendo necessário um local exterior para ler os dados, o Input.txt.</w:t>
      </w:r>
    </w:p>
    <w:p w:rsidR="2AAD49C9" w:rsidP="2AAD49C9" w:rsidRDefault="2AAD49C9" w14:paraId="420A0ADB" w14:textId="392551BC">
      <w:pPr>
        <w:pStyle w:val="Normal"/>
        <w:ind w:left="0" w:firstLine="708"/>
        <w:jc w:val="both"/>
        <w:rPr>
          <w:rFonts w:ascii="Bookman Old Style" w:hAnsi="Bookman Old Style" w:eastAsia="Bookman Old Style" w:cs="Bookman Old Style"/>
          <w:i w:val="0"/>
          <w:iCs w:val="0"/>
          <w:sz w:val="24"/>
          <w:szCs w:val="24"/>
        </w:rPr>
      </w:pPr>
      <w:r w:rsidRPr="2AAD49C9" w:rsidR="2AAD49C9">
        <w:rPr>
          <w:rFonts w:ascii="Bookman Old Style" w:hAnsi="Bookman Old Style" w:eastAsia="Bookman Old Style" w:cs="Bookman Old Style"/>
          <w:i w:val="0"/>
          <w:iCs w:val="0"/>
          <w:sz w:val="24"/>
          <w:szCs w:val="24"/>
        </w:rPr>
        <w:t xml:space="preserve">Quando o mnemônico </w:t>
      </w:r>
      <w:r w:rsidRPr="2AAD49C9" w:rsidR="2AAD49C9">
        <w:rPr>
          <w:rFonts w:ascii="Bookman Old Style" w:hAnsi="Bookman Old Style" w:eastAsia="Bookman Old Style" w:cs="Bookman Old Style"/>
          <w:i w:val="1"/>
          <w:iCs w:val="1"/>
          <w:sz w:val="24"/>
          <w:szCs w:val="24"/>
        </w:rPr>
        <w:t xml:space="preserve">IN byte </w:t>
      </w:r>
      <w:r w:rsidRPr="2AAD49C9" w:rsidR="2AAD49C9">
        <w:rPr>
          <w:rFonts w:ascii="Bookman Old Style" w:hAnsi="Bookman Old Style" w:eastAsia="Bookman Old Style" w:cs="Bookman Old Style"/>
          <w:i w:val="0"/>
          <w:iCs w:val="0"/>
          <w:sz w:val="24"/>
          <w:szCs w:val="24"/>
        </w:rPr>
        <w:t>for executado, CST procura em Input.txt algo para ler, que necessariamente é um byte, podendo ser em decimal ou hexadecimal, sendo necessário um sútil diferenciador (‘H’ ou ‘h’):</w:t>
      </w:r>
    </w:p>
    <w:p w:rsidR="2AAD49C9" w:rsidP="2AAD49C9" w:rsidRDefault="2AAD49C9" w14:paraId="68A2A0A9" w14:textId="1FB7FA97">
      <w:pPr>
        <w:pStyle w:val="Normal"/>
        <w:ind w:left="0" w:firstLine="708"/>
        <w:jc w:val="both"/>
        <w:rPr>
          <w:rFonts w:ascii="Bookman Old Style" w:hAnsi="Bookman Old Style" w:eastAsia="Bookman Old Style" w:cs="Bookman Old Style"/>
          <w:i w:val="0"/>
          <w:iCs w:val="0"/>
          <w:sz w:val="24"/>
          <w:szCs w:val="24"/>
        </w:rPr>
      </w:pPr>
      <w:r>
        <w:drawing>
          <wp:inline wp14:editId="4724E9BC" wp14:anchorId="50A29AC3">
            <wp:extent cx="819150" cy="200025"/>
            <wp:effectExtent l="0" t="0" r="0" b="0"/>
            <wp:docPr id="1649019607" name="" title=""/>
            <wp:cNvGraphicFramePr>
              <a:graphicFrameLocks noChangeAspect="1"/>
            </wp:cNvGraphicFramePr>
            <a:graphic>
              <a:graphicData uri="http://schemas.openxmlformats.org/drawingml/2006/picture">
                <pic:pic>
                  <pic:nvPicPr>
                    <pic:cNvPr id="0" name=""/>
                    <pic:cNvPicPr/>
                  </pic:nvPicPr>
                  <pic:blipFill>
                    <a:blip r:embed="R7fe642c425d7408d">
                      <a:extLst>
                        <a:ext xmlns:a="http://schemas.openxmlformats.org/drawingml/2006/main" uri="{28A0092B-C50C-407E-A947-70E740481C1C}">
                          <a14:useLocalDpi val="0"/>
                        </a:ext>
                      </a:extLst>
                    </a:blip>
                    <a:stretch>
                      <a:fillRect/>
                    </a:stretch>
                  </pic:blipFill>
                  <pic:spPr>
                    <a:xfrm>
                      <a:off x="0" y="0"/>
                      <a:ext cx="819150" cy="200025"/>
                    </a:xfrm>
                    <a:prstGeom prst="rect">
                      <a:avLst/>
                    </a:prstGeom>
                  </pic:spPr>
                </pic:pic>
              </a:graphicData>
            </a:graphic>
          </wp:inline>
        </w:drawing>
      </w:r>
      <w:r w:rsidRPr="2AAD49C9" w:rsidR="2AAD49C9">
        <w:rPr>
          <w:rFonts w:ascii="Bookman Old Style" w:hAnsi="Bookman Old Style" w:eastAsia="Bookman Old Style" w:cs="Bookman Old Style"/>
          <w:i w:val="0"/>
          <w:iCs w:val="0"/>
          <w:sz w:val="24"/>
          <w:szCs w:val="24"/>
        </w:rPr>
        <w:t xml:space="preserve"> Lê se 14 em decimal;</w:t>
      </w:r>
    </w:p>
    <w:p w:rsidR="2AAD49C9" w:rsidP="2AAD49C9" w:rsidRDefault="2AAD49C9" w14:paraId="5B27A3E7" w14:textId="15099A8F">
      <w:pPr>
        <w:pStyle w:val="Normal"/>
        <w:ind w:left="0" w:firstLine="708"/>
        <w:jc w:val="both"/>
      </w:pPr>
      <w:r>
        <w:drawing>
          <wp:inline wp14:editId="06ECB612" wp14:anchorId="21623CC7">
            <wp:extent cx="828791" cy="209579"/>
            <wp:effectExtent l="0" t="0" r="0" b="0"/>
            <wp:docPr id="847634198" name="" title=""/>
            <wp:cNvGraphicFramePr>
              <a:graphicFrameLocks noChangeAspect="1"/>
            </wp:cNvGraphicFramePr>
            <a:graphic>
              <a:graphicData uri="http://schemas.openxmlformats.org/drawingml/2006/picture">
                <pic:pic>
                  <pic:nvPicPr>
                    <pic:cNvPr id="0" name=""/>
                    <pic:cNvPicPr/>
                  </pic:nvPicPr>
                  <pic:blipFill>
                    <a:blip r:embed="Rfecca832bbb64fc0">
                      <a:extLst>
                        <a:ext xmlns:a="http://schemas.openxmlformats.org/drawingml/2006/main" uri="{28A0092B-C50C-407E-A947-70E740481C1C}">
                          <a14:useLocalDpi val="0"/>
                        </a:ext>
                      </a:extLst>
                    </a:blip>
                    <a:stretch>
                      <a:fillRect/>
                    </a:stretch>
                  </pic:blipFill>
                  <pic:spPr>
                    <a:xfrm>
                      <a:off x="0" y="0"/>
                      <a:ext cx="828791" cy="209579"/>
                    </a:xfrm>
                    <a:prstGeom prst="rect">
                      <a:avLst/>
                    </a:prstGeom>
                  </pic:spPr>
                </pic:pic>
              </a:graphicData>
            </a:graphic>
          </wp:inline>
        </w:drawing>
      </w:r>
      <w:r w:rsidR="2AAD49C9">
        <w:rPr/>
        <w:t xml:space="preserve"> Lê se 14h em hexadecimal; </w:t>
      </w:r>
      <w:r w:rsidRPr="2AAD49C9" w:rsidR="2AAD49C9">
        <w:rPr>
          <w:rFonts w:ascii="Bookman Old Style" w:hAnsi="Bookman Old Style" w:eastAsia="Bookman Old Style" w:cs="Bookman Old Style"/>
          <w:sz w:val="16"/>
          <w:szCs w:val="16"/>
        </w:rPr>
        <w:t>(20)</w:t>
      </w:r>
    </w:p>
    <w:p w:rsidR="2AAD49C9" w:rsidP="2AAD49C9" w:rsidRDefault="2AAD49C9" w14:paraId="0F8745C8" w14:textId="0AAF9A0B">
      <w:pPr>
        <w:pStyle w:val="Normal"/>
        <w:ind w:left="0" w:firstLine="708"/>
        <w:jc w:val="both"/>
      </w:pPr>
      <w:r>
        <w:drawing>
          <wp:inline wp14:editId="04F6964C" wp14:anchorId="7891BFAE">
            <wp:extent cx="838317" cy="200053"/>
            <wp:effectExtent l="0" t="0" r="0" b="0"/>
            <wp:docPr id="1811610982" name="" title=""/>
            <wp:cNvGraphicFramePr>
              <a:graphicFrameLocks noChangeAspect="1"/>
            </wp:cNvGraphicFramePr>
            <a:graphic>
              <a:graphicData uri="http://schemas.openxmlformats.org/drawingml/2006/picture">
                <pic:pic>
                  <pic:nvPicPr>
                    <pic:cNvPr id="0" name=""/>
                    <pic:cNvPicPr/>
                  </pic:nvPicPr>
                  <pic:blipFill>
                    <a:blip r:embed="R8ff85900bf9c4407">
                      <a:extLst>
                        <a:ext xmlns:a="http://schemas.openxmlformats.org/drawingml/2006/main" uri="{28A0092B-C50C-407E-A947-70E740481C1C}">
                          <a14:useLocalDpi val="0"/>
                        </a:ext>
                      </a:extLst>
                    </a:blip>
                    <a:stretch>
                      <a:fillRect/>
                    </a:stretch>
                  </pic:blipFill>
                  <pic:spPr>
                    <a:xfrm>
                      <a:off x="0" y="0"/>
                      <a:ext cx="838317" cy="200053"/>
                    </a:xfrm>
                    <a:prstGeom prst="rect">
                      <a:avLst/>
                    </a:prstGeom>
                  </pic:spPr>
                </pic:pic>
              </a:graphicData>
            </a:graphic>
          </wp:inline>
        </w:drawing>
      </w:r>
      <w:r w:rsidR="2AAD49C9">
        <w:rPr/>
        <w:t xml:space="preserve"> Lê se 14H em hexadecimal; </w:t>
      </w:r>
      <w:r w:rsidRPr="2AAD49C9" w:rsidR="2AAD49C9">
        <w:rPr>
          <w:rFonts w:ascii="Bookman Old Style" w:hAnsi="Bookman Old Style" w:eastAsia="Bookman Old Style" w:cs="Bookman Old Style"/>
          <w:sz w:val="16"/>
          <w:szCs w:val="16"/>
        </w:rPr>
        <w:t>(20)</w:t>
      </w:r>
    </w:p>
    <w:p w:rsidR="2AAD49C9" w:rsidP="2AAD49C9" w:rsidRDefault="2AAD49C9" w14:paraId="041743A6" w14:textId="5CB49E17">
      <w:pPr>
        <w:pStyle w:val="Normal"/>
        <w:ind w:left="0" w:firstLine="708"/>
        <w:jc w:val="both"/>
        <w:rPr>
          <w:rFonts w:ascii="Bookman Old Style" w:hAnsi="Bookman Old Style" w:eastAsia="Bookman Old Style" w:cs="Bookman Old Style"/>
          <w:b w:val="1"/>
          <w:bCs w:val="1"/>
        </w:rPr>
      </w:pPr>
      <w:r w:rsidRPr="2AAD49C9" w:rsidR="2AAD49C9">
        <w:rPr>
          <w:rFonts w:ascii="Bookman Old Style" w:hAnsi="Bookman Old Style" w:eastAsia="Bookman Old Style" w:cs="Bookman Old Style"/>
        </w:rPr>
        <w:t xml:space="preserve">A entrada de Input.txt é </w:t>
      </w:r>
      <w:r w:rsidRPr="2AAD49C9" w:rsidR="2AAD49C9">
        <w:rPr>
          <w:rFonts w:ascii="Bookman Old Style" w:hAnsi="Bookman Old Style" w:eastAsia="Bookman Old Style" w:cs="Bookman Old Style"/>
          <w:b w:val="1"/>
          <w:bCs w:val="1"/>
        </w:rPr>
        <w:t xml:space="preserve">extremamente sensível </w:t>
      </w:r>
      <w:r w:rsidRPr="2AAD49C9" w:rsidR="2AAD49C9">
        <w:rPr>
          <w:rFonts w:ascii="Bookman Old Style" w:hAnsi="Bookman Old Style" w:eastAsia="Bookman Old Style" w:cs="Bookman Old Style"/>
          <w:b w:val="0"/>
          <w:bCs w:val="0"/>
        </w:rPr>
        <w:t>a qualquer tipo de entrada estranha, desse modo, recomenda-se o uso de somente uma linha do arquivo em questão, pois é somente ela que será lida. O programa CST espera o usuário inserir algo em Input.txt, ou seja, fica lendo-o até que haja algo.</w:t>
      </w:r>
    </w:p>
    <w:p w:rsidR="2AAD49C9" w:rsidP="2AAD49C9" w:rsidRDefault="2AAD49C9" w14:paraId="015F4E0A" w14:textId="113741E6">
      <w:pPr>
        <w:pStyle w:val="Normal"/>
        <w:ind w:left="0" w:firstLine="708"/>
        <w:jc w:val="both"/>
        <w:rPr>
          <w:rFonts w:ascii="Bookman Old Style" w:hAnsi="Bookman Old Style" w:eastAsia="Bookman Old Style" w:cs="Bookman Old Style"/>
          <w:b w:val="0"/>
          <w:bCs w:val="0"/>
        </w:rPr>
      </w:pPr>
      <w:r w:rsidRPr="2AAD49C9" w:rsidR="2AAD49C9">
        <w:rPr>
          <w:rFonts w:ascii="Bookman Old Style" w:hAnsi="Bookman Old Style" w:eastAsia="Bookman Old Style" w:cs="Bookman Old Style"/>
          <w:b w:val="0"/>
          <w:bCs w:val="0"/>
        </w:rPr>
        <w:t xml:space="preserve">Além disso, a entrada se baseia em bits binários, por conta do primeiro bit, o bit de sinal, calculada a partir de uma </w:t>
      </w:r>
      <w:r w:rsidRPr="2AAD49C9" w:rsidR="2AAD49C9">
        <w:rPr>
          <w:rFonts w:ascii="Bookman Old Style" w:hAnsi="Bookman Old Style" w:eastAsia="Bookman Old Style" w:cs="Bookman Old Style"/>
          <w:b w:val="1"/>
          <w:bCs w:val="1"/>
        </w:rPr>
        <w:t>função somática</w:t>
      </w:r>
      <w:r w:rsidRPr="2AAD49C9" w:rsidR="2AAD49C9">
        <w:rPr>
          <w:rFonts w:ascii="Bookman Old Style" w:hAnsi="Bookman Old Style" w:eastAsia="Bookman Old Style" w:cs="Bookman Old Style"/>
          <w:b w:val="0"/>
          <w:bCs w:val="0"/>
        </w:rPr>
        <w:t xml:space="preserve"> para os decimais e uma </w:t>
      </w:r>
      <w:r w:rsidRPr="2AAD49C9" w:rsidR="2AAD49C9">
        <w:rPr>
          <w:rFonts w:ascii="Bookman Old Style" w:hAnsi="Bookman Old Style" w:eastAsia="Bookman Old Style" w:cs="Bookman Old Style"/>
          <w:b w:val="1"/>
          <w:bCs w:val="1"/>
        </w:rPr>
        <w:t>função conversiva</w:t>
      </w:r>
      <w:r w:rsidRPr="2AAD49C9" w:rsidR="2AAD49C9">
        <w:rPr>
          <w:rFonts w:ascii="Bookman Old Style" w:hAnsi="Bookman Old Style" w:eastAsia="Bookman Old Style" w:cs="Bookman Old Style"/>
          <w:b w:val="0"/>
          <w:bCs w:val="0"/>
        </w:rPr>
        <w:t xml:space="preserve"> para os hexadecimais, por exemplo:</w:t>
      </w:r>
    </w:p>
    <w:p w:rsidR="2AAD49C9" w:rsidP="2AAD49C9" w:rsidRDefault="2AAD49C9" w14:paraId="0CE7DB63" w14:textId="58C4FA95">
      <w:pPr>
        <w:pStyle w:val="Normal"/>
        <w:ind w:left="0" w:firstLine="708"/>
        <w:jc w:val="both"/>
        <w:rPr>
          <w:rFonts w:ascii="Bookman Old Style" w:hAnsi="Bookman Old Style" w:eastAsia="Bookman Old Style" w:cs="Bookman Old Style"/>
          <w:b w:val="0"/>
          <w:bCs w:val="0"/>
        </w:rPr>
      </w:pPr>
      <w:r w:rsidRPr="2AAD49C9" w:rsidR="2AAD49C9">
        <w:rPr>
          <w:rFonts w:ascii="Bookman Old Style" w:hAnsi="Bookman Old Style" w:eastAsia="Bookman Old Style" w:cs="Bookman Old Style"/>
          <w:b w:val="1"/>
          <w:bCs w:val="1"/>
        </w:rPr>
        <w:t xml:space="preserve">Decimal 14: </w:t>
      </w:r>
      <w:r w:rsidRPr="2AAD49C9" w:rsidR="2AAD49C9">
        <w:rPr>
          <w:rFonts w:ascii="Bookman Old Style" w:hAnsi="Bookman Old Style" w:eastAsia="Bookman Old Style" w:cs="Bookman Old Style"/>
          <w:b w:val="0"/>
          <w:bCs w:val="0"/>
        </w:rPr>
        <w:t xml:space="preserve">A </w:t>
      </w:r>
      <w:r w:rsidRPr="2AAD49C9" w:rsidR="2AAD49C9">
        <w:rPr>
          <w:rFonts w:ascii="Bookman Old Style" w:hAnsi="Bookman Old Style" w:eastAsia="Bookman Old Style" w:cs="Bookman Old Style"/>
          <w:b w:val="1"/>
          <w:bCs w:val="1"/>
        </w:rPr>
        <w:t>função somática</w:t>
      </w:r>
      <w:r w:rsidRPr="2AAD49C9" w:rsidR="2AAD49C9">
        <w:rPr>
          <w:rFonts w:ascii="Bookman Old Style" w:hAnsi="Bookman Old Style" w:eastAsia="Bookman Old Style" w:cs="Bookman Old Style"/>
          <w:b w:val="0"/>
          <w:bCs w:val="0"/>
        </w:rPr>
        <w:t xml:space="preserve"> identifica que o número é positivo, logo soma o binário ‘0001’ (1) ao número ‘0000’ (0), até que o valor em binário seja igual ao valor em decimal 14:</w:t>
      </w:r>
    </w:p>
    <w:p w:rsidR="2AAD49C9" w:rsidP="2AAD49C9" w:rsidRDefault="2AAD49C9" w14:paraId="75F3A269" w14:textId="2BA5A54C">
      <w:pPr>
        <w:pStyle w:val="Normal"/>
        <w:ind w:left="0" w:firstLine="0"/>
        <w:jc w:val="left"/>
        <w:rPr>
          <w:rFonts w:ascii="Bookman Old Style" w:hAnsi="Bookman Old Style" w:eastAsia="Bookman Old Style" w:cs="Bookman Old Style"/>
          <w:b w:val="0"/>
          <w:bCs w:val="0"/>
        </w:rPr>
      </w:pPr>
      <w:r w:rsidRPr="2AAD49C9" w:rsidR="2AAD49C9">
        <w:rPr>
          <w:rFonts w:ascii="Bookman Old Style" w:hAnsi="Bookman Old Style" w:eastAsia="Bookman Old Style" w:cs="Bookman Old Style"/>
          <w:b w:val="0"/>
          <w:bCs w:val="0"/>
        </w:rPr>
        <w:t>00 + 01 = 01; 01 + 01 = 0010;   ...   ;  0000 1101 + 01 = 0000 1110 (14)</w:t>
      </w:r>
    </w:p>
    <w:p w:rsidR="2AAD49C9" w:rsidP="2AAD49C9" w:rsidRDefault="2AAD49C9" w14:paraId="086B1575" w14:textId="1C80897B">
      <w:pPr>
        <w:pStyle w:val="Normal"/>
        <w:ind w:left="0" w:firstLine="708"/>
        <w:jc w:val="both"/>
      </w:pPr>
      <w:r w:rsidRPr="2AAD49C9" w:rsidR="2AAD49C9">
        <w:rPr>
          <w:rFonts w:ascii="Bookman Old Style" w:hAnsi="Bookman Old Style" w:eastAsia="Bookman Old Style" w:cs="Bookman Old Style"/>
          <w:b w:val="0"/>
          <w:bCs w:val="0"/>
        </w:rPr>
        <w:t>Caso negativo, soma-se ‘1001’ ao número ‘0000’ até que o valor em binário seja igual ao valor inserido. Vale notar que a quantidade de bits vai sempre em múltiplos de 4, para facilitar os cálculos:</w:t>
      </w:r>
    </w:p>
    <w:p w:rsidR="2AAD49C9" w:rsidP="2AAD49C9" w:rsidRDefault="2AAD49C9" w14:paraId="625F9AAC" w14:textId="126ECFDC">
      <w:pPr>
        <w:pStyle w:val="Normal"/>
        <w:ind w:left="0" w:firstLine="708"/>
        <w:jc w:val="left"/>
      </w:pPr>
      <w:r>
        <w:drawing>
          <wp:inline wp14:editId="16D9A4B4" wp14:anchorId="05F4F3DF">
            <wp:extent cx="838317" cy="200053"/>
            <wp:effectExtent l="0" t="0" r="0" b="0"/>
            <wp:docPr id="1491473835" name="" title=""/>
            <wp:cNvGraphicFramePr>
              <a:graphicFrameLocks noChangeAspect="1"/>
            </wp:cNvGraphicFramePr>
            <a:graphic>
              <a:graphicData uri="http://schemas.openxmlformats.org/drawingml/2006/picture">
                <pic:pic>
                  <pic:nvPicPr>
                    <pic:cNvPr id="0" name=""/>
                    <pic:cNvPicPr/>
                  </pic:nvPicPr>
                  <pic:blipFill>
                    <a:blip r:embed="R051a496e104e4ccb">
                      <a:extLst>
                        <a:ext xmlns:a="http://schemas.openxmlformats.org/drawingml/2006/main" uri="{28A0092B-C50C-407E-A947-70E740481C1C}">
                          <a14:useLocalDpi val="0"/>
                        </a:ext>
                      </a:extLst>
                    </a:blip>
                    <a:stretch>
                      <a:fillRect/>
                    </a:stretch>
                  </pic:blipFill>
                  <pic:spPr>
                    <a:xfrm>
                      <a:off x="0" y="0"/>
                      <a:ext cx="838317" cy="200053"/>
                    </a:xfrm>
                    <a:prstGeom prst="rect">
                      <a:avLst/>
                    </a:prstGeom>
                  </pic:spPr>
                </pic:pic>
              </a:graphicData>
            </a:graphic>
          </wp:inline>
        </w:drawing>
      </w:r>
      <w:r w:rsidR="2AAD49C9">
        <w:rPr/>
        <w:t xml:space="preserve"> Lê se –8 em decimal = 1000 (bit de sinal) 1000 (número)</w:t>
      </w:r>
    </w:p>
    <w:p w:rsidR="2AAD49C9" w:rsidP="2AAD49C9" w:rsidRDefault="2AAD49C9" w14:paraId="5CF53004" w14:textId="292DD660">
      <w:pPr>
        <w:pStyle w:val="Normal"/>
        <w:ind w:left="0" w:firstLine="708"/>
        <w:jc w:val="both"/>
        <w:rPr>
          <w:rFonts w:ascii="Bookman Old Style" w:hAnsi="Bookman Old Style" w:eastAsia="Bookman Old Style" w:cs="Bookman Old Style"/>
          <w:b w:val="0"/>
          <w:bCs w:val="0"/>
        </w:rPr>
      </w:pPr>
      <w:r w:rsidRPr="2AAD49C9" w:rsidR="2AAD49C9">
        <w:rPr>
          <w:rFonts w:ascii="Bookman Old Style" w:hAnsi="Bookman Old Style" w:eastAsia="Bookman Old Style" w:cs="Bookman Old Style"/>
          <w:b w:val="1"/>
          <w:bCs w:val="1"/>
        </w:rPr>
        <w:t xml:space="preserve">Hexadecimal 14H: </w:t>
      </w:r>
      <w:r w:rsidRPr="2AAD49C9" w:rsidR="2AAD49C9">
        <w:rPr>
          <w:rFonts w:ascii="Bookman Old Style" w:hAnsi="Bookman Old Style" w:eastAsia="Bookman Old Style" w:cs="Bookman Old Style"/>
          <w:b w:val="0"/>
          <w:bCs w:val="0"/>
        </w:rPr>
        <w:t xml:space="preserve">A </w:t>
      </w:r>
      <w:r w:rsidRPr="2AAD49C9" w:rsidR="2AAD49C9">
        <w:rPr>
          <w:rFonts w:ascii="Bookman Old Style" w:hAnsi="Bookman Old Style" w:eastAsia="Bookman Old Style" w:cs="Bookman Old Style"/>
          <w:b w:val="1"/>
          <w:bCs w:val="1"/>
        </w:rPr>
        <w:t>função conversiva</w:t>
      </w:r>
      <w:r w:rsidRPr="2AAD49C9" w:rsidR="2AAD49C9">
        <w:rPr>
          <w:rFonts w:ascii="Bookman Old Style" w:hAnsi="Bookman Old Style" w:eastAsia="Bookman Old Style" w:cs="Bookman Old Style"/>
          <w:b w:val="0"/>
          <w:bCs w:val="0"/>
        </w:rPr>
        <w:t xml:space="preserve"> varre cada algarismo identificando seu valor em binário, e depois os concatena:</w:t>
      </w:r>
    </w:p>
    <w:p w:rsidR="2AAD49C9" w:rsidP="2AAD49C9" w:rsidRDefault="2AAD49C9" w14:paraId="6A57A803" w14:textId="0753109A">
      <w:pPr>
        <w:pStyle w:val="Normal"/>
        <w:ind w:left="0" w:firstLine="708"/>
        <w:jc w:val="left"/>
        <w:rPr>
          <w:rFonts w:ascii="Bookman Old Style" w:hAnsi="Bookman Old Style" w:eastAsia="Bookman Old Style" w:cs="Bookman Old Style"/>
          <w:b w:val="0"/>
          <w:bCs w:val="0"/>
          <w:lang w:val="fr-FR"/>
        </w:rPr>
      </w:pPr>
      <w:r w:rsidRPr="2AAD49C9" w:rsidR="2AAD49C9">
        <w:rPr>
          <w:rFonts w:ascii="Bookman Old Style" w:hAnsi="Bookman Old Style" w:eastAsia="Bookman Old Style" w:cs="Bookman Old Style"/>
          <w:b w:val="0"/>
          <w:bCs w:val="0"/>
          <w:lang w:val="fr-FR"/>
        </w:rPr>
        <w:t>1: 0001; 4: 0100; 1h + 4h = 0001b + 0100b = 0001 0100 (20)</w:t>
      </w:r>
    </w:p>
    <w:p w:rsidR="2AAD49C9" w:rsidP="2AAD49C9" w:rsidRDefault="2AAD49C9" w14:paraId="5EBE3FD6" w14:textId="346342DB">
      <w:pPr>
        <w:pStyle w:val="Normal"/>
        <w:ind w:left="0" w:firstLine="708"/>
        <w:jc w:val="both"/>
        <w:rPr>
          <w:rFonts w:ascii="Bookman Old Style" w:hAnsi="Bookman Old Style" w:eastAsia="Bookman Old Style" w:cs="Bookman Old Style"/>
          <w:b w:val="0"/>
          <w:bCs w:val="0"/>
          <w:lang w:val="fr-FR"/>
        </w:rPr>
      </w:pPr>
      <w:r w:rsidRPr="2AAD49C9" w:rsidR="2AAD49C9">
        <w:rPr>
          <w:rFonts w:ascii="Bookman Old Style" w:hAnsi="Bookman Old Style" w:eastAsia="Bookman Old Style" w:cs="Bookman Old Style"/>
          <w:b w:val="0"/>
          <w:bCs w:val="0"/>
        </w:rPr>
        <w:t>Desse modo, caso o usuário insira um valor, que em binário coincidentemente traduza em um número que comece com ‘1’ (bit de sinal negativo), o número será então negativo, apenas na função conversiva, já que na somática ocorre uma soma para identificar o número binário:</w:t>
      </w:r>
    </w:p>
    <w:p w:rsidR="2AAD49C9" w:rsidP="2AAD49C9" w:rsidRDefault="2AAD49C9" w14:paraId="0B305BCE" w14:textId="2620F51F">
      <w:pPr>
        <w:pStyle w:val="Normal"/>
        <w:ind w:left="0" w:firstLine="708"/>
        <w:jc w:val="left"/>
      </w:pPr>
      <w:r>
        <w:drawing>
          <wp:inline wp14:editId="53A4883E" wp14:anchorId="731F7E2A">
            <wp:extent cx="828791" cy="276264"/>
            <wp:effectExtent l="0" t="0" r="0" b="0"/>
            <wp:docPr id="1418742166" name="" title=""/>
            <wp:cNvGraphicFramePr>
              <a:graphicFrameLocks noChangeAspect="1"/>
            </wp:cNvGraphicFramePr>
            <a:graphic>
              <a:graphicData uri="http://schemas.openxmlformats.org/drawingml/2006/picture">
                <pic:pic>
                  <pic:nvPicPr>
                    <pic:cNvPr id="0" name=""/>
                    <pic:cNvPicPr/>
                  </pic:nvPicPr>
                  <pic:blipFill>
                    <a:blip r:embed="R8bd957f286864f7a">
                      <a:extLst>
                        <a:ext xmlns:a="http://schemas.openxmlformats.org/drawingml/2006/main" uri="{28A0092B-C50C-407E-A947-70E740481C1C}">
                          <a14:useLocalDpi val="0"/>
                        </a:ext>
                      </a:extLst>
                    </a:blip>
                    <a:stretch>
                      <a:fillRect/>
                    </a:stretch>
                  </pic:blipFill>
                  <pic:spPr>
                    <a:xfrm>
                      <a:off x="0" y="0"/>
                      <a:ext cx="828791" cy="276264"/>
                    </a:xfrm>
                    <a:prstGeom prst="rect">
                      <a:avLst/>
                    </a:prstGeom>
                  </pic:spPr>
                </pic:pic>
              </a:graphicData>
            </a:graphic>
          </wp:inline>
        </w:drawing>
      </w:r>
      <w:r w:rsidR="2AAD49C9">
        <w:rPr/>
        <w:t xml:space="preserve"> Lê se 81h em hexadecimal = 1000 0001 (-1)</w:t>
      </w:r>
    </w:p>
    <w:p w:rsidR="2AAD49C9" w:rsidP="2AAD49C9" w:rsidRDefault="2AAD49C9" w14:paraId="04B166C0" w14:textId="2F854091">
      <w:pPr>
        <w:pStyle w:val="Normal"/>
        <w:ind w:left="0" w:firstLine="708"/>
        <w:jc w:val="left"/>
        <w:rPr>
          <w:rFonts w:ascii="Bookman Old Style" w:hAnsi="Bookman Old Style" w:eastAsia="Bookman Old Style" w:cs="Bookman Old Style"/>
        </w:rPr>
      </w:pPr>
      <w:r>
        <w:drawing>
          <wp:inline wp14:editId="1C01C154" wp14:anchorId="5AB4C5C1">
            <wp:extent cx="838317" cy="257211"/>
            <wp:effectExtent l="0" t="0" r="0" b="0"/>
            <wp:docPr id="1225907803" name="" title=""/>
            <wp:cNvGraphicFramePr>
              <a:graphicFrameLocks noChangeAspect="1"/>
            </wp:cNvGraphicFramePr>
            <a:graphic>
              <a:graphicData uri="http://schemas.openxmlformats.org/drawingml/2006/picture">
                <pic:pic>
                  <pic:nvPicPr>
                    <pic:cNvPr id="0" name=""/>
                    <pic:cNvPicPr/>
                  </pic:nvPicPr>
                  <pic:blipFill>
                    <a:blip r:embed="R6087f03bae524bb7">
                      <a:extLst>
                        <a:ext xmlns:a="http://schemas.openxmlformats.org/drawingml/2006/main" uri="{28A0092B-C50C-407E-A947-70E740481C1C}">
                          <a14:useLocalDpi val="0"/>
                        </a:ext>
                      </a:extLst>
                    </a:blip>
                    <a:stretch>
                      <a:fillRect/>
                    </a:stretch>
                  </pic:blipFill>
                  <pic:spPr>
                    <a:xfrm>
                      <a:off x="0" y="0"/>
                      <a:ext cx="838317" cy="257211"/>
                    </a:xfrm>
                    <a:prstGeom prst="rect">
                      <a:avLst/>
                    </a:prstGeom>
                  </pic:spPr>
                </pic:pic>
              </a:graphicData>
            </a:graphic>
          </wp:inline>
        </w:drawing>
      </w:r>
      <w:r w:rsidR="2AAD49C9">
        <w:rPr/>
        <w:t xml:space="preserve"> Lê se 81 em decimal = 0101 0001 (81)</w:t>
      </w:r>
    </w:p>
    <w:p w:rsidR="2AAD49C9" w:rsidP="2AAD49C9" w:rsidRDefault="2AAD49C9" w14:paraId="484B39FE" w14:textId="18009E9F">
      <w:pPr>
        <w:pStyle w:val="Normal"/>
        <w:ind w:left="0" w:firstLine="708"/>
        <w:jc w:val="both"/>
        <w:rPr>
          <w:rFonts w:ascii="Bookman Old Style" w:hAnsi="Bookman Old Style" w:eastAsia="Bookman Old Style" w:cs="Bookman Old Style"/>
          <w:sz w:val="24"/>
          <w:szCs w:val="24"/>
        </w:rPr>
      </w:pPr>
      <w:r w:rsidRPr="2AAD49C9" w:rsidR="2AAD49C9">
        <w:rPr>
          <w:rFonts w:ascii="Bookman Old Style" w:hAnsi="Bookman Old Style" w:eastAsia="Bookman Old Style" w:cs="Bookman Old Style"/>
          <w:sz w:val="24"/>
          <w:szCs w:val="24"/>
        </w:rPr>
        <w:t>Para contornar essa situação, recomenda-se colocar sempre o algarismo ‘0’ para números positivos e ‘8’ para negativos, na frente de um número, sempre que este for hexadecimal, pois ‘8’ e ‘0’ traduzem em:</w:t>
      </w:r>
    </w:p>
    <w:p w:rsidR="2AAD49C9" w:rsidP="2AAD49C9" w:rsidRDefault="2AAD49C9" w14:paraId="38AFEF0E" w14:textId="75D4C11E">
      <w:pPr>
        <w:pStyle w:val="Normal"/>
        <w:ind w:left="0" w:firstLine="708"/>
        <w:jc w:val="left"/>
        <w:rPr>
          <w:rFonts w:ascii="Bookman Old Style" w:hAnsi="Bookman Old Style" w:eastAsia="Bookman Old Style" w:cs="Bookman Old Style"/>
        </w:rPr>
      </w:pPr>
      <w:r>
        <w:drawing>
          <wp:inline wp14:editId="46F48F35" wp14:anchorId="5DFF1420">
            <wp:extent cx="847843" cy="209579"/>
            <wp:effectExtent l="0" t="0" r="0" b="0"/>
            <wp:docPr id="859235849" name="" title=""/>
            <wp:cNvGraphicFramePr>
              <a:graphicFrameLocks noChangeAspect="1"/>
            </wp:cNvGraphicFramePr>
            <a:graphic>
              <a:graphicData uri="http://schemas.openxmlformats.org/drawingml/2006/picture">
                <pic:pic>
                  <pic:nvPicPr>
                    <pic:cNvPr id="0" name=""/>
                    <pic:cNvPicPr/>
                  </pic:nvPicPr>
                  <pic:blipFill>
                    <a:blip r:embed="Rd49215dbf0184b70">
                      <a:extLst>
                        <a:ext xmlns:a="http://schemas.openxmlformats.org/drawingml/2006/main" uri="{28A0092B-C50C-407E-A947-70E740481C1C}">
                          <a14:useLocalDpi val="0"/>
                        </a:ext>
                      </a:extLst>
                    </a:blip>
                    <a:stretch>
                      <a:fillRect/>
                    </a:stretch>
                  </pic:blipFill>
                  <pic:spPr>
                    <a:xfrm>
                      <a:off x="0" y="0"/>
                      <a:ext cx="847843" cy="209579"/>
                    </a:xfrm>
                    <a:prstGeom prst="rect">
                      <a:avLst/>
                    </a:prstGeom>
                  </pic:spPr>
                </pic:pic>
              </a:graphicData>
            </a:graphic>
          </wp:inline>
        </w:drawing>
      </w:r>
      <w:r w:rsidRPr="2AAD49C9" w:rsidR="2AAD49C9">
        <w:rPr>
          <w:rFonts w:ascii="Bookman Old Style" w:hAnsi="Bookman Old Style" w:eastAsia="Bookman Old Style" w:cs="Bookman Old Style"/>
        </w:rPr>
        <w:t xml:space="preserve"> Lê se 081h em hexadecimal = 0000 1000 0001 (129)</w:t>
      </w:r>
    </w:p>
    <w:p w:rsidR="2AAD49C9" w:rsidP="2AAD49C9" w:rsidRDefault="2AAD49C9" w14:paraId="6F08CF05" w14:textId="6031A362">
      <w:pPr>
        <w:pStyle w:val="Normal"/>
        <w:ind w:left="0" w:firstLine="708"/>
        <w:jc w:val="left"/>
      </w:pPr>
      <w:r>
        <w:drawing>
          <wp:inline wp14:editId="14798BCE" wp14:anchorId="604520F5">
            <wp:extent cx="857370" cy="190527"/>
            <wp:effectExtent l="0" t="0" r="0" b="0"/>
            <wp:docPr id="416514331" name="" title=""/>
            <wp:cNvGraphicFramePr>
              <a:graphicFrameLocks noChangeAspect="1"/>
            </wp:cNvGraphicFramePr>
            <a:graphic>
              <a:graphicData uri="http://schemas.openxmlformats.org/drawingml/2006/picture">
                <pic:pic>
                  <pic:nvPicPr>
                    <pic:cNvPr id="0" name=""/>
                    <pic:cNvPicPr/>
                  </pic:nvPicPr>
                  <pic:blipFill>
                    <a:blip r:embed="R0be2a7642b064b9f">
                      <a:extLst>
                        <a:ext xmlns:a="http://schemas.openxmlformats.org/drawingml/2006/main" uri="{28A0092B-C50C-407E-A947-70E740481C1C}">
                          <a14:useLocalDpi val="0"/>
                        </a:ext>
                      </a:extLst>
                    </a:blip>
                    <a:stretch>
                      <a:fillRect/>
                    </a:stretch>
                  </pic:blipFill>
                  <pic:spPr>
                    <a:xfrm>
                      <a:off x="0" y="0"/>
                      <a:ext cx="857370" cy="190527"/>
                    </a:xfrm>
                    <a:prstGeom prst="rect">
                      <a:avLst/>
                    </a:prstGeom>
                  </pic:spPr>
                </pic:pic>
              </a:graphicData>
            </a:graphic>
          </wp:inline>
        </w:drawing>
      </w:r>
      <w:r w:rsidRPr="2AAD49C9" w:rsidR="2AAD49C9">
        <w:rPr>
          <w:rFonts w:ascii="Bookman Old Style" w:hAnsi="Bookman Old Style" w:eastAsia="Bookman Old Style" w:cs="Bookman Old Style"/>
        </w:rPr>
        <w:t xml:space="preserve"> Lê se 881h em hexadecimal = 1000 1000 0001 (-129)</w:t>
      </w:r>
    </w:p>
    <w:p w:rsidR="2AAD49C9" w:rsidP="2AAD49C9" w:rsidRDefault="2AAD49C9" w14:paraId="2DFD908D" w14:textId="02F52E02">
      <w:pPr>
        <w:pStyle w:val="Normal"/>
        <w:ind w:left="0" w:firstLine="708"/>
        <w:jc w:val="left"/>
        <w:rPr>
          <w:rFonts w:ascii="Bookman Old Style" w:hAnsi="Bookman Old Style" w:eastAsia="Bookman Old Style" w:cs="Bookman Old Style"/>
        </w:rPr>
      </w:pPr>
      <w:r w:rsidRPr="2AAD49C9" w:rsidR="2AAD49C9">
        <w:rPr>
          <w:rFonts w:ascii="Bookman Old Style" w:hAnsi="Bookman Old Style" w:eastAsia="Bookman Old Style" w:cs="Bookman Old Style"/>
        </w:rPr>
        <w:t>Outros exemplos:</w:t>
      </w:r>
    </w:p>
    <w:p w:rsidR="2AAD49C9" w:rsidP="2AAD49C9" w:rsidRDefault="2AAD49C9" w14:paraId="50EF2DAE" w14:textId="44A9C74A">
      <w:pPr>
        <w:pStyle w:val="Estilo3"/>
      </w:pPr>
      <w:r>
        <w:drawing>
          <wp:inline wp14:editId="10C84C82" wp14:anchorId="20AA2D1B">
            <wp:extent cx="847843" cy="209579"/>
            <wp:effectExtent l="0" t="0" r="0" b="0"/>
            <wp:docPr id="504650375" name="" title=""/>
            <wp:cNvGraphicFramePr>
              <a:graphicFrameLocks noChangeAspect="1"/>
            </wp:cNvGraphicFramePr>
            <a:graphic>
              <a:graphicData uri="http://schemas.openxmlformats.org/drawingml/2006/picture">
                <pic:pic>
                  <pic:nvPicPr>
                    <pic:cNvPr id="0" name=""/>
                    <pic:cNvPicPr/>
                  </pic:nvPicPr>
                  <pic:blipFill>
                    <a:blip r:embed="R6336d3ddadeb4640">
                      <a:extLst>
                        <a:ext xmlns:a="http://schemas.openxmlformats.org/drawingml/2006/main" uri="{28A0092B-C50C-407E-A947-70E740481C1C}">
                          <a14:useLocalDpi val="0"/>
                        </a:ext>
                      </a:extLst>
                    </a:blip>
                    <a:stretch>
                      <a:fillRect/>
                    </a:stretch>
                  </pic:blipFill>
                  <pic:spPr>
                    <a:xfrm>
                      <a:off x="0" y="0"/>
                      <a:ext cx="847843" cy="209579"/>
                    </a:xfrm>
                    <a:prstGeom prst="rect">
                      <a:avLst/>
                    </a:prstGeom>
                  </pic:spPr>
                </pic:pic>
              </a:graphicData>
            </a:graphic>
          </wp:inline>
        </w:drawing>
      </w:r>
      <w:r w:rsidR="2AAD49C9">
        <w:rPr/>
        <w:t xml:space="preserve"> Lê se A4H em hexadecimal = 1010 0100 (-36)</w:t>
      </w:r>
    </w:p>
    <w:p w:rsidR="2AAD49C9" w:rsidP="2AAD49C9" w:rsidRDefault="2AAD49C9" w14:paraId="41331372" w14:textId="1342C7CC">
      <w:pPr>
        <w:pStyle w:val="Estilo3"/>
      </w:pPr>
      <w:r>
        <w:drawing>
          <wp:inline wp14:editId="410A9F99" wp14:anchorId="14359F41">
            <wp:extent cx="843057" cy="249355"/>
            <wp:effectExtent l="0" t="0" r="0" b="0"/>
            <wp:docPr id="2089671483" name="" title=""/>
            <wp:cNvGraphicFramePr>
              <a:graphicFrameLocks noChangeAspect="1"/>
            </wp:cNvGraphicFramePr>
            <a:graphic>
              <a:graphicData uri="http://schemas.openxmlformats.org/drawingml/2006/picture">
                <pic:pic>
                  <pic:nvPicPr>
                    <pic:cNvPr id="0" name=""/>
                    <pic:cNvPicPr/>
                  </pic:nvPicPr>
                  <pic:blipFill>
                    <a:blip r:embed="Rb6cbe2b91e7e481f">
                      <a:extLst>
                        <a:ext xmlns:a="http://schemas.openxmlformats.org/drawingml/2006/main" uri="{28A0092B-C50C-407E-A947-70E740481C1C}">
                          <a14:useLocalDpi val="0"/>
                        </a:ext>
                      </a:extLst>
                    </a:blip>
                    <a:stretch>
                      <a:fillRect/>
                    </a:stretch>
                  </pic:blipFill>
                  <pic:spPr>
                    <a:xfrm>
                      <a:off x="0" y="0"/>
                      <a:ext cx="843057" cy="249355"/>
                    </a:xfrm>
                    <a:prstGeom prst="rect">
                      <a:avLst/>
                    </a:prstGeom>
                  </pic:spPr>
                </pic:pic>
              </a:graphicData>
            </a:graphic>
          </wp:inline>
        </w:drawing>
      </w:r>
      <w:r w:rsidR="2AAD49C9">
        <w:rPr/>
        <w:t xml:space="preserve"> Lê se 0A4H em hexadecimal = 0000 1010 0100 (164)</w:t>
      </w:r>
    </w:p>
    <w:p w:rsidR="2AAD49C9" w:rsidP="2AAD49C9" w:rsidRDefault="2AAD49C9" w14:paraId="48E4BAC6" w14:textId="7B7D2526">
      <w:pPr>
        <w:pStyle w:val="Estilo3"/>
      </w:pPr>
      <w:r>
        <w:drawing>
          <wp:inline wp14:editId="5A8C3E36" wp14:anchorId="5B58C386">
            <wp:extent cx="838200" cy="219075"/>
            <wp:effectExtent l="0" t="0" r="0" b="0"/>
            <wp:docPr id="601754786" name="" title=""/>
            <wp:cNvGraphicFramePr>
              <a:graphicFrameLocks noChangeAspect="1"/>
            </wp:cNvGraphicFramePr>
            <a:graphic>
              <a:graphicData uri="http://schemas.openxmlformats.org/drawingml/2006/picture">
                <pic:pic>
                  <pic:nvPicPr>
                    <pic:cNvPr id="0" name=""/>
                    <pic:cNvPicPr/>
                  </pic:nvPicPr>
                  <pic:blipFill>
                    <a:blip r:embed="R016bd96569a84727">
                      <a:extLst>
                        <a:ext xmlns:a="http://schemas.openxmlformats.org/drawingml/2006/main" uri="{28A0092B-C50C-407E-A947-70E740481C1C}">
                          <a14:useLocalDpi val="0"/>
                        </a:ext>
                      </a:extLst>
                    </a:blip>
                    <a:stretch>
                      <a:fillRect/>
                    </a:stretch>
                  </pic:blipFill>
                  <pic:spPr>
                    <a:xfrm>
                      <a:off x="0" y="0"/>
                      <a:ext cx="838200" cy="219075"/>
                    </a:xfrm>
                    <a:prstGeom prst="rect">
                      <a:avLst/>
                    </a:prstGeom>
                  </pic:spPr>
                </pic:pic>
              </a:graphicData>
            </a:graphic>
          </wp:inline>
        </w:drawing>
      </w:r>
      <w:r w:rsidR="2AAD49C9">
        <w:rPr/>
        <w:t xml:space="preserve"> Lê se –40 em decimal = 1001 1000 (-40)</w:t>
      </w:r>
    </w:p>
    <w:p w:rsidR="2AAD49C9" w:rsidP="2AAD49C9" w:rsidRDefault="2AAD49C9" w14:paraId="022F03D0" w14:textId="0FC45D6C">
      <w:pPr>
        <w:pStyle w:val="Estilo3"/>
      </w:pPr>
    </w:p>
    <w:p w:rsidR="2AAD49C9" w:rsidP="2AAD49C9" w:rsidRDefault="2AAD49C9" w14:paraId="59BA6662" w14:textId="20D7CAF1">
      <w:pPr>
        <w:pStyle w:val="Estilo3"/>
        <w:ind w:firstLine="0"/>
        <w:jc w:val="center"/>
      </w:pPr>
      <w:r w:rsidRPr="2AAD49C9" w:rsidR="2AAD49C9">
        <w:rPr>
          <w:rFonts w:ascii="Bookman Old Style" w:hAnsi="Bookman Old Style" w:eastAsia="Bookman Old Style" w:cs="Bookman Old Style"/>
          <w:b w:val="1"/>
          <w:bCs w:val="1"/>
          <w:sz w:val="32"/>
          <w:szCs w:val="32"/>
        </w:rPr>
        <w:t>4.3-Assembly.txt</w:t>
      </w:r>
    </w:p>
    <w:p w:rsidR="2AAD49C9" w:rsidP="2AAD49C9" w:rsidRDefault="2AAD49C9" w14:paraId="7AC0043B" w14:textId="3F8811E8">
      <w:pPr>
        <w:pStyle w:val="Normal"/>
        <w:ind w:left="0" w:firstLine="0"/>
        <w:jc w:val="center"/>
        <w:rPr>
          <w:rFonts w:ascii="Bookman Old Style" w:hAnsi="Bookman Old Style" w:eastAsia="Bookman Old Style" w:cs="Bookman Old Style"/>
          <w:b w:val="1"/>
          <w:bCs w:val="1"/>
          <w:sz w:val="16"/>
          <w:szCs w:val="16"/>
        </w:rPr>
      </w:pPr>
      <w:r w:rsidRPr="2AAD49C9" w:rsidR="2AAD49C9">
        <w:rPr>
          <w:rFonts w:ascii="Bookman Old Style" w:hAnsi="Bookman Old Style" w:eastAsia="Bookman Old Style" w:cs="Bookman Old Style"/>
          <w:b w:val="0"/>
          <w:bCs w:val="0"/>
          <w:sz w:val="16"/>
          <w:szCs w:val="16"/>
        </w:rPr>
        <w:t>Recebe os mnemônicos</w:t>
      </w:r>
    </w:p>
    <w:p w:rsidR="2AAD49C9" w:rsidP="2AAD49C9" w:rsidRDefault="2AAD49C9" w14:paraId="2CA37ABC" w14:textId="4CA20E3D">
      <w:pPr>
        <w:pStyle w:val="Normal"/>
        <w:ind w:left="0" w:firstLine="708"/>
        <w:jc w:val="both"/>
        <w:rPr>
          <w:rFonts w:ascii="Bookman Old Style" w:hAnsi="Bookman Old Style" w:eastAsia="Bookman Old Style" w:cs="Bookman Old Style"/>
          <w:b w:val="0"/>
          <w:bCs w:val="0"/>
          <w:sz w:val="24"/>
          <w:szCs w:val="24"/>
        </w:rPr>
      </w:pPr>
      <w:r w:rsidRPr="2AAD49C9" w:rsidR="2AAD49C9">
        <w:rPr>
          <w:rFonts w:ascii="Bookman Old Style" w:hAnsi="Bookman Old Style" w:eastAsia="Bookman Old Style" w:cs="Bookman Old Style"/>
          <w:b w:val="0"/>
          <w:bCs w:val="0"/>
          <w:sz w:val="24"/>
          <w:szCs w:val="24"/>
        </w:rPr>
        <w:t>Em suma, o arquivo que recebe os mnemônicos é usado somente por AST, é nele que o programador insere os mnemônicos, os quais são interpretados por AST, passando para o arquivo hexadecimal.</w:t>
      </w:r>
    </w:p>
    <w:p w:rsidR="2AAD49C9" w:rsidP="2AAD49C9" w:rsidRDefault="2AAD49C9" w14:paraId="3EB21FE4" w14:textId="6BCACA7C">
      <w:pPr>
        <w:pStyle w:val="Normal"/>
        <w:ind w:left="0" w:firstLine="708"/>
        <w:jc w:val="both"/>
        <w:rPr>
          <w:rFonts w:ascii="Bookman Old Style" w:hAnsi="Bookman Old Style" w:eastAsia="Bookman Old Style" w:cs="Bookman Old Style"/>
          <w:b w:val="0"/>
          <w:bCs w:val="0"/>
          <w:sz w:val="24"/>
          <w:szCs w:val="24"/>
        </w:rPr>
      </w:pPr>
      <w:r w:rsidRPr="2AAD49C9" w:rsidR="2AAD49C9">
        <w:rPr>
          <w:rFonts w:ascii="Bookman Old Style" w:hAnsi="Bookman Old Style" w:eastAsia="Bookman Old Style" w:cs="Bookman Old Style"/>
          <w:b w:val="0"/>
          <w:bCs w:val="0"/>
          <w:sz w:val="24"/>
          <w:szCs w:val="24"/>
        </w:rPr>
        <w:t xml:space="preserve">O programa AST lê, linha por linha, todo o arquivo </w:t>
      </w:r>
      <w:r w:rsidRPr="2AAD49C9" w:rsidR="2AAD49C9">
        <w:rPr>
          <w:rFonts w:ascii="Bookman Old Style" w:hAnsi="Bookman Old Style" w:eastAsia="Bookman Old Style" w:cs="Bookman Old Style"/>
          <w:b w:val="0"/>
          <w:bCs w:val="0"/>
          <w:sz w:val="24"/>
          <w:szCs w:val="24"/>
        </w:rPr>
        <w:t>assembly</w:t>
      </w:r>
      <w:r w:rsidRPr="2AAD49C9" w:rsidR="2AAD49C9">
        <w:rPr>
          <w:rFonts w:ascii="Bookman Old Style" w:hAnsi="Bookman Old Style" w:eastAsia="Bookman Old Style" w:cs="Bookman Old Style"/>
          <w:b w:val="0"/>
          <w:bCs w:val="0"/>
          <w:sz w:val="24"/>
          <w:szCs w:val="24"/>
        </w:rPr>
        <w:t xml:space="preserve"> identificando as instruções em mnemônicos e transformando-as as código hexadecimal</w:t>
      </w:r>
      <w:r w:rsidRPr="2AAD49C9" w:rsidR="2AAD49C9">
        <w:rPr>
          <w:rFonts w:ascii="Bookman Old Style" w:hAnsi="Bookman Old Style" w:eastAsia="Bookman Old Style" w:cs="Bookman Old Style"/>
          <w:b w:val="0"/>
          <w:bCs w:val="0"/>
          <w:sz w:val="24"/>
          <w:szCs w:val="24"/>
        </w:rPr>
        <w:t xml:space="preserve">, pulando a linha quando percebe um </w:t>
      </w:r>
      <w:r w:rsidRPr="2AAD49C9" w:rsidR="2AAD49C9">
        <w:rPr>
          <w:rFonts w:ascii="Bookman Old Style" w:hAnsi="Bookman Old Style" w:eastAsia="Bookman Old Style" w:cs="Bookman Old Style"/>
          <w:b w:val="1"/>
          <w:bCs w:val="1"/>
          <w:sz w:val="24"/>
          <w:szCs w:val="24"/>
        </w:rPr>
        <w:t>comentário de linha</w:t>
      </w:r>
      <w:r w:rsidRPr="2AAD49C9" w:rsidR="2AAD49C9">
        <w:rPr>
          <w:rFonts w:ascii="Bookman Old Style" w:hAnsi="Bookman Old Style" w:eastAsia="Bookman Old Style" w:cs="Bookman Old Style"/>
          <w:b w:val="0"/>
          <w:bCs w:val="0"/>
          <w:sz w:val="24"/>
          <w:szCs w:val="24"/>
        </w:rPr>
        <w:t xml:space="preserve">, </w:t>
      </w:r>
      <w:r w:rsidRPr="2AAD49C9" w:rsidR="2AAD49C9">
        <w:rPr>
          <w:rFonts w:ascii="Bookman Old Style" w:hAnsi="Bookman Old Style" w:eastAsia="Bookman Old Style" w:cs="Bookman Old Style"/>
          <w:b w:val="1"/>
          <w:bCs w:val="1"/>
          <w:sz w:val="24"/>
          <w:szCs w:val="24"/>
        </w:rPr>
        <w:t>à linha</w:t>
      </w:r>
      <w:r w:rsidRPr="2AAD49C9" w:rsidR="2AAD49C9">
        <w:rPr>
          <w:rFonts w:ascii="Bookman Old Style" w:hAnsi="Bookman Old Style" w:eastAsia="Bookman Old Style" w:cs="Bookman Old Style"/>
          <w:b w:val="0"/>
          <w:bCs w:val="0"/>
          <w:sz w:val="24"/>
          <w:szCs w:val="24"/>
        </w:rPr>
        <w:t xml:space="preserve"> ou </w:t>
      </w:r>
      <w:r w:rsidRPr="2AAD49C9" w:rsidR="2AAD49C9">
        <w:rPr>
          <w:rFonts w:ascii="Bookman Old Style" w:hAnsi="Bookman Old Style" w:eastAsia="Bookman Old Style" w:cs="Bookman Old Style"/>
          <w:b w:val="1"/>
          <w:bCs w:val="1"/>
          <w:sz w:val="24"/>
          <w:szCs w:val="24"/>
        </w:rPr>
        <w:t>de bloco</w:t>
      </w:r>
      <w:r w:rsidRPr="2AAD49C9" w:rsidR="2AAD49C9">
        <w:rPr>
          <w:rFonts w:ascii="Bookman Old Style" w:hAnsi="Bookman Old Style" w:eastAsia="Bookman Old Style" w:cs="Bookman Old Style"/>
          <w:b w:val="0"/>
          <w:bCs w:val="0"/>
          <w:sz w:val="24"/>
          <w:szCs w:val="24"/>
        </w:rPr>
        <w:t>.</w:t>
      </w:r>
    </w:p>
    <w:p w:rsidR="2AAD49C9" w:rsidP="2AAD49C9" w:rsidRDefault="2AAD49C9" w14:paraId="6BDB7D41" w14:textId="3B03C9D0">
      <w:pPr>
        <w:pStyle w:val="Normal"/>
        <w:ind w:left="0" w:firstLine="708"/>
        <w:jc w:val="both"/>
        <w:rPr>
          <w:rFonts w:ascii="Bookman Old Style" w:hAnsi="Bookman Old Style" w:eastAsia="Bookman Old Style" w:cs="Bookman Old Style"/>
          <w:b w:val="1"/>
          <w:bCs w:val="1"/>
          <w:sz w:val="28"/>
          <w:szCs w:val="28"/>
        </w:rPr>
      </w:pPr>
      <w:r w:rsidRPr="2AAD49C9" w:rsidR="2AAD49C9">
        <w:rPr>
          <w:rFonts w:ascii="Bookman Old Style" w:hAnsi="Bookman Old Style" w:eastAsia="Bookman Old Style" w:cs="Bookman Old Style"/>
          <w:b w:val="0"/>
          <w:bCs w:val="0"/>
          <w:sz w:val="24"/>
          <w:szCs w:val="24"/>
        </w:rPr>
        <w:t xml:space="preserve">Notação: </w:t>
      </w:r>
    </w:p>
    <w:p w:rsidR="2AAD49C9" w:rsidP="2AAD49C9" w:rsidRDefault="2AAD49C9" w14:paraId="13AF2328" w14:textId="65AA390E">
      <w:pPr>
        <w:pStyle w:val="ListParagraph"/>
        <w:numPr>
          <w:ilvl w:val="0"/>
          <w:numId w:val="12"/>
        </w:numPr>
        <w:jc w:val="both"/>
        <w:rPr>
          <w:rFonts w:ascii="Bookman Old Style" w:hAnsi="Bookman Old Style" w:eastAsia="Bookman Old Style" w:cs="Bookman Old Style"/>
          <w:b w:val="0"/>
          <w:bCs w:val="0"/>
          <w:sz w:val="24"/>
          <w:szCs w:val="24"/>
        </w:rPr>
      </w:pPr>
      <w:r w:rsidRPr="2AAD49C9" w:rsidR="2AAD49C9">
        <w:rPr>
          <w:rFonts w:ascii="Bookman Old Style" w:hAnsi="Bookman Old Style" w:eastAsia="Bookman Old Style" w:cs="Bookman Old Style"/>
          <w:b w:val="0"/>
          <w:bCs w:val="0"/>
          <w:sz w:val="24"/>
          <w:szCs w:val="24"/>
        </w:rPr>
        <w:t xml:space="preserve">Linhas interpretadas: </w:t>
      </w:r>
      <w:r w:rsidRPr="2AAD49C9" w:rsidR="2AAD49C9">
        <w:rPr>
          <w:rFonts w:ascii="Bookman Old Style" w:hAnsi="Bookman Old Style" w:eastAsia="Bookman Old Style" w:cs="Bookman Old Style"/>
          <w:b w:val="0"/>
          <w:bCs w:val="0"/>
          <w:color w:val="00B050"/>
          <w:sz w:val="24"/>
          <w:szCs w:val="24"/>
        </w:rPr>
        <w:t>verde</w:t>
      </w:r>
    </w:p>
    <w:p w:rsidR="2AAD49C9" w:rsidP="2AAD49C9" w:rsidRDefault="2AAD49C9" w14:paraId="35589031" w14:textId="6D7180EA">
      <w:pPr>
        <w:pStyle w:val="ListParagraph"/>
        <w:numPr>
          <w:ilvl w:val="0"/>
          <w:numId w:val="12"/>
        </w:numPr>
        <w:jc w:val="both"/>
        <w:rPr>
          <w:rFonts w:ascii="Bookman Old Style" w:hAnsi="Bookman Old Style" w:eastAsia="Bookman Old Style" w:cs="Bookman Old Style"/>
          <w:b w:val="0"/>
          <w:bCs w:val="0"/>
          <w:sz w:val="24"/>
          <w:szCs w:val="24"/>
        </w:rPr>
      </w:pPr>
      <w:r w:rsidRPr="2AAD49C9" w:rsidR="2AAD49C9">
        <w:rPr>
          <w:rFonts w:ascii="Bookman Old Style" w:hAnsi="Bookman Old Style" w:eastAsia="Bookman Old Style" w:cs="Bookman Old Style"/>
          <w:b w:val="0"/>
          <w:bCs w:val="0"/>
          <w:sz w:val="24"/>
          <w:szCs w:val="24"/>
        </w:rPr>
        <w:t xml:space="preserve">Linhas ignoradas: </w:t>
      </w:r>
      <w:r w:rsidRPr="2AAD49C9" w:rsidR="2AAD49C9">
        <w:rPr>
          <w:rFonts w:ascii="Bookman Old Style" w:hAnsi="Bookman Old Style" w:eastAsia="Bookman Old Style" w:cs="Bookman Old Style"/>
          <w:b w:val="0"/>
          <w:bCs w:val="0"/>
          <w:color w:val="FF0000"/>
          <w:sz w:val="24"/>
          <w:szCs w:val="24"/>
        </w:rPr>
        <w:t>vermelho</w:t>
      </w:r>
    </w:p>
    <w:p w:rsidR="2AAD49C9" w:rsidP="2AAD49C9" w:rsidRDefault="2AAD49C9" w14:paraId="27D228B9" w14:textId="303C4418">
      <w:pPr>
        <w:pStyle w:val="ListParagraph"/>
        <w:numPr>
          <w:ilvl w:val="0"/>
          <w:numId w:val="12"/>
        </w:numPr>
        <w:jc w:val="both"/>
        <w:rPr>
          <w:rFonts w:ascii="Bookman Old Style" w:hAnsi="Bookman Old Style" w:eastAsia="Bookman Old Style" w:cs="Bookman Old Style"/>
          <w:b w:val="0"/>
          <w:bCs w:val="0"/>
          <w:sz w:val="24"/>
          <w:szCs w:val="24"/>
        </w:rPr>
      </w:pPr>
      <w:r w:rsidRPr="2AAD49C9" w:rsidR="2AAD49C9">
        <w:rPr>
          <w:rFonts w:ascii="Bookman Old Style" w:hAnsi="Bookman Old Style" w:eastAsia="Bookman Old Style" w:cs="Bookman Old Style"/>
          <w:b w:val="0"/>
          <w:bCs w:val="0"/>
          <w:sz w:val="24"/>
          <w:szCs w:val="24"/>
        </w:rPr>
        <w:t xml:space="preserve">Até onde foi interpretado: </w:t>
      </w:r>
      <w:r w:rsidRPr="2AAD49C9" w:rsidR="2AAD49C9">
        <w:rPr>
          <w:rFonts w:ascii="Bookman Old Style" w:hAnsi="Bookman Old Style" w:eastAsia="Bookman Old Style" w:cs="Bookman Old Style"/>
          <w:b w:val="0"/>
          <w:bCs w:val="0"/>
          <w:color w:val="FFFF00"/>
          <w:sz w:val="24"/>
          <w:szCs w:val="24"/>
        </w:rPr>
        <w:t>amarelo</w:t>
      </w:r>
    </w:p>
    <w:p w:rsidR="2AAD49C9" w:rsidP="2AAD49C9" w:rsidRDefault="2AAD49C9" w14:paraId="282D1FD7" w14:textId="38E08B56">
      <w:pPr>
        <w:pStyle w:val="Normal"/>
        <w:ind w:left="0" w:firstLine="0"/>
        <w:jc w:val="center"/>
        <w:rPr>
          <w:rFonts w:ascii="Bookman Old Style" w:hAnsi="Bookman Old Style" w:eastAsia="Bookman Old Style" w:cs="Bookman Old Style"/>
          <w:b w:val="1"/>
          <w:bCs w:val="1"/>
          <w:sz w:val="28"/>
          <w:szCs w:val="28"/>
        </w:rPr>
      </w:pPr>
      <w:r w:rsidRPr="2AAD49C9" w:rsidR="2AAD49C9">
        <w:rPr>
          <w:rFonts w:ascii="Bookman Old Style" w:hAnsi="Bookman Old Style" w:eastAsia="Bookman Old Style" w:cs="Bookman Old Style"/>
          <w:b w:val="1"/>
          <w:bCs w:val="1"/>
          <w:sz w:val="28"/>
          <w:szCs w:val="28"/>
        </w:rPr>
        <w:t>Comentário de Linha</w:t>
      </w:r>
    </w:p>
    <w:p w:rsidR="2AAD49C9" w:rsidP="2AAD49C9" w:rsidRDefault="2AAD49C9" w14:paraId="75035FC1" w14:textId="4287A236">
      <w:pPr>
        <w:pStyle w:val="Normal"/>
        <w:ind w:left="0" w:firstLine="708"/>
        <w:jc w:val="left"/>
        <w:rPr>
          <w:rFonts w:ascii="Bookman Old Style" w:hAnsi="Bookman Old Style" w:eastAsia="Bookman Old Style" w:cs="Bookman Old Style"/>
          <w:b w:val="0"/>
          <w:bCs w:val="0"/>
          <w:sz w:val="24"/>
          <w:szCs w:val="24"/>
        </w:rPr>
      </w:pPr>
      <w:r w:rsidRPr="2AAD49C9" w:rsidR="2AAD49C9">
        <w:rPr>
          <w:rFonts w:ascii="Bookman Old Style" w:hAnsi="Bookman Old Style" w:eastAsia="Bookman Old Style" w:cs="Bookman Old Style"/>
          <w:b w:val="0"/>
          <w:bCs w:val="0"/>
          <w:sz w:val="24"/>
          <w:szCs w:val="24"/>
        </w:rPr>
        <w:t>Para usar um comentário de linha basta colocar os caracteres ‘--’ numa linha, ele toda será ignorada:</w:t>
      </w:r>
    </w:p>
    <w:p w:rsidR="2AAD49C9" w:rsidP="2AAD49C9" w:rsidRDefault="2AAD49C9" w14:paraId="2B2C607B" w14:textId="5B3192C0">
      <w:pPr>
        <w:pStyle w:val="Normal"/>
        <w:ind w:left="0" w:firstLine="708"/>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506961B" wp14:editId="6F75F50C">
                <wp:extent xmlns:wp="http://schemas.openxmlformats.org/drawingml/2006/wordprocessingDrawing" cx="2343150" cy="1571625"/>
                <wp:effectExtent xmlns:wp="http://schemas.openxmlformats.org/drawingml/2006/wordprocessingDrawing" l="0" t="0" r="0" b="9525"/>
                <wp:docPr xmlns:wp="http://schemas.openxmlformats.org/drawingml/2006/wordprocessingDrawing" id="2097161153" name="Agrupar 6"/>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343150" cy="1571625"/>
                          <a:chOff x="0" y="0"/>
                          <a:chExt cx="2343150" cy="1571625"/>
                        </a:xfrm>
                      </wpg:grpSpPr>
                      <pic:pic xmlns:pic="http://schemas.openxmlformats.org/drawingml/2006/picture">
                        <pic:nvPicPr>
                          <pic:cNvPr id="1" name="Imagem 1"/>
                          <pic:cNvPicPr>
                            <a:picLocks noChangeAspect="1"/>
                          </pic:cNvPicPr>
                        </pic:nvPicPr>
                        <pic:blipFill>
                          <a:blip xmlns:r="http://schemas.openxmlformats.org/officeDocument/2006/relationships" r:embed="rId392118505"/>
                          <a:stretch>
                            <a:fillRect/>
                          </a:stretch>
                        </pic:blipFill>
                        <pic:spPr>
                          <a:xfrm>
                            <a:off x="0" y="0"/>
                            <a:ext cx="2343150" cy="1571625"/>
                          </a:xfrm>
                          <a:prstGeom prst="rect">
                            <a:avLst/>
                          </a:prstGeom>
                        </pic:spPr>
                      </pic:pic>
                      <w14:contentPart xmlns:r="http://schemas.openxmlformats.org/officeDocument/2006/relationships" xmlns:w14="http://schemas.microsoft.com/office/word/2010/wordml" bwMode="auto" r:id="rId1080253273">
                        <w14:nvContentPartPr>
                          <w14:cNvPr id="2" name="Tinta 2"/>
                          <w14:cNvContentPartPr/>
                        </w14:nvContentPartPr>
                        <w14:xfrm>
                          <a:off x="333375" y="359092"/>
                          <a:ext cx="0" cy="640080"/>
                        </w14:xfrm>
                      </w14:contentPart>
                      <w14:contentPart xmlns:r="http://schemas.openxmlformats.org/officeDocument/2006/relationships" xmlns:w14="http://schemas.microsoft.com/office/word/2010/wordml" bwMode="auto" r:id="rId610427898">
                        <w14:nvContentPartPr>
                          <w14:cNvPr id="3" name="Tinta 3"/>
                          <w14:cNvContentPartPr/>
                        </w14:nvContentPartPr>
                        <w14:xfrm>
                          <a:off x="318135" y="107632"/>
                          <a:ext cx="22860" cy="1356360"/>
                        </w14:xfrm>
                      </w14:contentPart>
                      <w14:contentPart xmlns:r="http://schemas.openxmlformats.org/officeDocument/2006/relationships" xmlns:w14="http://schemas.microsoft.com/office/word/2010/wordml" bwMode="auto" r:id="rId936763737">
                        <w14:nvContentPartPr>
                          <w14:cNvPr id="4" name="Tinta 4"/>
                          <w14:cNvContentPartPr/>
                        </w14:nvContentPartPr>
                        <w14:xfrm>
                          <a:off x="699135" y="160972"/>
                          <a:ext cx="533400" cy="1287780"/>
                        </w14:xfrm>
                      </w14:contentPart>
                    </wpg:wgp>
                  </a:graphicData>
                </a:graphic>
              </wp:inline>
            </w:drawing>
          </mc:Choice>
          <mc:Fallback xmlns:mc="http://schemas.openxmlformats.org/markup-compatibility/2006"/>
        </mc:AlternateContent>
      </w:r>
    </w:p>
    <w:p w:rsidR="2AAD49C9" w:rsidP="2AAD49C9" w:rsidRDefault="2AAD49C9" w14:paraId="6484713E" w14:textId="20F33EA8">
      <w:pPr>
        <w:pStyle w:val="Normal"/>
        <w:ind w:left="0" w:firstLine="0"/>
        <w:jc w:val="center"/>
      </w:pPr>
      <w:r w:rsidRPr="2AAD49C9" w:rsidR="2AAD49C9">
        <w:rPr>
          <w:b w:val="1"/>
          <w:bCs w:val="1"/>
          <w:sz w:val="28"/>
          <w:szCs w:val="28"/>
        </w:rPr>
        <w:t>Comentário à Linha</w:t>
      </w:r>
    </w:p>
    <w:p w:rsidR="2AAD49C9" w:rsidP="2AAD49C9" w:rsidRDefault="2AAD49C9" w14:paraId="08A72180" w14:textId="2842B16D">
      <w:pPr>
        <w:pStyle w:val="Normal"/>
        <w:ind w:left="0" w:firstLine="708"/>
        <w:jc w:val="left"/>
        <w:rPr>
          <w:b w:val="1"/>
          <w:bCs w:val="1"/>
          <w:sz w:val="28"/>
          <w:szCs w:val="28"/>
        </w:rPr>
      </w:pPr>
      <w:r w:rsidRPr="2AAD49C9" w:rsidR="2AAD49C9">
        <w:rPr>
          <w:b w:val="0"/>
          <w:bCs w:val="0"/>
          <w:sz w:val="24"/>
          <w:szCs w:val="24"/>
        </w:rPr>
        <w:t>Para usar um comentário à linha basta colocar o caractere ‘;’ numa linha, tudo que vem após ele vai ser ignorado, até a próxima linha:</w:t>
      </w:r>
    </w:p>
    <w:p w:rsidR="2AAD49C9" w:rsidP="2AAD49C9" w:rsidRDefault="2AAD49C9" w14:paraId="43C97FC9" w14:textId="63F51BA7">
      <w:pPr>
        <w:pStyle w:val="Normal"/>
        <w:ind w:left="0" w:firstLine="708"/>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4A811B4F" wp14:editId="23C32DE1">
                <wp:extent xmlns:wp="http://schemas.openxmlformats.org/drawingml/2006/wordprocessingDrawing" cx="2962275" cy="1162050"/>
                <wp:effectExtent xmlns:wp="http://schemas.openxmlformats.org/drawingml/2006/wordprocessingDrawing" l="0" t="0" r="9525" b="0"/>
                <wp:docPr xmlns:wp="http://schemas.openxmlformats.org/drawingml/2006/wordprocessingDrawing" id="1402576591" name="Agrupar 8"/>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962275" cy="1162050"/>
                          <a:chOff x="0" y="0"/>
                          <a:chExt cx="2962275" cy="1162050"/>
                        </a:xfrm>
                      </wpg:grpSpPr>
                      <pic:pic xmlns:pic="http://schemas.openxmlformats.org/drawingml/2006/picture">
                        <pic:nvPicPr>
                          <pic:cNvPr id="1" name="Imagem 1"/>
                          <pic:cNvPicPr>
                            <a:picLocks noChangeAspect="1"/>
                          </pic:cNvPicPr>
                        </pic:nvPicPr>
                        <pic:blipFill>
                          <a:blip xmlns:r="http://schemas.openxmlformats.org/officeDocument/2006/relationships" r:embed="rId1680891245"/>
                          <a:stretch>
                            <a:fillRect/>
                          </a:stretch>
                        </pic:blipFill>
                        <pic:spPr>
                          <a:xfrm>
                            <a:off x="0" y="0"/>
                            <a:ext cx="2962275" cy="1162050"/>
                          </a:xfrm>
                          <a:prstGeom prst="rect">
                            <a:avLst/>
                          </a:prstGeom>
                        </pic:spPr>
                      </pic:pic>
                      <w14:contentPart xmlns:r="http://schemas.openxmlformats.org/officeDocument/2006/relationships" xmlns:w14="http://schemas.microsoft.com/office/word/2010/wordml" bwMode="auto" r:id="rId1430457631">
                        <w14:nvContentPartPr>
                          <w14:cNvPr id="2" name="Tinta 2"/>
                          <w14:cNvContentPartPr/>
                        </w14:nvContentPartPr>
                        <w14:xfrm>
                          <a:off x="368617" y="146685"/>
                          <a:ext cx="0" cy="0"/>
                        </w14:xfrm>
                      </w14:contentPart>
                      <w14:contentPart xmlns:r="http://schemas.openxmlformats.org/officeDocument/2006/relationships" xmlns:w14="http://schemas.microsoft.com/office/word/2010/wordml" bwMode="auto" r:id="rId878730503">
                        <w14:nvContentPartPr>
                          <w14:cNvPr id="3" name="Tinta 3"/>
                          <w14:cNvContentPartPr/>
                        </w14:nvContentPartPr>
                        <w14:xfrm>
                          <a:off x="353377" y="352425"/>
                          <a:ext cx="15240" cy="647700"/>
                        </w14:xfrm>
                      </w14:contentPart>
                      <w14:contentPart xmlns:r="http://schemas.openxmlformats.org/officeDocument/2006/relationships" xmlns:w14="http://schemas.microsoft.com/office/word/2010/wordml" bwMode="auto" r:id="rId754018426">
                        <w14:nvContentPartPr>
                          <w14:cNvPr id="4" name="Tinta 4"/>
                          <w14:cNvContentPartPr/>
                        </w14:nvContentPartPr>
                        <w14:xfrm>
                          <a:off x="902017" y="146685"/>
                          <a:ext cx="342900" cy="647700"/>
                        </w14:xfrm>
                      </w14:contentPart>
                      <w14:contentPart xmlns:r="http://schemas.openxmlformats.org/officeDocument/2006/relationships" xmlns:w14="http://schemas.microsoft.com/office/word/2010/wordml" bwMode="auto" r:id="rId460715021">
                        <w14:nvContentPartPr>
                          <w14:cNvPr id="5" name="Tinta 5"/>
                          <w14:cNvContentPartPr/>
                        </w14:nvContentPartPr>
                        <w14:xfrm>
                          <a:off x="711517" y="1022985"/>
                          <a:ext cx="0" cy="0"/>
                        </w14:xfrm>
                      </w14:contentPart>
                      <w14:contentPart xmlns:r="http://schemas.openxmlformats.org/officeDocument/2006/relationships" xmlns:w14="http://schemas.microsoft.com/office/word/2010/wordml" bwMode="auto" r:id="rId1519491230">
                        <w14:nvContentPartPr>
                          <w14:cNvPr id="6" name="Tinta 6"/>
                          <w14:cNvContentPartPr/>
                        </w14:nvContentPartPr>
                        <w14:xfrm>
                          <a:off x="1130617" y="398145"/>
                          <a:ext cx="0" cy="0"/>
                        </w14:xfrm>
                      </w14:contentPart>
                    </wpg:wgp>
                  </a:graphicData>
                </a:graphic>
              </wp:inline>
            </w:drawing>
          </mc:Choice>
          <mc:Fallback xmlns:mc="http://schemas.openxmlformats.org/markup-compatibility/2006"/>
        </mc:AlternateContent>
      </w:r>
    </w:p>
    <w:p w:rsidR="2AAD49C9" w:rsidP="2AAD49C9" w:rsidRDefault="2AAD49C9" w14:paraId="29651996" w14:textId="28642DD8">
      <w:pPr>
        <w:pStyle w:val="Normal"/>
        <w:ind w:left="0" w:firstLine="0"/>
        <w:jc w:val="center"/>
        <w:rPr>
          <w:b w:val="1"/>
          <w:bCs w:val="1"/>
          <w:sz w:val="28"/>
          <w:szCs w:val="28"/>
        </w:rPr>
      </w:pPr>
      <w:r w:rsidRPr="2AAD49C9" w:rsidR="2AAD49C9">
        <w:rPr>
          <w:b w:val="1"/>
          <w:bCs w:val="1"/>
          <w:sz w:val="28"/>
          <w:szCs w:val="28"/>
        </w:rPr>
        <w:t>Comentário de Bloco</w:t>
      </w:r>
    </w:p>
    <w:p w:rsidR="2AAD49C9" w:rsidP="2AAD49C9" w:rsidRDefault="2AAD49C9" w14:paraId="142C0D9A" w14:textId="436A7577">
      <w:pPr>
        <w:pStyle w:val="Normal"/>
        <w:ind w:left="0" w:firstLine="708"/>
        <w:jc w:val="left"/>
      </w:pPr>
      <w:r w:rsidR="2AAD49C9">
        <w:rPr/>
        <w:t>Para usar um comentário de bloco basta usar ‘#’ para abrir o bloco e o mesmo caractere para fechar o bloco, tudo que estiver dentro dele será ignorado, inclusive a linha de sua declaração. AST passa a ler as interpretar as linhas quando o bloco é fechado, ademais no próprio fechamento do bloco, a linha é ignorada, como abaixo:</w:t>
      </w:r>
    </w:p>
    <w:p w:rsidR="2AAD49C9" w:rsidP="2AAD49C9" w:rsidRDefault="2AAD49C9" w14:paraId="0B2F8B8D" w14:textId="201F7C07">
      <w:pPr>
        <w:pStyle w:val="Normal"/>
        <w:ind w:left="0" w:firstLine="708"/>
        <w:jc w:val="left"/>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74D051B" wp14:editId="5C3ADFF1">
                <wp:extent xmlns:wp="http://schemas.openxmlformats.org/drawingml/2006/wordprocessingDrawing" cx="4563110" cy="2609850"/>
                <wp:effectExtent xmlns:wp="http://schemas.openxmlformats.org/drawingml/2006/wordprocessingDrawing" l="0" t="0" r="8890" b="0"/>
                <wp:docPr xmlns:wp="http://schemas.openxmlformats.org/drawingml/2006/wordprocessingDrawing" id="795221626" name="Agrupar 9"/>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4563110" cy="2609850"/>
                          <a:chOff x="0" y="0"/>
                          <a:chExt cx="4563110" cy="2609850"/>
                        </a:xfrm>
                      </wpg:grpSpPr>
                      <pic:pic xmlns:pic="http://schemas.openxmlformats.org/drawingml/2006/picture">
                        <pic:nvPicPr>
                          <pic:cNvPr id="1" name="Imagem 1"/>
                          <pic:cNvPicPr>
                            <a:picLocks noChangeAspect="1"/>
                          </pic:cNvPicPr>
                        </pic:nvPicPr>
                        <pic:blipFill>
                          <a:blip xmlns:r="http://schemas.openxmlformats.org/officeDocument/2006/relationships" r:embed="rId1291416620"/>
                          <a:stretch>
                            <a:fillRect/>
                          </a:stretch>
                        </pic:blipFill>
                        <pic:spPr>
                          <a:xfrm>
                            <a:off x="0" y="0"/>
                            <a:ext cx="4563110" cy="2609850"/>
                          </a:xfrm>
                          <a:prstGeom prst="rect">
                            <a:avLst/>
                          </a:prstGeom>
                        </pic:spPr>
                      </pic:pic>
                      <w14:contentPart xmlns:r="http://schemas.openxmlformats.org/officeDocument/2006/relationships" xmlns:w14="http://schemas.microsoft.com/office/word/2010/wordml" bwMode="auto" r:id="rId1905155281">
                        <w14:nvContentPartPr>
                          <w14:cNvPr id="2" name="Tinta 2"/>
                          <w14:cNvContentPartPr/>
                        </w14:nvContentPartPr>
                        <w14:xfrm>
                          <a:off x="407035" y="93345"/>
                          <a:ext cx="7620" cy="441960"/>
                        </w14:xfrm>
                      </w14:contentPart>
                      <w14:contentPart xmlns:r="http://schemas.openxmlformats.org/officeDocument/2006/relationships" xmlns:w14="http://schemas.microsoft.com/office/word/2010/wordml" bwMode="auto" r:id="rId1794313061">
                        <w14:nvContentPartPr>
                          <w14:cNvPr id="3" name="Tinta 3"/>
                          <w14:cNvContentPartPr/>
                        </w14:nvContentPartPr>
                        <w14:xfrm>
                          <a:off x="391795" y="763905"/>
                          <a:ext cx="15240" cy="403860"/>
                        </w14:xfrm>
                      </w14:contentPart>
                      <w14:contentPart xmlns:r="http://schemas.openxmlformats.org/officeDocument/2006/relationships" xmlns:w14="http://schemas.microsoft.com/office/word/2010/wordml" bwMode="auto" r:id="rId1327984594">
                        <w14:nvContentPartPr>
                          <w14:cNvPr id="4" name="Tinta 4"/>
                          <w14:cNvContentPartPr/>
                        </w14:nvContentPartPr>
                        <w14:xfrm>
                          <a:off x="368935" y="1388745"/>
                          <a:ext cx="0" cy="0"/>
                        </w14:xfrm>
                      </w14:contentPart>
                      <w14:contentPart xmlns:r="http://schemas.openxmlformats.org/officeDocument/2006/relationships" xmlns:w14="http://schemas.microsoft.com/office/word/2010/wordml" bwMode="auto" r:id="rId309133725">
                        <w14:nvContentPartPr>
                          <w14:cNvPr id="5" name="Tinta 5"/>
                          <w14:cNvContentPartPr/>
                        </w14:nvContentPartPr>
                        <w14:xfrm>
                          <a:off x="384175" y="1632585"/>
                          <a:ext cx="15240" cy="815340"/>
                        </w14:xfrm>
                      </w14:contentPart>
                      <w14:contentPart xmlns:r="http://schemas.openxmlformats.org/officeDocument/2006/relationships" xmlns:w14="http://schemas.microsoft.com/office/word/2010/wordml" bwMode="auto" r:id="rId741329310">
                        <w14:nvContentPartPr>
                          <w14:cNvPr id="6" name="Tinta 6"/>
                          <w14:cNvContentPartPr/>
                        </w14:nvContentPartPr>
                        <w14:xfrm>
                          <a:off x="795655" y="2508885"/>
                          <a:ext cx="0" cy="0"/>
                        </w14:xfrm>
                      </w14:contentPart>
                      <w14:contentPart xmlns:r="http://schemas.openxmlformats.org/officeDocument/2006/relationships" xmlns:w14="http://schemas.microsoft.com/office/word/2010/wordml" bwMode="auto" r:id="rId1502234423">
                        <w14:nvContentPartPr>
                          <w14:cNvPr id="7" name="Tinta 7"/>
                          <w14:cNvContentPartPr/>
                        </w14:nvContentPartPr>
                        <w14:xfrm>
                          <a:off x="1329055" y="2287905"/>
                          <a:ext cx="0" cy="0"/>
                        </w14:xfrm>
                      </w14:contentPart>
                      <w14:contentPart xmlns:r="http://schemas.openxmlformats.org/officeDocument/2006/relationships" xmlns:w14="http://schemas.microsoft.com/office/word/2010/wordml" bwMode="auto" r:id="rId37288338">
                        <w14:nvContentPartPr>
                          <w14:cNvPr id="8" name="Tinta 8"/>
                          <w14:cNvContentPartPr/>
                        </w14:nvContentPartPr>
                        <w14:xfrm>
                          <a:off x="963295" y="1609725"/>
                          <a:ext cx="0" cy="0"/>
                        </w14:xfrm>
                      </w14:contentPart>
                      <w14:contentPart xmlns:r="http://schemas.openxmlformats.org/officeDocument/2006/relationships" xmlns:w14="http://schemas.microsoft.com/office/word/2010/wordml" bwMode="auto" r:id="rId1177678785">
                        <w14:nvContentPartPr>
                          <w14:cNvPr id="10" name="Tinta 10"/>
                          <w14:cNvContentPartPr/>
                        </w14:nvContentPartPr>
                        <w14:xfrm>
                          <a:off x="1138555" y="1823085"/>
                          <a:ext cx="0" cy="0"/>
                        </w14:xfrm>
                      </w14:contentPart>
                      <w14:contentPart xmlns:r="http://schemas.openxmlformats.org/officeDocument/2006/relationships" xmlns:w14="http://schemas.microsoft.com/office/word/2010/wordml" bwMode="auto" r:id="rId1443052991">
                        <w14:nvContentPartPr>
                          <w14:cNvPr id="11" name="Tinta 11"/>
                          <w14:cNvContentPartPr/>
                        </w14:nvContentPartPr>
                        <w14:xfrm>
                          <a:off x="970915" y="2044065"/>
                          <a:ext cx="0" cy="0"/>
                        </w14:xfrm>
                      </w14:contentPart>
                    </wpg:wgp>
                  </a:graphicData>
                </a:graphic>
              </wp:inline>
            </w:drawing>
          </mc:Choice>
          <mc:Fallback xmlns:mc="http://schemas.openxmlformats.org/markup-compatibility/2006"/>
        </mc:AlternateContent>
      </w:r>
    </w:p>
    <w:p w:rsidR="2AAD49C9" w:rsidP="2AAD49C9" w:rsidRDefault="2AAD49C9" w14:paraId="757174FE" w14:textId="14A6E89D">
      <w:pPr>
        <w:pStyle w:val="Normal"/>
        <w:ind w:left="0" w:firstLine="708"/>
        <w:jc w:val="left"/>
      </w:pPr>
      <w:r w:rsidR="2AAD49C9">
        <w:rPr/>
        <w:t xml:space="preserve">Ambos três códigos </w:t>
      </w:r>
      <w:r w:rsidR="2AAD49C9">
        <w:rPr/>
        <w:t>assembly</w:t>
      </w:r>
      <w:r w:rsidR="2AAD49C9">
        <w:rPr/>
        <w:t xml:space="preserve"> geram o mesmo código hexadecimal, inclusive caso se use um comentário da linha, se </w:t>
      </w:r>
      <w:r w:rsidR="2AAD49C9">
        <w:rPr/>
        <w:t>showMnemonics</w:t>
      </w:r>
      <w:r w:rsidR="2AAD49C9">
        <w:rPr/>
        <w:t xml:space="preserve"> estiver no alto, a parte da linha que está comentada não aparecerá no código </w:t>
      </w:r>
      <w:r w:rsidR="2AAD49C9">
        <w:rPr/>
        <w:t>assembly</w:t>
      </w:r>
      <w:r w:rsidR="2AAD49C9">
        <w:rPr/>
        <w:t>.</w:t>
      </w:r>
    </w:p>
    <w:p w:rsidR="2AAD49C9" w:rsidP="2AAD49C9" w:rsidRDefault="2AAD49C9" w14:paraId="3FAD4C7B" w14:textId="7DEA8FA8">
      <w:pPr>
        <w:pStyle w:val="Normal"/>
        <w:ind w:left="0" w:firstLine="708"/>
        <w:jc w:val="left"/>
      </w:pPr>
      <w:r w:rsidR="2AAD49C9">
        <w:rPr/>
        <w:t xml:space="preserve">Além dos mnemônicos e dos comentários, o código </w:t>
      </w:r>
      <w:r w:rsidR="2AAD49C9">
        <w:rPr/>
        <w:t>assembly</w:t>
      </w:r>
      <w:r w:rsidR="2AAD49C9">
        <w:rPr/>
        <w:t xml:space="preserve"> também pode conter uma forma melhor de lidar com endereços, que será tratada no próximo capítulo.</w:t>
      </w:r>
    </w:p>
    <w:p w:rsidR="2AAD49C9" w:rsidP="2AAD49C9" w:rsidRDefault="2AAD49C9" w14:paraId="7F849DD1" w14:textId="6ED839E6">
      <w:pPr>
        <w:pStyle w:val="Normal"/>
        <w:ind w:left="0" w:firstLine="708"/>
        <w:jc w:val="left"/>
      </w:pPr>
    </w:p>
    <w:p w:rsidR="2AAD49C9" w:rsidP="2AAD49C9" w:rsidRDefault="2AAD49C9" w14:paraId="12B7E93F" w14:textId="16568EF8">
      <w:pPr>
        <w:pStyle w:val="Normal"/>
        <w:ind w:left="0" w:firstLine="0"/>
        <w:jc w:val="center"/>
      </w:pPr>
      <w:r w:rsidRPr="2AAD49C9" w:rsidR="2AAD49C9">
        <w:rPr>
          <w:rFonts w:ascii="Bookman Old Style" w:hAnsi="Bookman Old Style" w:eastAsia="Bookman Old Style" w:cs="Bookman Old Style"/>
          <w:b w:val="1"/>
          <w:bCs w:val="1"/>
          <w:sz w:val="32"/>
          <w:szCs w:val="32"/>
        </w:rPr>
        <w:t>4.4-Hexadecimal.txt</w:t>
      </w:r>
    </w:p>
    <w:p w:rsidR="2AAD49C9" w:rsidP="2AAD49C9" w:rsidRDefault="2AAD49C9" w14:paraId="1669896D" w14:textId="25CAE5C9">
      <w:pPr>
        <w:pStyle w:val="Title"/>
        <w:ind w:firstLine="0"/>
        <w:jc w:val="center"/>
        <w:rPr>
          <w:rFonts w:ascii="Bookman Old Style" w:hAnsi="Bookman Old Style" w:eastAsia="Bookman Old Style" w:cs="Bookman Old Style"/>
          <w:b w:val="1"/>
          <w:bCs w:val="1"/>
          <w:sz w:val="16"/>
          <w:szCs w:val="16"/>
        </w:rPr>
      </w:pPr>
      <w:r w:rsidRPr="2AAD49C9" w:rsidR="2AAD49C9">
        <w:rPr>
          <w:rFonts w:ascii="Bookman Old Style" w:hAnsi="Bookman Old Style" w:eastAsia="Bookman Old Style" w:cs="Bookman Old Style"/>
          <w:b w:val="0"/>
          <w:bCs w:val="0"/>
          <w:sz w:val="16"/>
          <w:szCs w:val="16"/>
        </w:rPr>
        <w:t>Arquivo que somente recebe códigos em hexadecimal</w:t>
      </w:r>
    </w:p>
    <w:p w:rsidR="2AAD49C9" w:rsidP="2AAD49C9" w:rsidRDefault="2AAD49C9" w14:paraId="7D77DFE3" w14:textId="707C2445">
      <w:pPr>
        <w:pStyle w:val="Normal"/>
      </w:pPr>
      <w:r w:rsidR="2AAD49C9">
        <w:rPr/>
        <w:t xml:space="preserve">O programa CST é responsável por ler o arquivo hexadecimal e executar as </w:t>
      </w:r>
      <w:r w:rsidR="2AAD49C9">
        <w:rPr/>
        <w:t>instruções</w:t>
      </w:r>
      <w:r w:rsidR="2AAD49C9">
        <w:rPr/>
        <w:t>, como o exemplo do capítulo 2:</w:t>
      </w:r>
    </w:p>
    <w:p w:rsidR="2AAD49C9" w:rsidP="2AAD49C9" w:rsidRDefault="2AAD49C9" w14:paraId="5B5A63A9" w14:textId="67F95B89">
      <w:pPr>
        <w:pStyle w:val="Normal"/>
      </w:pPr>
      <w:r>
        <w:drawing>
          <wp:inline wp14:editId="42549781" wp14:anchorId="1DC441F0">
            <wp:extent cx="2162477" cy="1571844"/>
            <wp:effectExtent l="0" t="0" r="0" b="0"/>
            <wp:docPr id="83057679" name="" title=""/>
            <wp:cNvGraphicFramePr>
              <a:graphicFrameLocks noChangeAspect="1"/>
            </wp:cNvGraphicFramePr>
            <a:graphic>
              <a:graphicData uri="http://schemas.openxmlformats.org/drawingml/2006/picture">
                <pic:pic>
                  <pic:nvPicPr>
                    <pic:cNvPr id="0" name=""/>
                    <pic:cNvPicPr/>
                  </pic:nvPicPr>
                  <pic:blipFill>
                    <a:blip r:embed="R2bcf6492ff60403e">
                      <a:extLst>
                        <a:ext xmlns:a="http://schemas.openxmlformats.org/drawingml/2006/main" uri="{28A0092B-C50C-407E-A947-70E740481C1C}">
                          <a14:useLocalDpi val="0"/>
                        </a:ext>
                      </a:extLst>
                    </a:blip>
                    <a:stretch>
                      <a:fillRect/>
                    </a:stretch>
                  </pic:blipFill>
                  <pic:spPr>
                    <a:xfrm>
                      <a:off x="0" y="0"/>
                      <a:ext cx="2162477" cy="1571844"/>
                    </a:xfrm>
                    <a:prstGeom prst="rect">
                      <a:avLst/>
                    </a:prstGeom>
                  </pic:spPr>
                </pic:pic>
              </a:graphicData>
            </a:graphic>
          </wp:inline>
        </w:drawing>
      </w:r>
    </w:p>
    <w:p w:rsidR="2AAD49C9" w:rsidP="2AAD49C9" w:rsidRDefault="2AAD49C9" w14:paraId="2D8B3EAE" w14:textId="429412FF">
      <w:pPr>
        <w:pStyle w:val="Normal"/>
      </w:pPr>
      <w:r w:rsidR="2AAD49C9">
        <w:rPr/>
        <w:t>O bloco vermelho possui o endereço de memória, o amarelo o valor que está em tal endereço, depois da barra azul, CST não lê nada, as instruções que lá estão servem só para ajudar o leitor a saber o que está contido em tal posição da memória.</w:t>
      </w:r>
    </w:p>
    <w:p w:rsidR="2AAD49C9" w:rsidP="2AAD49C9" w:rsidRDefault="2AAD49C9" w14:paraId="699BC290" w14:textId="6C3F4A66">
      <w:pPr>
        <w:pStyle w:val="Normal"/>
      </w:pPr>
    </w:p>
    <w:p w:rsidR="2AAD49C9" w:rsidP="2AAD49C9" w:rsidRDefault="2AAD49C9" w14:paraId="7FB67E1E" w14:textId="161B147C">
      <w:pPr>
        <w:pStyle w:val="Normal"/>
      </w:pPr>
    </w:p>
    <w:p w:rsidR="2AAD49C9" w:rsidP="2AAD49C9" w:rsidRDefault="2AAD49C9" w14:paraId="40E525C5" w14:textId="74B1D28C">
      <w:pPr>
        <w:pStyle w:val="Normal"/>
      </w:pPr>
    </w:p>
    <w:p w:rsidR="2AAD49C9" w:rsidP="2AAD49C9" w:rsidRDefault="2AAD49C9" w14:paraId="591D7B2D" w14:textId="7112C27F">
      <w:pPr>
        <w:ind w:firstLine="0"/>
        <w:jc w:val="center"/>
        <w:rPr>
          <w:sz w:val="48"/>
          <w:szCs w:val="48"/>
        </w:rPr>
      </w:pPr>
      <w:r w:rsidRPr="2AAD49C9" w:rsidR="2AAD49C9">
        <w:rPr>
          <w:b w:val="1"/>
          <w:bCs w:val="1"/>
          <w:sz w:val="48"/>
          <w:szCs w:val="48"/>
        </w:rPr>
        <w:t>5-Ponteiros</w:t>
      </w:r>
    </w:p>
    <w:p w:rsidR="2AAD49C9" w:rsidP="2AAD49C9" w:rsidRDefault="2AAD49C9" w14:paraId="1D4B718E" w14:textId="1852ABD3">
      <w:pPr>
        <w:pStyle w:val="Normal"/>
        <w:ind w:firstLine="0"/>
        <w:jc w:val="center"/>
        <w:rPr>
          <w:sz w:val="48"/>
          <w:szCs w:val="48"/>
        </w:rPr>
      </w:pPr>
      <w:r w:rsidRPr="2AAD49C9" w:rsidR="2AAD49C9">
        <w:rPr>
          <w:sz w:val="16"/>
          <w:szCs w:val="16"/>
        </w:rPr>
        <w:t>Endereçamento simples</w:t>
      </w:r>
    </w:p>
    <w:p w:rsidR="2AAD49C9" w:rsidP="2AAD49C9" w:rsidRDefault="2AAD49C9" w14:paraId="56FCA7C6" w14:textId="56AB87B6">
      <w:pPr>
        <w:pStyle w:val="Normal"/>
        <w:ind w:firstLine="708"/>
        <w:jc w:val="both"/>
        <w:rPr>
          <w:sz w:val="24"/>
          <w:szCs w:val="24"/>
        </w:rPr>
      </w:pPr>
      <w:r w:rsidRPr="2AAD49C9" w:rsidR="2AAD49C9">
        <w:rPr>
          <w:sz w:val="24"/>
          <w:szCs w:val="24"/>
        </w:rPr>
        <w:t xml:space="preserve">O endereçamento da memória pode ficar bem complicado, especialmente quando se usa qualquer uma das instruções que mudam o valor do </w:t>
      </w:r>
      <w:r w:rsidRPr="2AAD49C9" w:rsidR="2AAD49C9">
        <w:rPr>
          <w:b w:val="1"/>
          <w:bCs w:val="1"/>
          <w:sz w:val="24"/>
          <w:szCs w:val="24"/>
        </w:rPr>
        <w:t xml:space="preserve">contador de programa. </w:t>
      </w:r>
      <w:r w:rsidRPr="2AAD49C9" w:rsidR="2AAD49C9">
        <w:rPr>
          <w:b w:val="0"/>
          <w:bCs w:val="0"/>
          <w:sz w:val="24"/>
          <w:szCs w:val="24"/>
        </w:rPr>
        <w:t>Uma forma de contornar isso é usando uma forma de coletar e colocar o endereço dependendo de algo controlado pelo programador.</w:t>
      </w:r>
    </w:p>
    <w:p w:rsidR="2AAD49C9" w:rsidP="2AAD49C9" w:rsidRDefault="2AAD49C9" w14:paraId="752BB1AE" w14:textId="5FFF84B7">
      <w:pPr>
        <w:pStyle w:val="Normal"/>
        <w:ind w:firstLine="708"/>
        <w:jc w:val="both"/>
        <w:rPr>
          <w:b w:val="0"/>
          <w:bCs w:val="0"/>
          <w:sz w:val="24"/>
          <w:szCs w:val="24"/>
        </w:rPr>
      </w:pPr>
      <w:r w:rsidRPr="2AAD49C9" w:rsidR="2AAD49C9">
        <w:rPr>
          <w:b w:val="0"/>
          <w:bCs w:val="0"/>
          <w:sz w:val="24"/>
          <w:szCs w:val="24"/>
        </w:rPr>
        <w:t>Os ponteiros, em AST, é uma classe que armazena seu nome e o endereço. O processo de interpretação dos ponteiros é feito da seguinte forma, AST primeiramente coleta o endereço dos ponteiros numa primeira iteração, e depois, no processo de compilação, o ponteiro a ser utilizado é substituído pelo endereço, podendo desse modo se usar o ponteiro antes ou depois de sua atribuição. Os exemplos abaixo vão exemplificar isso:</w:t>
      </w:r>
    </w:p>
    <w:p w:rsidR="2AAD49C9" w:rsidP="2AAD49C9" w:rsidRDefault="2AAD49C9" w14:paraId="58177897" w14:textId="1538B2F7">
      <w:pPr>
        <w:pStyle w:val="Normal"/>
        <w:ind w:firstLine="708"/>
        <w:jc w:val="both"/>
        <w:rPr>
          <w:sz w:val="24"/>
          <w:szCs w:val="24"/>
        </w:rPr>
      </w:pPr>
      <w:r>
        <w:drawing>
          <wp:inline wp14:editId="38BE9894" wp14:anchorId="01F6B676">
            <wp:extent cx="2010056" cy="504896"/>
            <wp:effectExtent l="0" t="0" r="0" b="0"/>
            <wp:docPr id="694990758" name="" title=""/>
            <wp:cNvGraphicFramePr>
              <a:graphicFrameLocks noChangeAspect="1"/>
            </wp:cNvGraphicFramePr>
            <a:graphic>
              <a:graphicData uri="http://schemas.openxmlformats.org/drawingml/2006/picture">
                <pic:pic>
                  <pic:nvPicPr>
                    <pic:cNvPr id="0" name=""/>
                    <pic:cNvPicPr/>
                  </pic:nvPicPr>
                  <pic:blipFill>
                    <a:blip r:embed="Ra4aa726ef0ac4e70">
                      <a:extLst>
                        <a:ext xmlns:a="http://schemas.openxmlformats.org/drawingml/2006/main" uri="{28A0092B-C50C-407E-A947-70E740481C1C}">
                          <a14:useLocalDpi val="0"/>
                        </a:ext>
                      </a:extLst>
                    </a:blip>
                    <a:stretch>
                      <a:fillRect/>
                    </a:stretch>
                  </pic:blipFill>
                  <pic:spPr>
                    <a:xfrm>
                      <a:off x="0" y="0"/>
                      <a:ext cx="2010056" cy="504896"/>
                    </a:xfrm>
                    <a:prstGeom prst="rect">
                      <a:avLst/>
                    </a:prstGeom>
                  </pic:spPr>
                </pic:pic>
              </a:graphicData>
            </a:graphic>
          </wp:inline>
        </w:drawing>
      </w:r>
    </w:p>
    <w:p w:rsidR="2AAD49C9" w:rsidP="2AAD49C9" w:rsidRDefault="2AAD49C9" w14:paraId="5A09F0F1" w14:textId="7EC4F510">
      <w:pPr>
        <w:pStyle w:val="Normal"/>
        <w:ind w:firstLine="708"/>
        <w:jc w:val="both"/>
        <w:rPr>
          <w:b w:val="0"/>
          <w:bCs w:val="0"/>
          <w:sz w:val="24"/>
          <w:szCs w:val="24"/>
        </w:rPr>
      </w:pPr>
      <w:r w:rsidRPr="2AAD49C9" w:rsidR="2AAD49C9">
        <w:rPr>
          <w:b w:val="0"/>
          <w:bCs w:val="0"/>
          <w:sz w:val="24"/>
          <w:szCs w:val="24"/>
        </w:rPr>
        <w:t>Na primeira linha, o endereço de memória da instrução MVI A</w:t>
      </w:r>
      <w:r w:rsidRPr="2AAD49C9" w:rsidR="2AAD49C9">
        <w:rPr>
          <w:b w:val="0"/>
          <w:bCs w:val="0"/>
          <w:i w:val="1"/>
          <w:iCs w:val="1"/>
          <w:sz w:val="24"/>
          <w:szCs w:val="24"/>
        </w:rPr>
        <w:t>03H</w:t>
      </w:r>
      <w:r w:rsidRPr="2AAD49C9" w:rsidR="2AAD49C9">
        <w:rPr>
          <w:b w:val="0"/>
          <w:bCs w:val="0"/>
          <w:sz w:val="24"/>
          <w:szCs w:val="24"/>
        </w:rPr>
        <w:t xml:space="preserve"> é armazenado no ponteiro cujo nome é ‘</w:t>
      </w:r>
      <w:r w:rsidRPr="2AAD49C9" w:rsidR="2AAD49C9">
        <w:rPr>
          <w:b w:val="0"/>
          <w:bCs w:val="0"/>
          <w:sz w:val="24"/>
          <w:szCs w:val="24"/>
        </w:rPr>
        <w:t>beggin</w:t>
      </w:r>
      <w:r w:rsidRPr="2AAD49C9" w:rsidR="2AAD49C9">
        <w:rPr>
          <w:b w:val="0"/>
          <w:bCs w:val="0"/>
          <w:sz w:val="24"/>
          <w:szCs w:val="24"/>
        </w:rPr>
        <w:t>’. Já na última o ponteiro ‘</w:t>
      </w:r>
      <w:r w:rsidRPr="2AAD49C9" w:rsidR="2AAD49C9">
        <w:rPr>
          <w:b w:val="0"/>
          <w:bCs w:val="0"/>
          <w:sz w:val="24"/>
          <w:szCs w:val="24"/>
        </w:rPr>
        <w:t>end</w:t>
      </w:r>
      <w:r w:rsidRPr="2AAD49C9" w:rsidR="2AAD49C9">
        <w:rPr>
          <w:b w:val="0"/>
          <w:bCs w:val="0"/>
          <w:sz w:val="24"/>
          <w:szCs w:val="24"/>
        </w:rPr>
        <w:t>’ recebe o endereço de memória da instrução HLT. Vale considerar que o ponteiro armazena o endereço do começo da instrução, desse modo, considerando que o programa foi armazenado em 1000h:</w:t>
      </w:r>
    </w:p>
    <w:p w:rsidR="2AAD49C9" w:rsidP="2AAD49C9" w:rsidRDefault="2AAD49C9" w14:paraId="276C27CA" w14:textId="21204558">
      <w:pPr>
        <w:pStyle w:val="Normal"/>
        <w:ind w:firstLine="708"/>
        <w:jc w:val="both"/>
        <w:rPr>
          <w:b w:val="0"/>
          <w:bCs w:val="0"/>
          <w:sz w:val="24"/>
          <w:szCs w:val="24"/>
        </w:rPr>
      </w:pPr>
      <w:r>
        <w:drawing>
          <wp:inline wp14:editId="413D3714" wp14:anchorId="539F605D">
            <wp:extent cx="2857500" cy="638175"/>
            <wp:effectExtent l="0" t="0" r="0" b="0"/>
            <wp:docPr id="1291459264" name="" title=""/>
            <wp:cNvGraphicFramePr>
              <a:graphicFrameLocks noChangeAspect="1"/>
            </wp:cNvGraphicFramePr>
            <a:graphic>
              <a:graphicData uri="http://schemas.openxmlformats.org/drawingml/2006/picture">
                <pic:pic>
                  <pic:nvPicPr>
                    <pic:cNvPr id="0" name=""/>
                    <pic:cNvPicPr/>
                  </pic:nvPicPr>
                  <pic:blipFill>
                    <a:blip r:embed="Raa02931319a948af">
                      <a:extLst>
                        <a:ext xmlns:a="http://schemas.openxmlformats.org/drawingml/2006/main" uri="{28A0092B-C50C-407E-A947-70E740481C1C}">
                          <a14:useLocalDpi val="0"/>
                        </a:ext>
                      </a:extLst>
                    </a:blip>
                    <a:stretch>
                      <a:fillRect/>
                    </a:stretch>
                  </pic:blipFill>
                  <pic:spPr>
                    <a:xfrm>
                      <a:off x="0" y="0"/>
                      <a:ext cx="2857500" cy="638175"/>
                    </a:xfrm>
                    <a:prstGeom prst="rect">
                      <a:avLst/>
                    </a:prstGeom>
                  </pic:spPr>
                </pic:pic>
              </a:graphicData>
            </a:graphic>
          </wp:inline>
        </w:drawing>
      </w:r>
      <w:r w:rsidR="2AAD49C9">
        <w:rPr/>
        <w:t xml:space="preserve"> </w:t>
      </w:r>
      <w:r w:rsidR="2AAD49C9">
        <w:rPr/>
        <w:t>beggin</w:t>
      </w:r>
      <w:r w:rsidR="2AAD49C9">
        <w:rPr/>
        <w:t xml:space="preserve"> : 1000H; </w:t>
      </w:r>
      <w:r w:rsidR="2AAD49C9">
        <w:rPr/>
        <w:t>end</w:t>
      </w:r>
      <w:r w:rsidR="2AAD49C9">
        <w:rPr/>
        <w:t xml:space="preserve"> : 1002H</w:t>
      </w:r>
    </w:p>
    <w:p w:rsidR="2AAD49C9" w:rsidP="2AAD49C9" w:rsidRDefault="2AAD49C9" w14:paraId="47A3B671" w14:textId="61E9EE2E">
      <w:pPr>
        <w:pStyle w:val="Normal"/>
        <w:ind w:firstLine="708"/>
        <w:jc w:val="left"/>
        <w:rPr>
          <w:b w:val="0"/>
          <w:bCs w:val="0"/>
          <w:sz w:val="24"/>
          <w:szCs w:val="24"/>
        </w:rPr>
      </w:pPr>
      <w:r w:rsidRPr="2AAD49C9" w:rsidR="2AAD49C9">
        <w:rPr>
          <w:sz w:val="16"/>
          <w:szCs w:val="16"/>
        </w:rPr>
        <w:t xml:space="preserve">              </w:t>
      </w:r>
      <w:r w:rsidRPr="2AAD49C9" w:rsidR="2AAD49C9">
        <w:rPr>
          <w:b w:val="1"/>
          <w:bCs w:val="1"/>
          <w:sz w:val="16"/>
          <w:szCs w:val="16"/>
        </w:rPr>
        <w:t>showMnemonics</w:t>
      </w:r>
      <w:r w:rsidRPr="2AAD49C9" w:rsidR="2AAD49C9">
        <w:rPr>
          <w:sz w:val="16"/>
          <w:szCs w:val="16"/>
        </w:rPr>
        <w:t xml:space="preserve"> e</w:t>
      </w:r>
      <w:r w:rsidRPr="2AAD49C9" w:rsidR="2AAD49C9">
        <w:rPr>
          <w:b w:val="1"/>
          <w:bCs w:val="1"/>
          <w:sz w:val="16"/>
          <w:szCs w:val="16"/>
        </w:rPr>
        <w:t xml:space="preserve"> </w:t>
      </w:r>
      <w:r w:rsidRPr="2AAD49C9" w:rsidR="2AAD49C9">
        <w:rPr>
          <w:b w:val="1"/>
          <w:bCs w:val="1"/>
          <w:sz w:val="16"/>
          <w:szCs w:val="16"/>
        </w:rPr>
        <w:t>showPointers</w:t>
      </w:r>
      <w:r w:rsidRPr="2AAD49C9" w:rsidR="2AAD49C9">
        <w:rPr>
          <w:sz w:val="16"/>
          <w:szCs w:val="16"/>
        </w:rPr>
        <w:t xml:space="preserve"> no alto </w:t>
      </w:r>
    </w:p>
    <w:p w:rsidR="2AAD49C9" w:rsidP="2AAD49C9" w:rsidRDefault="2AAD49C9" w14:paraId="47A01CC0" w14:textId="350C6FA3">
      <w:pPr>
        <w:pStyle w:val="Normal"/>
        <w:ind w:firstLine="708"/>
        <w:jc w:val="both"/>
        <w:rPr>
          <w:b w:val="0"/>
          <w:bCs w:val="0"/>
          <w:sz w:val="24"/>
          <w:szCs w:val="24"/>
        </w:rPr>
      </w:pPr>
      <w:r w:rsidRPr="2AAD49C9" w:rsidR="2AAD49C9">
        <w:rPr>
          <w:b w:val="0"/>
          <w:bCs w:val="0"/>
          <w:sz w:val="24"/>
          <w:szCs w:val="24"/>
        </w:rPr>
        <w:t>O sinal ‘&gt;’ é usado para inserir o endereço de memória no ponteiro onde foi chamado. Já o sinal ‘&lt;’ insere o endereço de memória do ponteiro em certa posição de memória, como um endereço de memória possui 2 bytes, e a memória possui somente 1, o endereço é dividido em duas partes, da mesma forma que o SAP 2 trata os endereços:</w:t>
      </w:r>
    </w:p>
    <w:p w:rsidR="2AAD49C9" w:rsidP="2AAD49C9" w:rsidRDefault="2AAD49C9" w14:paraId="3167ED0E" w14:textId="2083F9F3">
      <w:pPr>
        <w:pStyle w:val="Normal"/>
        <w:ind w:firstLine="708"/>
        <w:jc w:val="both"/>
        <w:rPr>
          <w:sz w:val="32"/>
          <w:szCs w:val="32"/>
        </w:rPr>
      </w:pPr>
      <w:r>
        <w:drawing>
          <wp:inline wp14:editId="44857187" wp14:anchorId="7CD21ACD">
            <wp:extent cx="1228896" cy="905001"/>
            <wp:effectExtent l="0" t="0" r="0" b="0"/>
            <wp:docPr id="1884597444" name="" title=""/>
            <wp:cNvGraphicFramePr>
              <a:graphicFrameLocks noChangeAspect="1"/>
            </wp:cNvGraphicFramePr>
            <a:graphic>
              <a:graphicData uri="http://schemas.openxmlformats.org/drawingml/2006/picture">
                <pic:pic>
                  <pic:nvPicPr>
                    <pic:cNvPr id="0" name=""/>
                    <pic:cNvPicPr/>
                  </pic:nvPicPr>
                  <pic:blipFill>
                    <a:blip r:embed="R25ef602fb0c54f4b">
                      <a:extLst>
                        <a:ext xmlns:a="http://schemas.openxmlformats.org/drawingml/2006/main" uri="{28A0092B-C50C-407E-A947-70E740481C1C}">
                          <a14:useLocalDpi val="0"/>
                        </a:ext>
                      </a:extLst>
                    </a:blip>
                    <a:stretch>
                      <a:fillRect/>
                    </a:stretch>
                  </pic:blipFill>
                  <pic:spPr>
                    <a:xfrm>
                      <a:off x="0" y="0"/>
                      <a:ext cx="1228896" cy="905001"/>
                    </a:xfrm>
                    <a:prstGeom prst="rect">
                      <a:avLst/>
                    </a:prstGeom>
                  </pic:spPr>
                </pic:pic>
              </a:graphicData>
            </a:graphic>
          </wp:inline>
        </w:drawing>
      </w:r>
      <w:r w:rsidR="2AAD49C9">
        <w:rPr/>
        <w:t xml:space="preserve"> </w:t>
      </w:r>
    </w:p>
    <w:p w:rsidR="2AAD49C9" w:rsidP="2AAD49C9" w:rsidRDefault="2AAD49C9" w14:paraId="09632989" w14:textId="276FA396">
      <w:pPr>
        <w:pStyle w:val="Normal"/>
        <w:ind w:firstLine="708"/>
        <w:jc w:val="both"/>
        <w:rPr>
          <w:sz w:val="24"/>
          <w:szCs w:val="24"/>
        </w:rPr>
      </w:pPr>
      <w:r w:rsidRPr="2AAD49C9" w:rsidR="2AAD49C9">
        <w:rPr>
          <w:sz w:val="24"/>
          <w:szCs w:val="24"/>
        </w:rPr>
        <w:t>O acumulador recebe 03h, após isso o contador de programa sofre é saltado para o endereço de ‘</w:t>
      </w:r>
      <w:r w:rsidRPr="2AAD49C9" w:rsidR="2AAD49C9">
        <w:rPr>
          <w:sz w:val="24"/>
          <w:szCs w:val="24"/>
        </w:rPr>
        <w:t>end</w:t>
      </w:r>
      <w:r w:rsidRPr="2AAD49C9" w:rsidR="2AAD49C9">
        <w:rPr>
          <w:sz w:val="24"/>
          <w:szCs w:val="24"/>
        </w:rPr>
        <w:t xml:space="preserve">’, que equivale ao endereço de </w:t>
      </w:r>
      <w:r w:rsidRPr="2AAD49C9" w:rsidR="2AAD49C9">
        <w:rPr>
          <w:i w:val="1"/>
          <w:iCs w:val="1"/>
          <w:sz w:val="24"/>
          <w:szCs w:val="24"/>
        </w:rPr>
        <w:t>HLT</w:t>
      </w:r>
      <w:r w:rsidRPr="2AAD49C9" w:rsidR="2AAD49C9">
        <w:rPr>
          <w:sz w:val="24"/>
          <w:szCs w:val="24"/>
        </w:rPr>
        <w:t>, resultando em:</w:t>
      </w:r>
    </w:p>
    <w:p w:rsidR="2AAD49C9" w:rsidP="2AAD49C9" w:rsidRDefault="2AAD49C9" w14:paraId="040271B0" w14:textId="7D131217">
      <w:pPr>
        <w:pStyle w:val="Normal"/>
        <w:ind w:firstLine="708"/>
        <w:jc w:val="both"/>
      </w:pPr>
      <w:r>
        <w:drawing>
          <wp:inline wp14:editId="727E9A43" wp14:anchorId="7B2C17E4">
            <wp:extent cx="2181530" cy="1781424"/>
            <wp:effectExtent l="0" t="0" r="0" b="0"/>
            <wp:docPr id="987991660" name="" title=""/>
            <wp:cNvGraphicFramePr>
              <a:graphicFrameLocks noChangeAspect="1"/>
            </wp:cNvGraphicFramePr>
            <a:graphic>
              <a:graphicData uri="http://schemas.openxmlformats.org/drawingml/2006/picture">
                <pic:pic>
                  <pic:nvPicPr>
                    <pic:cNvPr id="0" name=""/>
                    <pic:cNvPicPr/>
                  </pic:nvPicPr>
                  <pic:blipFill>
                    <a:blip r:embed="R04e0e9f95cc54ef5">
                      <a:extLst>
                        <a:ext xmlns:a="http://schemas.openxmlformats.org/drawingml/2006/main" uri="{28A0092B-C50C-407E-A947-70E740481C1C}">
                          <a14:useLocalDpi val="0"/>
                        </a:ext>
                      </a:extLst>
                    </a:blip>
                    <a:stretch>
                      <a:fillRect/>
                    </a:stretch>
                  </pic:blipFill>
                  <pic:spPr>
                    <a:xfrm>
                      <a:off x="0" y="0"/>
                      <a:ext cx="2181530" cy="1781424"/>
                    </a:xfrm>
                    <a:prstGeom prst="rect">
                      <a:avLst/>
                    </a:prstGeom>
                  </pic:spPr>
                </pic:pic>
              </a:graphicData>
            </a:graphic>
          </wp:inline>
        </w:drawing>
      </w:r>
    </w:p>
    <w:p w:rsidR="2AAD49C9" w:rsidP="2AAD49C9" w:rsidRDefault="2AAD49C9" w14:paraId="4EDA6AD6" w14:textId="20E3B767">
      <w:pPr>
        <w:pStyle w:val="Normal"/>
        <w:spacing w:line="240" w:lineRule="auto"/>
        <w:ind w:firstLine="708"/>
        <w:jc w:val="both"/>
      </w:pPr>
      <w:r w:rsidR="2AAD49C9">
        <w:rPr/>
        <w:t>Outrora se compilar novamente usando:</w:t>
      </w:r>
    </w:p>
    <w:p w:rsidR="2AAD49C9" w:rsidP="2AAD49C9" w:rsidRDefault="2AAD49C9" w14:paraId="3A77DC01" w14:textId="5D7D2ACA">
      <w:pPr>
        <w:pStyle w:val="Normal"/>
        <w:spacing w:line="240" w:lineRule="auto"/>
        <w:ind w:firstLine="708"/>
        <w:jc w:val="both"/>
      </w:pPr>
      <w:r w:rsidRPr="2AAD49C9" w:rsidR="2AAD49C9">
        <w:rPr>
          <w:lang w:val="en-US"/>
        </w:rPr>
        <w:t>upperAllLetters_when_showMnemonics</w:t>
      </w:r>
      <w:r w:rsidRPr="2AAD49C9" w:rsidR="2AAD49C9">
        <w:rPr>
          <w:lang w:val="en-US"/>
        </w:rPr>
        <w:t xml:space="preserve"> false; </w:t>
      </w:r>
      <w:r w:rsidRPr="2AAD49C9" w:rsidR="2AAD49C9">
        <w:rPr>
          <w:lang w:val="en-US"/>
        </w:rPr>
        <w:t>showMnemonics</w:t>
      </w:r>
      <w:r w:rsidRPr="2AAD49C9" w:rsidR="2AAD49C9">
        <w:rPr>
          <w:lang w:val="en-US"/>
        </w:rPr>
        <w:t xml:space="preserve"> </w:t>
      </w:r>
      <w:r w:rsidRPr="2AAD49C9" w:rsidR="2AAD49C9">
        <w:rPr>
          <w:lang w:val="en-US"/>
        </w:rPr>
        <w:t>true</w:t>
      </w:r>
      <w:r w:rsidRPr="2AAD49C9" w:rsidR="2AAD49C9">
        <w:rPr>
          <w:lang w:val="en-US"/>
        </w:rPr>
        <w:t xml:space="preserve">; </w:t>
      </w:r>
      <w:r w:rsidRPr="2AAD49C9" w:rsidR="2AAD49C9">
        <w:rPr>
          <w:lang w:val="en-US"/>
        </w:rPr>
        <w:t>showPointers</w:t>
      </w:r>
      <w:r w:rsidRPr="2AAD49C9" w:rsidR="2AAD49C9">
        <w:rPr>
          <w:lang w:val="en-US"/>
        </w:rPr>
        <w:t xml:space="preserve"> false</w:t>
      </w:r>
    </w:p>
    <w:p w:rsidR="2AAD49C9" w:rsidP="2AAD49C9" w:rsidRDefault="2AAD49C9" w14:paraId="38EC81E8" w14:textId="629C1EE6">
      <w:pPr>
        <w:pStyle w:val="Normal"/>
        <w:spacing w:line="240" w:lineRule="auto"/>
        <w:ind w:firstLine="708"/>
        <w:jc w:val="both"/>
      </w:pPr>
      <w:r w:rsidR="2AAD49C9">
        <w:rPr/>
        <w:t>Resultará em:</w:t>
      </w:r>
    </w:p>
    <w:p w:rsidR="2AAD49C9" w:rsidP="2AAD49C9" w:rsidRDefault="2AAD49C9" w14:paraId="3C35947F" w14:textId="010A939C">
      <w:pPr>
        <w:pStyle w:val="Normal"/>
        <w:ind w:firstLine="708"/>
        <w:jc w:val="both"/>
      </w:pPr>
      <w:r>
        <w:drawing>
          <wp:inline wp14:editId="00DCD1F0" wp14:anchorId="35998E50">
            <wp:extent cx="2172003" cy="1771897"/>
            <wp:effectExtent l="0" t="0" r="0" b="0"/>
            <wp:docPr id="2132539607" name="" title=""/>
            <wp:cNvGraphicFramePr>
              <a:graphicFrameLocks noChangeAspect="1"/>
            </wp:cNvGraphicFramePr>
            <a:graphic>
              <a:graphicData uri="http://schemas.openxmlformats.org/drawingml/2006/picture">
                <pic:pic>
                  <pic:nvPicPr>
                    <pic:cNvPr id="0" name=""/>
                    <pic:cNvPicPr/>
                  </pic:nvPicPr>
                  <pic:blipFill>
                    <a:blip r:embed="Rf4d041390cf94828">
                      <a:extLst>
                        <a:ext xmlns:a="http://schemas.openxmlformats.org/drawingml/2006/main" uri="{28A0092B-C50C-407E-A947-70E740481C1C}">
                          <a14:useLocalDpi val="0"/>
                        </a:ext>
                      </a:extLst>
                    </a:blip>
                    <a:stretch>
                      <a:fillRect/>
                    </a:stretch>
                  </pic:blipFill>
                  <pic:spPr>
                    <a:xfrm>
                      <a:off x="0" y="0"/>
                      <a:ext cx="2172003" cy="1771897"/>
                    </a:xfrm>
                    <a:prstGeom prst="rect">
                      <a:avLst/>
                    </a:prstGeom>
                  </pic:spPr>
                </pic:pic>
              </a:graphicData>
            </a:graphic>
          </wp:inline>
        </w:drawing>
      </w:r>
    </w:p>
    <w:p w:rsidR="2AAD49C9" w:rsidP="2AAD49C9" w:rsidRDefault="2AAD49C9" w14:paraId="42BE85D6" w14:textId="7C1B222F">
      <w:pPr>
        <w:pStyle w:val="Normal"/>
        <w:spacing w:after="0" w:afterAutospacing="off"/>
        <w:ind w:firstLine="708"/>
        <w:jc w:val="both"/>
        <w:rPr>
          <w:b w:val="0"/>
          <w:bCs w:val="0"/>
          <w:sz w:val="24"/>
          <w:szCs w:val="24"/>
        </w:rPr>
      </w:pPr>
      <w:r w:rsidRPr="2AAD49C9" w:rsidR="2AAD49C9">
        <w:rPr>
          <w:b w:val="0"/>
          <w:bCs w:val="0"/>
          <w:sz w:val="24"/>
          <w:szCs w:val="24"/>
        </w:rPr>
        <w:t xml:space="preserve">No final da execução A: 03h. Desse </w:t>
      </w:r>
      <w:r w:rsidRPr="2AAD49C9" w:rsidR="2AAD49C9">
        <w:rPr>
          <w:b w:val="0"/>
          <w:bCs w:val="0"/>
          <w:sz w:val="24"/>
          <w:szCs w:val="24"/>
        </w:rPr>
        <w:t>modo, v</w:t>
      </w:r>
      <w:r w:rsidRPr="2AAD49C9" w:rsidR="2AAD49C9">
        <w:rPr>
          <w:b w:val="0"/>
          <w:bCs w:val="0"/>
          <w:sz w:val="24"/>
          <w:szCs w:val="24"/>
        </w:rPr>
        <w:t>ale ressaltar que usar endereços nominalmente, ou seja, com o seu valor propriamente escrito não muda nada na execução nem no arquivo compilado:</w:t>
      </w:r>
    </w:p>
    <w:p w:rsidR="2AAD49C9" w:rsidP="2AAD49C9" w:rsidRDefault="2AAD49C9" w14:paraId="36366AC1" w14:textId="09AFB6D9">
      <w:pPr>
        <w:pStyle w:val="Normal"/>
        <w:spacing w:after="0" w:afterAutospacing="off"/>
        <w:ind w:firstLine="708"/>
        <w:jc w:val="both"/>
      </w:pPr>
      <w:r>
        <w:drawing>
          <wp:inline wp14:editId="75D8C2CE" wp14:anchorId="0F1827FB">
            <wp:extent cx="1390912" cy="1016707"/>
            <wp:effectExtent l="0" t="0" r="0" b="0"/>
            <wp:docPr id="329684279" name="" title=""/>
            <wp:cNvGraphicFramePr>
              <a:graphicFrameLocks noChangeAspect="1"/>
            </wp:cNvGraphicFramePr>
            <a:graphic>
              <a:graphicData uri="http://schemas.openxmlformats.org/drawingml/2006/picture">
                <pic:pic>
                  <pic:nvPicPr>
                    <pic:cNvPr id="0" name=""/>
                    <pic:cNvPicPr/>
                  </pic:nvPicPr>
                  <pic:blipFill>
                    <a:blip r:embed="Rcba7836011ec4fb5">
                      <a:extLst>
                        <a:ext xmlns:a="http://schemas.openxmlformats.org/drawingml/2006/main" uri="{28A0092B-C50C-407E-A947-70E740481C1C}">
                          <a14:useLocalDpi val="0"/>
                        </a:ext>
                      </a:extLst>
                    </a:blip>
                    <a:stretch>
                      <a:fillRect/>
                    </a:stretch>
                  </pic:blipFill>
                  <pic:spPr>
                    <a:xfrm>
                      <a:off x="0" y="0"/>
                      <a:ext cx="1390912" cy="1016707"/>
                    </a:xfrm>
                    <a:prstGeom prst="rect">
                      <a:avLst/>
                    </a:prstGeom>
                  </pic:spPr>
                </pic:pic>
              </a:graphicData>
            </a:graphic>
          </wp:inline>
        </w:drawing>
      </w:r>
    </w:p>
    <w:p w:rsidR="2AAD49C9" w:rsidP="2AAD49C9" w:rsidRDefault="2AAD49C9" w14:paraId="0C589B58" w14:textId="53AF6739">
      <w:pPr>
        <w:pStyle w:val="Normal"/>
        <w:spacing w:after="0" w:afterAutospacing="off"/>
        <w:ind w:firstLine="708"/>
        <w:jc w:val="both"/>
      </w:pPr>
      <w:r w:rsidRPr="2AAD49C9" w:rsidR="2AAD49C9">
        <w:rPr>
          <w:sz w:val="24"/>
          <w:szCs w:val="24"/>
        </w:rPr>
        <w:t>Produzindo:</w:t>
      </w:r>
    </w:p>
    <w:p w:rsidR="2AAD49C9" w:rsidP="2AAD49C9" w:rsidRDefault="2AAD49C9" w14:paraId="1D4B1BDF" w14:textId="672EEAF7">
      <w:pPr>
        <w:pStyle w:val="Normal"/>
        <w:spacing w:after="0" w:afterAutospacing="off"/>
        <w:ind w:firstLine="708"/>
        <w:jc w:val="both"/>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0905259D" wp14:editId="4E5DB9C5">
                <wp:extent xmlns:wp="http://schemas.openxmlformats.org/drawingml/2006/wordprocessingDrawing" cx="2570480" cy="2019300"/>
                <wp:effectExtent xmlns:wp="http://schemas.openxmlformats.org/drawingml/2006/wordprocessingDrawing" l="0" t="19050" r="1270" b="38100"/>
                <wp:docPr xmlns:wp="http://schemas.openxmlformats.org/drawingml/2006/wordprocessingDrawing" id="1071900582" name="Agrupar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2570480" cy="2019300"/>
                          <a:chOff x="0" y="0"/>
                          <a:chExt cx="2570480" cy="2019300"/>
                        </a:xfrm>
                      </wpg:grpSpPr>
                      <pic:pic xmlns:pic="http://schemas.openxmlformats.org/drawingml/2006/picture">
                        <pic:nvPicPr>
                          <pic:cNvPr id="1" name="Imagem 1"/>
                          <pic:cNvPicPr>
                            <a:picLocks noChangeAspect="1"/>
                          </pic:cNvPicPr>
                        </pic:nvPicPr>
                        <pic:blipFill>
                          <a:blip xmlns:r="http://schemas.openxmlformats.org/officeDocument/2006/relationships" r:embed="rId584310281"/>
                          <a:stretch>
                            <a:fillRect/>
                          </a:stretch>
                        </pic:blipFill>
                        <pic:spPr>
                          <a:xfrm>
                            <a:off x="0" y="0"/>
                            <a:ext cx="2570480" cy="2019300"/>
                          </a:xfrm>
                          <a:prstGeom prst="rect">
                            <a:avLst/>
                          </a:prstGeom>
                        </pic:spPr>
                      </pic:pic>
                      <w14:contentPart xmlns:r="http://schemas.openxmlformats.org/officeDocument/2006/relationships" xmlns:w14="http://schemas.microsoft.com/office/word/2010/wordml" bwMode="auto" r:id="rId741424474">
                        <w14:nvContentPartPr>
                          <w14:cNvPr id="2" name="Tinta 2"/>
                          <w14:cNvContentPartPr/>
                        </w14:nvContentPartPr>
                        <w14:xfrm>
                          <a:off x="1475408" y="49530"/>
                          <a:ext cx="15904" cy="1945079"/>
                        </w14:xfrm>
                      </w14:contentPart>
                    </wpg:wgp>
                  </a:graphicData>
                </a:graphic>
              </wp:inline>
            </w:drawing>
          </mc:Choice>
          <mc:Fallback xmlns:mc="http://schemas.openxmlformats.org/markup-compatibility/2006"/>
        </mc:AlternateContent>
      </w:r>
    </w:p>
    <w:p w:rsidR="2AAD49C9" w:rsidP="2AAD49C9" w:rsidRDefault="2AAD49C9" w14:paraId="74112797" w14:textId="0B7EA8DF">
      <w:pPr>
        <w:pStyle w:val="Normal"/>
        <w:spacing w:after="0" w:afterAutospacing="off"/>
        <w:ind w:firstLine="708"/>
        <w:jc w:val="both"/>
        <w:rPr>
          <w:sz w:val="24"/>
          <w:szCs w:val="24"/>
        </w:rPr>
      </w:pPr>
      <w:r w:rsidRPr="2AAD49C9" w:rsidR="2AAD49C9">
        <w:rPr>
          <w:sz w:val="24"/>
          <w:szCs w:val="24"/>
        </w:rPr>
        <w:t>Percebe-se que o código compilado não muda (CST não lê nada depois da informação da memória (</w:t>
      </w:r>
      <w:r w:rsidRPr="2AAD49C9" w:rsidR="2AAD49C9">
        <w:rPr>
          <w:color w:val="45B0E1" w:themeColor="accent1" w:themeTint="99" w:themeShade="FF"/>
          <w:sz w:val="24"/>
          <w:szCs w:val="24"/>
        </w:rPr>
        <w:t>barra azul</w:t>
      </w:r>
      <w:r w:rsidRPr="2AAD49C9" w:rsidR="2AAD49C9">
        <w:rPr>
          <w:sz w:val="24"/>
          <w:szCs w:val="24"/>
        </w:rPr>
        <w:t xml:space="preserve">)). A única diferença é que desse modo a leitura fica mais complicada, por parte do programador, pois não se sabe o que será lido na memória depois da execução da linha 2 do código </w:t>
      </w:r>
      <w:r w:rsidRPr="2AAD49C9" w:rsidR="2AAD49C9">
        <w:rPr>
          <w:sz w:val="24"/>
          <w:szCs w:val="24"/>
        </w:rPr>
        <w:t>assembly</w:t>
      </w:r>
      <w:r w:rsidRPr="2AAD49C9" w:rsidR="2AAD49C9">
        <w:rPr>
          <w:sz w:val="24"/>
          <w:szCs w:val="24"/>
        </w:rPr>
        <w:t>, _top_ somente depois de compilá-lo.</w:t>
      </w:r>
    </w:p>
    <w:p w:rsidR="2AAD49C9" w:rsidP="2AAD49C9" w:rsidRDefault="2AAD49C9" w14:paraId="421FA53C" w14:textId="0172F443">
      <w:pPr>
        <w:pStyle w:val="Normal"/>
        <w:ind w:firstLine="708"/>
        <w:jc w:val="both"/>
        <w:rPr>
          <w:sz w:val="24"/>
          <w:szCs w:val="24"/>
        </w:rPr>
      </w:pPr>
      <w:r w:rsidRPr="2AAD49C9" w:rsidR="2AAD49C9">
        <w:rPr>
          <w:sz w:val="24"/>
          <w:szCs w:val="24"/>
        </w:rPr>
        <w:t xml:space="preserve">Um agente facilitador complementar aos ponteiros, são os </w:t>
      </w:r>
      <w:r w:rsidRPr="2AAD49C9" w:rsidR="2AAD49C9">
        <w:rPr>
          <w:b w:val="1"/>
          <w:bCs w:val="1"/>
          <w:sz w:val="24"/>
          <w:szCs w:val="24"/>
        </w:rPr>
        <w:t>add</w:t>
      </w:r>
      <w:r w:rsidRPr="2AAD49C9" w:rsidR="2AAD49C9">
        <w:rPr>
          <w:b w:val="1"/>
          <w:bCs w:val="1"/>
          <w:sz w:val="24"/>
          <w:szCs w:val="24"/>
        </w:rPr>
        <w:t>-pointers</w:t>
      </w:r>
      <w:r w:rsidRPr="2AAD49C9" w:rsidR="2AAD49C9">
        <w:rPr>
          <w:b w:val="0"/>
          <w:bCs w:val="0"/>
          <w:sz w:val="24"/>
          <w:szCs w:val="24"/>
        </w:rPr>
        <w:t xml:space="preserve">. Em suma, imediatamente após o emprego dos sinais ‘&gt;’ e ‘&lt;’ adiciona-se um valor de 0 a 9 (incluindo), esse valor será somado ao endereço de memória do ponteiro. Invasivo? Sim, mas genial, com isso pode-se mudar um pouco a posição de memória para </w:t>
      </w:r>
      <w:r w:rsidRPr="2AAD49C9" w:rsidR="2AAD49C9">
        <w:rPr>
          <w:b w:val="0"/>
          <w:bCs w:val="0"/>
          <w:sz w:val="24"/>
          <w:szCs w:val="24"/>
        </w:rPr>
        <w:t>acessar</w:t>
      </w:r>
      <w:r w:rsidRPr="2AAD49C9" w:rsidR="2AAD49C9">
        <w:rPr>
          <w:b w:val="0"/>
          <w:bCs w:val="0"/>
          <w:sz w:val="24"/>
          <w:szCs w:val="24"/>
        </w:rPr>
        <w:t xml:space="preserve"> outros dados:</w:t>
      </w:r>
    </w:p>
    <w:p w:rsidR="2AAD49C9" w:rsidP="2AAD49C9" w:rsidRDefault="2AAD49C9" w14:paraId="6AFA75D8" w14:textId="5D9733D4">
      <w:pPr>
        <w:pStyle w:val="Normal"/>
        <w:ind w:firstLine="708"/>
        <w:jc w:val="both"/>
        <w:rPr>
          <w:sz w:val="24"/>
          <w:szCs w:val="24"/>
        </w:rPr>
      </w:pPr>
      <w:r>
        <w:drawing>
          <wp:inline wp14:editId="6B1BB73B" wp14:anchorId="0EB04D9E">
            <wp:extent cx="1286054" cy="866896"/>
            <wp:effectExtent l="0" t="0" r="0" b="0"/>
            <wp:docPr id="1677231926" name="" title=""/>
            <wp:cNvGraphicFramePr>
              <a:graphicFrameLocks noChangeAspect="1"/>
            </wp:cNvGraphicFramePr>
            <a:graphic>
              <a:graphicData uri="http://schemas.openxmlformats.org/drawingml/2006/picture">
                <pic:pic>
                  <pic:nvPicPr>
                    <pic:cNvPr id="0" name=""/>
                    <pic:cNvPicPr/>
                  </pic:nvPicPr>
                  <pic:blipFill>
                    <a:blip r:embed="R12a9e9b8d735404a">
                      <a:extLst>
                        <a:ext xmlns:a="http://schemas.openxmlformats.org/drawingml/2006/main" uri="{28A0092B-C50C-407E-A947-70E740481C1C}">
                          <a14:useLocalDpi val="0"/>
                        </a:ext>
                      </a:extLst>
                    </a:blip>
                    <a:stretch>
                      <a:fillRect/>
                    </a:stretch>
                  </pic:blipFill>
                  <pic:spPr>
                    <a:xfrm>
                      <a:off x="0" y="0"/>
                      <a:ext cx="1286054" cy="866896"/>
                    </a:xfrm>
                    <a:prstGeom prst="rect">
                      <a:avLst/>
                    </a:prstGeom>
                  </pic:spPr>
                </pic:pic>
              </a:graphicData>
            </a:graphic>
          </wp:inline>
        </w:drawing>
      </w:r>
      <w:r w:rsidRPr="2AAD49C9" w:rsidR="2AAD49C9">
        <w:rPr>
          <w:sz w:val="24"/>
          <w:szCs w:val="24"/>
        </w:rPr>
        <w:t xml:space="preserve"> </w:t>
      </w:r>
    </w:p>
    <w:p w:rsidR="2AAD49C9" w:rsidP="2AAD49C9" w:rsidRDefault="2AAD49C9" w14:paraId="4D6C399B" w14:textId="5D27ECAD">
      <w:pPr>
        <w:pStyle w:val="Normal"/>
        <w:ind w:firstLine="708"/>
        <w:jc w:val="both"/>
        <w:rPr>
          <w:sz w:val="24"/>
          <w:szCs w:val="24"/>
        </w:rPr>
      </w:pPr>
      <w:r w:rsidRPr="2AAD49C9" w:rsidR="2AAD49C9">
        <w:rPr>
          <w:sz w:val="24"/>
          <w:szCs w:val="24"/>
        </w:rPr>
        <w:t xml:space="preserve">Vale constar que, quando </w:t>
      </w:r>
      <w:r w:rsidRPr="2AAD49C9" w:rsidR="2AAD49C9">
        <w:rPr>
          <w:sz w:val="24"/>
          <w:szCs w:val="24"/>
        </w:rPr>
        <w:t>se usa</w:t>
      </w:r>
      <w:r w:rsidRPr="2AAD49C9" w:rsidR="2AAD49C9">
        <w:rPr>
          <w:sz w:val="24"/>
          <w:szCs w:val="24"/>
        </w:rPr>
        <w:t xml:space="preserve"> </w:t>
      </w:r>
      <w:r w:rsidRPr="2AAD49C9" w:rsidR="2AAD49C9">
        <w:rPr>
          <w:sz w:val="24"/>
          <w:szCs w:val="24"/>
        </w:rPr>
        <w:t>add</w:t>
      </w:r>
      <w:r w:rsidRPr="2AAD49C9" w:rsidR="2AAD49C9">
        <w:rPr>
          <w:sz w:val="24"/>
          <w:szCs w:val="24"/>
        </w:rPr>
        <w:t>-pointers, não é necessário dar um espaço entre o valor e o nome do ponteiro, mas fica mais legível:</w:t>
      </w:r>
    </w:p>
    <w:p w:rsidR="2AAD49C9" w:rsidP="2AAD49C9" w:rsidRDefault="2AAD49C9" w14:paraId="7EC2E7F5" w14:textId="19B43D5D">
      <w:pPr>
        <w:pStyle w:val="Normal"/>
        <w:ind w:firstLine="708"/>
        <w:jc w:val="both"/>
        <w:rPr>
          <w:sz w:val="24"/>
          <w:szCs w:val="24"/>
        </w:rPr>
      </w:pPr>
      <w:r>
        <w:drawing>
          <wp:inline wp14:editId="033FCAE0" wp14:anchorId="6A1891A0">
            <wp:extent cx="1371792" cy="866896"/>
            <wp:effectExtent l="0" t="0" r="0" b="0"/>
            <wp:docPr id="1119414164" name="" title=""/>
            <wp:cNvGraphicFramePr>
              <a:graphicFrameLocks noChangeAspect="1"/>
            </wp:cNvGraphicFramePr>
            <a:graphic>
              <a:graphicData uri="http://schemas.openxmlformats.org/drawingml/2006/picture">
                <pic:pic>
                  <pic:nvPicPr>
                    <pic:cNvPr id="0" name=""/>
                    <pic:cNvPicPr/>
                  </pic:nvPicPr>
                  <pic:blipFill>
                    <a:blip r:embed="R9d43a058a7244f15">
                      <a:extLst>
                        <a:ext xmlns:a="http://schemas.openxmlformats.org/drawingml/2006/main" uri="{28A0092B-C50C-407E-A947-70E740481C1C}">
                          <a14:useLocalDpi val="0"/>
                        </a:ext>
                      </a:extLst>
                    </a:blip>
                    <a:stretch>
                      <a:fillRect/>
                    </a:stretch>
                  </pic:blipFill>
                  <pic:spPr>
                    <a:xfrm>
                      <a:off x="0" y="0"/>
                      <a:ext cx="1371792" cy="866896"/>
                    </a:xfrm>
                    <a:prstGeom prst="rect">
                      <a:avLst/>
                    </a:prstGeom>
                  </pic:spPr>
                </pic:pic>
              </a:graphicData>
            </a:graphic>
          </wp:inline>
        </w:drawing>
      </w:r>
    </w:p>
    <w:p w:rsidR="2AAD49C9" w:rsidP="2AAD49C9" w:rsidRDefault="2AAD49C9" w14:paraId="4ABEEC9F" w14:textId="2221536F">
      <w:pPr>
        <w:pStyle w:val="Normal"/>
        <w:ind w:firstLine="708"/>
        <w:jc w:val="both"/>
        <w:rPr>
          <w:sz w:val="24"/>
          <w:szCs w:val="24"/>
        </w:rPr>
      </w:pPr>
      <w:r w:rsidRPr="2AAD49C9" w:rsidR="2AAD49C9">
        <w:rPr>
          <w:sz w:val="24"/>
          <w:szCs w:val="24"/>
        </w:rPr>
        <w:t>Na primeira linha o acumulador é carregado com o valor que se encontra no endereço do ponteiro ‘</w:t>
      </w:r>
      <w:r w:rsidRPr="2AAD49C9" w:rsidR="2AAD49C9">
        <w:rPr>
          <w:sz w:val="24"/>
          <w:szCs w:val="24"/>
        </w:rPr>
        <w:t>end</w:t>
      </w:r>
      <w:r w:rsidRPr="2AAD49C9" w:rsidR="2AAD49C9">
        <w:rPr>
          <w:sz w:val="24"/>
          <w:szCs w:val="24"/>
        </w:rPr>
        <w:t>’ mais duas unidades:</w:t>
      </w:r>
    </w:p>
    <w:p w:rsidR="2AAD49C9" w:rsidP="2AAD49C9" w:rsidRDefault="2AAD49C9" w14:paraId="134E684D" w14:textId="46370295">
      <w:pPr>
        <w:pStyle w:val="Normal"/>
        <w:ind w:firstLine="708"/>
        <w:jc w:val="both"/>
        <w:rPr>
          <w:sz w:val="24"/>
          <w:szCs w:val="24"/>
        </w:rPr>
      </w:pPr>
      <w:r>
        <w:drawing>
          <wp:inline wp14:editId="2068C471" wp14:anchorId="582564B0">
            <wp:extent cx="3429479" cy="2133898"/>
            <wp:effectExtent l="0" t="0" r="0" b="0"/>
            <wp:docPr id="2062731991" name="" title=""/>
            <wp:cNvGraphicFramePr>
              <a:graphicFrameLocks noChangeAspect="1"/>
            </wp:cNvGraphicFramePr>
            <a:graphic>
              <a:graphicData uri="http://schemas.openxmlformats.org/drawingml/2006/picture">
                <pic:pic>
                  <pic:nvPicPr>
                    <pic:cNvPr id="0" name=""/>
                    <pic:cNvPicPr/>
                  </pic:nvPicPr>
                  <pic:blipFill>
                    <a:blip r:embed="Re44a9ded16a549d5">
                      <a:extLst>
                        <a:ext xmlns:a="http://schemas.openxmlformats.org/drawingml/2006/main" uri="{28A0092B-C50C-407E-A947-70E740481C1C}">
                          <a14:useLocalDpi val="0"/>
                        </a:ext>
                      </a:extLst>
                    </a:blip>
                    <a:stretch>
                      <a:fillRect/>
                    </a:stretch>
                  </pic:blipFill>
                  <pic:spPr>
                    <a:xfrm>
                      <a:off x="0" y="0"/>
                      <a:ext cx="3429479" cy="2133898"/>
                    </a:xfrm>
                    <a:prstGeom prst="rect">
                      <a:avLst/>
                    </a:prstGeom>
                  </pic:spPr>
                </pic:pic>
              </a:graphicData>
            </a:graphic>
          </wp:inline>
        </w:drawing>
      </w:r>
    </w:p>
    <w:p w:rsidR="2AAD49C9" w:rsidP="2AAD49C9" w:rsidRDefault="2AAD49C9" w14:paraId="3E273D9C" w14:textId="4E60E9D2">
      <w:pPr>
        <w:pStyle w:val="Normal"/>
        <w:ind w:firstLine="708"/>
        <w:jc w:val="both"/>
        <w:rPr>
          <w:sz w:val="24"/>
          <w:szCs w:val="24"/>
        </w:rPr>
      </w:pPr>
      <w:r w:rsidRPr="2AAD49C9" w:rsidR="2AAD49C9">
        <w:rPr>
          <w:sz w:val="24"/>
          <w:szCs w:val="24"/>
        </w:rPr>
        <w:t>O ponteiro ‘</w:t>
      </w:r>
      <w:r w:rsidRPr="2AAD49C9" w:rsidR="2AAD49C9">
        <w:rPr>
          <w:sz w:val="24"/>
          <w:szCs w:val="24"/>
        </w:rPr>
        <w:t>end</w:t>
      </w:r>
      <w:r w:rsidRPr="2AAD49C9" w:rsidR="2AAD49C9">
        <w:rPr>
          <w:sz w:val="24"/>
          <w:szCs w:val="24"/>
        </w:rPr>
        <w:t>’ é carregado, na linha 7, com o endereço 1006H. Ao ser utilizado na linha 1, o valor do endereço é acrescido de 2 unidades, acessando desse modo o endereço 1008H, o qual possuí o valor 21H:</w:t>
      </w:r>
    </w:p>
    <w:p w:rsidR="2AAD49C9" w:rsidP="2AAD49C9" w:rsidRDefault="2AAD49C9" w14:paraId="701101F1" w14:textId="2515CFDD">
      <w:pPr>
        <w:pStyle w:val="Normal"/>
        <w:ind w:firstLine="708"/>
        <w:jc w:val="both"/>
      </w:pPr>
      <w:r>
        <w:drawing>
          <wp:inline wp14:editId="06EACE4D" wp14:anchorId="4C38E7BA">
            <wp:extent cx="2257740" cy="1428949"/>
            <wp:effectExtent l="0" t="0" r="0" b="0"/>
            <wp:docPr id="2044599975" name="" title=""/>
            <wp:cNvGraphicFramePr>
              <a:graphicFrameLocks noChangeAspect="1"/>
            </wp:cNvGraphicFramePr>
            <a:graphic>
              <a:graphicData uri="http://schemas.openxmlformats.org/drawingml/2006/picture">
                <pic:pic>
                  <pic:nvPicPr>
                    <pic:cNvPr id="0" name=""/>
                    <pic:cNvPicPr/>
                  </pic:nvPicPr>
                  <pic:blipFill>
                    <a:blip r:embed="Re1805c21ad184333">
                      <a:extLst>
                        <a:ext xmlns:a="http://schemas.openxmlformats.org/drawingml/2006/main" uri="{28A0092B-C50C-407E-A947-70E740481C1C}">
                          <a14:useLocalDpi val="0"/>
                        </a:ext>
                      </a:extLst>
                    </a:blip>
                    <a:stretch>
                      <a:fillRect/>
                    </a:stretch>
                  </pic:blipFill>
                  <pic:spPr>
                    <a:xfrm>
                      <a:off x="0" y="0"/>
                      <a:ext cx="2257740" cy="1428949"/>
                    </a:xfrm>
                    <a:prstGeom prst="rect">
                      <a:avLst/>
                    </a:prstGeom>
                  </pic:spPr>
                </pic:pic>
              </a:graphicData>
            </a:graphic>
          </wp:inline>
        </w:drawing>
      </w:r>
    </w:p>
    <w:p w:rsidR="2AAD49C9" w:rsidP="2AAD49C9" w:rsidRDefault="2AAD49C9" w14:paraId="31D1C019" w14:textId="3ABF276B">
      <w:pPr>
        <w:pStyle w:val="Normal"/>
        <w:ind w:firstLine="708"/>
        <w:jc w:val="both"/>
      </w:pPr>
      <w:r w:rsidR="2AAD49C9">
        <w:rPr/>
        <w:t xml:space="preserve">Além de usar </w:t>
      </w:r>
      <w:r w:rsidR="2AAD49C9">
        <w:rPr/>
        <w:t>add</w:t>
      </w:r>
      <w:r w:rsidR="2AAD49C9">
        <w:rPr/>
        <w:t>-pointers no uso do ponteiro, pode ser usado na atribuição:</w:t>
      </w:r>
    </w:p>
    <w:p w:rsidR="2AAD49C9" w:rsidP="2AAD49C9" w:rsidRDefault="2AAD49C9" w14:paraId="41251FA3" w14:textId="05739F16">
      <w:pPr>
        <w:pStyle w:val="Normal"/>
        <w:ind w:firstLine="708"/>
        <w:jc w:val="both"/>
      </w:pPr>
      <w:r>
        <w:drawing>
          <wp:inline wp14:editId="660A4BC4" wp14:anchorId="10EE8E6D">
            <wp:extent cx="2229161" cy="1543265"/>
            <wp:effectExtent l="0" t="0" r="0" b="0"/>
            <wp:docPr id="290672888" name="" title=""/>
            <wp:cNvGraphicFramePr>
              <a:graphicFrameLocks noChangeAspect="1"/>
            </wp:cNvGraphicFramePr>
            <a:graphic>
              <a:graphicData uri="http://schemas.openxmlformats.org/drawingml/2006/picture">
                <pic:pic>
                  <pic:nvPicPr>
                    <pic:cNvPr id="0" name=""/>
                    <pic:cNvPicPr/>
                  </pic:nvPicPr>
                  <pic:blipFill>
                    <a:blip r:embed="Rc75486994d5e474b">
                      <a:extLst>
                        <a:ext xmlns:a="http://schemas.openxmlformats.org/drawingml/2006/main" uri="{28A0092B-C50C-407E-A947-70E740481C1C}">
                          <a14:useLocalDpi val="0"/>
                        </a:ext>
                      </a:extLst>
                    </a:blip>
                    <a:stretch>
                      <a:fillRect/>
                    </a:stretch>
                  </pic:blipFill>
                  <pic:spPr>
                    <a:xfrm>
                      <a:off x="0" y="0"/>
                      <a:ext cx="2229161" cy="1543265"/>
                    </a:xfrm>
                    <a:prstGeom prst="rect">
                      <a:avLst/>
                    </a:prstGeom>
                  </pic:spPr>
                </pic:pic>
              </a:graphicData>
            </a:graphic>
          </wp:inline>
        </w:drawing>
      </w:r>
    </w:p>
    <w:p w:rsidR="2AAD49C9" w:rsidP="2AAD49C9" w:rsidRDefault="2AAD49C9" w14:paraId="3E1DE328" w14:textId="469F0379">
      <w:pPr>
        <w:pStyle w:val="Normal"/>
        <w:ind w:firstLine="708"/>
        <w:jc w:val="left"/>
        <w:rPr>
          <w:sz w:val="48"/>
          <w:szCs w:val="48"/>
        </w:rPr>
      </w:pPr>
      <w:r w:rsidR="2AAD49C9">
        <w:rPr/>
        <w:t>Já na atribuição do ponteiro, o endereço é somado 2 unidades, fazendo com que, ao ser utilizado, sempre se refira a memória 1005H (1003H + 2H).</w:t>
      </w:r>
    </w:p>
    <w:p w:rsidR="2AAD49C9" w:rsidP="2AAD49C9" w:rsidRDefault="2AAD49C9" w14:paraId="08E358DD" w14:textId="4FD98442">
      <w:pPr>
        <w:pStyle w:val="Normal"/>
        <w:ind w:firstLine="708"/>
        <w:jc w:val="left"/>
      </w:pPr>
    </w:p>
    <w:p w:rsidR="2AAD49C9" w:rsidP="2AAD49C9" w:rsidRDefault="2AAD49C9" w14:paraId="6A013046" w14:textId="53C5A532">
      <w:pPr>
        <w:pStyle w:val="Normal"/>
        <w:ind w:firstLine="708"/>
        <w:jc w:val="left"/>
      </w:pPr>
    </w:p>
    <w:p w:rsidR="2AAD49C9" w:rsidP="2AAD49C9" w:rsidRDefault="2AAD49C9" w14:paraId="79FF7A0A" w14:textId="309E0342">
      <w:pPr>
        <w:pStyle w:val="Normal"/>
        <w:ind w:firstLine="708"/>
        <w:jc w:val="center"/>
      </w:pPr>
      <w:r w:rsidRPr="2AAD49C9" w:rsidR="2AAD49C9">
        <w:rPr>
          <w:sz w:val="48"/>
          <w:szCs w:val="48"/>
        </w:rPr>
        <w:t>6-Recomendações</w:t>
      </w:r>
    </w:p>
    <w:p w:rsidR="2AAD49C9" w:rsidP="2AAD49C9" w:rsidRDefault="2AAD49C9" w14:paraId="3352ED3A" w14:textId="1394CFEF">
      <w:pPr>
        <w:pStyle w:val="Normal"/>
        <w:ind w:firstLine="708"/>
        <w:jc w:val="center"/>
        <w:rPr>
          <w:sz w:val="48"/>
          <w:szCs w:val="48"/>
        </w:rPr>
      </w:pPr>
      <w:r w:rsidRPr="2AAD49C9" w:rsidR="2AAD49C9">
        <w:rPr>
          <w:sz w:val="16"/>
          <w:szCs w:val="16"/>
        </w:rPr>
        <w:t>Para os apressados e perdidos</w:t>
      </w:r>
    </w:p>
    <w:p w:rsidR="2AAD49C9" w:rsidP="2AAD49C9" w:rsidRDefault="2AAD49C9" w14:paraId="32E299F7" w14:textId="23AB44A8">
      <w:pPr>
        <w:pStyle w:val="Normal"/>
        <w:ind w:firstLine="708"/>
        <w:jc w:val="left"/>
        <w:rPr>
          <w:b w:val="0"/>
          <w:bCs w:val="0"/>
          <w:sz w:val="24"/>
          <w:szCs w:val="24"/>
        </w:rPr>
      </w:pPr>
      <w:r w:rsidRPr="2AAD49C9" w:rsidR="2AAD49C9">
        <w:rPr>
          <w:sz w:val="24"/>
          <w:szCs w:val="24"/>
        </w:rPr>
        <w:t xml:space="preserve">Todos os programas aqui citados estarão, até o presente momento, no meu GitHub </w:t>
      </w:r>
      <w:r w:rsidRPr="2AAD49C9" w:rsidR="2AAD49C9">
        <w:rPr>
          <w:b w:val="1"/>
          <w:bCs w:val="1"/>
          <w:sz w:val="24"/>
          <w:szCs w:val="24"/>
        </w:rPr>
        <w:t xml:space="preserve">SGL314 </w:t>
      </w:r>
      <w:r w:rsidRPr="2AAD49C9" w:rsidR="2AAD49C9">
        <w:rPr>
          <w:b w:val="0"/>
          <w:bCs w:val="0"/>
          <w:sz w:val="24"/>
          <w:szCs w:val="24"/>
        </w:rPr>
        <w:t xml:space="preserve">no repositório </w:t>
      </w:r>
      <w:r w:rsidRPr="2AAD49C9" w:rsidR="2AAD49C9">
        <w:rPr>
          <w:b w:val="1"/>
          <w:bCs w:val="1"/>
          <w:sz w:val="24"/>
          <w:szCs w:val="24"/>
        </w:rPr>
        <w:t>OCS_2024</w:t>
      </w:r>
      <w:r w:rsidRPr="2AAD49C9" w:rsidR="2AAD49C9">
        <w:rPr>
          <w:b w:val="0"/>
          <w:bCs w:val="0"/>
          <w:sz w:val="24"/>
          <w:szCs w:val="24"/>
        </w:rPr>
        <w:t xml:space="preserve">. </w:t>
      </w:r>
    </w:p>
    <w:p w:rsidR="2AAD49C9" w:rsidP="2AAD49C9" w:rsidRDefault="2AAD49C9" w14:paraId="43C21419" w14:textId="1F5504AA">
      <w:pPr>
        <w:pStyle w:val="Normal"/>
        <w:ind w:firstLine="708"/>
        <w:jc w:val="left"/>
        <w:rPr>
          <w:b w:val="0"/>
          <w:bCs w:val="0"/>
          <w:sz w:val="24"/>
          <w:szCs w:val="24"/>
        </w:rPr>
      </w:pPr>
    </w:p>
    <w:p w:rsidR="2AAD49C9" w:rsidP="2AAD49C9" w:rsidRDefault="2AAD49C9" w14:paraId="2FDD3FD6" w14:textId="7678A02D">
      <w:pPr>
        <w:pStyle w:val="Normal"/>
        <w:ind w:firstLine="708"/>
        <w:jc w:val="left"/>
      </w:pPr>
      <w:r w:rsidR="2AAD49C9">
        <w:rPr/>
        <w:t>Versão do Java:</w:t>
      </w:r>
    </w:p>
    <w:p w:rsidR="2AAD49C9" w:rsidP="2AAD49C9" w:rsidRDefault="2AAD49C9" w14:paraId="39F3806E" w14:textId="1F0F371F">
      <w:pPr>
        <w:pStyle w:val="Normal"/>
        <w:ind w:firstLine="708"/>
        <w:jc w:val="left"/>
        <w:rPr>
          <w:b w:val="1"/>
          <w:bCs w:val="1"/>
        </w:rPr>
      </w:pPr>
      <w:r w:rsidRPr="2AAD49C9" w:rsidR="2AAD49C9">
        <w:rPr>
          <w:b w:val="1"/>
          <w:bCs w:val="1"/>
        </w:rPr>
        <w:t>java</w:t>
      </w:r>
      <w:r w:rsidRPr="2AAD49C9" w:rsidR="2AAD49C9">
        <w:rPr>
          <w:b w:val="1"/>
          <w:bCs w:val="1"/>
        </w:rPr>
        <w:t xml:space="preserve"> </w:t>
      </w:r>
      <w:r w:rsidRPr="2AAD49C9" w:rsidR="2AAD49C9">
        <w:rPr>
          <w:b w:val="1"/>
          <w:bCs w:val="1"/>
        </w:rPr>
        <w:t>version</w:t>
      </w:r>
      <w:r w:rsidRPr="2AAD49C9" w:rsidR="2AAD49C9">
        <w:rPr>
          <w:b w:val="1"/>
          <w:bCs w:val="1"/>
        </w:rPr>
        <w:t xml:space="preserve"> "21.0.1" 2023-10-17 LTS</w:t>
      </w:r>
    </w:p>
    <w:p w:rsidR="2AAD49C9" w:rsidP="2AAD49C9" w:rsidRDefault="2AAD49C9" w14:paraId="501F363D" w14:textId="36869E45">
      <w:pPr>
        <w:pStyle w:val="Normal"/>
        <w:ind w:firstLine="708"/>
        <w:jc w:val="left"/>
        <w:rPr>
          <w:b w:val="0"/>
          <w:bCs w:val="0"/>
        </w:rPr>
      </w:pPr>
      <w:r w:rsidR="2AAD49C9">
        <w:rPr>
          <w:b w:val="0"/>
          <w:bCs w:val="0"/>
        </w:rPr>
        <w:t>GitHub:</w:t>
      </w:r>
    </w:p>
    <w:p w:rsidR="2AAD49C9" w:rsidP="2AAD49C9" w:rsidRDefault="2AAD49C9" w14:paraId="4415DB38" w14:textId="74E08486">
      <w:pPr>
        <w:pStyle w:val="Normal"/>
        <w:ind w:firstLine="708"/>
        <w:jc w:val="left"/>
        <w:rPr>
          <w:b w:val="1"/>
          <w:bCs w:val="1"/>
        </w:rPr>
      </w:pPr>
      <w:r w:rsidRPr="2AAD49C9" w:rsidR="2AAD49C9">
        <w:rPr>
          <w:b w:val="1"/>
          <w:bCs w:val="1"/>
        </w:rPr>
        <w:t>https://github.com/SGL314</w:t>
      </w:r>
    </w:p>
    <w:p w:rsidR="2AAD49C9" w:rsidP="2AAD49C9" w:rsidRDefault="2AAD49C9" w14:paraId="41D0B6B9" w14:textId="7B1FFB1D">
      <w:pPr>
        <w:pStyle w:val="Normal"/>
        <w:ind w:firstLine="708"/>
        <w:jc w:val="left"/>
        <w:rPr>
          <w:b w:val="1"/>
          <w:bCs w:val="1"/>
        </w:rPr>
      </w:pPr>
      <w:r w:rsidRPr="2AAD49C9" w:rsidR="2AAD49C9">
        <w:rPr>
          <w:b w:val="1"/>
          <w:bCs w:val="1"/>
        </w:rPr>
        <w:t>https://github.com/SGL314/OCS_2024</w:t>
      </w:r>
    </w:p>
    <w:p w:rsidR="2AAD49C9" w:rsidP="2AAD49C9" w:rsidRDefault="2AAD49C9" w14:paraId="105C34B5" w14:textId="79B1F47E">
      <w:pPr>
        <w:pStyle w:val="Normal"/>
        <w:ind w:firstLine="708"/>
        <w:jc w:val="left"/>
        <w:rPr>
          <w:b w:val="1"/>
          <w:bCs w:val="1"/>
        </w:rPr>
      </w:pPr>
    </w:p>
    <w:p w:rsidR="2AAD49C9" w:rsidP="2AAD49C9" w:rsidRDefault="2AAD49C9" w14:paraId="15350700" w14:textId="54CA81BF">
      <w:pPr>
        <w:pStyle w:val="Normal"/>
        <w:ind w:firstLine="708"/>
        <w:jc w:val="left"/>
      </w:pPr>
    </w:p>
    <w:p w:rsidR="2AAD49C9" w:rsidP="2AAD49C9" w:rsidRDefault="2AAD49C9" w14:paraId="42B9DFEA" w14:textId="76DDDAFE">
      <w:pPr>
        <w:pStyle w:val="Normal"/>
        <w:ind w:firstLine="708"/>
        <w:jc w:val="left"/>
      </w:pPr>
    </w:p>
    <w:p w:rsidR="2AAD49C9" w:rsidP="2AAD49C9" w:rsidRDefault="2AAD49C9" w14:paraId="6F5E38DA" w14:textId="03D42756">
      <w:pPr>
        <w:pStyle w:val="Normal"/>
        <w:jc w:val="center"/>
        <w:rPr>
          <w:rFonts w:ascii="Bookman Old Style" w:hAnsi="Bookman Old Style" w:eastAsia="Bookman Old Style" w:cs="Bookman Old Style"/>
          <w:sz w:val="28"/>
          <w:szCs w:val="28"/>
        </w:rPr>
      </w:pPr>
      <w:bookmarkStart w:name="_Int_8bN90rBm" w:id="974788845"/>
      <w:r>
        <w:br w:type="page"/>
      </w:r>
      <w:r w:rsidRPr="2AAD49C9" w:rsidR="2AAD49C9">
        <w:rPr>
          <w:rFonts w:ascii="Bookman Old Style" w:hAnsi="Bookman Old Style" w:eastAsia="Bookman Old Style" w:cs="Bookman Old Style"/>
          <w:sz w:val="48"/>
          <w:szCs w:val="48"/>
        </w:rPr>
        <w:t>Bibliografia</w:t>
      </w:r>
      <w:bookmarkEnd w:id="974788845"/>
    </w:p>
    <w:p w:rsidR="2AAD49C9" w:rsidP="2AAD49C9" w:rsidRDefault="2AAD49C9" w14:paraId="098AD173" w14:textId="566D7E28">
      <w:pPr>
        <w:pStyle w:val="Normal"/>
        <w:jc w:val="left"/>
        <w:rPr>
          <w:rFonts w:ascii="Bookman Old Style" w:hAnsi="Bookman Old Style" w:eastAsia="Bookman Old Style" w:cs="Bookman Old Style"/>
          <w:sz w:val="48"/>
          <w:szCs w:val="48"/>
        </w:rPr>
      </w:pPr>
    </w:p>
    <w:p w:rsidR="2AAD49C9" w:rsidP="2AAD49C9" w:rsidRDefault="2AAD49C9" w14:paraId="6FFC63A5" w14:textId="6D1260A1">
      <w:pPr>
        <w:pStyle w:val="Normal"/>
        <w:jc w:val="left"/>
        <w:rPr>
          <w:rFonts w:ascii="Bookman Old Style (Corpo)" w:hAnsi="Bookman Old Style (Corpo)" w:eastAsia="Bookman Old Style (Corpo)" w:cs="Bookman Old Style (Corpo)"/>
          <w:noProof w:val="0"/>
          <w:color w:val="auto"/>
          <w:sz w:val="32"/>
          <w:szCs w:val="32"/>
          <w:lang w:val="en-US"/>
        </w:rPr>
      </w:pPr>
      <w:r w:rsidRPr="2AAD49C9" w:rsidR="2AAD49C9">
        <w:rPr>
          <w:rFonts w:ascii="Bookman Old Style (Corpo)" w:hAnsi="Bookman Old Style (Corpo)" w:eastAsia="Bookman Old Style (Corpo)" w:cs="Bookman Old Style (Corpo)"/>
          <w:b w:val="0"/>
          <w:bCs w:val="0"/>
          <w:i w:val="0"/>
          <w:iCs w:val="0"/>
          <w:caps w:val="0"/>
          <w:smallCaps w:val="0"/>
          <w:noProof w:val="0"/>
          <w:color w:val="auto"/>
          <w:sz w:val="32"/>
          <w:szCs w:val="32"/>
          <w:lang w:val="en-US"/>
        </w:rPr>
        <w:t xml:space="preserve">Digital Computer Electronics de Albert Paul </w:t>
      </w:r>
      <w:r w:rsidRPr="2AAD49C9" w:rsidR="2AAD49C9">
        <w:rPr>
          <w:rFonts w:ascii="Bookman Old Style (Corpo)" w:hAnsi="Bookman Old Style (Corpo)" w:eastAsia="Bookman Old Style (Corpo)" w:cs="Bookman Old Style (Corpo)"/>
          <w:b w:val="0"/>
          <w:bCs w:val="0"/>
          <w:i w:val="0"/>
          <w:iCs w:val="0"/>
          <w:caps w:val="0"/>
          <w:smallCaps w:val="0"/>
          <w:noProof w:val="0"/>
          <w:color w:val="auto"/>
          <w:sz w:val="32"/>
          <w:szCs w:val="32"/>
          <w:lang w:val="en-US"/>
        </w:rPr>
        <w:t>Malvino</w:t>
      </w:r>
    </w:p>
    <w:p w:rsidR="2AAD49C9" w:rsidP="2AAD49C9" w:rsidRDefault="2AAD49C9" w14:paraId="1F972741" w14:textId="373BD935">
      <w:pPr>
        <w:pStyle w:val="Normal"/>
        <w:jc w:val="left"/>
        <w:rPr>
          <w:rFonts w:ascii="Bookman Old Style (Corpo)" w:hAnsi="Bookman Old Style (Corpo)" w:eastAsia="Bookman Old Style (Corpo)" w:cs="Bookman Old Style (Corpo)"/>
          <w:b w:val="0"/>
          <w:bCs w:val="0"/>
          <w:i w:val="0"/>
          <w:iCs w:val="0"/>
          <w:caps w:val="0"/>
          <w:smallCaps w:val="0"/>
          <w:noProof w:val="0"/>
          <w:color w:val="1F1F1F"/>
          <w:sz w:val="18"/>
          <w:szCs w:val="18"/>
          <w:lang w:val="es-ES"/>
        </w:rPr>
      </w:pPr>
      <w:r w:rsidRPr="2AAD49C9" w:rsidR="2AAD49C9">
        <w:rPr>
          <w:rFonts w:ascii="Bookman Old Style (Corpo)" w:hAnsi="Bookman Old Style (Corpo)" w:eastAsia="Bookman Old Style (Corpo)" w:cs="Bookman Old Style (Corpo)"/>
          <w:b w:val="0"/>
          <w:bCs w:val="0"/>
          <w:i w:val="0"/>
          <w:iCs w:val="0"/>
          <w:caps w:val="0"/>
          <w:smallCaps w:val="0"/>
          <w:noProof w:val="0"/>
          <w:color w:val="auto"/>
          <w:sz w:val="32"/>
          <w:szCs w:val="32"/>
          <w:lang w:val="es-ES"/>
        </w:rPr>
        <w:t xml:space="preserve">Aulas de OCS lecionadas por Humberto </w:t>
      </w:r>
      <w:r w:rsidRPr="2AAD49C9" w:rsidR="2AAD49C9">
        <w:rPr>
          <w:rFonts w:ascii="Bookman Old Style (Corpo)" w:hAnsi="Bookman Old Style (Corpo)" w:eastAsia="Bookman Old Style (Corpo)" w:cs="Bookman Old Style (Corpo)"/>
          <w:b w:val="0"/>
          <w:bCs w:val="0"/>
          <w:i w:val="0"/>
          <w:iCs w:val="0"/>
          <w:caps w:val="0"/>
          <w:smallCaps w:val="0"/>
          <w:noProof w:val="0"/>
          <w:color w:val="auto"/>
          <w:sz w:val="32"/>
          <w:szCs w:val="32"/>
          <w:lang w:val="es-ES"/>
        </w:rPr>
        <w:t>Nubuyoshi</w:t>
      </w:r>
      <w:r w:rsidRPr="2AAD49C9" w:rsidR="2AAD49C9">
        <w:rPr>
          <w:rFonts w:ascii="Bookman Old Style (Corpo)" w:hAnsi="Bookman Old Style (Corpo)" w:eastAsia="Bookman Old Style (Corpo)" w:cs="Bookman Old Style (Corpo)"/>
          <w:b w:val="0"/>
          <w:bCs w:val="0"/>
          <w:i w:val="0"/>
          <w:iCs w:val="0"/>
          <w:caps w:val="0"/>
          <w:smallCaps w:val="0"/>
          <w:noProof w:val="0"/>
          <w:color w:val="auto"/>
          <w:sz w:val="32"/>
          <w:szCs w:val="32"/>
          <w:lang w:val="es-ES"/>
        </w:rPr>
        <w:t xml:space="preserve"> Honda</w:t>
      </w:r>
    </w:p>
    <w:p w:rsidR="2AAD49C9" w:rsidP="2AAD49C9" w:rsidRDefault="2AAD49C9" w14:paraId="32D75703" w14:textId="2FB13F83">
      <w:pPr>
        <w:pStyle w:val="Normal"/>
      </w:pPr>
    </w:p>
    <w:p w:rsidR="2AAD49C9" w:rsidP="2AAD49C9" w:rsidRDefault="2AAD49C9" w14:paraId="732FB67C" w14:textId="29FAFD75">
      <w:pPr>
        <w:pStyle w:val="Normal"/>
      </w:pPr>
    </w:p>
    <w:p w:rsidR="2AAD49C9" w:rsidP="2AAD49C9" w:rsidRDefault="2AAD49C9" w14:paraId="72980C33" w14:textId="6FA422D8">
      <w:pPr>
        <w:pStyle w:val="Normal"/>
      </w:pPr>
    </w:p>
    <w:p w:rsidR="2AAD49C9" w:rsidP="2AAD49C9" w:rsidRDefault="2AAD49C9" w14:paraId="0F849A95" w14:textId="570BF8A0">
      <w:pPr>
        <w:pStyle w:val="Normal"/>
      </w:pPr>
    </w:p>
    <w:p w:rsidR="2AAD49C9" w:rsidP="2AAD49C9" w:rsidRDefault="2AAD49C9" w14:paraId="256A7667" w14:textId="5E6EF5B1">
      <w:pPr>
        <w:pStyle w:val="Normal"/>
      </w:pPr>
    </w:p>
    <w:p w:rsidR="2AAD49C9" w:rsidP="2AAD49C9" w:rsidRDefault="2AAD49C9" w14:paraId="39CBF5B1" w14:textId="146486B3">
      <w:pPr>
        <w:pStyle w:val="Normal"/>
      </w:pPr>
    </w:p>
    <w:p w:rsidR="2AAD49C9" w:rsidP="2AAD49C9" w:rsidRDefault="2AAD49C9" w14:paraId="175FB0DC" w14:textId="439D02BD">
      <w:pPr>
        <w:pStyle w:val="Normal"/>
      </w:pPr>
    </w:p>
    <w:p w:rsidR="2AAD49C9" w:rsidP="2AAD49C9" w:rsidRDefault="2AAD49C9" w14:paraId="259F8C32" w14:textId="72509B64">
      <w:pPr>
        <w:pStyle w:val="Normal"/>
      </w:pPr>
    </w:p>
    <w:p w:rsidR="2AAD49C9" w:rsidP="2AAD49C9" w:rsidRDefault="2AAD49C9" w14:paraId="623A5F25" w14:textId="5B97221E">
      <w:pPr>
        <w:pStyle w:val="Normal"/>
      </w:pPr>
    </w:p>
    <w:p w:rsidR="2AAD49C9" w:rsidP="2AAD49C9" w:rsidRDefault="2AAD49C9" w14:paraId="577EBCF0" w14:textId="0FE56678">
      <w:pPr>
        <w:pStyle w:val="Normal"/>
      </w:pPr>
    </w:p>
    <w:p w:rsidR="2AAD49C9" w:rsidP="2AAD49C9" w:rsidRDefault="2AAD49C9" w14:paraId="24AF6676" w14:textId="39C820C8">
      <w:pPr>
        <w:pStyle w:val="Normal"/>
      </w:pPr>
    </w:p>
    <w:p w:rsidR="2AAD49C9" w:rsidP="2AAD49C9" w:rsidRDefault="2AAD49C9" w14:paraId="4FD1ACE2" w14:textId="631F3069">
      <w:pPr>
        <w:pStyle w:val="Normal"/>
      </w:pPr>
    </w:p>
    <w:p w:rsidR="2AAD49C9" w:rsidP="2AAD49C9" w:rsidRDefault="2AAD49C9" w14:paraId="735F92C4" w14:textId="67B1983F">
      <w:pPr>
        <w:pStyle w:val="Normal"/>
      </w:pPr>
    </w:p>
    <w:p w:rsidR="2AAD49C9" w:rsidP="2AAD49C9" w:rsidRDefault="2AAD49C9" w14:paraId="16907CF9" w14:textId="1B3F92EB">
      <w:pPr>
        <w:pStyle w:val="Normal"/>
      </w:pPr>
    </w:p>
    <w:p w:rsidR="2AAD49C9" w:rsidP="2AAD49C9" w:rsidRDefault="2AAD49C9" w14:paraId="2AD07F07" w14:textId="258D64C0">
      <w:pPr>
        <w:pStyle w:val="Normal"/>
      </w:pPr>
    </w:p>
    <w:p w:rsidR="2AAD49C9" w:rsidP="2AAD49C9" w:rsidRDefault="2AAD49C9" w14:paraId="7548D102" w14:textId="7C50CE6D">
      <w:pPr>
        <w:pStyle w:val="Normal"/>
      </w:pPr>
    </w:p>
    <w:p w:rsidR="2AAD49C9" w:rsidP="2AAD49C9" w:rsidRDefault="2AAD49C9" w14:paraId="71ED9DFA" w14:textId="2294FC5B">
      <w:pPr>
        <w:pStyle w:val="Normal"/>
      </w:pPr>
    </w:p>
    <w:p w:rsidR="2AAD49C9" w:rsidP="2AAD49C9" w:rsidRDefault="2AAD49C9" w14:paraId="11B5B8A3" w14:textId="0BDB5EEA">
      <w:pPr>
        <w:pStyle w:val="Normal"/>
      </w:pPr>
    </w:p>
    <w:p w:rsidR="2AAD49C9" w:rsidP="2AAD49C9" w:rsidRDefault="2AAD49C9" w14:paraId="3EE6863E" w14:textId="6BDA6545">
      <w:pPr>
        <w:pStyle w:val="Normal"/>
      </w:pPr>
    </w:p>
    <w:p w:rsidR="2AAD49C9" w:rsidP="2AAD49C9" w:rsidRDefault="2AAD49C9" w14:paraId="62D01FC8" w14:textId="15AC52F9">
      <w:pPr>
        <w:pStyle w:val="Normal"/>
      </w:pPr>
    </w:p>
    <w:p w:rsidR="2AAD49C9" w:rsidP="2AAD49C9" w:rsidRDefault="2AAD49C9" w14:paraId="46C5E34E" w14:textId="6987D612">
      <w:pPr>
        <w:pStyle w:val="Normal"/>
      </w:pPr>
    </w:p>
    <w:p w:rsidR="2AAD49C9" w:rsidP="2AAD49C9" w:rsidRDefault="2AAD49C9" w14:paraId="4AF5A8DC" w14:textId="3C962B4F">
      <w:pPr>
        <w:pStyle w:val="Normal"/>
      </w:pPr>
    </w:p>
    <w:p w:rsidR="2AAD49C9" w:rsidP="2AAD49C9" w:rsidRDefault="2AAD49C9" w14:paraId="4EFEA8C9" w14:textId="4D1214B7">
      <w:pPr>
        <w:pStyle w:val="Normal"/>
      </w:pPr>
    </w:p>
    <w:p w:rsidR="2AAD49C9" w:rsidP="2AAD49C9" w:rsidRDefault="2AAD49C9" w14:paraId="4FDBDA97" w14:textId="0178BA2B">
      <w:pPr>
        <w:pStyle w:val="Normal"/>
        <w:jc w:val="center"/>
      </w:pPr>
      <w:r w:rsidRPr="2AAD49C9" w:rsidR="2AAD49C9">
        <w:rPr>
          <w:rFonts w:ascii="Bookman Old Style" w:hAnsi="Bookman Old Style" w:eastAsia="Bookman Old Style" w:cs="Bookman Old Style"/>
          <w:sz w:val="28"/>
          <w:szCs w:val="28"/>
        </w:rPr>
        <w:t>Belo Horizonte, Samuel Gonçalves Lobato 07/06/2024</w:t>
      </w:r>
    </w:p>
    <w:sectPr>
      <w:pgSz w:w="11906" w:h="16838" w:orient="portrait"/>
      <w:pgMar w:top="0" w:right="567" w:bottom="0" w:left="567" w:header="720" w:footer="720" w:gutter="0"/>
      <w:cols w:space="720"/>
      <w:docGrid w:linePitch="360"/>
      <w:headerReference w:type="default" r:id="Ra4d0e9493b20456d"/>
      <w:footerReference w:type="default" r:id="R005a968fc23f40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2AAD49C9" w:rsidTr="2AAD49C9" w14:paraId="36062CE2">
      <w:trPr>
        <w:trHeight w:val="300"/>
      </w:trPr>
      <w:tc>
        <w:tcPr>
          <w:tcW w:w="3485" w:type="dxa"/>
          <w:tcMar/>
        </w:tcPr>
        <w:p w:rsidR="2AAD49C9" w:rsidP="2AAD49C9" w:rsidRDefault="2AAD49C9" w14:paraId="7F815DDC" w14:textId="1B6838C0">
          <w:pPr>
            <w:pStyle w:val="Header"/>
            <w:bidi w:val="0"/>
            <w:ind w:left="-115"/>
            <w:jc w:val="left"/>
          </w:pPr>
        </w:p>
      </w:tc>
      <w:tc>
        <w:tcPr>
          <w:tcW w:w="3485" w:type="dxa"/>
          <w:tcMar/>
        </w:tcPr>
        <w:p w:rsidR="2AAD49C9" w:rsidP="2AAD49C9" w:rsidRDefault="2AAD49C9" w14:paraId="1D9132CB" w14:textId="7400D016">
          <w:pPr>
            <w:pStyle w:val="Header"/>
            <w:bidi w:val="0"/>
            <w:jc w:val="center"/>
          </w:pPr>
        </w:p>
      </w:tc>
      <w:tc>
        <w:tcPr>
          <w:tcW w:w="3485" w:type="dxa"/>
          <w:tcMar/>
        </w:tcPr>
        <w:p w:rsidR="2AAD49C9" w:rsidP="2AAD49C9" w:rsidRDefault="2AAD49C9" w14:paraId="708F41D4" w14:textId="504B339C">
          <w:pPr>
            <w:pStyle w:val="Header"/>
            <w:bidi w:val="0"/>
            <w:ind w:right="-115"/>
            <w:jc w:val="right"/>
          </w:pPr>
        </w:p>
      </w:tc>
    </w:tr>
  </w:tbl>
  <w:p w:rsidR="2AAD49C9" w:rsidP="2AAD49C9" w:rsidRDefault="2AAD49C9" w14:paraId="2B6B129F" w14:textId="1DDF050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2AAD49C9" w:rsidTr="2AAD49C9" w14:paraId="11E5457A">
      <w:trPr>
        <w:trHeight w:val="300"/>
      </w:trPr>
      <w:tc>
        <w:tcPr>
          <w:tcW w:w="3485" w:type="dxa"/>
          <w:tcMar/>
        </w:tcPr>
        <w:p w:rsidR="2AAD49C9" w:rsidP="2AAD49C9" w:rsidRDefault="2AAD49C9" w14:paraId="24334007" w14:textId="0973487A">
          <w:pPr>
            <w:pStyle w:val="Header"/>
            <w:bidi w:val="0"/>
            <w:ind w:left="-115"/>
            <w:jc w:val="left"/>
          </w:pPr>
        </w:p>
      </w:tc>
      <w:tc>
        <w:tcPr>
          <w:tcW w:w="3485" w:type="dxa"/>
          <w:tcMar/>
        </w:tcPr>
        <w:p w:rsidR="2AAD49C9" w:rsidP="2AAD49C9" w:rsidRDefault="2AAD49C9" w14:paraId="2282F08A" w14:textId="2085E2DA">
          <w:pPr>
            <w:pStyle w:val="Header"/>
            <w:bidi w:val="0"/>
            <w:jc w:val="center"/>
          </w:pPr>
        </w:p>
      </w:tc>
      <w:tc>
        <w:tcPr>
          <w:tcW w:w="3485" w:type="dxa"/>
          <w:tcMar/>
        </w:tcPr>
        <w:p w:rsidR="2AAD49C9" w:rsidP="2AAD49C9" w:rsidRDefault="2AAD49C9" w14:paraId="6EC87FC2" w14:textId="2E1790DD">
          <w:pPr>
            <w:pStyle w:val="Header"/>
            <w:bidi w:val="0"/>
            <w:ind w:right="-115"/>
            <w:jc w:val="right"/>
          </w:pPr>
        </w:p>
      </w:tc>
    </w:tr>
  </w:tbl>
  <w:p w:rsidR="2AAD49C9" w:rsidP="2AAD49C9" w:rsidRDefault="2AAD49C9" w14:paraId="45BEED56" w14:textId="01F6540A">
    <w:pPr>
      <w:pStyle w:val="Header"/>
      <w:bidi w:val="0"/>
    </w:pPr>
  </w:p>
</w:hdr>
</file>

<file path=word/intelligence2.xml><?xml version="1.0" encoding="utf-8"?>
<int2:intelligence xmlns:int2="http://schemas.microsoft.com/office/intelligence/2020/intelligence">
  <int2:observations>
    <int2:bookmark int2:bookmarkName="_Int_8bN90rBm" int2:invalidationBookmarkName="" int2:hashCode="pR//rayYsfBfQF" int2:id="52bneRjd">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11cbfe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05373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cacd1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24e2a1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
    <w:nsid w:val="5a6a3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c4ef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6b89b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5e471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4182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6d7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87acf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7538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E069CB"/>
    <w:rsid w:val="2AAD49C9"/>
    <w:rsid w:val="60E069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69CB"/>
  <w15:chartTrackingRefBased/>
  <w15:docId w15:val="{69B86E21-E5FC-4B35-BCEC-D577149CA1CE}"/>
  <w:displayBackgroundShap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AAD49C9"/>
    <w:rPr>
      <w:rFonts w:ascii="Bookman Old Style" w:hAnsi="Bookman Old Style" w:eastAsia="Bookman Old Style" w:cs="Bookman Old Style"/>
    </w:rPr>
    <w:pPr>
      <w:bidi w:val="0"/>
      <w:spacing w:before="0" w:beforeAutospacing="off" w:afterAutospacing="off"/>
      <w:ind w:left="0" w:right="0" w:firstLine="708"/>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stilo2" w:customStyle="true">
    <w:uiPriority w:val="1"/>
    <w:name w:val="Estilo2"/>
    <w:basedOn w:val="Normal"/>
    <w:link w:val="Estilo2Char"/>
    <w:qFormat/>
    <w:rsid w:val="2AAD49C9"/>
    <w:rPr>
      <w:rFonts w:ascii="Aptos" w:hAnsi="Aptos" w:eastAsia="Aptos" w:cs="" w:asciiTheme="minorAscii" w:hAnsiTheme="minorAscii" w:eastAsiaTheme="minorAscii" w:cstheme="minorBidi"/>
    </w:rPr>
  </w:style>
  <w:style w:type="paragraph" w:styleId="Estilo3" w:customStyle="true">
    <w:uiPriority w:val="1"/>
    <w:name w:val="Estilo3"/>
    <w:basedOn w:val="Normal"/>
    <w:link w:val="Estilo3Char"/>
    <w:qFormat/>
    <w:rsid w:val="2AAD49C9"/>
  </w:style>
  <w:style w:type="paragraph" w:styleId="Heading1">
    <w:uiPriority w:val="9"/>
    <w:name w:val="heading 1"/>
    <w:basedOn w:val="Normal"/>
    <w:next w:val="Normal"/>
    <w:link w:val="Heading1Char"/>
    <w:qFormat/>
    <w:rsid w:val="2AAD49C9"/>
    <w:rPr>
      <w:rFonts w:asciiTheme="majorAscii" w:hAnsiTheme="majorAscii" w:eastAsiaTheme="majorEastAsia" w:cstheme="majorBidi"/>
      <w:color w:val="0F4761" w:themeColor="accent1" w:themeTint="FF" w:themeShade="BF"/>
      <w:sz w:val="40"/>
      <w:szCs w:val="40"/>
    </w:rPr>
    <w:pPr>
      <w:keepNext w:val="1"/>
      <w:keepLines w:val="1"/>
      <w:outlineLvl w:val="0"/>
    </w:pPr>
  </w:style>
  <w:style w:type="paragraph" w:styleId="Heading2">
    <w:uiPriority w:val="9"/>
    <w:name w:val="heading 2"/>
    <w:basedOn w:val="Normal"/>
    <w:next w:val="Normal"/>
    <w:unhideWhenUsed/>
    <w:link w:val="Heading2Char"/>
    <w:qFormat/>
    <w:rsid w:val="2AAD49C9"/>
    <w:rPr>
      <w:rFonts w:asciiTheme="majorAscii" w:hAnsiTheme="majorAscii" w:eastAsiaTheme="majorEastAsia" w:cstheme="majorBidi"/>
      <w:color w:val="0F4761" w:themeColor="accent1" w:themeTint="FF" w:themeShade="BF"/>
      <w:sz w:val="32"/>
      <w:szCs w:val="32"/>
    </w:rPr>
    <w:pPr>
      <w:keepNext w:val="1"/>
      <w:keepLines w:val="1"/>
      <w:outlineLvl w:val="1"/>
    </w:pPr>
  </w:style>
  <w:style w:type="paragraph" w:styleId="Heading3">
    <w:uiPriority w:val="9"/>
    <w:name w:val="heading 3"/>
    <w:basedOn w:val="Normal"/>
    <w:next w:val="Normal"/>
    <w:unhideWhenUsed/>
    <w:link w:val="Heading3Char"/>
    <w:qFormat/>
    <w:rsid w:val="2AAD49C9"/>
    <w:rPr>
      <w:rFonts w:eastAsiaTheme="majorEastAsia" w:cstheme="majorBidi"/>
      <w:color w:val="0F4761" w:themeColor="accent1" w:themeTint="FF" w:themeShade="BF"/>
      <w:sz w:val="28"/>
      <w:szCs w:val="28"/>
    </w:rPr>
    <w:pPr>
      <w:keepNext w:val="1"/>
      <w:keepLines w:val="1"/>
      <w:outlineLvl w:val="2"/>
    </w:pPr>
  </w:style>
  <w:style w:type="paragraph" w:styleId="Heading4">
    <w:uiPriority w:val="9"/>
    <w:name w:val="heading 4"/>
    <w:basedOn w:val="Normal"/>
    <w:next w:val="Normal"/>
    <w:unhideWhenUsed/>
    <w:link w:val="Heading4Char"/>
    <w:qFormat/>
    <w:rsid w:val="2AAD49C9"/>
    <w:rPr>
      <w:rFonts w:eastAsiaTheme="majorEastAsia" w:cstheme="majorBidi"/>
      <w:i w:val="1"/>
      <w:iCs w:val="1"/>
      <w:color w:val="0F4761" w:themeColor="accent1" w:themeTint="FF" w:themeShade="BF"/>
    </w:rPr>
    <w:pPr>
      <w:keepNext w:val="1"/>
      <w:keepLines w:val="1"/>
      <w:outlineLvl w:val="3"/>
    </w:pPr>
  </w:style>
  <w:style w:type="paragraph" w:styleId="Heading5">
    <w:uiPriority w:val="9"/>
    <w:name w:val="heading 5"/>
    <w:basedOn w:val="Normal"/>
    <w:next w:val="Normal"/>
    <w:unhideWhenUsed/>
    <w:link w:val="Heading5Char"/>
    <w:qFormat/>
    <w:rsid w:val="2AAD49C9"/>
    <w:rPr>
      <w:rFonts w:eastAsiaTheme="majorEastAsia" w:cstheme="majorBidi"/>
      <w:color w:val="0F4761" w:themeColor="accent1" w:themeTint="FF" w:themeShade="BF"/>
    </w:rPr>
    <w:pPr>
      <w:keepNext w:val="1"/>
      <w:keepLines w:val="1"/>
      <w:outlineLvl w:val="4"/>
    </w:pPr>
  </w:style>
  <w:style w:type="paragraph" w:styleId="Heading6">
    <w:uiPriority w:val="9"/>
    <w:name w:val="heading 6"/>
    <w:basedOn w:val="Normal"/>
    <w:next w:val="Normal"/>
    <w:unhideWhenUsed/>
    <w:link w:val="Heading6Char"/>
    <w:qFormat/>
    <w:rsid w:val="2AAD49C9"/>
    <w:rPr>
      <w:rFonts w:eastAsiaTheme="majorEastAsia" w:cstheme="majorBidi"/>
      <w:i w:val="1"/>
      <w:iCs w:val="1"/>
      <w:color w:val="595959" w:themeColor="text1" w:themeTint="A6" w:themeShade="FF"/>
    </w:rPr>
    <w:pPr>
      <w:keepNext w:val="1"/>
      <w:keepLines w:val="1"/>
      <w:spacing w:before="40" w:after="0"/>
      <w:outlineLvl w:val="5"/>
    </w:pPr>
  </w:style>
  <w:style w:type="paragraph" w:styleId="Heading7">
    <w:uiPriority w:val="9"/>
    <w:name w:val="heading 7"/>
    <w:basedOn w:val="Normal"/>
    <w:next w:val="Normal"/>
    <w:unhideWhenUsed/>
    <w:link w:val="Heading7Char"/>
    <w:qFormat/>
    <w:rsid w:val="2AAD49C9"/>
    <w:rPr>
      <w:rFonts w:eastAsiaTheme="majorEastAsia" w:cstheme="majorBidi"/>
      <w:color w:val="595959" w:themeColor="text1" w:themeTint="A6" w:themeShade="FF"/>
    </w:rPr>
    <w:pPr>
      <w:keepNext w:val="1"/>
      <w:keepLines w:val="1"/>
      <w:spacing w:before="40" w:after="0"/>
      <w:outlineLvl w:val="6"/>
    </w:pPr>
  </w:style>
  <w:style w:type="paragraph" w:styleId="Heading8">
    <w:uiPriority w:val="9"/>
    <w:name w:val="heading 8"/>
    <w:basedOn w:val="Normal"/>
    <w:next w:val="Normal"/>
    <w:unhideWhenUsed/>
    <w:link w:val="Heading8Char"/>
    <w:qFormat/>
    <w:rsid w:val="2AAD49C9"/>
    <w:rPr>
      <w:rFonts w:eastAsiaTheme="majorEastAsia" w:cstheme="majorBidi"/>
      <w:i w:val="1"/>
      <w:iCs w:val="1"/>
      <w:color w:val="272727"/>
    </w:rPr>
    <w:pPr>
      <w:keepNext w:val="1"/>
      <w:keepLines w:val="1"/>
      <w:spacing w:after="0"/>
      <w:outlineLvl w:val="7"/>
    </w:pPr>
  </w:style>
  <w:style w:type="paragraph" w:styleId="Heading9">
    <w:uiPriority w:val="9"/>
    <w:name w:val="heading 9"/>
    <w:basedOn w:val="Normal"/>
    <w:next w:val="Normal"/>
    <w:unhideWhenUsed/>
    <w:link w:val="Heading9Char"/>
    <w:qFormat/>
    <w:rsid w:val="2AAD49C9"/>
    <w:rPr>
      <w:rFonts w:eastAsiaTheme="majorEastAsia" w:cstheme="majorBidi"/>
      <w:color w:val="272727"/>
    </w:rPr>
    <w:pPr>
      <w:keepNext w:val="1"/>
      <w:keepLines w:val="1"/>
      <w:spacing w:after="0"/>
      <w:outlineLvl w:val="8"/>
    </w:pPr>
  </w:style>
  <w:style w:type="paragraph" w:styleId="Title">
    <w:uiPriority w:val="10"/>
    <w:name w:val="Title"/>
    <w:basedOn w:val="Normal"/>
    <w:next w:val="Normal"/>
    <w:link w:val="TitleChar"/>
    <w:qFormat/>
    <w:rsid w:val="2AAD49C9"/>
    <w:rPr>
      <w:rFonts w:asciiTheme="majorAscii" w:hAnsiTheme="majorAscii" w:eastAsiaTheme="majorEastAsia" w:cstheme="majorBidi"/>
      <w:sz w:val="56"/>
      <w:szCs w:val="56"/>
    </w:rPr>
    <w:pPr>
      <w:spacing/>
      <w:contextualSpacing/>
    </w:pPr>
  </w:style>
  <w:style w:type="paragraph" w:styleId="Subtitle">
    <w:uiPriority w:val="11"/>
    <w:name w:val="Subtitle"/>
    <w:basedOn w:val="Normal"/>
    <w:next w:val="Normal"/>
    <w:link w:val="SubtitleChar"/>
    <w:qFormat/>
    <w:rsid w:val="2AAD49C9"/>
    <w:rPr>
      <w:rFonts w:eastAsiaTheme="majorEastAsia" w:cstheme="majorBidi"/>
      <w:color w:val="595959" w:themeColor="text1" w:themeTint="A6" w:themeShade="FF"/>
      <w:sz w:val="28"/>
      <w:szCs w:val="28"/>
    </w:rPr>
  </w:style>
  <w:style w:type="character" w:styleId="IntenseEmphasis">
    <w:uiPriority w:val="21"/>
    <w:name w:val="Intense Emphasis"/>
    <w:basedOn w:val="DefaultParagraphFont"/>
    <w:rsid w:val="2AAD49C9"/>
    <w:rPr>
      <w:i w:val="1"/>
      <w:iCs w:val="1"/>
      <w:color w:val="0F4761" w:themeColor="accent1" w:themeTint="FF" w:themeShade="BF"/>
    </w:rPr>
  </w:style>
  <w:style w:type="paragraph" w:styleId="Quote">
    <w:uiPriority w:val="29"/>
    <w:name w:val="Quote"/>
    <w:basedOn w:val="Normal"/>
    <w:next w:val="Normal"/>
    <w:link w:val="QuoteChar"/>
    <w:qFormat/>
    <w:rsid w:val="2AAD49C9"/>
    <w:rPr>
      <w:i w:val="1"/>
      <w:iCs w:val="1"/>
      <w:color w:val="404040" w:themeColor="text1" w:themeTint="BF" w:themeShade="FF"/>
    </w:rPr>
    <w:pPr>
      <w:jc w:val="center"/>
    </w:pPr>
  </w:style>
  <w:style w:type="paragraph" w:styleId="IntenseQuote">
    <w:uiPriority w:val="30"/>
    <w:name w:val="Intense Quote"/>
    <w:basedOn w:val="Normal"/>
    <w:next w:val="Normal"/>
    <w:link w:val="IntenseQuoteChar"/>
    <w:qFormat/>
    <w:rsid w:val="2AAD49C9"/>
    <w:rPr>
      <w:i w:val="1"/>
      <w:iCs w:val="1"/>
      <w:color w:val="0F4761" w:themeColor="accent1" w:themeTint="FF" w:themeShade="BF"/>
    </w:rPr>
    <w:pPr>
      <w:spacing w:before="360" w:after="360"/>
      <w:ind w:left="864" w:right="864"/>
      <w:jc w:val="center"/>
    </w:pPr>
  </w:style>
  <w:style w:type="character" w:styleId="IntenseReference">
    <w:uiPriority w:val="32"/>
    <w:name w:val="Intense Reference"/>
    <w:basedOn w:val="DefaultParagraphFont"/>
    <w:rsid w:val="2AAD49C9"/>
    <w:rPr>
      <w:b w:val="1"/>
      <w:bCs w:val="1"/>
      <w:smallCaps w:val="1"/>
      <w:color w:val="0F4761" w:themeColor="accent1" w:themeTint="FF" w:themeShade="BF"/>
    </w:rPr>
  </w:style>
  <w:style w:type="paragraph" w:styleId="ListParagraph">
    <w:uiPriority w:val="34"/>
    <w:name w:val="List Paragraph"/>
    <w:basedOn w:val="Normal"/>
    <w:qFormat/>
    <w:rsid w:val="2AAD49C9"/>
    <w:pPr>
      <w:spacing/>
      <w:ind w:left="720"/>
      <w:contextualSpacing/>
    </w:pPr>
  </w:style>
  <w:style w:type="character" w:styleId="Heading1Char" w:customStyle="true">
    <w:uiPriority w:val="9"/>
    <w:name w:val="Heading 1 Char"/>
    <w:basedOn w:val="DefaultParagraphFont"/>
    <w:link w:val="Heading1"/>
    <w:rsid w:val="2AAD49C9"/>
    <w:rPr>
      <w:rFonts w:asciiTheme="majorAscii" w:hAnsiTheme="majorAscii" w:eastAsiaTheme="majorEastAsia" w:cstheme="majorBidi"/>
      <w:color w:val="0F4761" w:themeColor="accent1" w:themeTint="FF" w:themeShade="BF"/>
      <w:sz w:val="40"/>
      <w:szCs w:val="40"/>
    </w:rPr>
  </w:style>
  <w:style w:type="character" w:styleId="Heading2Char" w:customStyle="true">
    <w:uiPriority w:val="9"/>
    <w:name w:val="Heading 2 Char"/>
    <w:basedOn w:val="DefaultParagraphFont"/>
    <w:link w:val="Heading2"/>
    <w:rsid w:val="2AAD49C9"/>
    <w:rPr>
      <w:rFonts w:asciiTheme="majorAscii" w:hAnsiTheme="majorAscii" w:eastAsiaTheme="majorEastAsia" w:cstheme="majorBidi"/>
      <w:color w:val="0F4761" w:themeColor="accent1" w:themeTint="FF" w:themeShade="BF"/>
      <w:sz w:val="32"/>
      <w:szCs w:val="32"/>
    </w:rPr>
  </w:style>
  <w:style w:type="character" w:styleId="Heading3Char" w:customStyle="true">
    <w:uiPriority w:val="9"/>
    <w:name w:val="Heading 3 Char"/>
    <w:basedOn w:val="DefaultParagraphFont"/>
    <w:link w:val="Heading3"/>
    <w:rsid w:val="2AAD49C9"/>
    <w:rPr>
      <w:rFonts w:eastAsiaTheme="majorEastAsia" w:cstheme="majorBidi"/>
      <w:color w:val="0F4761" w:themeColor="accent1" w:themeTint="FF" w:themeShade="BF"/>
      <w:sz w:val="28"/>
      <w:szCs w:val="28"/>
    </w:rPr>
  </w:style>
  <w:style w:type="character" w:styleId="Heading4Char" w:customStyle="true">
    <w:uiPriority w:val="9"/>
    <w:name w:val="Heading 4 Char"/>
    <w:basedOn w:val="DefaultParagraphFont"/>
    <w:link w:val="Heading4"/>
    <w:rsid w:val="2AAD49C9"/>
    <w:rPr>
      <w:rFonts w:eastAsiaTheme="majorEastAsia" w:cstheme="majorBidi"/>
      <w:i w:val="1"/>
      <w:iCs w:val="1"/>
      <w:color w:val="0F4761" w:themeColor="accent1" w:themeTint="FF" w:themeShade="BF"/>
    </w:rPr>
  </w:style>
  <w:style w:type="character" w:styleId="Heading5Char" w:customStyle="true">
    <w:uiPriority w:val="9"/>
    <w:name w:val="Heading 5 Char"/>
    <w:basedOn w:val="DefaultParagraphFont"/>
    <w:link w:val="Heading5"/>
    <w:rsid w:val="2AAD49C9"/>
    <w:rPr>
      <w:rFonts w:eastAsiaTheme="majorEastAsia" w:cstheme="majorBidi"/>
      <w:color w:val="0F4761" w:themeColor="accent1" w:themeTint="FF" w:themeShade="BF"/>
    </w:rPr>
  </w:style>
  <w:style w:type="character" w:styleId="Heading6Char" w:customStyle="true">
    <w:uiPriority w:val="9"/>
    <w:name w:val="Heading 6 Char"/>
    <w:basedOn w:val="DefaultParagraphFont"/>
    <w:link w:val="Heading6"/>
    <w:rsid w:val="2AAD49C9"/>
    <w:rPr>
      <w:rFonts w:eastAsiaTheme="majorEastAsia" w:cstheme="majorBidi"/>
      <w:i w:val="1"/>
      <w:iCs w:val="1"/>
      <w:color w:val="595959" w:themeColor="text1" w:themeTint="A6" w:themeShade="FF"/>
    </w:rPr>
  </w:style>
  <w:style w:type="character" w:styleId="Heading7Char" w:customStyle="true">
    <w:uiPriority w:val="9"/>
    <w:name w:val="Heading 7 Char"/>
    <w:basedOn w:val="DefaultParagraphFont"/>
    <w:link w:val="Heading7"/>
    <w:rsid w:val="2AAD49C9"/>
    <w:rPr>
      <w:rFonts w:eastAsiaTheme="majorEastAsia" w:cstheme="majorBidi"/>
      <w:color w:val="595959" w:themeColor="text1" w:themeTint="A6" w:themeShade="FF"/>
    </w:rPr>
  </w:style>
  <w:style w:type="character" w:styleId="Heading8Char" w:customStyle="true">
    <w:uiPriority w:val="9"/>
    <w:name w:val="Heading 8 Char"/>
    <w:basedOn w:val="DefaultParagraphFont"/>
    <w:link w:val="Heading8"/>
    <w:rsid w:val="2AAD49C9"/>
    <w:rPr>
      <w:rFonts w:eastAsiaTheme="majorEastAsia" w:cstheme="majorBidi"/>
      <w:i w:val="1"/>
      <w:iCs w:val="1"/>
      <w:color w:val="272727"/>
    </w:rPr>
  </w:style>
  <w:style w:type="character" w:styleId="Heading9Char" w:customStyle="true">
    <w:uiPriority w:val="9"/>
    <w:name w:val="Heading 9 Char"/>
    <w:basedOn w:val="DefaultParagraphFont"/>
    <w:link w:val="Heading9"/>
    <w:rsid w:val="2AAD49C9"/>
    <w:rPr>
      <w:rFonts w:eastAsiaTheme="majorEastAsia" w:cstheme="majorBidi"/>
      <w:color w:val="272727"/>
    </w:rPr>
  </w:style>
  <w:style w:type="character" w:styleId="TitleChar" w:customStyle="true">
    <w:uiPriority w:val="10"/>
    <w:name w:val="Title Char"/>
    <w:basedOn w:val="DefaultParagraphFont"/>
    <w:link w:val="Title"/>
    <w:rsid w:val="2AAD49C9"/>
    <w:rPr>
      <w:rFonts w:asciiTheme="majorAscii" w:hAnsiTheme="majorAscii" w:eastAsiaTheme="majorEastAsia" w:cstheme="majorBidi"/>
      <w:sz w:val="56"/>
      <w:szCs w:val="56"/>
    </w:rPr>
  </w:style>
  <w:style w:type="character" w:styleId="SubtitleChar" w:customStyle="true">
    <w:uiPriority w:val="11"/>
    <w:name w:val="Subtitle Char"/>
    <w:basedOn w:val="DefaultParagraphFont"/>
    <w:link w:val="Subtitle"/>
    <w:rsid w:val="2AAD49C9"/>
    <w:rPr>
      <w:rFonts w:eastAsiaTheme="majorEastAsia" w:cstheme="majorBidi"/>
      <w:color w:val="595959" w:themeColor="text1" w:themeTint="A6" w:themeShade="FF"/>
      <w:sz w:val="28"/>
      <w:szCs w:val="28"/>
    </w:rPr>
  </w:style>
  <w:style w:type="character" w:styleId="IntenseQuoteChar" w:customStyle="true">
    <w:uiPriority w:val="30"/>
    <w:name w:val="Intense Quote Char"/>
    <w:basedOn w:val="DefaultParagraphFont"/>
    <w:link w:val="IntenseQuote"/>
    <w:rsid w:val="2AAD49C9"/>
    <w:rPr>
      <w:i w:val="1"/>
      <w:iCs w:val="1"/>
      <w:color w:val="0F4761" w:themeColor="accent1" w:themeTint="FF" w:themeShade="BF"/>
    </w:rPr>
  </w:style>
  <w:style w:type="paragraph" w:styleId="TOC1">
    <w:uiPriority w:val="39"/>
    <w:name w:val="toc 1"/>
    <w:basedOn w:val="Normal"/>
    <w:next w:val="Normal"/>
    <w:unhideWhenUsed/>
    <w:rsid w:val="2AAD49C9"/>
    <w:pPr>
      <w:spacing w:after="100"/>
    </w:pPr>
  </w:style>
  <w:style w:type="paragraph" w:styleId="TOC2">
    <w:uiPriority w:val="39"/>
    <w:name w:val="toc 2"/>
    <w:basedOn w:val="Normal"/>
    <w:next w:val="Normal"/>
    <w:unhideWhenUsed/>
    <w:rsid w:val="2AAD49C9"/>
    <w:pPr>
      <w:spacing w:after="100"/>
      <w:ind w:left="220"/>
    </w:pPr>
  </w:style>
  <w:style w:type="paragraph" w:styleId="TOC3">
    <w:uiPriority w:val="39"/>
    <w:name w:val="toc 3"/>
    <w:basedOn w:val="Normal"/>
    <w:next w:val="Normal"/>
    <w:unhideWhenUsed/>
    <w:rsid w:val="2AAD49C9"/>
    <w:pPr>
      <w:spacing w:after="100"/>
      <w:ind w:left="440"/>
    </w:pPr>
  </w:style>
  <w:style w:type="paragraph" w:styleId="TOC4">
    <w:uiPriority w:val="39"/>
    <w:name w:val="toc 4"/>
    <w:basedOn w:val="Normal"/>
    <w:next w:val="Normal"/>
    <w:unhideWhenUsed/>
    <w:rsid w:val="2AAD49C9"/>
    <w:pPr>
      <w:spacing w:after="100"/>
      <w:ind w:left="660"/>
    </w:pPr>
  </w:style>
  <w:style w:type="paragraph" w:styleId="TOC5">
    <w:uiPriority w:val="39"/>
    <w:name w:val="toc 5"/>
    <w:basedOn w:val="Normal"/>
    <w:next w:val="Normal"/>
    <w:unhideWhenUsed/>
    <w:rsid w:val="2AAD49C9"/>
    <w:pPr>
      <w:spacing w:after="100"/>
      <w:ind w:left="880"/>
    </w:pPr>
  </w:style>
  <w:style w:type="paragraph" w:styleId="TOC6">
    <w:uiPriority w:val="39"/>
    <w:name w:val="toc 6"/>
    <w:basedOn w:val="Normal"/>
    <w:next w:val="Normal"/>
    <w:unhideWhenUsed/>
    <w:rsid w:val="2AAD49C9"/>
    <w:pPr>
      <w:spacing w:after="100"/>
      <w:ind w:left="1100"/>
    </w:pPr>
  </w:style>
  <w:style w:type="paragraph" w:styleId="TOC7">
    <w:uiPriority w:val="39"/>
    <w:name w:val="toc 7"/>
    <w:basedOn w:val="Normal"/>
    <w:next w:val="Normal"/>
    <w:unhideWhenUsed/>
    <w:rsid w:val="2AAD49C9"/>
    <w:pPr>
      <w:spacing w:after="100"/>
      <w:ind w:left="1320"/>
    </w:pPr>
  </w:style>
  <w:style w:type="paragraph" w:styleId="TOC8">
    <w:uiPriority w:val="39"/>
    <w:name w:val="toc 8"/>
    <w:basedOn w:val="Normal"/>
    <w:next w:val="Normal"/>
    <w:unhideWhenUsed/>
    <w:rsid w:val="2AAD49C9"/>
    <w:pPr>
      <w:spacing w:after="100"/>
      <w:ind w:left="1540"/>
    </w:pPr>
  </w:style>
  <w:style w:type="paragraph" w:styleId="TOC9">
    <w:uiPriority w:val="39"/>
    <w:name w:val="toc 9"/>
    <w:basedOn w:val="Normal"/>
    <w:next w:val="Normal"/>
    <w:unhideWhenUsed/>
    <w:rsid w:val="2AAD49C9"/>
    <w:pPr>
      <w:spacing w:after="100"/>
      <w:ind w:left="1760"/>
    </w:pPr>
  </w:style>
  <w:style w:type="paragraph" w:styleId="EndnoteText">
    <w:uiPriority w:val="99"/>
    <w:name w:val="endnote text"/>
    <w:basedOn w:val="Normal"/>
    <w:semiHidden/>
    <w:unhideWhenUsed/>
    <w:link w:val="EndnoteTextChar"/>
    <w:rsid w:val="2AAD49C9"/>
    <w:rPr>
      <w:sz w:val="20"/>
      <w:szCs w:val="20"/>
    </w:rPr>
    <w:pPr>
      <w:spacing w:after="0"/>
    </w:pPr>
  </w:style>
  <w:style w:type="paragraph" w:styleId="Footer">
    <w:uiPriority w:val="99"/>
    <w:name w:val="footer"/>
    <w:basedOn w:val="Normal"/>
    <w:unhideWhenUsed/>
    <w:link w:val="FooterChar"/>
    <w:rsid w:val="2AAD49C9"/>
    <w:pPr>
      <w:spacing w:after="0"/>
    </w:pPr>
  </w:style>
  <w:style w:type="paragraph" w:styleId="FootnoteText">
    <w:uiPriority w:val="99"/>
    <w:name w:val="footnote text"/>
    <w:basedOn w:val="Normal"/>
    <w:semiHidden/>
    <w:unhideWhenUsed/>
    <w:link w:val="FootnoteTextChar"/>
    <w:rsid w:val="2AAD49C9"/>
    <w:rPr>
      <w:sz w:val="20"/>
      <w:szCs w:val="20"/>
    </w:rPr>
    <w:pPr>
      <w:spacing w:after="0"/>
    </w:pPr>
  </w:style>
  <w:style w:type="paragraph" w:styleId="Header">
    <w:uiPriority w:val="99"/>
    <w:name w:val="header"/>
    <w:basedOn w:val="Normal"/>
    <w:unhideWhenUsed/>
    <w:link w:val="HeaderChar"/>
    <w:rsid w:val="2AAD49C9"/>
    <w:pPr>
      <w:spacing w:after="0"/>
    </w:pPr>
  </w:style>
  <w:style w:type="character" w:styleId="Hyperlink">
    <w:uiPriority w:val="99"/>
    <w:name w:val="Hyperlink"/>
    <w:basedOn w:val="DefaultParagraphFont"/>
    <w:unhideWhenUsed/>
    <w:rsid w:val="2AAD49C9"/>
    <w:rPr>
      <w:u w:val="single"/>
    </w:rPr>
  </w:style>
  <w:style w:type="character" w:styleId="Estilo2Char" w:customStyle="true">
    <w:name w:val="Estilo2 Char"/>
    <w:basedOn w:val="DefaultParagraphFont"/>
    <w:link w:val="Estilo2"/>
    <w:rsid w:val="2AAD49C9"/>
    <w:rPr>
      <w:rFonts w:ascii="Aptos" w:hAnsi="Aptos" w:eastAsia="Aptos" w:cs="" w:asciiTheme="minorAscii" w:hAnsiTheme="minorAscii" w:eastAsiaTheme="minorAscii" w:cstheme="minorBidi"/>
      <w:sz w:val="24"/>
      <w:szCs w:val="24"/>
      <w:lang w:val="pt-BR" w:eastAsia="en-US" w:bidi="ar-SA"/>
    </w:rPr>
  </w:style>
  <w:style w:type="character" w:styleId="Estilo3Char" w:customStyle="true">
    <w:name w:val="Estilo3 Char"/>
    <w:basedOn w:val="DefaultParagraphFont"/>
    <w:link w:val="Estilo3"/>
    <w:rsid w:val="2AAD49C9"/>
    <w:rPr>
      <w:rFonts w:ascii="Bookman Old Style" w:hAnsi="Bookman Old Style" w:eastAsia="Bookman Old Style" w:cs="Bookman Old Style"/>
      <w:sz w:val="24"/>
      <w:szCs w:val="24"/>
      <w:lang w:val="pt-BR" w:eastAsia="en-US" w:bidi="ar-SA"/>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717a2e0669d4cd4" /><Relationship Type="http://schemas.openxmlformats.org/officeDocument/2006/relationships/image" Target="/media/image2.png" Id="R314983e236d84df6" /><Relationship Type="http://schemas.openxmlformats.org/officeDocument/2006/relationships/image" Target="/media/image3.png" Id="Rf546d27d48ac4bd5" /><Relationship Type="http://schemas.openxmlformats.org/officeDocument/2006/relationships/image" Target="/media/image4.png" Id="Rd3ebff7a4389413f" /><Relationship Type="http://schemas.openxmlformats.org/officeDocument/2006/relationships/image" Target="/media/image5.png" Id="Rae623d7d7aa54bf6" /><Relationship Type="http://schemas.openxmlformats.org/officeDocument/2006/relationships/image" Target="/media/image6.png" Id="R1c9dd92af2ed42c9" /><Relationship Type="http://schemas.openxmlformats.org/officeDocument/2006/relationships/image" Target="/media/image7.png" Id="R4ca535abae854cc3" /><Relationship Type="http://schemas.openxmlformats.org/officeDocument/2006/relationships/image" Target="/media/image8.png" Id="Rf26e23558c164974" /><Relationship Type="http://schemas.openxmlformats.org/officeDocument/2006/relationships/image" Target="/media/image9.png" Id="R0fa1f4b7991f4d80" /><Relationship Type="http://schemas.openxmlformats.org/officeDocument/2006/relationships/image" Target="/media/imagea.png" Id="Rf6d5e1dc68c446c6" /><Relationship Type="http://schemas.openxmlformats.org/officeDocument/2006/relationships/image" Target="/media/imageb.png" Id="R34ed4622581e4d32" /><Relationship Type="http://schemas.openxmlformats.org/officeDocument/2006/relationships/image" Target="/media/imagec.png" Id="R7fe642c425d7408d" /><Relationship Type="http://schemas.openxmlformats.org/officeDocument/2006/relationships/image" Target="/media/imaged.png" Id="Rfecca832bbb64fc0" /><Relationship Type="http://schemas.openxmlformats.org/officeDocument/2006/relationships/image" Target="/media/imagee.png" Id="R8ff85900bf9c4407" /><Relationship Type="http://schemas.openxmlformats.org/officeDocument/2006/relationships/image" Target="/media/imagef.png" Id="R051a496e104e4ccb" /><Relationship Type="http://schemas.openxmlformats.org/officeDocument/2006/relationships/image" Target="/media/image10.png" Id="R8bd957f286864f7a" /><Relationship Type="http://schemas.openxmlformats.org/officeDocument/2006/relationships/image" Target="/media/image11.png" Id="R6087f03bae524bb7" /><Relationship Type="http://schemas.openxmlformats.org/officeDocument/2006/relationships/image" Target="/media/image12.png" Id="Rd49215dbf0184b70" /><Relationship Type="http://schemas.openxmlformats.org/officeDocument/2006/relationships/image" Target="/media/image13.png" Id="R0be2a7642b064b9f" /><Relationship Type="http://schemas.openxmlformats.org/officeDocument/2006/relationships/image" Target="/media/image14.png" Id="R6336d3ddadeb4640" /><Relationship Type="http://schemas.openxmlformats.org/officeDocument/2006/relationships/image" Target="/media/image15.png" Id="Rb6cbe2b91e7e481f" /><Relationship Type="http://schemas.openxmlformats.org/officeDocument/2006/relationships/image" Target="/media/image16.png" Id="R016bd96569a84727" /><Relationship Type="http://schemas.openxmlformats.org/officeDocument/2006/relationships/image" Target="/media/image17.png" Id="rId392118505" /><Relationship Type="http://schemas.openxmlformats.org/officeDocument/2006/relationships/customXml" Target="ink/ink.xml" Id="rId1080253273" /><Relationship Type="http://schemas.openxmlformats.org/officeDocument/2006/relationships/customXml" Target="ink/ink2.xml" Id="rId610427898" /><Relationship Type="http://schemas.openxmlformats.org/officeDocument/2006/relationships/customXml" Target="ink/ink3.xml" Id="rId936763737" /><Relationship Type="http://schemas.openxmlformats.org/officeDocument/2006/relationships/image" Target="/media/image18.png" Id="rId1680891245" /><Relationship Type="http://schemas.openxmlformats.org/officeDocument/2006/relationships/customXml" Target="ink/ink4.xml" Id="rId1430457631" /><Relationship Type="http://schemas.openxmlformats.org/officeDocument/2006/relationships/customXml" Target="ink/ink5.xml" Id="rId878730503" /><Relationship Type="http://schemas.openxmlformats.org/officeDocument/2006/relationships/customXml" Target="ink/ink6.xml" Id="rId754018426" /><Relationship Type="http://schemas.openxmlformats.org/officeDocument/2006/relationships/customXml" Target="ink/ink7.xml" Id="rId460715021" /><Relationship Type="http://schemas.openxmlformats.org/officeDocument/2006/relationships/customXml" Target="ink/ink8.xml" Id="rId1519491230" /><Relationship Type="http://schemas.openxmlformats.org/officeDocument/2006/relationships/image" Target="/media/image19.png" Id="rId1291416620" /><Relationship Type="http://schemas.openxmlformats.org/officeDocument/2006/relationships/customXml" Target="ink/ink9.xml" Id="rId1905155281" /><Relationship Type="http://schemas.openxmlformats.org/officeDocument/2006/relationships/customXml" Target="ink/inka.xml" Id="rId1794313061" /><Relationship Type="http://schemas.openxmlformats.org/officeDocument/2006/relationships/customXml" Target="ink/inkb.xml" Id="rId1327984594" /><Relationship Type="http://schemas.openxmlformats.org/officeDocument/2006/relationships/customXml" Target="ink/inkc.xml" Id="rId309133725" /><Relationship Type="http://schemas.openxmlformats.org/officeDocument/2006/relationships/customXml" Target="ink/inkd.xml" Id="rId741329310" /><Relationship Type="http://schemas.openxmlformats.org/officeDocument/2006/relationships/customXml" Target="ink/inke.xml" Id="rId1502234423" /><Relationship Type="http://schemas.openxmlformats.org/officeDocument/2006/relationships/customXml" Target="ink/inkf.xml" Id="rId37288338" /><Relationship Type="http://schemas.openxmlformats.org/officeDocument/2006/relationships/customXml" Target="ink/ink10.xml" Id="rId1177678785" /><Relationship Type="http://schemas.openxmlformats.org/officeDocument/2006/relationships/customXml" Target="ink/ink11.xml" Id="rId1443052991" /><Relationship Type="http://schemas.openxmlformats.org/officeDocument/2006/relationships/image" Target="/media/image1a.png" Id="R2bcf6492ff60403e" /><Relationship Type="http://schemas.openxmlformats.org/officeDocument/2006/relationships/image" Target="/media/image1b.png" Id="Ra4aa726ef0ac4e70" /><Relationship Type="http://schemas.openxmlformats.org/officeDocument/2006/relationships/image" Target="/media/image1c.png" Id="Raa02931319a948af" /><Relationship Type="http://schemas.openxmlformats.org/officeDocument/2006/relationships/image" Target="/media/image1d.png" Id="R25ef602fb0c54f4b" /><Relationship Type="http://schemas.openxmlformats.org/officeDocument/2006/relationships/image" Target="/media/image1e.png" Id="R04e0e9f95cc54ef5" /><Relationship Type="http://schemas.openxmlformats.org/officeDocument/2006/relationships/image" Target="/media/image1f.png" Id="Rf4d041390cf94828" /><Relationship Type="http://schemas.openxmlformats.org/officeDocument/2006/relationships/image" Target="/media/image20.png" Id="Rcba7836011ec4fb5" /><Relationship Type="http://schemas.openxmlformats.org/officeDocument/2006/relationships/image" Target="/media/image21.png" Id="rId584310281" /><Relationship Type="http://schemas.openxmlformats.org/officeDocument/2006/relationships/customXml" Target="ink/ink12.xml" Id="rId741424474" /><Relationship Type="http://schemas.openxmlformats.org/officeDocument/2006/relationships/image" Target="/media/image22.png" Id="R12a9e9b8d735404a" /><Relationship Type="http://schemas.openxmlformats.org/officeDocument/2006/relationships/image" Target="/media/image23.png" Id="R9d43a058a7244f15" /><Relationship Type="http://schemas.openxmlformats.org/officeDocument/2006/relationships/image" Target="/media/image24.png" Id="Re44a9ded16a549d5" /><Relationship Type="http://schemas.openxmlformats.org/officeDocument/2006/relationships/image" Target="/media/image25.png" Id="Re1805c21ad184333" /><Relationship Type="http://schemas.openxmlformats.org/officeDocument/2006/relationships/image" Target="/media/image26.png" Id="Rc75486994d5e474b" /><Relationship Type="http://schemas.openxmlformats.org/officeDocument/2006/relationships/header" Target="header.xml" Id="Ra4d0e9493b20456d" /><Relationship Type="http://schemas.openxmlformats.org/officeDocument/2006/relationships/footer" Target="footer.xml" Id="R005a968fc23f4044" /><Relationship Type="http://schemas.microsoft.com/office/2020/10/relationships/intelligence" Target="intelligence2.xml" Id="R11ce4bee08cd4bea" /><Relationship Type="http://schemas.openxmlformats.org/officeDocument/2006/relationships/numbering" Target="numbering.xml" Id="R5426d422e15e4c26"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6T20:20:09.725"/>
    </inkml:context>
    <inkml:brush xml:id="br0">
      <inkml:brushProperty name="width" value="0.1" units="cm"/>
      <inkml:brushProperty name="height" value="0.1" units="cm"/>
      <inkml:brushProperty name="color" value="#E71224"/>
    </inkml:brush>
  </inkml:definitions>
  <inkml:trace contextRef="#ctx0" brushRef="#br0">0 0 16383 0 0,'0'0'0'0'0</inkml:trace>
  <inkml:trace contextRef="#ctx0" brushRef="#br0" timeOffset="-2.14748E7">0 1778 16383 0 0,'0'0'0'0'0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6T20:19:02.283"/>
    </inkml:context>
    <inkml:brush xml:id="br0">
      <inkml:brushProperty name="width" value="0.1" units="cm"/>
      <inkml:brushProperty name="height" value="0.1" units="cm"/>
      <inkml:brushProperty name="color" value="#FFC114"/>
    </inkml:brush>
  </inkml:definitions>
  <inkml:trace contextRef="#ctx0" brushRef="#br0">0 0 16383 0 0,'0'0'0'0'0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6T20:19:02.284"/>
    </inkml:context>
    <inkml:brush xml:id="br0">
      <inkml:brushProperty name="width" value="0.1" units="cm"/>
      <inkml:brushProperty name="height" value="0.1" units="cm"/>
      <inkml:brushProperty name="color" value="#FFC114"/>
    </inkml:brush>
  </inkml:definitions>
  <inkml:trace contextRef="#ctx0" brushRef="#br0">0 0 16383 0 0,'0'0'0'0'0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5T22:49:00.441"/>
    </inkml:context>
    <inkml:brush xml:id="br0">
      <inkml:brushProperty name="width" value="0.1" units="cm"/>
      <inkml:brushProperty name="height" value="0.1" units="cm"/>
      <inkml:brushProperty name="color" value="#00A0D7"/>
    </inkml:brush>
  </inkml:definitions>
  <inkml:trace contextRef="#ctx0" brushRef="#br0">1 0 16383 0 0,'0'4'0'0'0,"0"4"0"0"0,0 5 0 0 0,0 4 0 0 0,0 2 0 0 0,0 2 0 0 0,0 0 0 0 0,0 1 0 0 0,0 1 0 0 0,0-1 0 0 0,0-1 0 0 0,0 1 0 0 0,0-1 0 0 0,0 0 0 0 0,0 1 0 0 0,0-1 0 0 0,0 0 0 0 0,0 0 0 0 0,0 0 0 0 0,0 0 0 0 0,0 0 0 0 0,0 1 0 0 0,0-1 0 0 0,0 0 0 0 0,4-4 0 0 0,0 0 0 0 0,1-1 0 0 0,-1 2 0 0 0,-2 1 0 0 0,0 0 0 0 0,-1 1 0 0 0,-1 1 0 0 0,0 0 0 0 0,0 1 0 0 0,0-1 0 0 0,-1 0 0 0 0,1 1 0 0 0,0-1 0 0 0,0 0 0 0 0,0 0 0 0 0,0 1 0 0 0,0-1 0 0 0,0 0 0 0 0,0 0 0 0 0,0 0 0 0 0,0 0 0 0 0,0 1 0 0 0,0-1 0 0 0,0 0 0 0 0,0 0 0 0 0,0 0 0 0 0,-4-3 0 0 0,0-2 0 0 0,-1 1 0 0 0,1 0 0 0 0,2 2 0 0 0,0 0 0 0 0,1 2 0 0 0,1 0 0 0 0,0 0 0 0 0,0 0 0 0 0,0 0 0 0 0,1 1 0 0 0,-1-1 0 0 0,0 0 0 0 0,0 1 0 0 0,0-1 0 0 0,0 0 0 0 0,0 0 0 0 0,0 0 0 0 0,0 0 0 0 0,0 1 0 0 0,0-1 0 0 0,0 0 0 0 0,0 0 0 0 0,0 0 0 0 0,0 0 0 0 0,0 1 0 0 0,0-1 0 0 0,0 0 0 0 0,0 0 0 0 0,0 0 0 0 0,0 0 0 0 0,0 1 0 0 0,0-1 0 0 0,0 0 0 0 0,0 0 0 0 0,0 0 0 0 0,0 0 0 0 0,0 1 0 0 0,0-1 0 0 0,0 0 0 0 0,0 0 0 0 0,0 0 0 0 0,0 0 0 0 0,0 1 0 0 0,0-1 0 0 0,0 0 0 0 0,0 0 0 0 0,0 0 0 0 0,0 0 0 0 0,0 1 0 0 0,0-1 0 0 0,0 0 0 0 0,0 0 0 0 0,0 0 0 0 0,0 0 0 0 0,0 1 0 0 0,0-1 0 0 0,0 0 0 0 0,0 0 0 0 0,0 0 0 0 0,0 0 0 0 0,0 1 0 0 0,0-1 0 0 0,0 0 0 0 0,0 0 0 0 0,0 0 0 0 0,0 0 0 0 0,0 1 0 0 0,0-1 0 0 0,0 0 0 0 0,0 0 0 0 0,0 0 0 0 0,0 0 0 0 0,0 1 0 0 0,0-1 0 0 0,0 0 0 0 0,0 0 0 0 0,0 0 0 0 0,0 0 0 0 0,0 8 0 0 0,0 2 0 0 0,0-1 0 0 0,0-2 0 0 0,0-1 0 0 0,0 1 0 0 0,0 3 0 0 0,0 0 0 0 0,0-1 0 0 0,0-3 0 0 0,0-2 0 0 0,0-2 0 0 0,0-1 0 0 0,0-1 0 0 0,0 0 0 0 0,0 0 0 0 0,0 0 0 0 0,0 0 0 0 0,0 3 0 0 0,4 2 0 0 0,0-1 0 0 0,1 0 0 0 0,-1-1 0 0 0,-2-1 0 0 0,0-1 0 0 0,-1-1 0 0 0,-1 1 0 0 0,0-1 0 0 0,0 0 0 0 0,0 0 0 0 0,-1 0 0 0 0,1 0 0 0 0,0 0 0 0 0,0 0 0 0 0,0 0 0 0 0,0 0 0 0 0,0 0 0 0 0,0 1 0 0 0,0-1 0 0 0,0 0 0 0 0,0 0 0 0 0,0 0 0 0 0,0 0 0 0 0,0 1 0 0 0,0-1 0 0 0,0 0 0 0 0,0 0 0 0 0,0 0 0 0 0,0 0 0 0 0,0 1 0 0 0,0-1 0 0 0,0 0 0 0 0,0 0 0 0 0,0 0 0 0 0,0 0 0 0 0,0 1 0 0 0,0-1 0 0 0,0 0 0 0 0,0 4 0 0 0,0 1 0 0 0,0-1 0 0 0,0 0 0 0 0,0-1 0 0 0,0-1 0 0 0,0-1 0 0 0,0-1 0 0 0,0 1 0 0 0,0-1 0 0 0,0-1 0 0 0,0 1 0 0 0,0 0 0 0 0,0 1 0 0 0,0-1 0 0 0,0 0 0 0 0,0 0 0 0 0,0 0 0 0 0,0 0 0 0 0,0 0 0 0 0,0 1 0 0 0,0-1 0 0 0,0 0 0 0 0,0 0 0 0 0,0 0 0 0 0,0 0 0 0 0,0 1 0 0 0,0-1 0 0 0,0 0 0 0 0,0 0 0 0 0,0 0 0 0 0,0 0 0 0 0,0 1 0 0 0,0-1 0 0 0,0 0 0 0 0,0 0 0 0 0,0 0 0 0 0,0 0 0 0 0,0 1 0 0 0,0-1 0 0 0,0 0 0 0 0,0 0 0 0 0,0 0 0 0 0,0 0 0 0 0,0 1 0 0 0,0-1 0 0 0,0 0 0 0 0,0 0 0 0 0,0 0 0 0 0,0 0 0 0 0,0 1 0 0 0,0-1 0 0 0,0 0 0 0 0,0 0 0 0 0,4-3 0 0 0,0-2 0 0 0,1 1 0 0 0,-1 0 0 0 0,-2 2 0 0 0,0 0 0 0 0,-1 2 0 0 0,-1-1 0 0 0,0 1 0 0 0,-4-3 0 0 0,-1-1 0 0 0,1-4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6T20:20:09.726"/>
    </inkml:context>
    <inkml:brush xml:id="br0">
      <inkml:brushProperty name="width" value="0.1" units="cm"/>
      <inkml:brushProperty name="height" value="0.1" units="cm"/>
      <inkml:brushProperty name="color" value="#66CC00"/>
    </inkml:brush>
  </inkml:definitions>
  <inkml:trace contextRef="#ctx0" brushRef="#br0">42 0 16383 0 0,'0'0'0'0'0</inkml:trace>
  <inkml:trace contextRef="#ctx0" brushRef="#br0" timeOffset="-2.14748E7">64 1206 16383 0 0,'0'0'0'0'0</inkml:trace>
  <inkml:trace contextRef="#ctx0" brushRef="#br0" timeOffset="-2.14748E7">0 1926 16383 0 0,'0'0'0'0'0</inkml:trace>
  <inkml:trace contextRef="#ctx0" brushRef="#br0" timeOffset="-2.14748E7">64 3111 16383 0 0,'0'0'0'0'0</inkml:trace>
  <inkml:trace contextRef="#ctx0" brushRef="#br0" timeOffset="-2.14748E7">64 3768 16383 0 0,'0'0'0'0'0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6T20:20:09.727"/>
    </inkml:context>
    <inkml:brush xml:id="br0">
      <inkml:brushProperty name="width" value="0.1" units="cm"/>
      <inkml:brushProperty name="height" value="0.1" units="cm"/>
      <inkml:brushProperty name="color" value="#FFC114"/>
    </inkml:brush>
  </inkml:definitions>
  <inkml:trace contextRef="#ctx0" brushRef="#br0">0 3577 16383 0 0,'0'0'0'0'0</inkml:trace>
  <inkml:trace contextRef="#ctx0" brushRef="#br0" timeOffset="-2.14748E7">1482 2921 16383 0 0,'0'0'0'0'0</inkml:trace>
  <inkml:trace contextRef="#ctx0" brushRef="#br0" timeOffset="-2.14748E7">508 1714 16383 0 0,'0'0'0'0'0</inkml:trace>
  <inkml:trace contextRef="#ctx0" brushRef="#br0" timeOffset="-2.14748E7">1016 1101 16383 0 0,'0'0'0'0'0</inkml:trace>
  <inkml:trace contextRef="#ctx0" brushRef="#br0" timeOffset="-2.14748E7">487 0 16383 0 0,'0'0'0'0'0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6T20:18:17.759"/>
    </inkml:context>
    <inkml:brush xml:id="br0">
      <inkml:brushProperty name="width" value="0.1" units="cm"/>
      <inkml:brushProperty name="height" value="0.1" units="cm"/>
      <inkml:brushProperty name="color" value="#66CC00"/>
    </inkml:brush>
  </inkml:definitions>
  <inkml:trace contextRef="#ctx0" brushRef="#br0">0 0 16383 0 0,'0'0'0'0'0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6T20:18:17.760"/>
    </inkml:context>
    <inkml:brush xml:id="br0">
      <inkml:brushProperty name="width" value="0.1" units="cm"/>
      <inkml:brushProperty name="height" value="0.1" units="cm"/>
      <inkml:brushProperty name="color" value="#66CC00"/>
    </inkml:brush>
  </inkml:definitions>
  <inkml:trace contextRef="#ctx0" brushRef="#br0">42 0 16383 0 0,'0'0'0'0'0</inkml:trace>
  <inkml:trace contextRef="#ctx0" brushRef="#br0" timeOffset="-2.14748E7">0 656 16383 0 0,'0'0'0'0'0</inkml:trace>
  <inkml:trace contextRef="#ctx0" brushRef="#br0" timeOffset="-2.14748E7">21 1291 16383 0 0,'0'0'0'0'0</inkml:trace>
  <inkml:trace contextRef="#ctx0" brushRef="#br0" timeOffset="-2.14748E7">21 1799 16383 0 0,'0'0'0'0'0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6T20:18:17.761"/>
    </inkml:context>
    <inkml:brush xml:id="br0">
      <inkml:brushProperty name="width" value="0.1" units="cm"/>
      <inkml:brushProperty name="height" value="0.1" units="cm"/>
      <inkml:brushProperty name="color" value="#FFC114"/>
    </inkml:brush>
  </inkml:definitions>
  <inkml:trace contextRef="#ctx0" brushRef="#br0">0 0 16383 0 0,'0'0'0'0'0</inkml:trace>
  <inkml:trace contextRef="#ctx0" brushRef="#br0" timeOffset="-2.14748E7">21 1270 16383 0 0,'0'0'0'0'0</inkml:trace>
  <inkml:trace contextRef="#ctx0" brushRef="#br0" timeOffset="-2.14748E7">953 1799 16383 0 0,'0'0'0'0'0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6T20:18:17.762"/>
    </inkml:context>
    <inkml:brush xml:id="br0">
      <inkml:brushProperty name="width" value="0.1" units="cm"/>
      <inkml:brushProperty name="height" value="0.1" units="cm"/>
      <inkml:brushProperty name="color" value="#FFC114"/>
    </inkml:brush>
  </inkml:definitions>
  <inkml:trace contextRef="#ctx0" brushRef="#br0">0 0 16383 0 0,'0'0'0'0'0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6T20:18:17.763"/>
    </inkml:context>
    <inkml:brush xml:id="br0">
      <inkml:brushProperty name="width" value="0.1" units="cm"/>
      <inkml:brushProperty name="height" value="0.1" units="cm"/>
      <inkml:brushProperty name="color" value="#FFC114"/>
    </inkml:brush>
  </inkml:definitions>
  <inkml:trace contextRef="#ctx0" brushRef="#br0">0 0 16383 0 0,'0'0'0'0'0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6T20:19:02.276"/>
    </inkml:context>
    <inkml:brush xml:id="br0">
      <inkml:brushProperty name="width" value="0.1" units="cm"/>
      <inkml:brushProperty name="height" value="0.1" units="cm"/>
      <inkml:brushProperty name="color" value="#E71224"/>
    </inkml:brush>
  </inkml:definitions>
  <inkml:trace contextRef="#ctx0" brushRef="#br0">21 0 16383 0 0,'0'0'0'0'0</inkml:trace>
  <inkml:trace contextRef="#ctx0" brushRef="#br0" timeOffset="-2.14748E7">21 593 16383 0 0,'0'0'0'0'0</inkml:trace>
  <inkml:trace contextRef="#ctx0" brushRef="#br0" timeOffset="-2.14748E7">0 1228 16383 0 0,'0'0'0'0'0</inkml:trace>
</inkml:ink>
</file>

<file path=word/ink/inka.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6T20:19:02.277"/>
    </inkml:context>
    <inkml:brush xml:id="br0">
      <inkml:brushProperty name="width" value="0.1" units="cm"/>
      <inkml:brushProperty name="height" value="0.1" units="cm"/>
      <inkml:brushProperty name="color" value="#E71224"/>
    </inkml:brush>
  </inkml:definitions>
  <inkml:trace contextRef="#ctx0" brushRef="#br0">0 0 16383 0 0,'0'0'0'0'0</inkml:trace>
  <inkml:trace contextRef="#ctx0" brushRef="#br0" timeOffset="-2.14748E7">42 593 16383 0 0,'0'0'0'0'0</inkml:trace>
  <inkml:trace contextRef="#ctx0" brushRef="#br0" timeOffset="-2.14748E7">0 1122 16383 0 0,'0'0'0'0'0</inkml:trace>
</inkml:ink>
</file>

<file path=word/ink/inkb.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6T20:19:02.278"/>
    </inkml:context>
    <inkml:brush xml:id="br0">
      <inkml:brushProperty name="width" value="0.1" units="cm"/>
      <inkml:brushProperty name="height" value="0.1" units="cm"/>
      <inkml:brushProperty name="color" value="#E71224"/>
    </inkml:brush>
  </inkml:definitions>
  <inkml:trace contextRef="#ctx0" brushRef="#br0">0 0 16383 0 0,'0'0'0'0'0</inkml:trace>
</inkml:ink>
</file>

<file path=word/ink/inkc.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6T20:19:02.279"/>
    </inkml:context>
    <inkml:brush xml:id="br0">
      <inkml:brushProperty name="width" value="0.1" units="cm"/>
      <inkml:brushProperty name="height" value="0.1" units="cm"/>
      <inkml:brushProperty name="color" value="#66CC00"/>
    </inkml:brush>
  </inkml:definitions>
  <inkml:trace contextRef="#ctx0" brushRef="#br0">21 0 16383 0 0,'0'0'0'0'0</inkml:trace>
  <inkml:trace contextRef="#ctx0" brushRef="#br0" timeOffset="-2.14748E7">0 593 16383 0 0,'0'0'0'0'0</inkml:trace>
  <inkml:trace contextRef="#ctx0" brushRef="#br0" timeOffset="-2.14748E7">21 1164 16383 0 0,'0'0'0'0'0</inkml:trace>
  <inkml:trace contextRef="#ctx0" brushRef="#br0" timeOffset="-2.14748E7">42 1842 16383 0 0,'0'0'0'0'0</inkml:trace>
  <inkml:trace contextRef="#ctx0" brushRef="#br0" timeOffset="-2.14748E7">42 2265 16383 0 0,'0'0'0'0'0</inkml:trace>
</inkml:ink>
</file>

<file path=word/ink/inkd.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6T20:19:02.280"/>
    </inkml:context>
    <inkml:brush xml:id="br0">
      <inkml:brushProperty name="width" value="0.1" units="cm"/>
      <inkml:brushProperty name="height" value="0.1" units="cm"/>
      <inkml:brushProperty name="color" value="#FFC114"/>
    </inkml:brush>
  </inkml:definitions>
  <inkml:trace contextRef="#ctx0" brushRef="#br0">0 0 16383 0 0,'0'0'0'0'0</inkml:trace>
</inkml:ink>
</file>

<file path=word/ink/inke.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6T20:19:02.281"/>
    </inkml:context>
    <inkml:brush xml:id="br0">
      <inkml:brushProperty name="width" value="0.1" units="cm"/>
      <inkml:brushProperty name="height" value="0.1" units="cm"/>
      <inkml:brushProperty name="color" value="#FFC114"/>
    </inkml:brush>
  </inkml:definitions>
  <inkml:trace contextRef="#ctx0" brushRef="#br0">0 0 16383 0 0,'0'0'0'0'0</inkml:trace>
</inkml:ink>
</file>

<file path=word/ink/inkf.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6-06T20:19:02.282"/>
    </inkml:context>
    <inkml:brush xml:id="br0">
      <inkml:brushProperty name="width" value="0.1" units="cm"/>
      <inkml:brushProperty name="height" value="0.1" units="cm"/>
      <inkml:brushProperty name="color" value="#FFC114"/>
    </inkml:brush>
  </inkml:definitions>
  <inkml:trace contextRef="#ctx0" brushRef="#br0">0 0 16383 0 0,'0'0'0'0'0</inkml:trace>
</inkml:ink>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2024-05-30T16:51:11.9776169Z</dcterms:created>
  <dcterms:modified xsi:type="dcterms:W3CDTF">2024-06-07T14:47:04.2206012Z</dcterms:modified>
  <dc:creator>Samuel Lobato</dc:creator>
  <lastModifiedBy>Samuel Lobato</lastModifiedBy>
</coreProperties>
</file>