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B041" w14:textId="54750D3A" w:rsidR="00C214DC" w:rsidRDefault="00C214DC" w:rsidP="00C214DC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EXPERIMENT - 14</w:t>
      </w:r>
    </w:p>
    <w:p w14:paraId="0D5607BA" w14:textId="298953CC" w:rsidR="00C214DC" w:rsidRPr="00C214DC" w:rsidRDefault="00C214DC" w:rsidP="00C214D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 xml:space="preserve">Brute Force Attack Study in Kali Linux </w:t>
      </w:r>
    </w:p>
    <w:p w14:paraId="38732EFB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>Step 1: Start Environment</w:t>
      </w:r>
    </w:p>
    <w:p w14:paraId="35DE26CE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Open Oracle VirtualBox and start Kali Linux.</w:t>
      </w:r>
    </w:p>
    <w:p w14:paraId="26837B96" w14:textId="77DA4A2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</w:p>
    <w:p w14:paraId="1D28FFAA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>Step 2: Setup Test Environment</w:t>
      </w:r>
    </w:p>
    <w:p w14:paraId="48E4CBE3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Use a local test account with dummy credentials in an isolated environment.</w:t>
      </w:r>
    </w:p>
    <w:p w14:paraId="0C6EA6F9" w14:textId="0C5BA3F8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</w:p>
    <w:p w14:paraId="0C085A54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>Step 3: Study Attack Concept</w:t>
      </w:r>
    </w:p>
    <w:p w14:paraId="377E0103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Understand how repeated login attempts are used to guess passwords.</w:t>
      </w:r>
    </w:p>
    <w:p w14:paraId="77F9A847" w14:textId="32AE26DA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</w:p>
    <w:p w14:paraId="3FB9A3FA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>Step 4: Simulated Demonstration</w:t>
      </w:r>
    </w:p>
    <w:p w14:paraId="4FD49525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Observe multiple authentication attempts and system responses in a controlled setup.</w:t>
      </w:r>
    </w:p>
    <w:p w14:paraId="296A98CA" w14:textId="5E15572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</w:p>
    <w:p w14:paraId="797449E2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 xml:space="preserve">Step 5: </w:t>
      </w:r>
      <w:proofErr w:type="spellStart"/>
      <w:r w:rsidRPr="00C214DC">
        <w:rPr>
          <w:rFonts w:ascii="Calibri" w:hAnsi="Calibri" w:cs="Calibri"/>
          <w:b/>
          <w:bCs/>
          <w:sz w:val="28"/>
          <w:szCs w:val="28"/>
        </w:rPr>
        <w:t>Analyze</w:t>
      </w:r>
      <w:proofErr w:type="spellEnd"/>
      <w:r w:rsidRPr="00C214DC">
        <w:rPr>
          <w:rFonts w:ascii="Calibri" w:hAnsi="Calibri" w:cs="Calibri"/>
          <w:b/>
          <w:bCs/>
          <w:sz w:val="28"/>
          <w:szCs w:val="28"/>
        </w:rPr>
        <w:t xml:space="preserve"> Risks and Prevention</w:t>
      </w:r>
    </w:p>
    <w:p w14:paraId="7D434E65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Identify risks of weak passwords and study prevention methods like strong passwords, account lockout, and multi-factor authentication.</w:t>
      </w:r>
    </w:p>
    <w:p w14:paraId="1A237D18" w14:textId="73BD6AD3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</w:p>
    <w:p w14:paraId="5E82B3B2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>Output</w:t>
      </w:r>
    </w:p>
    <w:p w14:paraId="5734936C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Simulated login attempts demonstrate how weak passwords can be guessed.</w:t>
      </w:r>
    </w:p>
    <w:p w14:paraId="17087552" w14:textId="44B823ED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</w:p>
    <w:p w14:paraId="6D3F2BC0" w14:textId="0E127951" w:rsidR="00C214DC" w:rsidRPr="00C214DC" w:rsidRDefault="00C214DC">
      <w:pPr>
        <w:rPr>
          <w:rFonts w:ascii="Calibri" w:hAnsi="Calibri" w:cs="Calibri"/>
          <w:sz w:val="28"/>
          <w:szCs w:val="28"/>
        </w:rPr>
      </w:pPr>
    </w:p>
    <w:p w14:paraId="6C869AD9" w14:textId="66DCE879" w:rsidR="00C214DC" w:rsidRPr="00C214DC" w:rsidRDefault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6B2A064" wp14:editId="163B9E75">
            <wp:extent cx="5731510" cy="2757805"/>
            <wp:effectExtent l="0" t="0" r="2540" b="4445"/>
            <wp:docPr id="1562923854" name="Picture 2" descr="A Brute Force Attack Definition &amp; Look at How Brute Force Works - Hashed Out by The SSL Store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rute Force Attack Definition &amp; Look at How Brute Force Works - Hashed Out by The SSL Store™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DC64" w14:textId="548BAC29" w:rsidR="00C214DC" w:rsidRPr="00C214DC" w:rsidRDefault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875D9B2" wp14:editId="1CFDF6D3">
            <wp:extent cx="5731510" cy="2473325"/>
            <wp:effectExtent l="0" t="0" r="2540" b="3175"/>
            <wp:docPr id="1418984983" name="Picture 3" descr="IDS-Evasion | Evading Snort Intrusion Detection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DS-Evasion | Evading Snort Intrusion Detection System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570E" w14:textId="393447E8" w:rsidR="00C214DC" w:rsidRDefault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5B76AFF" wp14:editId="667720E5">
            <wp:extent cx="5731510" cy="1979295"/>
            <wp:effectExtent l="0" t="0" r="2540" b="1905"/>
            <wp:docPr id="574560947" name="Picture 1" descr="Protecting Your Network With Honeypots - TCM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tecting Your Network With Honeypots - TCM Secur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B4BE" w14:textId="77777777" w:rsidR="00C214DC" w:rsidRPr="00C214DC" w:rsidRDefault="00C214DC" w:rsidP="00C214DC">
      <w:pPr>
        <w:rPr>
          <w:rFonts w:ascii="Calibri" w:hAnsi="Calibri" w:cs="Calibri"/>
          <w:b/>
          <w:bCs/>
          <w:sz w:val="28"/>
          <w:szCs w:val="28"/>
        </w:rPr>
      </w:pPr>
      <w:r w:rsidRPr="00C214DC">
        <w:rPr>
          <w:rFonts w:ascii="Calibri" w:hAnsi="Calibri" w:cs="Calibri"/>
          <w:b/>
          <w:bCs/>
          <w:sz w:val="28"/>
          <w:szCs w:val="28"/>
        </w:rPr>
        <w:t>Result</w:t>
      </w:r>
    </w:p>
    <w:p w14:paraId="751BABEC" w14:textId="77777777" w:rsidR="00C214DC" w:rsidRPr="00C214DC" w:rsidRDefault="00C214DC" w:rsidP="00C214DC">
      <w:pPr>
        <w:rPr>
          <w:rFonts w:ascii="Calibri" w:hAnsi="Calibri" w:cs="Calibri"/>
          <w:sz w:val="28"/>
          <w:szCs w:val="28"/>
        </w:rPr>
      </w:pPr>
      <w:r w:rsidRPr="00C214DC">
        <w:rPr>
          <w:rFonts w:ascii="Calibri" w:hAnsi="Calibri" w:cs="Calibri"/>
          <w:sz w:val="28"/>
          <w:szCs w:val="28"/>
        </w:rPr>
        <w:t>Brute force attack concepts were successfully studied, highlighting the importance of strong authentication mechanisms.</w:t>
      </w:r>
    </w:p>
    <w:p w14:paraId="26021789" w14:textId="77777777" w:rsidR="00C214DC" w:rsidRPr="00C214DC" w:rsidRDefault="00C214DC">
      <w:pPr>
        <w:rPr>
          <w:rFonts w:ascii="Calibri" w:hAnsi="Calibri" w:cs="Calibri"/>
          <w:sz w:val="28"/>
          <w:szCs w:val="28"/>
        </w:rPr>
      </w:pPr>
    </w:p>
    <w:sectPr w:rsidR="00C214DC" w:rsidRPr="00C21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DC"/>
    <w:rsid w:val="0038433C"/>
    <w:rsid w:val="00C2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85C0"/>
  <w15:chartTrackingRefBased/>
  <w15:docId w15:val="{9974FCDF-9AD2-4948-BACD-2FCEF9D8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1</cp:revision>
  <dcterms:created xsi:type="dcterms:W3CDTF">2026-04-18T15:38:00Z</dcterms:created>
  <dcterms:modified xsi:type="dcterms:W3CDTF">2026-04-18T15:43:00Z</dcterms:modified>
</cp:coreProperties>
</file>