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54D" w:rsidRPr="00BF354D" w:rsidRDefault="00BF354D" w:rsidP="00BF3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Code Injection Using </w:t>
      </w:r>
      <w:proofErr w:type="spellStart"/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Ptrace</w:t>
      </w:r>
      <w:proofErr w:type="spellEnd"/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in Kali Linux (Simple Steps)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1: Start Environment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 xml:space="preserve">Open Oracle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 xml:space="preserve"> and start Kali Linux virtual machine. Log in to the system.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2: Create Target Program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>Create a simple C program that runs continuously. This program will act as the target process for testing.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3: Run Target Application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>Execute the target program and identify its Process ID (PID), which is required to interact with the running process.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4: Create Injector Program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 xml:space="preserve">Write a C program that uses the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ptrace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 xml:space="preserve"> system call to attach to the target process and access its internal state such as registers or memory.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5: Compile Programs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>Compile both the target and injector programs using a C compiler so they can be executed.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6: Attach to Target Process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>Run the injector program and connect it to the target process using the PID. This allows control over the target process.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7: Modify Execution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 xml:space="preserve">Change the target process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behavior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 xml:space="preserve"> by altering its execution flow or memory content using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ptrace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>.</w:t>
      </w: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Step 8: Observe Changes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 xml:space="preserve">Resume the process and observe how its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behavior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 xml:space="preserve"> is modified due to the injection.</w:t>
      </w:r>
    </w:p>
    <w:p w:rsidR="00BF354D" w:rsidRPr="00BF354D" w:rsidRDefault="00BF354D" w:rsidP="00BF354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F532D39" wp14:editId="44FAD021">
            <wp:extent cx="5731510" cy="3884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354D" w:rsidRPr="00BF354D" w:rsidRDefault="00BF354D" w:rsidP="00BF354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F354D" w:rsidRPr="00BF354D" w:rsidRDefault="00BF354D" w:rsidP="00BF3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F354D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BF354D" w:rsidRPr="00BF354D" w:rsidRDefault="00BF354D" w:rsidP="00BF3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F354D">
        <w:rPr>
          <w:rFonts w:eastAsia="Times New Roman" w:cstheme="minorHAnsi"/>
          <w:sz w:val="28"/>
          <w:szCs w:val="28"/>
          <w:lang w:eastAsia="en-IN"/>
        </w:rPr>
        <w:t xml:space="preserve">Code injection using </w:t>
      </w:r>
      <w:proofErr w:type="spellStart"/>
      <w:r w:rsidRPr="00BF354D">
        <w:rPr>
          <w:rFonts w:eastAsia="Times New Roman" w:cstheme="minorHAnsi"/>
          <w:sz w:val="28"/>
          <w:szCs w:val="28"/>
          <w:lang w:eastAsia="en-IN"/>
        </w:rPr>
        <w:t>ptrace</w:t>
      </w:r>
      <w:proofErr w:type="spellEnd"/>
      <w:r w:rsidRPr="00BF354D">
        <w:rPr>
          <w:rFonts w:eastAsia="Times New Roman" w:cstheme="minorHAnsi"/>
          <w:sz w:val="28"/>
          <w:szCs w:val="28"/>
          <w:lang w:eastAsia="en-IN"/>
        </w:rPr>
        <w:t xml:space="preserve"> was successfully demonstrated, showing how process execution can be controlled and highlighting the importance of system-level security and process isolation.</w:t>
      </w:r>
    </w:p>
    <w:p w:rsidR="003A65F5" w:rsidRPr="00BF354D" w:rsidRDefault="003A65F5">
      <w:pPr>
        <w:rPr>
          <w:rFonts w:cstheme="minorHAnsi"/>
          <w:sz w:val="28"/>
          <w:szCs w:val="28"/>
        </w:rPr>
      </w:pPr>
    </w:p>
    <w:sectPr w:rsidR="003A65F5" w:rsidRPr="00BF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4D"/>
    <w:rsid w:val="003A65F5"/>
    <w:rsid w:val="00B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82D21-6681-4131-9D26-8FD83FD8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3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3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35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35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BF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2026-04-18T10:43:00Z</dcterms:created>
  <dcterms:modified xsi:type="dcterms:W3CDTF">2026-04-18T10:44:00Z</dcterms:modified>
</cp:coreProperties>
</file>