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A7625" w14:textId="7590C6A2" w:rsidR="00852248" w:rsidRDefault="00852248" w:rsidP="00852248">
      <w:pPr>
        <w:tabs>
          <w:tab w:val="left" w:pos="2296"/>
          <w:tab w:val="left" w:pos="5040"/>
        </w:tabs>
      </w:pPr>
    </w:p>
    <w:p w14:paraId="151F85F9" w14:textId="793E54E1" w:rsidR="00852248" w:rsidRDefault="0032540C" w:rsidP="00074595">
      <w:pPr>
        <w:jc w:val="center"/>
      </w:pPr>
      <w:r>
        <w:rPr>
          <w:noProof/>
        </w:rPr>
        <w:drawing>
          <wp:inline distT="0" distB="0" distL="0" distR="0" wp14:anchorId="4E211016" wp14:editId="769DBB97">
            <wp:extent cx="1820174" cy="1820174"/>
            <wp:effectExtent l="0" t="0" r="8890" b="889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9199" cy="1829199"/>
                    </a:xfrm>
                    <a:prstGeom prst="rect">
                      <a:avLst/>
                    </a:prstGeom>
                  </pic:spPr>
                </pic:pic>
              </a:graphicData>
            </a:graphic>
          </wp:inline>
        </w:drawing>
      </w:r>
    </w:p>
    <w:tbl>
      <w:tblPr>
        <w:tblpPr w:leftFromText="180" w:rightFromText="180" w:vertAnchor="text" w:horzAnchor="margin" w:tblpY="171"/>
        <w:tblW w:w="9576" w:type="dxa"/>
        <w:tblLayout w:type="fixed"/>
        <w:tblLook w:val="0000" w:firstRow="0" w:lastRow="0" w:firstColumn="0" w:lastColumn="0" w:noHBand="0" w:noVBand="0"/>
      </w:tblPr>
      <w:tblGrid>
        <w:gridCol w:w="3510"/>
        <w:gridCol w:w="6066"/>
      </w:tblGrid>
      <w:tr w:rsidR="0032540C" w:rsidRPr="00BF7391" w14:paraId="6478AF1D" w14:textId="77777777" w:rsidTr="0032540C">
        <w:trPr>
          <w:trHeight w:val="510"/>
        </w:trPr>
        <w:tc>
          <w:tcPr>
            <w:tcW w:w="9576" w:type="dxa"/>
            <w:gridSpan w:val="2"/>
            <w:tcBorders>
              <w:top w:val="single" w:sz="12" w:space="0" w:color="0D2B88"/>
              <w:left w:val="nil"/>
              <w:bottom w:val="single" w:sz="12" w:space="0" w:color="0D2B88"/>
              <w:right w:val="nil"/>
            </w:tcBorders>
            <w:vAlign w:val="bottom"/>
          </w:tcPr>
          <w:p w14:paraId="514879E2" w14:textId="3AFA7A94" w:rsidR="0032540C" w:rsidRPr="00BF7391" w:rsidRDefault="00561B92" w:rsidP="0032540C">
            <w:pPr>
              <w:spacing w:before="0" w:after="0" w:line="240" w:lineRule="auto"/>
              <w:contextualSpacing/>
              <w:jc w:val="center"/>
              <w:rPr>
                <w:rFonts w:ascii="Times New Roman" w:eastAsiaTheme="majorEastAsia" w:hAnsi="Times New Roman" w:cstheme="majorBidi"/>
                <w:b/>
                <w:color w:val="0D2B88"/>
                <w:spacing w:val="-10"/>
                <w:kern w:val="28"/>
                <w:sz w:val="36"/>
                <w:szCs w:val="56"/>
              </w:rPr>
            </w:pPr>
            <w:r>
              <w:rPr>
                <w:rFonts w:ascii="Times New Roman" w:eastAsiaTheme="majorEastAsia" w:hAnsi="Times New Roman" w:cstheme="majorBidi"/>
                <w:b/>
                <w:noProof/>
                <w:color w:val="0D2B88"/>
                <w:spacing w:val="-10"/>
                <w:kern w:val="28"/>
                <w:sz w:val="36"/>
                <w:szCs w:val="56"/>
              </w:rPr>
              <w:drawing>
                <wp:anchor distT="0" distB="0" distL="114300" distR="114300" simplePos="0" relativeHeight="251658240" behindDoc="1" locked="0" layoutInCell="1" allowOverlap="1" wp14:anchorId="437AC1F3" wp14:editId="470EE2D7">
                  <wp:simplePos x="0" y="0"/>
                  <wp:positionH relativeFrom="column">
                    <wp:posOffset>2259330</wp:posOffset>
                  </wp:positionH>
                  <wp:positionV relativeFrom="paragraph">
                    <wp:posOffset>15875</wp:posOffset>
                  </wp:positionV>
                  <wp:extent cx="3291840" cy="462280"/>
                  <wp:effectExtent l="0" t="0" r="3810" b="0"/>
                  <wp:wrapTight wrapText="bothSides">
                    <wp:wrapPolygon edited="0">
                      <wp:start x="0" y="0"/>
                      <wp:lineTo x="0" y="20473"/>
                      <wp:lineTo x="21500" y="20473"/>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462280"/>
                          </a:xfrm>
                          <a:prstGeom prst="rect">
                            <a:avLst/>
                          </a:prstGeom>
                          <a:noFill/>
                        </pic:spPr>
                      </pic:pic>
                    </a:graphicData>
                  </a:graphic>
                  <wp14:sizeRelH relativeFrom="margin">
                    <wp14:pctWidth>0</wp14:pctWidth>
                  </wp14:sizeRelH>
                  <wp14:sizeRelV relativeFrom="margin">
                    <wp14:pctHeight>0</wp14:pctHeight>
                  </wp14:sizeRelV>
                </wp:anchor>
              </w:drawing>
            </w:r>
            <w:r w:rsidR="0032540C" w:rsidRPr="00BF7391">
              <w:rPr>
                <w:rFonts w:ascii="Times New Roman" w:eastAsiaTheme="majorEastAsia" w:hAnsi="Times New Roman" w:cstheme="majorBidi"/>
                <w:b/>
                <w:noProof/>
                <w:color w:val="0D2B88"/>
                <w:spacing w:val="-10"/>
                <w:kern w:val="28"/>
                <w:sz w:val="36"/>
                <w:szCs w:val="56"/>
              </w:rPr>
              <w:drawing>
                <wp:inline distT="0" distB="0" distL="0" distR="0" wp14:anchorId="14BAD9A6" wp14:editId="1BCDF045">
                  <wp:extent cx="1034435" cy="504825"/>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rotWithShape="1">
                          <a:blip r:embed="rId10"/>
                          <a:srcRect b="-15596"/>
                          <a:stretch/>
                        </pic:blipFill>
                        <pic:spPr bwMode="auto">
                          <a:xfrm>
                            <a:off x="0" y="0"/>
                            <a:ext cx="1042768" cy="508892"/>
                          </a:xfrm>
                          <a:prstGeom prst="rect">
                            <a:avLst/>
                          </a:prstGeom>
                          <a:noFill/>
                          <a:ln>
                            <a:noFill/>
                          </a:ln>
                          <a:extLst>
                            <a:ext uri="{53640926-AAD7-44D8-BBD7-CCE9431645EC}">
                              <a14:shadowObscured xmlns:a14="http://schemas.microsoft.com/office/drawing/2010/main"/>
                            </a:ext>
                          </a:extLst>
                        </pic:spPr>
                      </pic:pic>
                    </a:graphicData>
                  </a:graphic>
                </wp:inline>
              </w:drawing>
            </w:r>
            <w:r w:rsidR="0032540C">
              <w:rPr>
                <w:rFonts w:ascii="Times New Roman" w:eastAsiaTheme="majorEastAsia" w:hAnsi="Times New Roman" w:cstheme="majorBidi"/>
                <w:b/>
                <w:color w:val="0D2B88"/>
                <w:spacing w:val="-10"/>
                <w:kern w:val="28"/>
                <w:sz w:val="36"/>
                <w:szCs w:val="56"/>
              </w:rPr>
              <w:t xml:space="preserve">   </w:t>
            </w:r>
          </w:p>
        </w:tc>
      </w:tr>
      <w:tr w:rsidR="0032540C" w:rsidRPr="00BF7391" w14:paraId="0B0B41EE" w14:textId="77777777" w:rsidTr="0032540C">
        <w:trPr>
          <w:trHeight w:val="681"/>
        </w:trPr>
        <w:tc>
          <w:tcPr>
            <w:tcW w:w="9576" w:type="dxa"/>
            <w:gridSpan w:val="2"/>
            <w:tcBorders>
              <w:top w:val="single" w:sz="12" w:space="0" w:color="0D2B88"/>
              <w:left w:val="nil"/>
              <w:bottom w:val="nil"/>
              <w:right w:val="nil"/>
            </w:tcBorders>
            <w:vAlign w:val="center"/>
          </w:tcPr>
          <w:p w14:paraId="04E2C77A" w14:textId="77777777" w:rsidR="0032540C" w:rsidRPr="00BF7391" w:rsidRDefault="0032540C" w:rsidP="0032540C">
            <w:pPr>
              <w:numPr>
                <w:ilvl w:val="1"/>
                <w:numId w:val="0"/>
              </w:numPr>
              <w:tabs>
                <w:tab w:val="right" w:pos="9360"/>
              </w:tabs>
              <w:spacing w:line="240" w:lineRule="auto"/>
              <w:rPr>
                <w:rFonts w:ascii="Times New Roman" w:eastAsiaTheme="minorEastAsia" w:hAnsi="Times New Roman" w:cstheme="minorBidi"/>
                <w:b/>
                <w:color w:val="0D2B88"/>
                <w:spacing w:val="15"/>
                <w:sz w:val="30"/>
                <w:szCs w:val="30"/>
              </w:rPr>
            </w:pPr>
            <w:r w:rsidRPr="00BF7391">
              <w:rPr>
                <w:rFonts w:ascii="Times New Roman" w:eastAsiaTheme="minorEastAsia" w:hAnsi="Times New Roman" w:cstheme="minorBidi"/>
                <w:b/>
                <w:color w:val="0D2B88"/>
                <w:spacing w:val="15"/>
                <w:sz w:val="30"/>
                <w:szCs w:val="30"/>
              </w:rPr>
              <w:t xml:space="preserve">Texture2Par User’s Guide: A Parameterization Utility for IWFM and MODFLOW, Version 1.0.0  </w:t>
            </w:r>
          </w:p>
        </w:tc>
      </w:tr>
      <w:tr w:rsidR="0032540C" w:rsidRPr="00BF7391" w14:paraId="7078A067" w14:textId="77777777" w:rsidTr="0032540C">
        <w:trPr>
          <w:trHeight w:val="432"/>
        </w:trPr>
        <w:tc>
          <w:tcPr>
            <w:tcW w:w="3510" w:type="dxa"/>
            <w:tcBorders>
              <w:top w:val="nil"/>
              <w:left w:val="nil"/>
              <w:bottom w:val="nil"/>
              <w:right w:val="nil"/>
            </w:tcBorders>
          </w:tcPr>
          <w:p w14:paraId="49ECFA30" w14:textId="7777777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b/>
                <w:sz w:val="24"/>
              </w:rPr>
            </w:pPr>
            <w:r w:rsidRPr="00BF7391">
              <w:rPr>
                <w:rFonts w:ascii="Times New Roman" w:eastAsia="Times New Roman" w:hAnsi="Times New Roman" w:cs="Times New Roman"/>
                <w:b/>
                <w:sz w:val="24"/>
              </w:rPr>
              <w:t>Work Conducted Under:</w:t>
            </w:r>
          </w:p>
        </w:tc>
        <w:tc>
          <w:tcPr>
            <w:tcW w:w="6066" w:type="dxa"/>
            <w:tcBorders>
              <w:top w:val="nil"/>
              <w:left w:val="nil"/>
              <w:bottom w:val="nil"/>
              <w:right w:val="nil"/>
            </w:tcBorders>
          </w:tcPr>
          <w:p w14:paraId="2346DC28" w14:textId="7777777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sz w:val="24"/>
              </w:rPr>
            </w:pPr>
            <w:r w:rsidRPr="00BF7391">
              <w:rPr>
                <w:rFonts w:ascii="Times New Roman" w:eastAsia="Times New Roman" w:hAnsi="Times New Roman" w:cs="Times New Roman"/>
                <w:sz w:val="24"/>
              </w:rPr>
              <w:t>DWR Contract No.</w:t>
            </w:r>
            <w:r w:rsidRPr="00BF7391">
              <w:rPr>
                <w:rFonts w:eastAsia="Times New Roman" w:cs="Times New Roman"/>
              </w:rPr>
              <w:t xml:space="preserve"> </w:t>
            </w:r>
            <w:r w:rsidRPr="00BF7391">
              <w:rPr>
                <w:rFonts w:ascii="Times New Roman" w:eastAsia="Times New Roman" w:hAnsi="Times New Roman" w:cs="Times New Roman"/>
                <w:sz w:val="24"/>
              </w:rPr>
              <w:t xml:space="preserve">4600012147  </w:t>
            </w:r>
          </w:p>
        </w:tc>
      </w:tr>
      <w:tr w:rsidR="0032540C" w:rsidRPr="00BF7391" w14:paraId="012FA7E0" w14:textId="77777777" w:rsidTr="0032540C">
        <w:trPr>
          <w:trHeight w:val="432"/>
        </w:trPr>
        <w:tc>
          <w:tcPr>
            <w:tcW w:w="3510" w:type="dxa"/>
            <w:tcBorders>
              <w:top w:val="nil"/>
              <w:left w:val="nil"/>
              <w:bottom w:val="nil"/>
              <w:right w:val="nil"/>
            </w:tcBorders>
          </w:tcPr>
          <w:p w14:paraId="5EAE8042" w14:textId="77777777" w:rsidR="0032540C" w:rsidRPr="00BF7391" w:rsidRDefault="0032540C" w:rsidP="0032540C">
            <w:pPr>
              <w:keepNext/>
              <w:keepLines/>
              <w:tabs>
                <w:tab w:val="right" w:pos="9360"/>
              </w:tabs>
              <w:spacing w:before="60" w:after="0" w:line="360" w:lineRule="auto"/>
              <w:jc w:val="center"/>
              <w:rPr>
                <w:rFonts w:ascii="Times New Roman" w:eastAsia="Times New Roman" w:hAnsi="Times New Roman" w:cs="Times New Roman"/>
                <w:b/>
                <w:sz w:val="24"/>
              </w:rPr>
            </w:pPr>
            <w:r w:rsidRPr="00BF7391">
              <w:rPr>
                <w:rFonts w:ascii="Times New Roman" w:eastAsia="Times New Roman" w:hAnsi="Times New Roman" w:cs="Times New Roman"/>
                <w:b/>
                <w:sz w:val="24"/>
              </w:rPr>
              <w:t>Technical Work Completed by:</w:t>
            </w:r>
          </w:p>
        </w:tc>
        <w:tc>
          <w:tcPr>
            <w:tcW w:w="6066" w:type="dxa"/>
            <w:tcBorders>
              <w:top w:val="nil"/>
              <w:left w:val="nil"/>
              <w:bottom w:val="nil"/>
              <w:right w:val="nil"/>
            </w:tcBorders>
          </w:tcPr>
          <w:p w14:paraId="677B5318" w14:textId="7777777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sz w:val="24"/>
              </w:rPr>
            </w:pPr>
            <w:r w:rsidRPr="00BF7391">
              <w:rPr>
                <w:rFonts w:ascii="Times New Roman" w:eastAsia="Times New Roman" w:hAnsi="Times New Roman" w:cs="Times New Roman"/>
                <w:sz w:val="24"/>
              </w:rPr>
              <w:t>Leland</w:t>
            </w:r>
            <w:r w:rsidRPr="00BF7391">
              <w:rPr>
                <w:rFonts w:eastAsia="Times New Roman" w:cs="Times New Roman"/>
              </w:rPr>
              <w:t xml:space="preserve"> </w:t>
            </w:r>
            <w:proofErr w:type="spellStart"/>
            <w:r w:rsidRPr="00BF7391">
              <w:rPr>
                <w:rFonts w:ascii="Times New Roman" w:eastAsia="Times New Roman" w:hAnsi="Times New Roman" w:cs="Times New Roman"/>
                <w:sz w:val="24"/>
              </w:rPr>
              <w:t>Scantlebury</w:t>
            </w:r>
            <w:proofErr w:type="spellEnd"/>
            <w:r w:rsidRPr="00BF7391">
              <w:rPr>
                <w:rFonts w:ascii="Times New Roman" w:eastAsia="Times New Roman" w:hAnsi="Times New Roman" w:cs="Times New Roman"/>
                <w:sz w:val="24"/>
              </w:rPr>
              <w:t xml:space="preserve">, Vivek Bedekar, </w:t>
            </w:r>
            <w:proofErr w:type="spellStart"/>
            <w:r w:rsidRPr="00BF7391">
              <w:rPr>
                <w:rFonts w:ascii="Times New Roman" w:eastAsia="Times New Roman" w:hAnsi="Times New Roman" w:cs="Times New Roman"/>
                <w:sz w:val="24"/>
              </w:rPr>
              <w:t>Marinko</w:t>
            </w:r>
            <w:proofErr w:type="spellEnd"/>
            <w:r w:rsidRPr="00BF7391">
              <w:rPr>
                <w:rFonts w:eastAsia="Times New Roman" w:cs="Times New Roman"/>
              </w:rPr>
              <w:t xml:space="preserve"> </w:t>
            </w:r>
            <w:proofErr w:type="spellStart"/>
            <w:r w:rsidRPr="00BF7391">
              <w:rPr>
                <w:rFonts w:ascii="Times New Roman" w:eastAsia="Times New Roman" w:hAnsi="Times New Roman" w:cs="Times New Roman"/>
                <w:sz w:val="24"/>
              </w:rPr>
              <w:t>Karanovic</w:t>
            </w:r>
            <w:proofErr w:type="spellEnd"/>
            <w:r w:rsidRPr="00BF7391">
              <w:rPr>
                <w:rFonts w:ascii="Times New Roman" w:eastAsia="Times New Roman" w:hAnsi="Times New Roman" w:cs="Times New Roman"/>
                <w:sz w:val="24"/>
              </w:rPr>
              <w:t xml:space="preserve">, Matthew J. Tonkin (S.S. </w:t>
            </w:r>
            <w:proofErr w:type="spellStart"/>
            <w:r w:rsidRPr="00BF7391">
              <w:rPr>
                <w:rFonts w:ascii="Times New Roman" w:eastAsia="Times New Roman" w:hAnsi="Times New Roman" w:cs="Times New Roman"/>
                <w:sz w:val="24"/>
              </w:rPr>
              <w:t>Papadopulos</w:t>
            </w:r>
            <w:proofErr w:type="spellEnd"/>
            <w:r w:rsidRPr="00BF7391">
              <w:rPr>
                <w:rFonts w:ascii="Times New Roman" w:eastAsia="Times New Roman" w:hAnsi="Times New Roman" w:cs="Times New Roman"/>
                <w:sz w:val="24"/>
              </w:rPr>
              <w:t xml:space="preserve"> &amp; Associates, Inc.), Timothy Durbin (Timothy J. Durbin, Inc.)</w:t>
            </w:r>
          </w:p>
        </w:tc>
      </w:tr>
      <w:tr w:rsidR="0032540C" w:rsidRPr="00BF7391" w14:paraId="46DFD59F" w14:textId="77777777" w:rsidTr="0032540C">
        <w:trPr>
          <w:trHeight w:val="432"/>
        </w:trPr>
        <w:tc>
          <w:tcPr>
            <w:tcW w:w="3510" w:type="dxa"/>
            <w:tcBorders>
              <w:top w:val="nil"/>
              <w:left w:val="nil"/>
              <w:bottom w:val="nil"/>
              <w:right w:val="nil"/>
            </w:tcBorders>
          </w:tcPr>
          <w:p w14:paraId="1C47DBEC" w14:textId="7777777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b/>
                <w:sz w:val="24"/>
              </w:rPr>
            </w:pPr>
            <w:r w:rsidRPr="00BF7391">
              <w:rPr>
                <w:rFonts w:ascii="Times New Roman" w:eastAsia="Times New Roman" w:hAnsi="Times New Roman" w:cs="Times New Roman"/>
                <w:b/>
                <w:sz w:val="24"/>
              </w:rPr>
              <w:t>Technical Work Reviewed by:</w:t>
            </w:r>
          </w:p>
        </w:tc>
        <w:tc>
          <w:tcPr>
            <w:tcW w:w="6066" w:type="dxa"/>
            <w:tcBorders>
              <w:top w:val="nil"/>
              <w:left w:val="nil"/>
              <w:bottom w:val="nil"/>
              <w:right w:val="nil"/>
            </w:tcBorders>
          </w:tcPr>
          <w:p w14:paraId="0BCCB246" w14:textId="21FDF4D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sz w:val="24"/>
              </w:rPr>
            </w:pPr>
            <w:r w:rsidRPr="00BF7391">
              <w:rPr>
                <w:rFonts w:ascii="Times New Roman" w:eastAsia="Times New Roman" w:hAnsi="Times New Roman" w:cs="Times New Roman"/>
                <w:sz w:val="24"/>
              </w:rPr>
              <w:t>Linda Bond, Chris Bonds, Tyler Hatch (Department of Water Resources), Mesut Cayar, Sercan Ceyhan, Frank Qian, Saquib Najmus (Woodard &amp; Curran)</w:t>
            </w:r>
            <w:r w:rsidR="00074595">
              <w:rPr>
                <w:rFonts w:ascii="Times New Roman" w:eastAsia="Times New Roman" w:hAnsi="Times New Roman" w:cs="Times New Roman"/>
                <w:sz w:val="24"/>
              </w:rPr>
              <w:t xml:space="preserve">, Claire </w:t>
            </w:r>
            <w:proofErr w:type="spellStart"/>
            <w:r w:rsidR="00074595">
              <w:rPr>
                <w:rFonts w:ascii="Times New Roman" w:eastAsia="Times New Roman" w:hAnsi="Times New Roman" w:cs="Times New Roman"/>
                <w:sz w:val="24"/>
              </w:rPr>
              <w:t>Velayas</w:t>
            </w:r>
            <w:proofErr w:type="spellEnd"/>
            <w:r w:rsidR="00074595">
              <w:rPr>
                <w:rFonts w:ascii="Times New Roman" w:eastAsia="Times New Roman" w:hAnsi="Times New Roman" w:cs="Times New Roman"/>
                <w:sz w:val="24"/>
              </w:rPr>
              <w:t xml:space="preserve"> </w:t>
            </w:r>
            <w:r w:rsidR="00074595" w:rsidRPr="00BF7391">
              <w:rPr>
                <w:rFonts w:ascii="Times New Roman" w:eastAsia="Times New Roman" w:hAnsi="Times New Roman" w:cs="Times New Roman"/>
                <w:sz w:val="24"/>
              </w:rPr>
              <w:t>(Timothy J. Durbin, Inc.)</w:t>
            </w:r>
          </w:p>
        </w:tc>
      </w:tr>
      <w:tr w:rsidR="0032540C" w:rsidRPr="00BF7391" w14:paraId="40443BE7" w14:textId="77777777" w:rsidTr="0032540C">
        <w:trPr>
          <w:trHeight w:val="279"/>
        </w:trPr>
        <w:tc>
          <w:tcPr>
            <w:tcW w:w="3510" w:type="dxa"/>
            <w:tcBorders>
              <w:top w:val="nil"/>
              <w:left w:val="nil"/>
              <w:bottom w:val="single" w:sz="12" w:space="0" w:color="0D2B88"/>
              <w:right w:val="nil"/>
            </w:tcBorders>
          </w:tcPr>
          <w:p w14:paraId="14132113" w14:textId="77777777" w:rsidR="0032540C" w:rsidRPr="00BF7391" w:rsidRDefault="0032540C" w:rsidP="0032540C">
            <w:pPr>
              <w:keepNext/>
              <w:keepLines/>
              <w:tabs>
                <w:tab w:val="right" w:pos="9360"/>
              </w:tabs>
              <w:spacing w:before="60" w:after="0" w:line="360" w:lineRule="auto"/>
              <w:jc w:val="right"/>
              <w:rPr>
                <w:rFonts w:ascii="Times New Roman" w:eastAsia="Times New Roman" w:hAnsi="Times New Roman" w:cs="Times New Roman"/>
                <w:sz w:val="12"/>
                <w:szCs w:val="12"/>
              </w:rPr>
            </w:pPr>
            <w:r w:rsidRPr="00BF7391">
              <w:rPr>
                <w:rFonts w:ascii="Times New Roman" w:eastAsia="Times New Roman" w:hAnsi="Times New Roman" w:cs="Times New Roman"/>
                <w:b/>
                <w:sz w:val="24"/>
              </w:rPr>
              <w:t>Date:</w:t>
            </w:r>
          </w:p>
        </w:tc>
        <w:tc>
          <w:tcPr>
            <w:tcW w:w="6066" w:type="dxa"/>
            <w:tcBorders>
              <w:top w:val="nil"/>
              <w:left w:val="nil"/>
              <w:bottom w:val="single" w:sz="12" w:space="0" w:color="0D2B88"/>
              <w:right w:val="nil"/>
            </w:tcBorders>
          </w:tcPr>
          <w:p w14:paraId="3CE88BB4" w14:textId="77777777" w:rsidR="0032540C" w:rsidRPr="00BF7391" w:rsidRDefault="0032540C" w:rsidP="0032540C">
            <w:pPr>
              <w:keepNext/>
              <w:keepLines/>
              <w:tabs>
                <w:tab w:val="right" w:pos="9360"/>
              </w:tabs>
              <w:spacing w:before="60" w:after="0" w:line="360" w:lineRule="auto"/>
              <w:rPr>
                <w:rFonts w:ascii="Times New Roman" w:eastAsia="Times New Roman" w:hAnsi="Times New Roman" w:cs="Times New Roman"/>
                <w:sz w:val="12"/>
                <w:szCs w:val="12"/>
              </w:rPr>
            </w:pPr>
            <w:r w:rsidRPr="00BF7391">
              <w:rPr>
                <w:rFonts w:ascii="Times New Roman" w:eastAsia="Times New Roman" w:hAnsi="Times New Roman" w:cs="Times New Roman"/>
                <w:sz w:val="24"/>
              </w:rPr>
              <w:t>November 9, 2022</w:t>
            </w:r>
          </w:p>
        </w:tc>
      </w:tr>
    </w:tbl>
    <w:p w14:paraId="4BC39FCF" w14:textId="7A883DDD" w:rsidR="00852248" w:rsidRPr="00852248" w:rsidRDefault="007A1ABA" w:rsidP="007A1ABA">
      <w:pPr>
        <w:tabs>
          <w:tab w:val="left" w:pos="5054"/>
        </w:tabs>
        <w:sectPr w:rsidR="00852248" w:rsidRPr="00852248" w:rsidSect="00074595">
          <w:headerReference w:type="even" r:id="rId11"/>
          <w:headerReference w:type="default" r:id="rId12"/>
          <w:footerReference w:type="even" r:id="rId13"/>
          <w:footerReference w:type="default" r:id="rId14"/>
          <w:pgSz w:w="12240" w:h="15840"/>
          <w:pgMar w:top="1440" w:right="1440" w:bottom="1440" w:left="1440" w:header="720" w:footer="720" w:gutter="0"/>
          <w:pgNumType w:fmt="lowerRoman"/>
          <w:cols w:space="720"/>
          <w:docGrid w:linePitch="360"/>
        </w:sectPr>
      </w:pPr>
      <w:r>
        <w:t xml:space="preserve">                                                            </w:t>
      </w:r>
      <w:r w:rsidR="00852248">
        <w:tab/>
      </w:r>
    </w:p>
    <w:p w14:paraId="2A769F9B" w14:textId="77777777" w:rsidR="003E2F60" w:rsidRDefault="003E2F60" w:rsidP="002C7F10">
      <w:pPr>
        <w:rPr>
          <w:b/>
          <w:bCs/>
        </w:rPr>
      </w:pPr>
      <w:bookmarkStart w:id="0" w:name="_Toc390350372"/>
    </w:p>
    <w:p w14:paraId="2FBC9AB8" w14:textId="77777777" w:rsidR="003E2F60" w:rsidRDefault="003E2F60" w:rsidP="00074595">
      <w:pPr>
        <w:jc w:val="center"/>
        <w:rPr>
          <w:b/>
          <w:bCs/>
        </w:rPr>
      </w:pPr>
      <w:r>
        <w:rPr>
          <w:noProof/>
        </w:rPr>
        <w:drawing>
          <wp:inline distT="0" distB="0" distL="0" distR="0" wp14:anchorId="38479050" wp14:editId="583965E9">
            <wp:extent cx="1889185" cy="1889185"/>
            <wp:effectExtent l="0" t="0" r="0" b="0"/>
            <wp:docPr id="15" name="Picture 1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0233" cy="1890233"/>
                    </a:xfrm>
                    <a:prstGeom prst="rect">
                      <a:avLst/>
                    </a:prstGeom>
                  </pic:spPr>
                </pic:pic>
              </a:graphicData>
            </a:graphic>
          </wp:inline>
        </w:drawing>
      </w:r>
    </w:p>
    <w:p w14:paraId="55146CBF" w14:textId="3C62A765" w:rsidR="00C105C6" w:rsidRDefault="00C105C6" w:rsidP="002C7F10">
      <w:pPr>
        <w:rPr>
          <w:b/>
          <w:bCs/>
        </w:rPr>
      </w:pPr>
      <w:r>
        <w:rPr>
          <w:b/>
          <w:bCs/>
        </w:rPr>
        <w:t>Preface</w:t>
      </w:r>
    </w:p>
    <w:p w14:paraId="547DF3F5" w14:textId="4412A8D9" w:rsidR="00C105C6" w:rsidRPr="00C105C6" w:rsidRDefault="00F05828" w:rsidP="002C7F10">
      <w:r w:rsidRPr="00F05828">
        <w:t>Th</w:t>
      </w:r>
      <w:r w:rsidR="00154F68">
        <w:t>is</w:t>
      </w:r>
      <w:r w:rsidRPr="00F05828">
        <w:t xml:space="preserve"> report describes a model parameterization utility called Texture2Par, </w:t>
      </w:r>
      <w:r w:rsidR="002C7E6E">
        <w:t>which</w:t>
      </w:r>
      <w:r w:rsidR="002C7E6E" w:rsidRPr="00F05828">
        <w:t xml:space="preserve"> </w:t>
      </w:r>
      <w:r w:rsidRPr="00F05828">
        <w:t xml:space="preserve">calculates values for aquifer parameters </w:t>
      </w:r>
      <w:r>
        <w:t>on the basis of sediment texture</w:t>
      </w:r>
      <w:r w:rsidR="00C105C6">
        <w:t xml:space="preserve"> and creates input files for </w:t>
      </w:r>
      <w:r>
        <w:t xml:space="preserve">the </w:t>
      </w:r>
      <w:r w:rsidR="00C105C6">
        <w:t xml:space="preserve">numerical </w:t>
      </w:r>
      <w:r>
        <w:t xml:space="preserve">simulators </w:t>
      </w:r>
      <w:r w:rsidR="00C105C6">
        <w:t>IWFM and MODFLOW.</w:t>
      </w:r>
      <w:r w:rsidR="00245C67" w:rsidRPr="00245C67">
        <w:t xml:space="preserve"> </w:t>
      </w:r>
      <w:r>
        <w:t xml:space="preserve"> This report is intended as a user’s guide for modelers. </w:t>
      </w:r>
      <w:r w:rsidR="00E43338">
        <w:t xml:space="preserve"> </w:t>
      </w:r>
      <w:r>
        <w:t xml:space="preserve">Although an overview </w:t>
      </w:r>
      <w:r w:rsidR="00E43338">
        <w:t xml:space="preserve">is provided </w:t>
      </w:r>
      <w:r>
        <w:t>of</w:t>
      </w:r>
      <w:r w:rsidR="00245C67" w:rsidRPr="008D2DFE">
        <w:t xml:space="preserve"> the </w:t>
      </w:r>
      <w:r w:rsidR="00EE3AD6">
        <w:t xml:space="preserve">mathematical </w:t>
      </w:r>
      <w:r w:rsidR="00E43338">
        <w:t>methods</w:t>
      </w:r>
      <w:r w:rsidR="00245C67" w:rsidRPr="008D2DFE">
        <w:t xml:space="preserve"> </w:t>
      </w:r>
      <w:r w:rsidR="002C7E6E">
        <w:t xml:space="preserve">that </w:t>
      </w:r>
      <w:r>
        <w:t>Texture2Par uses</w:t>
      </w:r>
      <w:r w:rsidRPr="008D2DFE">
        <w:t xml:space="preserve"> </w:t>
      </w:r>
      <w:r w:rsidR="00245C67" w:rsidRPr="008D2DFE">
        <w:t xml:space="preserve">to translate </w:t>
      </w:r>
      <w:r>
        <w:t xml:space="preserve">sediment </w:t>
      </w:r>
      <w:r w:rsidR="00245C67" w:rsidRPr="008D2DFE">
        <w:t xml:space="preserve">texture data into values </w:t>
      </w:r>
      <w:r w:rsidR="00E43338">
        <w:t>for</w:t>
      </w:r>
      <w:r w:rsidR="00245C67" w:rsidRPr="008D2DFE">
        <w:t xml:space="preserve"> bulk aquifer parameters, </w:t>
      </w:r>
      <w:r>
        <w:t>users are advised to</w:t>
      </w:r>
      <w:r w:rsidR="00245C67" w:rsidRPr="008D2DFE">
        <w:t xml:space="preserve"> </w:t>
      </w:r>
      <w:r>
        <w:t>familiarize themselves with</w:t>
      </w:r>
      <w:r w:rsidRPr="008D2DFE">
        <w:t xml:space="preserve"> </w:t>
      </w:r>
      <w:r w:rsidR="00245C67" w:rsidRPr="008D2DFE">
        <w:t xml:space="preserve">the references provided </w:t>
      </w:r>
      <w:r w:rsidR="002C7E6E">
        <w:t xml:space="preserve">at the end of this report </w:t>
      </w:r>
      <w:r w:rsidR="00245C67" w:rsidRPr="008D2DFE">
        <w:t>to obtain a greater understanding of the approach, its basis, and its limitations</w:t>
      </w:r>
      <w:r w:rsidR="00E43338">
        <w:t xml:space="preserve">.  This is </w:t>
      </w:r>
      <w:r w:rsidR="00245C67">
        <w:t xml:space="preserve">particularly </w:t>
      </w:r>
      <w:r w:rsidR="00E43338">
        <w:t xml:space="preserve">relevant to </w:t>
      </w:r>
      <w:r w:rsidR="00245C67">
        <w:t xml:space="preserve">the </w:t>
      </w:r>
      <w:r w:rsidR="00E43338">
        <w:t xml:space="preserve">specification of </w:t>
      </w:r>
      <w:r w:rsidR="0015260A">
        <w:t>plausible</w:t>
      </w:r>
      <w:r w:rsidR="00E43338">
        <w:t xml:space="preserve"> </w:t>
      </w:r>
      <w:r w:rsidR="007F4497">
        <w:t xml:space="preserve">parameter </w:t>
      </w:r>
      <w:r w:rsidR="00E43338">
        <w:t>values</w:t>
      </w:r>
      <w:r w:rsidR="00245C67" w:rsidRPr="008D2DFE">
        <w:t xml:space="preserve"> </w:t>
      </w:r>
      <w:r w:rsidR="00E43338">
        <w:t>for</w:t>
      </w:r>
      <w:r w:rsidR="00E43338" w:rsidRPr="008D2DFE">
        <w:t xml:space="preserve"> </w:t>
      </w:r>
      <w:r w:rsidR="00245C67" w:rsidRPr="008D2DFE">
        <w:t>coarse-grained and fine-grained materials</w:t>
      </w:r>
      <w:r w:rsidR="00E43338">
        <w:t>;</w:t>
      </w:r>
      <w:r w:rsidR="00245C67" w:rsidRPr="008D2DFE">
        <w:t xml:space="preserve"> </w:t>
      </w:r>
      <w:r w:rsidR="00E43338">
        <w:t xml:space="preserve">understanding the role and effect of the </w:t>
      </w:r>
      <w:r w:rsidR="0064289E">
        <w:t xml:space="preserve">power law </w:t>
      </w:r>
      <w:r w:rsidR="00E43338">
        <w:t xml:space="preserve">exponents that occur in the </w:t>
      </w:r>
      <w:r w:rsidR="0015260A">
        <w:t>empirical relationships used to derive bulk property values</w:t>
      </w:r>
      <w:r w:rsidR="00E43338">
        <w:t>; and how these</w:t>
      </w:r>
      <w:r w:rsidR="00245C67" w:rsidRPr="008D2DFE">
        <w:t xml:space="preserve"> </w:t>
      </w:r>
      <w:r w:rsidR="00E43338">
        <w:t xml:space="preserve">inputs can be used </w:t>
      </w:r>
      <w:r w:rsidR="0015260A">
        <w:t>together to</w:t>
      </w:r>
      <w:r w:rsidR="00E43338">
        <w:t xml:space="preserve"> </w:t>
      </w:r>
      <w:r w:rsidR="00245C67" w:rsidRPr="008D2DFE">
        <w:t xml:space="preserve">reflect </w:t>
      </w:r>
      <w:r w:rsidR="00E43338">
        <w:t>contrasting</w:t>
      </w:r>
      <w:r w:rsidR="00245C67" w:rsidRPr="008D2DFE">
        <w:t xml:space="preserve"> </w:t>
      </w:r>
      <w:r w:rsidR="00E43338">
        <w:t>textural,</w:t>
      </w:r>
      <w:r w:rsidR="00E43338" w:rsidRPr="008D2DFE">
        <w:t xml:space="preserve"> </w:t>
      </w:r>
      <w:r w:rsidR="00245C67" w:rsidRPr="008D2DFE">
        <w:t>depositional</w:t>
      </w:r>
      <w:r w:rsidR="00E43338">
        <w:t>, and other hydro-stratigraphical</w:t>
      </w:r>
      <w:r w:rsidR="00245C67" w:rsidRPr="008D2DFE">
        <w:t xml:space="preserve"> </w:t>
      </w:r>
      <w:r w:rsidR="00E43338">
        <w:t xml:space="preserve">characteristics </w:t>
      </w:r>
      <w:r w:rsidR="00245C67" w:rsidRPr="008D2DFE">
        <w:t>of the groundwater system</w:t>
      </w:r>
      <w:r w:rsidR="00245C67">
        <w:t>.</w:t>
      </w:r>
    </w:p>
    <w:p w14:paraId="672AEE5C" w14:textId="7EEB1482" w:rsidR="00F236D6" w:rsidRDefault="00F236D6" w:rsidP="00725485"/>
    <w:p w14:paraId="30C7BE51" w14:textId="693752AB" w:rsidR="00F236D6" w:rsidRPr="00861AB9" w:rsidRDefault="00F236D6" w:rsidP="00725485">
      <w:pPr>
        <w:rPr>
          <w:b/>
          <w:bCs/>
          <w:i/>
          <w:iCs/>
        </w:rPr>
      </w:pPr>
      <w:r w:rsidRPr="00861AB9">
        <w:rPr>
          <w:b/>
          <w:bCs/>
          <w:i/>
          <w:iCs/>
        </w:rPr>
        <w:t>Suggested Citation</w:t>
      </w:r>
      <w:r w:rsidR="00C105C6" w:rsidRPr="00861AB9">
        <w:rPr>
          <w:b/>
          <w:bCs/>
          <w:i/>
          <w:iCs/>
        </w:rPr>
        <w:t>:</w:t>
      </w:r>
    </w:p>
    <w:p w14:paraId="0EEA5831" w14:textId="3DAFBE2C" w:rsidR="00F236D6" w:rsidRDefault="00F236D6" w:rsidP="00725485">
      <w:r w:rsidRPr="00861AB9">
        <w:rPr>
          <w:i/>
          <w:iCs/>
        </w:rPr>
        <w:t xml:space="preserve">Scantlebury, L., </w:t>
      </w:r>
      <w:r w:rsidR="008654AC">
        <w:rPr>
          <w:i/>
          <w:iCs/>
        </w:rPr>
        <w:t xml:space="preserve">V. </w:t>
      </w:r>
      <w:r w:rsidRPr="00861AB9">
        <w:rPr>
          <w:i/>
          <w:iCs/>
        </w:rPr>
        <w:t xml:space="preserve">Bedekar, </w:t>
      </w:r>
      <w:r w:rsidR="008654AC">
        <w:rPr>
          <w:i/>
          <w:iCs/>
        </w:rPr>
        <w:t xml:space="preserve">M. </w:t>
      </w:r>
      <w:proofErr w:type="spellStart"/>
      <w:r w:rsidRPr="00861AB9">
        <w:rPr>
          <w:i/>
          <w:iCs/>
        </w:rPr>
        <w:t>Karanovic</w:t>
      </w:r>
      <w:proofErr w:type="spellEnd"/>
      <w:r w:rsidRPr="00861AB9">
        <w:rPr>
          <w:i/>
          <w:iCs/>
        </w:rPr>
        <w:t>,</w:t>
      </w:r>
      <w:r w:rsidR="008654AC">
        <w:rPr>
          <w:i/>
          <w:iCs/>
        </w:rPr>
        <w:t xml:space="preserve"> M.</w:t>
      </w:r>
      <w:r w:rsidR="00074595">
        <w:rPr>
          <w:i/>
          <w:iCs/>
        </w:rPr>
        <w:t xml:space="preserve"> J.</w:t>
      </w:r>
      <w:r w:rsidRPr="00861AB9">
        <w:rPr>
          <w:i/>
          <w:iCs/>
        </w:rPr>
        <w:t xml:space="preserve"> Tonkin</w:t>
      </w:r>
      <w:r w:rsidR="00074595">
        <w:rPr>
          <w:i/>
          <w:iCs/>
        </w:rPr>
        <w:t>, T. J. Durbin</w:t>
      </w:r>
      <w:r w:rsidR="008654AC">
        <w:rPr>
          <w:i/>
          <w:iCs/>
        </w:rPr>
        <w:t>.</w:t>
      </w:r>
      <w:r w:rsidRPr="00861AB9">
        <w:rPr>
          <w:i/>
          <w:iCs/>
        </w:rPr>
        <w:t xml:space="preserve"> </w:t>
      </w:r>
      <w:r w:rsidR="00C105C6" w:rsidRPr="00861AB9">
        <w:rPr>
          <w:i/>
          <w:iCs/>
        </w:rPr>
        <w:t>2022</w:t>
      </w:r>
      <w:r w:rsidR="008654AC">
        <w:rPr>
          <w:i/>
          <w:iCs/>
        </w:rPr>
        <w:t>.</w:t>
      </w:r>
      <w:r w:rsidR="00C105C6" w:rsidRPr="00861AB9">
        <w:rPr>
          <w:i/>
          <w:iCs/>
        </w:rPr>
        <w:t xml:space="preserve"> Texture2Par User’s Guide</w:t>
      </w:r>
      <w:r w:rsidR="00074595">
        <w:rPr>
          <w:i/>
          <w:iCs/>
        </w:rPr>
        <w:t>:</w:t>
      </w:r>
      <w:r w:rsidR="00C105C6" w:rsidRPr="00861AB9">
        <w:rPr>
          <w:i/>
          <w:iCs/>
        </w:rPr>
        <w:t xml:space="preserve"> A Parameterization Utility for IWFM and MODFLOW</w:t>
      </w:r>
      <w:r w:rsidR="00C105C6">
        <w:t>.</w:t>
      </w:r>
      <w:r w:rsidR="00B94C47">
        <w:t xml:space="preserve"> </w:t>
      </w:r>
      <w:r w:rsidR="00B94C47" w:rsidRPr="00861AB9">
        <w:rPr>
          <w:i/>
          <w:iCs/>
        </w:rPr>
        <w:t>Version 1.0.0</w:t>
      </w:r>
      <w:r w:rsidR="00B94C47">
        <w:rPr>
          <w:i/>
          <w:iCs/>
        </w:rPr>
        <w:t xml:space="preserve">. </w:t>
      </w:r>
    </w:p>
    <w:p w14:paraId="773F791E" w14:textId="6485D8BF" w:rsidR="005E237A" w:rsidRDefault="005E237A" w:rsidP="00725485">
      <w:r>
        <w:br w:type="page"/>
      </w:r>
    </w:p>
    <w:p w14:paraId="2AD6A3D7" w14:textId="7604624E" w:rsidR="003303B3" w:rsidRPr="004A06DC" w:rsidRDefault="003303B3" w:rsidP="00074595">
      <w:pPr>
        <w:pStyle w:val="TOCTitle"/>
        <w:jc w:val="center"/>
      </w:pPr>
      <w:r w:rsidRPr="00074595">
        <w:rPr>
          <w:sz w:val="28"/>
          <w:szCs w:val="28"/>
        </w:rPr>
        <w:lastRenderedPageBreak/>
        <w:t>Contents</w:t>
      </w:r>
      <w:bookmarkEnd w:id="0"/>
    </w:p>
    <w:bookmarkStart w:id="1" w:name="_Toc390350373"/>
    <w:p w14:paraId="0259AAC8" w14:textId="37DC6CDC" w:rsidR="00B35DAE" w:rsidRDefault="00AB0D4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239032" w:history="1">
        <w:r w:rsidR="00B35DAE" w:rsidRPr="00033D86">
          <w:rPr>
            <w:rStyle w:val="Hyperlink"/>
            <w:noProof/>
          </w:rPr>
          <w:t>Figures</w:t>
        </w:r>
        <w:r w:rsidR="00B35DAE">
          <w:rPr>
            <w:noProof/>
            <w:webHidden/>
          </w:rPr>
          <w:tab/>
        </w:r>
        <w:r w:rsidR="00B35DAE">
          <w:rPr>
            <w:noProof/>
            <w:webHidden/>
          </w:rPr>
          <w:fldChar w:fldCharType="begin"/>
        </w:r>
        <w:r w:rsidR="00B35DAE">
          <w:rPr>
            <w:noProof/>
            <w:webHidden/>
          </w:rPr>
          <w:instrText xml:space="preserve"> PAGEREF _Toc121239032 \h </w:instrText>
        </w:r>
        <w:r w:rsidR="00B35DAE">
          <w:rPr>
            <w:noProof/>
            <w:webHidden/>
          </w:rPr>
        </w:r>
        <w:r w:rsidR="00B35DAE">
          <w:rPr>
            <w:noProof/>
            <w:webHidden/>
          </w:rPr>
          <w:fldChar w:fldCharType="separate"/>
        </w:r>
        <w:r w:rsidR="00B35DAE">
          <w:rPr>
            <w:noProof/>
            <w:webHidden/>
          </w:rPr>
          <w:t>iii</w:t>
        </w:r>
        <w:r w:rsidR="00B35DAE">
          <w:rPr>
            <w:noProof/>
            <w:webHidden/>
          </w:rPr>
          <w:fldChar w:fldCharType="end"/>
        </w:r>
      </w:hyperlink>
    </w:p>
    <w:p w14:paraId="44F97912" w14:textId="2A51AF28" w:rsidR="00B35DAE" w:rsidRDefault="00000000">
      <w:pPr>
        <w:pStyle w:val="TOC1"/>
        <w:rPr>
          <w:rFonts w:asciiTheme="minorHAnsi" w:eastAsiaTheme="minorEastAsia" w:hAnsiTheme="minorHAnsi" w:cstheme="minorBidi"/>
          <w:noProof/>
          <w:sz w:val="22"/>
          <w:szCs w:val="22"/>
        </w:rPr>
      </w:pPr>
      <w:hyperlink w:anchor="_Toc121239033" w:history="1">
        <w:r w:rsidR="00B35DAE" w:rsidRPr="00033D86">
          <w:rPr>
            <w:rStyle w:val="Hyperlink"/>
            <w:noProof/>
          </w:rPr>
          <w:t>Tables</w:t>
        </w:r>
        <w:r w:rsidR="00B35DAE">
          <w:rPr>
            <w:noProof/>
            <w:webHidden/>
          </w:rPr>
          <w:tab/>
        </w:r>
        <w:r w:rsidR="00B35DAE">
          <w:rPr>
            <w:noProof/>
            <w:webHidden/>
          </w:rPr>
          <w:fldChar w:fldCharType="begin"/>
        </w:r>
        <w:r w:rsidR="00B35DAE">
          <w:rPr>
            <w:noProof/>
            <w:webHidden/>
          </w:rPr>
          <w:instrText xml:space="preserve"> PAGEREF _Toc121239033 \h </w:instrText>
        </w:r>
        <w:r w:rsidR="00B35DAE">
          <w:rPr>
            <w:noProof/>
            <w:webHidden/>
          </w:rPr>
        </w:r>
        <w:r w:rsidR="00B35DAE">
          <w:rPr>
            <w:noProof/>
            <w:webHidden/>
          </w:rPr>
          <w:fldChar w:fldCharType="separate"/>
        </w:r>
        <w:r w:rsidR="00B35DAE">
          <w:rPr>
            <w:noProof/>
            <w:webHidden/>
          </w:rPr>
          <w:t>iii</w:t>
        </w:r>
        <w:r w:rsidR="00B35DAE">
          <w:rPr>
            <w:noProof/>
            <w:webHidden/>
          </w:rPr>
          <w:fldChar w:fldCharType="end"/>
        </w:r>
      </w:hyperlink>
    </w:p>
    <w:p w14:paraId="31A68D25" w14:textId="3118743C" w:rsidR="00B35DAE" w:rsidRDefault="00000000">
      <w:pPr>
        <w:pStyle w:val="TOC1"/>
        <w:rPr>
          <w:rFonts w:asciiTheme="minorHAnsi" w:eastAsiaTheme="minorEastAsia" w:hAnsiTheme="minorHAnsi" w:cstheme="minorBidi"/>
          <w:noProof/>
          <w:sz w:val="22"/>
          <w:szCs w:val="22"/>
        </w:rPr>
      </w:pPr>
      <w:hyperlink w:anchor="_Toc121239034" w:history="1">
        <w:r w:rsidR="00B35DAE" w:rsidRPr="00033D86">
          <w:rPr>
            <w:rStyle w:val="Hyperlink"/>
            <w:noProof/>
          </w:rPr>
          <w:t>Executive Summary</w:t>
        </w:r>
        <w:r w:rsidR="00B35DAE">
          <w:rPr>
            <w:noProof/>
            <w:webHidden/>
          </w:rPr>
          <w:tab/>
        </w:r>
        <w:r w:rsidR="00B35DAE">
          <w:rPr>
            <w:noProof/>
            <w:webHidden/>
          </w:rPr>
          <w:fldChar w:fldCharType="begin"/>
        </w:r>
        <w:r w:rsidR="00B35DAE">
          <w:rPr>
            <w:noProof/>
            <w:webHidden/>
          </w:rPr>
          <w:instrText xml:space="preserve"> PAGEREF _Toc121239034 \h </w:instrText>
        </w:r>
        <w:r w:rsidR="00B35DAE">
          <w:rPr>
            <w:noProof/>
            <w:webHidden/>
          </w:rPr>
        </w:r>
        <w:r w:rsidR="00B35DAE">
          <w:rPr>
            <w:noProof/>
            <w:webHidden/>
          </w:rPr>
          <w:fldChar w:fldCharType="separate"/>
        </w:r>
        <w:r w:rsidR="00B35DAE">
          <w:rPr>
            <w:noProof/>
            <w:webHidden/>
          </w:rPr>
          <w:t>1</w:t>
        </w:r>
        <w:r w:rsidR="00B35DAE">
          <w:rPr>
            <w:noProof/>
            <w:webHidden/>
          </w:rPr>
          <w:fldChar w:fldCharType="end"/>
        </w:r>
      </w:hyperlink>
    </w:p>
    <w:p w14:paraId="5D819A9C" w14:textId="706903B4" w:rsidR="00B35DAE" w:rsidRDefault="00000000">
      <w:pPr>
        <w:pStyle w:val="TOC1"/>
        <w:rPr>
          <w:rFonts w:asciiTheme="minorHAnsi" w:eastAsiaTheme="minorEastAsia" w:hAnsiTheme="minorHAnsi" w:cstheme="minorBidi"/>
          <w:noProof/>
          <w:sz w:val="22"/>
          <w:szCs w:val="22"/>
        </w:rPr>
      </w:pPr>
      <w:hyperlink w:anchor="_Toc121239035" w:history="1">
        <w:r w:rsidR="00B35DAE" w:rsidRPr="00033D86">
          <w:rPr>
            <w:rStyle w:val="Hyperlink"/>
            <w:noProof/>
          </w:rPr>
          <w:t>Overview</w:t>
        </w:r>
        <w:r w:rsidR="00B35DAE">
          <w:rPr>
            <w:noProof/>
            <w:webHidden/>
          </w:rPr>
          <w:tab/>
        </w:r>
        <w:r w:rsidR="00B35DAE">
          <w:rPr>
            <w:noProof/>
            <w:webHidden/>
          </w:rPr>
          <w:fldChar w:fldCharType="begin"/>
        </w:r>
        <w:r w:rsidR="00B35DAE">
          <w:rPr>
            <w:noProof/>
            <w:webHidden/>
          </w:rPr>
          <w:instrText xml:space="preserve"> PAGEREF _Toc121239035 \h </w:instrText>
        </w:r>
        <w:r w:rsidR="00B35DAE">
          <w:rPr>
            <w:noProof/>
            <w:webHidden/>
          </w:rPr>
        </w:r>
        <w:r w:rsidR="00B35DAE">
          <w:rPr>
            <w:noProof/>
            <w:webHidden/>
          </w:rPr>
          <w:fldChar w:fldCharType="separate"/>
        </w:r>
        <w:r w:rsidR="00B35DAE">
          <w:rPr>
            <w:noProof/>
            <w:webHidden/>
          </w:rPr>
          <w:t>3</w:t>
        </w:r>
        <w:r w:rsidR="00B35DAE">
          <w:rPr>
            <w:noProof/>
            <w:webHidden/>
          </w:rPr>
          <w:fldChar w:fldCharType="end"/>
        </w:r>
      </w:hyperlink>
    </w:p>
    <w:p w14:paraId="5015282A" w14:textId="40E3DF55" w:rsidR="00B35DAE" w:rsidRDefault="00000000">
      <w:pPr>
        <w:pStyle w:val="TOC2"/>
        <w:rPr>
          <w:rFonts w:asciiTheme="minorHAnsi" w:eastAsiaTheme="minorEastAsia" w:hAnsiTheme="minorHAnsi" w:cstheme="minorBidi"/>
          <w:noProof/>
          <w:sz w:val="22"/>
          <w:szCs w:val="22"/>
        </w:rPr>
      </w:pPr>
      <w:hyperlink w:anchor="_Toc121239036" w:history="1">
        <w:r w:rsidR="00B35DAE" w:rsidRPr="00033D86">
          <w:rPr>
            <w:rStyle w:val="Hyperlink"/>
            <w:noProof/>
          </w:rPr>
          <w:t>Background</w:t>
        </w:r>
        <w:r w:rsidR="00B35DAE">
          <w:rPr>
            <w:noProof/>
            <w:webHidden/>
          </w:rPr>
          <w:tab/>
        </w:r>
        <w:r w:rsidR="00B35DAE">
          <w:rPr>
            <w:noProof/>
            <w:webHidden/>
          </w:rPr>
          <w:fldChar w:fldCharType="begin"/>
        </w:r>
        <w:r w:rsidR="00B35DAE">
          <w:rPr>
            <w:noProof/>
            <w:webHidden/>
          </w:rPr>
          <w:instrText xml:space="preserve"> PAGEREF _Toc121239036 \h </w:instrText>
        </w:r>
        <w:r w:rsidR="00B35DAE">
          <w:rPr>
            <w:noProof/>
            <w:webHidden/>
          </w:rPr>
        </w:r>
        <w:r w:rsidR="00B35DAE">
          <w:rPr>
            <w:noProof/>
            <w:webHidden/>
          </w:rPr>
          <w:fldChar w:fldCharType="separate"/>
        </w:r>
        <w:r w:rsidR="00B35DAE">
          <w:rPr>
            <w:noProof/>
            <w:webHidden/>
          </w:rPr>
          <w:t>3</w:t>
        </w:r>
        <w:r w:rsidR="00B35DAE">
          <w:rPr>
            <w:noProof/>
            <w:webHidden/>
          </w:rPr>
          <w:fldChar w:fldCharType="end"/>
        </w:r>
      </w:hyperlink>
    </w:p>
    <w:p w14:paraId="56B2B6C3" w14:textId="128A9D58" w:rsidR="00B35DAE" w:rsidRDefault="00000000">
      <w:pPr>
        <w:pStyle w:val="TOC2"/>
        <w:rPr>
          <w:rFonts w:asciiTheme="minorHAnsi" w:eastAsiaTheme="minorEastAsia" w:hAnsiTheme="minorHAnsi" w:cstheme="minorBidi"/>
          <w:noProof/>
          <w:sz w:val="22"/>
          <w:szCs w:val="22"/>
        </w:rPr>
      </w:pPr>
      <w:hyperlink w:anchor="_Toc121239037" w:history="1">
        <w:r w:rsidR="00B35DAE" w:rsidRPr="00033D86">
          <w:rPr>
            <w:rStyle w:val="Hyperlink"/>
            <w:noProof/>
          </w:rPr>
          <w:t>Purpose &amp; Scope</w:t>
        </w:r>
        <w:r w:rsidR="00B35DAE">
          <w:rPr>
            <w:noProof/>
            <w:webHidden/>
          </w:rPr>
          <w:tab/>
        </w:r>
        <w:r w:rsidR="00B35DAE">
          <w:rPr>
            <w:noProof/>
            <w:webHidden/>
          </w:rPr>
          <w:fldChar w:fldCharType="begin"/>
        </w:r>
        <w:r w:rsidR="00B35DAE">
          <w:rPr>
            <w:noProof/>
            <w:webHidden/>
          </w:rPr>
          <w:instrText xml:space="preserve"> PAGEREF _Toc121239037 \h </w:instrText>
        </w:r>
        <w:r w:rsidR="00B35DAE">
          <w:rPr>
            <w:noProof/>
            <w:webHidden/>
          </w:rPr>
        </w:r>
        <w:r w:rsidR="00B35DAE">
          <w:rPr>
            <w:noProof/>
            <w:webHidden/>
          </w:rPr>
          <w:fldChar w:fldCharType="separate"/>
        </w:r>
        <w:r w:rsidR="00B35DAE">
          <w:rPr>
            <w:noProof/>
            <w:webHidden/>
          </w:rPr>
          <w:t>4</w:t>
        </w:r>
        <w:r w:rsidR="00B35DAE">
          <w:rPr>
            <w:noProof/>
            <w:webHidden/>
          </w:rPr>
          <w:fldChar w:fldCharType="end"/>
        </w:r>
      </w:hyperlink>
    </w:p>
    <w:p w14:paraId="211A3913" w14:textId="0CC0F39C" w:rsidR="00B35DAE" w:rsidRDefault="00000000">
      <w:pPr>
        <w:pStyle w:val="TOC1"/>
        <w:rPr>
          <w:rFonts w:asciiTheme="minorHAnsi" w:eastAsiaTheme="minorEastAsia" w:hAnsiTheme="minorHAnsi" w:cstheme="minorBidi"/>
          <w:noProof/>
          <w:sz w:val="22"/>
          <w:szCs w:val="22"/>
        </w:rPr>
      </w:pPr>
      <w:hyperlink w:anchor="_Toc121239038" w:history="1">
        <w:r w:rsidR="00B35DAE" w:rsidRPr="00033D86">
          <w:rPr>
            <w:rStyle w:val="Hyperlink"/>
            <w:noProof/>
          </w:rPr>
          <w:t>Software Compatibility</w:t>
        </w:r>
        <w:r w:rsidR="00B35DAE">
          <w:rPr>
            <w:noProof/>
            <w:webHidden/>
          </w:rPr>
          <w:tab/>
        </w:r>
        <w:r w:rsidR="00B35DAE">
          <w:rPr>
            <w:noProof/>
            <w:webHidden/>
          </w:rPr>
          <w:fldChar w:fldCharType="begin"/>
        </w:r>
        <w:r w:rsidR="00B35DAE">
          <w:rPr>
            <w:noProof/>
            <w:webHidden/>
          </w:rPr>
          <w:instrText xml:space="preserve"> PAGEREF _Toc121239038 \h </w:instrText>
        </w:r>
        <w:r w:rsidR="00B35DAE">
          <w:rPr>
            <w:noProof/>
            <w:webHidden/>
          </w:rPr>
        </w:r>
        <w:r w:rsidR="00B35DAE">
          <w:rPr>
            <w:noProof/>
            <w:webHidden/>
          </w:rPr>
          <w:fldChar w:fldCharType="separate"/>
        </w:r>
        <w:r w:rsidR="00B35DAE">
          <w:rPr>
            <w:noProof/>
            <w:webHidden/>
          </w:rPr>
          <w:t>5</w:t>
        </w:r>
        <w:r w:rsidR="00B35DAE">
          <w:rPr>
            <w:noProof/>
            <w:webHidden/>
          </w:rPr>
          <w:fldChar w:fldCharType="end"/>
        </w:r>
      </w:hyperlink>
    </w:p>
    <w:p w14:paraId="060C4667" w14:textId="3CD63AC5" w:rsidR="00B35DAE" w:rsidRDefault="00000000">
      <w:pPr>
        <w:pStyle w:val="TOC2"/>
        <w:rPr>
          <w:rFonts w:asciiTheme="minorHAnsi" w:eastAsiaTheme="minorEastAsia" w:hAnsiTheme="minorHAnsi" w:cstheme="minorBidi"/>
          <w:noProof/>
          <w:sz w:val="22"/>
          <w:szCs w:val="22"/>
        </w:rPr>
      </w:pPr>
      <w:hyperlink w:anchor="_Toc121239039" w:history="1">
        <w:r w:rsidR="00B35DAE" w:rsidRPr="00033D86">
          <w:rPr>
            <w:rStyle w:val="Hyperlink"/>
            <w:noProof/>
          </w:rPr>
          <w:t>Texture2Par</w:t>
        </w:r>
        <w:r w:rsidR="00B35DAE">
          <w:rPr>
            <w:noProof/>
            <w:webHidden/>
          </w:rPr>
          <w:tab/>
        </w:r>
        <w:r w:rsidR="00B35DAE">
          <w:rPr>
            <w:noProof/>
            <w:webHidden/>
          </w:rPr>
          <w:fldChar w:fldCharType="begin"/>
        </w:r>
        <w:r w:rsidR="00B35DAE">
          <w:rPr>
            <w:noProof/>
            <w:webHidden/>
          </w:rPr>
          <w:instrText xml:space="preserve"> PAGEREF _Toc121239039 \h </w:instrText>
        </w:r>
        <w:r w:rsidR="00B35DAE">
          <w:rPr>
            <w:noProof/>
            <w:webHidden/>
          </w:rPr>
        </w:r>
        <w:r w:rsidR="00B35DAE">
          <w:rPr>
            <w:noProof/>
            <w:webHidden/>
          </w:rPr>
          <w:fldChar w:fldCharType="separate"/>
        </w:r>
        <w:r w:rsidR="00B35DAE">
          <w:rPr>
            <w:noProof/>
            <w:webHidden/>
          </w:rPr>
          <w:t>5</w:t>
        </w:r>
        <w:r w:rsidR="00B35DAE">
          <w:rPr>
            <w:noProof/>
            <w:webHidden/>
          </w:rPr>
          <w:fldChar w:fldCharType="end"/>
        </w:r>
      </w:hyperlink>
    </w:p>
    <w:p w14:paraId="1FF58F3F" w14:textId="20B635B6" w:rsidR="00B35DAE" w:rsidRDefault="00000000">
      <w:pPr>
        <w:pStyle w:val="TOC2"/>
        <w:rPr>
          <w:rFonts w:asciiTheme="minorHAnsi" w:eastAsiaTheme="minorEastAsia" w:hAnsiTheme="minorHAnsi" w:cstheme="minorBidi"/>
          <w:noProof/>
          <w:sz w:val="22"/>
          <w:szCs w:val="22"/>
        </w:rPr>
      </w:pPr>
      <w:hyperlink w:anchor="_Toc121239040" w:history="1">
        <w:r w:rsidR="00B35DAE" w:rsidRPr="00033D86">
          <w:rPr>
            <w:rStyle w:val="Hyperlink"/>
            <w:noProof/>
          </w:rPr>
          <w:t>Disclaimer</w:t>
        </w:r>
        <w:r w:rsidR="00B35DAE">
          <w:rPr>
            <w:noProof/>
            <w:webHidden/>
          </w:rPr>
          <w:tab/>
        </w:r>
        <w:r w:rsidR="00B35DAE">
          <w:rPr>
            <w:noProof/>
            <w:webHidden/>
          </w:rPr>
          <w:fldChar w:fldCharType="begin"/>
        </w:r>
        <w:r w:rsidR="00B35DAE">
          <w:rPr>
            <w:noProof/>
            <w:webHidden/>
          </w:rPr>
          <w:instrText xml:space="preserve"> PAGEREF _Toc121239040 \h </w:instrText>
        </w:r>
        <w:r w:rsidR="00B35DAE">
          <w:rPr>
            <w:noProof/>
            <w:webHidden/>
          </w:rPr>
        </w:r>
        <w:r w:rsidR="00B35DAE">
          <w:rPr>
            <w:noProof/>
            <w:webHidden/>
          </w:rPr>
          <w:fldChar w:fldCharType="separate"/>
        </w:r>
        <w:r w:rsidR="00B35DAE">
          <w:rPr>
            <w:noProof/>
            <w:webHidden/>
          </w:rPr>
          <w:t>5</w:t>
        </w:r>
        <w:r w:rsidR="00B35DAE">
          <w:rPr>
            <w:noProof/>
            <w:webHidden/>
          </w:rPr>
          <w:fldChar w:fldCharType="end"/>
        </w:r>
      </w:hyperlink>
    </w:p>
    <w:p w14:paraId="2A8535B6" w14:textId="3AC44D29" w:rsidR="00B35DAE" w:rsidRDefault="00000000">
      <w:pPr>
        <w:pStyle w:val="TOC2"/>
        <w:rPr>
          <w:rFonts w:asciiTheme="minorHAnsi" w:eastAsiaTheme="minorEastAsia" w:hAnsiTheme="minorHAnsi" w:cstheme="minorBidi"/>
          <w:noProof/>
          <w:sz w:val="22"/>
          <w:szCs w:val="22"/>
        </w:rPr>
      </w:pPr>
      <w:hyperlink w:anchor="_Toc121239041" w:history="1">
        <w:r w:rsidR="00B35DAE" w:rsidRPr="00033D86">
          <w:rPr>
            <w:rStyle w:val="Hyperlink"/>
            <w:noProof/>
          </w:rPr>
          <w:t>IWFM</w:t>
        </w:r>
        <w:r w:rsidR="00B35DAE">
          <w:rPr>
            <w:noProof/>
            <w:webHidden/>
          </w:rPr>
          <w:tab/>
        </w:r>
        <w:r w:rsidR="00B35DAE">
          <w:rPr>
            <w:noProof/>
            <w:webHidden/>
          </w:rPr>
          <w:fldChar w:fldCharType="begin"/>
        </w:r>
        <w:r w:rsidR="00B35DAE">
          <w:rPr>
            <w:noProof/>
            <w:webHidden/>
          </w:rPr>
          <w:instrText xml:space="preserve"> PAGEREF _Toc121239041 \h </w:instrText>
        </w:r>
        <w:r w:rsidR="00B35DAE">
          <w:rPr>
            <w:noProof/>
            <w:webHidden/>
          </w:rPr>
        </w:r>
        <w:r w:rsidR="00B35DAE">
          <w:rPr>
            <w:noProof/>
            <w:webHidden/>
          </w:rPr>
          <w:fldChar w:fldCharType="separate"/>
        </w:r>
        <w:r w:rsidR="00B35DAE">
          <w:rPr>
            <w:noProof/>
            <w:webHidden/>
          </w:rPr>
          <w:t>5</w:t>
        </w:r>
        <w:r w:rsidR="00B35DAE">
          <w:rPr>
            <w:noProof/>
            <w:webHidden/>
          </w:rPr>
          <w:fldChar w:fldCharType="end"/>
        </w:r>
      </w:hyperlink>
    </w:p>
    <w:p w14:paraId="536A4814" w14:textId="7E259920" w:rsidR="00B35DAE" w:rsidRDefault="00000000">
      <w:pPr>
        <w:pStyle w:val="TOC2"/>
        <w:rPr>
          <w:rFonts w:asciiTheme="minorHAnsi" w:eastAsiaTheme="minorEastAsia" w:hAnsiTheme="minorHAnsi" w:cstheme="minorBidi"/>
          <w:noProof/>
          <w:sz w:val="22"/>
          <w:szCs w:val="22"/>
        </w:rPr>
      </w:pPr>
      <w:hyperlink w:anchor="_Toc121239042" w:history="1">
        <w:r w:rsidR="00B35DAE" w:rsidRPr="00033D86">
          <w:rPr>
            <w:rStyle w:val="Hyperlink"/>
            <w:noProof/>
          </w:rPr>
          <w:t>MODFLOW</w:t>
        </w:r>
        <w:r w:rsidR="00B35DAE">
          <w:rPr>
            <w:noProof/>
            <w:webHidden/>
          </w:rPr>
          <w:tab/>
        </w:r>
        <w:r w:rsidR="00B35DAE">
          <w:rPr>
            <w:noProof/>
            <w:webHidden/>
          </w:rPr>
          <w:fldChar w:fldCharType="begin"/>
        </w:r>
        <w:r w:rsidR="00B35DAE">
          <w:rPr>
            <w:noProof/>
            <w:webHidden/>
          </w:rPr>
          <w:instrText xml:space="preserve"> PAGEREF _Toc121239042 \h </w:instrText>
        </w:r>
        <w:r w:rsidR="00B35DAE">
          <w:rPr>
            <w:noProof/>
            <w:webHidden/>
          </w:rPr>
        </w:r>
        <w:r w:rsidR="00B35DAE">
          <w:rPr>
            <w:noProof/>
            <w:webHidden/>
          </w:rPr>
          <w:fldChar w:fldCharType="separate"/>
        </w:r>
        <w:r w:rsidR="00B35DAE">
          <w:rPr>
            <w:noProof/>
            <w:webHidden/>
          </w:rPr>
          <w:t>5</w:t>
        </w:r>
        <w:r w:rsidR="00B35DAE">
          <w:rPr>
            <w:noProof/>
            <w:webHidden/>
          </w:rPr>
          <w:fldChar w:fldCharType="end"/>
        </w:r>
      </w:hyperlink>
    </w:p>
    <w:p w14:paraId="2F5C139D" w14:textId="72ADC659" w:rsidR="00B35DAE" w:rsidRDefault="00000000">
      <w:pPr>
        <w:pStyle w:val="TOC1"/>
        <w:rPr>
          <w:rFonts w:asciiTheme="minorHAnsi" w:eastAsiaTheme="minorEastAsia" w:hAnsiTheme="minorHAnsi" w:cstheme="minorBidi"/>
          <w:noProof/>
          <w:sz w:val="22"/>
          <w:szCs w:val="22"/>
        </w:rPr>
      </w:pPr>
      <w:hyperlink w:anchor="_Toc121239043" w:history="1">
        <w:r w:rsidR="00B35DAE" w:rsidRPr="00033D86">
          <w:rPr>
            <w:rStyle w:val="Hyperlink"/>
            <w:noProof/>
          </w:rPr>
          <w:t>Methodology</w:t>
        </w:r>
        <w:r w:rsidR="00B35DAE">
          <w:rPr>
            <w:noProof/>
            <w:webHidden/>
          </w:rPr>
          <w:tab/>
        </w:r>
        <w:r w:rsidR="00B35DAE">
          <w:rPr>
            <w:noProof/>
            <w:webHidden/>
          </w:rPr>
          <w:fldChar w:fldCharType="begin"/>
        </w:r>
        <w:r w:rsidR="00B35DAE">
          <w:rPr>
            <w:noProof/>
            <w:webHidden/>
          </w:rPr>
          <w:instrText xml:space="preserve"> PAGEREF _Toc121239043 \h </w:instrText>
        </w:r>
        <w:r w:rsidR="00B35DAE">
          <w:rPr>
            <w:noProof/>
            <w:webHidden/>
          </w:rPr>
        </w:r>
        <w:r w:rsidR="00B35DAE">
          <w:rPr>
            <w:noProof/>
            <w:webHidden/>
          </w:rPr>
          <w:fldChar w:fldCharType="separate"/>
        </w:r>
        <w:r w:rsidR="00B35DAE">
          <w:rPr>
            <w:noProof/>
            <w:webHidden/>
          </w:rPr>
          <w:t>6</w:t>
        </w:r>
        <w:r w:rsidR="00B35DAE">
          <w:rPr>
            <w:noProof/>
            <w:webHidden/>
          </w:rPr>
          <w:fldChar w:fldCharType="end"/>
        </w:r>
      </w:hyperlink>
    </w:p>
    <w:p w14:paraId="7A693A89" w14:textId="657E580D" w:rsidR="00B35DAE" w:rsidRDefault="00000000">
      <w:pPr>
        <w:pStyle w:val="TOC2"/>
        <w:rPr>
          <w:rFonts w:asciiTheme="minorHAnsi" w:eastAsiaTheme="minorEastAsia" w:hAnsiTheme="minorHAnsi" w:cstheme="minorBidi"/>
          <w:noProof/>
          <w:sz w:val="22"/>
          <w:szCs w:val="22"/>
        </w:rPr>
      </w:pPr>
      <w:hyperlink w:anchor="_Toc121239044" w:history="1">
        <w:r w:rsidR="00B35DAE" w:rsidRPr="00033D86">
          <w:rPr>
            <w:rStyle w:val="Hyperlink"/>
            <w:noProof/>
          </w:rPr>
          <w:t>Texture Interpolation</w:t>
        </w:r>
        <w:r w:rsidR="00B35DAE">
          <w:rPr>
            <w:noProof/>
            <w:webHidden/>
          </w:rPr>
          <w:tab/>
        </w:r>
        <w:r w:rsidR="00B35DAE">
          <w:rPr>
            <w:noProof/>
            <w:webHidden/>
          </w:rPr>
          <w:fldChar w:fldCharType="begin"/>
        </w:r>
        <w:r w:rsidR="00B35DAE">
          <w:rPr>
            <w:noProof/>
            <w:webHidden/>
          </w:rPr>
          <w:instrText xml:space="preserve"> PAGEREF _Toc121239044 \h </w:instrText>
        </w:r>
        <w:r w:rsidR="00B35DAE">
          <w:rPr>
            <w:noProof/>
            <w:webHidden/>
          </w:rPr>
        </w:r>
        <w:r w:rsidR="00B35DAE">
          <w:rPr>
            <w:noProof/>
            <w:webHidden/>
          </w:rPr>
          <w:fldChar w:fldCharType="separate"/>
        </w:r>
        <w:r w:rsidR="00B35DAE">
          <w:rPr>
            <w:noProof/>
            <w:webHidden/>
          </w:rPr>
          <w:t>7</w:t>
        </w:r>
        <w:r w:rsidR="00B35DAE">
          <w:rPr>
            <w:noProof/>
            <w:webHidden/>
          </w:rPr>
          <w:fldChar w:fldCharType="end"/>
        </w:r>
      </w:hyperlink>
    </w:p>
    <w:p w14:paraId="31F78511" w14:textId="5BCB7EAA" w:rsidR="00B35DAE" w:rsidRDefault="00000000">
      <w:pPr>
        <w:pStyle w:val="TOC2"/>
        <w:rPr>
          <w:rFonts w:asciiTheme="minorHAnsi" w:eastAsiaTheme="minorEastAsia" w:hAnsiTheme="minorHAnsi" w:cstheme="minorBidi"/>
          <w:noProof/>
          <w:sz w:val="22"/>
          <w:szCs w:val="22"/>
        </w:rPr>
      </w:pPr>
      <w:hyperlink w:anchor="_Toc121239045" w:history="1">
        <w:r w:rsidR="00B35DAE" w:rsidRPr="00033D86">
          <w:rPr>
            <w:rStyle w:val="Hyperlink"/>
            <w:noProof/>
          </w:rPr>
          <w:t>Aquifer Parameter Calculations</w:t>
        </w:r>
        <w:r w:rsidR="00B35DAE">
          <w:rPr>
            <w:noProof/>
            <w:webHidden/>
          </w:rPr>
          <w:tab/>
        </w:r>
        <w:r w:rsidR="00B35DAE">
          <w:rPr>
            <w:noProof/>
            <w:webHidden/>
          </w:rPr>
          <w:fldChar w:fldCharType="begin"/>
        </w:r>
        <w:r w:rsidR="00B35DAE">
          <w:rPr>
            <w:noProof/>
            <w:webHidden/>
          </w:rPr>
          <w:instrText xml:space="preserve"> PAGEREF _Toc121239045 \h </w:instrText>
        </w:r>
        <w:r w:rsidR="00B35DAE">
          <w:rPr>
            <w:noProof/>
            <w:webHidden/>
          </w:rPr>
        </w:r>
        <w:r w:rsidR="00B35DAE">
          <w:rPr>
            <w:noProof/>
            <w:webHidden/>
          </w:rPr>
          <w:fldChar w:fldCharType="separate"/>
        </w:r>
        <w:r w:rsidR="00B35DAE">
          <w:rPr>
            <w:noProof/>
            <w:webHidden/>
          </w:rPr>
          <w:t>11</w:t>
        </w:r>
        <w:r w:rsidR="00B35DAE">
          <w:rPr>
            <w:noProof/>
            <w:webHidden/>
          </w:rPr>
          <w:fldChar w:fldCharType="end"/>
        </w:r>
      </w:hyperlink>
    </w:p>
    <w:p w14:paraId="7FB8BB35" w14:textId="0D3E6D90" w:rsidR="00B35DAE" w:rsidRDefault="00000000">
      <w:pPr>
        <w:pStyle w:val="TOC2"/>
        <w:rPr>
          <w:rFonts w:asciiTheme="minorHAnsi" w:eastAsiaTheme="minorEastAsia" w:hAnsiTheme="minorHAnsi" w:cstheme="minorBidi"/>
          <w:noProof/>
          <w:sz w:val="22"/>
          <w:szCs w:val="22"/>
        </w:rPr>
      </w:pPr>
      <w:hyperlink w:anchor="_Toc121239046" w:history="1">
        <w:r w:rsidR="00B35DAE" w:rsidRPr="00033D86">
          <w:rPr>
            <w:rStyle w:val="Hyperlink"/>
            <w:noProof/>
          </w:rPr>
          <w:t>Hydraulic Properties for Coarse and Fine Materials and Use of Pilot Points</w:t>
        </w:r>
        <w:r w:rsidR="00B35DAE">
          <w:rPr>
            <w:noProof/>
            <w:webHidden/>
          </w:rPr>
          <w:tab/>
        </w:r>
        <w:r w:rsidR="00B35DAE">
          <w:rPr>
            <w:noProof/>
            <w:webHidden/>
          </w:rPr>
          <w:fldChar w:fldCharType="begin"/>
        </w:r>
        <w:r w:rsidR="00B35DAE">
          <w:rPr>
            <w:noProof/>
            <w:webHidden/>
          </w:rPr>
          <w:instrText xml:space="preserve"> PAGEREF _Toc121239046 \h </w:instrText>
        </w:r>
        <w:r w:rsidR="00B35DAE">
          <w:rPr>
            <w:noProof/>
            <w:webHidden/>
          </w:rPr>
        </w:r>
        <w:r w:rsidR="00B35DAE">
          <w:rPr>
            <w:noProof/>
            <w:webHidden/>
          </w:rPr>
          <w:fldChar w:fldCharType="separate"/>
        </w:r>
        <w:r w:rsidR="00B35DAE">
          <w:rPr>
            <w:noProof/>
            <w:webHidden/>
          </w:rPr>
          <w:t>14</w:t>
        </w:r>
        <w:r w:rsidR="00B35DAE">
          <w:rPr>
            <w:noProof/>
            <w:webHidden/>
          </w:rPr>
          <w:fldChar w:fldCharType="end"/>
        </w:r>
      </w:hyperlink>
    </w:p>
    <w:p w14:paraId="6CF2DEE1" w14:textId="0FBC9D2B" w:rsidR="00B35DAE" w:rsidRDefault="00000000">
      <w:pPr>
        <w:pStyle w:val="TOC2"/>
        <w:rPr>
          <w:rFonts w:asciiTheme="minorHAnsi" w:eastAsiaTheme="minorEastAsia" w:hAnsiTheme="minorHAnsi" w:cstheme="minorBidi"/>
          <w:noProof/>
          <w:sz w:val="22"/>
          <w:szCs w:val="22"/>
        </w:rPr>
      </w:pPr>
      <w:hyperlink w:anchor="_Toc121239047" w:history="1">
        <w:r w:rsidR="00B35DAE" w:rsidRPr="00033D86">
          <w:rPr>
            <w:rStyle w:val="Hyperlink"/>
            <w:noProof/>
          </w:rPr>
          <w:t>Assumptions, Limitations, and Plans for Future Developments</w:t>
        </w:r>
        <w:r w:rsidR="00B35DAE">
          <w:rPr>
            <w:noProof/>
            <w:webHidden/>
          </w:rPr>
          <w:tab/>
        </w:r>
        <w:r w:rsidR="00B35DAE">
          <w:rPr>
            <w:noProof/>
            <w:webHidden/>
          </w:rPr>
          <w:fldChar w:fldCharType="begin"/>
        </w:r>
        <w:r w:rsidR="00B35DAE">
          <w:rPr>
            <w:noProof/>
            <w:webHidden/>
          </w:rPr>
          <w:instrText xml:space="preserve"> PAGEREF _Toc121239047 \h </w:instrText>
        </w:r>
        <w:r w:rsidR="00B35DAE">
          <w:rPr>
            <w:noProof/>
            <w:webHidden/>
          </w:rPr>
        </w:r>
        <w:r w:rsidR="00B35DAE">
          <w:rPr>
            <w:noProof/>
            <w:webHidden/>
          </w:rPr>
          <w:fldChar w:fldCharType="separate"/>
        </w:r>
        <w:r w:rsidR="00B35DAE">
          <w:rPr>
            <w:noProof/>
            <w:webHidden/>
          </w:rPr>
          <w:t>15</w:t>
        </w:r>
        <w:r w:rsidR="00B35DAE">
          <w:rPr>
            <w:noProof/>
            <w:webHidden/>
          </w:rPr>
          <w:fldChar w:fldCharType="end"/>
        </w:r>
      </w:hyperlink>
    </w:p>
    <w:p w14:paraId="3C5D5D0B" w14:textId="612144E6" w:rsidR="00B35DAE" w:rsidRDefault="00000000">
      <w:pPr>
        <w:pStyle w:val="TOC1"/>
        <w:rPr>
          <w:rFonts w:asciiTheme="minorHAnsi" w:eastAsiaTheme="minorEastAsia" w:hAnsiTheme="minorHAnsi" w:cstheme="minorBidi"/>
          <w:noProof/>
          <w:sz w:val="22"/>
          <w:szCs w:val="22"/>
        </w:rPr>
      </w:pPr>
      <w:hyperlink w:anchor="_Toc121239048" w:history="1">
        <w:r w:rsidR="00B35DAE" w:rsidRPr="00033D86">
          <w:rPr>
            <w:rStyle w:val="Hyperlink"/>
            <w:noProof/>
          </w:rPr>
          <w:t>Input Instructions for Texture2Par</w:t>
        </w:r>
        <w:r w:rsidR="00B35DAE">
          <w:rPr>
            <w:noProof/>
            <w:webHidden/>
          </w:rPr>
          <w:tab/>
        </w:r>
        <w:r w:rsidR="00B35DAE">
          <w:rPr>
            <w:noProof/>
            <w:webHidden/>
          </w:rPr>
          <w:fldChar w:fldCharType="begin"/>
        </w:r>
        <w:r w:rsidR="00B35DAE">
          <w:rPr>
            <w:noProof/>
            <w:webHidden/>
          </w:rPr>
          <w:instrText xml:space="preserve"> PAGEREF _Toc121239048 \h </w:instrText>
        </w:r>
        <w:r w:rsidR="00B35DAE">
          <w:rPr>
            <w:noProof/>
            <w:webHidden/>
          </w:rPr>
        </w:r>
        <w:r w:rsidR="00B35DAE">
          <w:rPr>
            <w:noProof/>
            <w:webHidden/>
          </w:rPr>
          <w:fldChar w:fldCharType="separate"/>
        </w:r>
        <w:r w:rsidR="00B35DAE">
          <w:rPr>
            <w:noProof/>
            <w:webHidden/>
          </w:rPr>
          <w:t>18</w:t>
        </w:r>
        <w:r w:rsidR="00B35DAE">
          <w:rPr>
            <w:noProof/>
            <w:webHidden/>
          </w:rPr>
          <w:fldChar w:fldCharType="end"/>
        </w:r>
      </w:hyperlink>
    </w:p>
    <w:p w14:paraId="64C739D9" w14:textId="092DCC1A" w:rsidR="00B35DAE" w:rsidRDefault="00000000">
      <w:pPr>
        <w:pStyle w:val="TOC2"/>
        <w:rPr>
          <w:rFonts w:asciiTheme="minorHAnsi" w:eastAsiaTheme="minorEastAsia" w:hAnsiTheme="minorHAnsi" w:cstheme="minorBidi"/>
          <w:noProof/>
          <w:sz w:val="22"/>
          <w:szCs w:val="22"/>
        </w:rPr>
      </w:pPr>
      <w:hyperlink w:anchor="_Toc121239049" w:history="1">
        <w:r w:rsidR="00B35DAE" w:rsidRPr="00033D86">
          <w:rPr>
            <w:rStyle w:val="Hyperlink"/>
            <w:noProof/>
          </w:rPr>
          <w:t>Main Input File</w:t>
        </w:r>
        <w:r w:rsidR="00B35DAE">
          <w:rPr>
            <w:noProof/>
            <w:webHidden/>
          </w:rPr>
          <w:tab/>
        </w:r>
        <w:r w:rsidR="00B35DAE">
          <w:rPr>
            <w:noProof/>
            <w:webHidden/>
          </w:rPr>
          <w:fldChar w:fldCharType="begin"/>
        </w:r>
        <w:r w:rsidR="00B35DAE">
          <w:rPr>
            <w:noProof/>
            <w:webHidden/>
          </w:rPr>
          <w:instrText xml:space="preserve"> PAGEREF _Toc121239049 \h </w:instrText>
        </w:r>
        <w:r w:rsidR="00B35DAE">
          <w:rPr>
            <w:noProof/>
            <w:webHidden/>
          </w:rPr>
        </w:r>
        <w:r w:rsidR="00B35DAE">
          <w:rPr>
            <w:noProof/>
            <w:webHidden/>
          </w:rPr>
          <w:fldChar w:fldCharType="separate"/>
        </w:r>
        <w:r w:rsidR="00B35DAE">
          <w:rPr>
            <w:noProof/>
            <w:webHidden/>
          </w:rPr>
          <w:t>18</w:t>
        </w:r>
        <w:r w:rsidR="00B35DAE">
          <w:rPr>
            <w:noProof/>
            <w:webHidden/>
          </w:rPr>
          <w:fldChar w:fldCharType="end"/>
        </w:r>
      </w:hyperlink>
    </w:p>
    <w:p w14:paraId="4A032547" w14:textId="1E09D2A9" w:rsidR="00B35DAE" w:rsidRDefault="00000000">
      <w:pPr>
        <w:pStyle w:val="TOC2"/>
        <w:rPr>
          <w:rFonts w:asciiTheme="minorHAnsi" w:eastAsiaTheme="minorEastAsia" w:hAnsiTheme="minorHAnsi" w:cstheme="minorBidi"/>
          <w:noProof/>
          <w:sz w:val="22"/>
          <w:szCs w:val="22"/>
        </w:rPr>
      </w:pPr>
      <w:hyperlink w:anchor="_Toc121239050" w:history="1">
        <w:r w:rsidR="00B35DAE" w:rsidRPr="00033D86">
          <w:rPr>
            <w:rStyle w:val="Hyperlink"/>
            <w:noProof/>
          </w:rPr>
          <w:t>Well Log Input File</w:t>
        </w:r>
        <w:r w:rsidR="00B35DAE">
          <w:rPr>
            <w:noProof/>
            <w:webHidden/>
          </w:rPr>
          <w:tab/>
        </w:r>
        <w:r w:rsidR="00B35DAE">
          <w:rPr>
            <w:noProof/>
            <w:webHidden/>
          </w:rPr>
          <w:fldChar w:fldCharType="begin"/>
        </w:r>
        <w:r w:rsidR="00B35DAE">
          <w:rPr>
            <w:noProof/>
            <w:webHidden/>
          </w:rPr>
          <w:instrText xml:space="preserve"> PAGEREF _Toc121239050 \h </w:instrText>
        </w:r>
        <w:r w:rsidR="00B35DAE">
          <w:rPr>
            <w:noProof/>
            <w:webHidden/>
          </w:rPr>
        </w:r>
        <w:r w:rsidR="00B35DAE">
          <w:rPr>
            <w:noProof/>
            <w:webHidden/>
          </w:rPr>
          <w:fldChar w:fldCharType="separate"/>
        </w:r>
        <w:r w:rsidR="00B35DAE">
          <w:rPr>
            <w:noProof/>
            <w:webHidden/>
          </w:rPr>
          <w:t>25</w:t>
        </w:r>
        <w:r w:rsidR="00B35DAE">
          <w:rPr>
            <w:noProof/>
            <w:webHidden/>
          </w:rPr>
          <w:fldChar w:fldCharType="end"/>
        </w:r>
      </w:hyperlink>
    </w:p>
    <w:p w14:paraId="75BA00C3" w14:textId="2A688080" w:rsidR="00B35DAE" w:rsidRDefault="00000000">
      <w:pPr>
        <w:pStyle w:val="TOC2"/>
        <w:rPr>
          <w:rFonts w:asciiTheme="minorHAnsi" w:eastAsiaTheme="minorEastAsia" w:hAnsiTheme="minorHAnsi" w:cstheme="minorBidi"/>
          <w:noProof/>
          <w:sz w:val="22"/>
          <w:szCs w:val="22"/>
        </w:rPr>
      </w:pPr>
      <w:hyperlink w:anchor="_Toc121239051" w:history="1">
        <w:r w:rsidR="00B35DAE" w:rsidRPr="00033D86">
          <w:rPr>
            <w:rStyle w:val="Hyperlink"/>
            <w:noProof/>
          </w:rPr>
          <w:t>Hydrogeologic Unit Input File</w:t>
        </w:r>
        <w:r w:rsidR="00B35DAE">
          <w:rPr>
            <w:noProof/>
            <w:webHidden/>
          </w:rPr>
          <w:tab/>
        </w:r>
        <w:r w:rsidR="00B35DAE">
          <w:rPr>
            <w:noProof/>
            <w:webHidden/>
          </w:rPr>
          <w:fldChar w:fldCharType="begin"/>
        </w:r>
        <w:r w:rsidR="00B35DAE">
          <w:rPr>
            <w:noProof/>
            <w:webHidden/>
          </w:rPr>
          <w:instrText xml:space="preserve"> PAGEREF _Toc121239051 \h </w:instrText>
        </w:r>
        <w:r w:rsidR="00B35DAE">
          <w:rPr>
            <w:noProof/>
            <w:webHidden/>
          </w:rPr>
        </w:r>
        <w:r w:rsidR="00B35DAE">
          <w:rPr>
            <w:noProof/>
            <w:webHidden/>
          </w:rPr>
          <w:fldChar w:fldCharType="separate"/>
        </w:r>
        <w:r w:rsidR="00B35DAE">
          <w:rPr>
            <w:noProof/>
            <w:webHidden/>
          </w:rPr>
          <w:t>26</w:t>
        </w:r>
        <w:r w:rsidR="00B35DAE">
          <w:rPr>
            <w:noProof/>
            <w:webHidden/>
          </w:rPr>
          <w:fldChar w:fldCharType="end"/>
        </w:r>
      </w:hyperlink>
    </w:p>
    <w:p w14:paraId="7BBC2F39" w14:textId="713565A9" w:rsidR="00B35DAE" w:rsidRDefault="00000000">
      <w:pPr>
        <w:pStyle w:val="TOC2"/>
        <w:rPr>
          <w:rFonts w:asciiTheme="minorHAnsi" w:eastAsiaTheme="minorEastAsia" w:hAnsiTheme="minorHAnsi" w:cstheme="minorBidi"/>
          <w:noProof/>
          <w:sz w:val="22"/>
          <w:szCs w:val="22"/>
        </w:rPr>
      </w:pPr>
      <w:hyperlink w:anchor="_Toc121239052" w:history="1">
        <w:r w:rsidR="00B35DAE" w:rsidRPr="00033D86">
          <w:rPr>
            <w:rStyle w:val="Hyperlink"/>
            <w:noProof/>
          </w:rPr>
          <w:t>IWFM-Specific Input Instructions</w:t>
        </w:r>
        <w:r w:rsidR="00B35DAE">
          <w:rPr>
            <w:noProof/>
            <w:webHidden/>
          </w:rPr>
          <w:tab/>
        </w:r>
        <w:r w:rsidR="00B35DAE">
          <w:rPr>
            <w:noProof/>
            <w:webHidden/>
          </w:rPr>
          <w:fldChar w:fldCharType="begin"/>
        </w:r>
        <w:r w:rsidR="00B35DAE">
          <w:rPr>
            <w:noProof/>
            <w:webHidden/>
          </w:rPr>
          <w:instrText xml:space="preserve"> PAGEREF _Toc121239052 \h </w:instrText>
        </w:r>
        <w:r w:rsidR="00B35DAE">
          <w:rPr>
            <w:noProof/>
            <w:webHidden/>
          </w:rPr>
        </w:r>
        <w:r w:rsidR="00B35DAE">
          <w:rPr>
            <w:noProof/>
            <w:webHidden/>
          </w:rPr>
          <w:fldChar w:fldCharType="separate"/>
        </w:r>
        <w:r w:rsidR="00B35DAE">
          <w:rPr>
            <w:noProof/>
            <w:webHidden/>
          </w:rPr>
          <w:t>26</w:t>
        </w:r>
        <w:r w:rsidR="00B35DAE">
          <w:rPr>
            <w:noProof/>
            <w:webHidden/>
          </w:rPr>
          <w:fldChar w:fldCharType="end"/>
        </w:r>
      </w:hyperlink>
    </w:p>
    <w:p w14:paraId="7D6C9D9B" w14:textId="1C8B803F" w:rsidR="00B35DAE" w:rsidRDefault="00000000">
      <w:pPr>
        <w:pStyle w:val="TOC3"/>
        <w:rPr>
          <w:rFonts w:asciiTheme="minorHAnsi" w:eastAsiaTheme="minorEastAsia" w:hAnsiTheme="minorHAnsi" w:cstheme="minorBidi"/>
          <w:noProof/>
          <w:sz w:val="22"/>
          <w:szCs w:val="22"/>
        </w:rPr>
      </w:pPr>
      <w:hyperlink w:anchor="_Toc121239053" w:history="1">
        <w:r w:rsidR="00B35DAE" w:rsidRPr="00033D86">
          <w:rPr>
            <w:rStyle w:val="Hyperlink"/>
            <w:noProof/>
          </w:rPr>
          <w:t>IWFM Input Files</w:t>
        </w:r>
        <w:r w:rsidR="00B35DAE">
          <w:rPr>
            <w:noProof/>
            <w:webHidden/>
          </w:rPr>
          <w:tab/>
        </w:r>
        <w:r w:rsidR="00B35DAE">
          <w:rPr>
            <w:noProof/>
            <w:webHidden/>
          </w:rPr>
          <w:fldChar w:fldCharType="begin"/>
        </w:r>
        <w:r w:rsidR="00B35DAE">
          <w:rPr>
            <w:noProof/>
            <w:webHidden/>
          </w:rPr>
          <w:instrText xml:space="preserve"> PAGEREF _Toc121239053 \h </w:instrText>
        </w:r>
        <w:r w:rsidR="00B35DAE">
          <w:rPr>
            <w:noProof/>
            <w:webHidden/>
          </w:rPr>
        </w:r>
        <w:r w:rsidR="00B35DAE">
          <w:rPr>
            <w:noProof/>
            <w:webHidden/>
          </w:rPr>
          <w:fldChar w:fldCharType="separate"/>
        </w:r>
        <w:r w:rsidR="00B35DAE">
          <w:rPr>
            <w:noProof/>
            <w:webHidden/>
          </w:rPr>
          <w:t>26</w:t>
        </w:r>
        <w:r w:rsidR="00B35DAE">
          <w:rPr>
            <w:noProof/>
            <w:webHidden/>
          </w:rPr>
          <w:fldChar w:fldCharType="end"/>
        </w:r>
      </w:hyperlink>
    </w:p>
    <w:p w14:paraId="4AE745E9" w14:textId="3D0581BD" w:rsidR="00B35DAE" w:rsidRDefault="00000000">
      <w:pPr>
        <w:pStyle w:val="TOC3"/>
        <w:rPr>
          <w:rFonts w:asciiTheme="minorHAnsi" w:eastAsiaTheme="minorEastAsia" w:hAnsiTheme="minorHAnsi" w:cstheme="minorBidi"/>
          <w:noProof/>
          <w:sz w:val="22"/>
          <w:szCs w:val="22"/>
        </w:rPr>
      </w:pPr>
      <w:hyperlink w:anchor="_Toc121239054" w:history="1">
        <w:r w:rsidR="00B35DAE" w:rsidRPr="00033D86">
          <w:rPr>
            <w:rStyle w:val="Hyperlink"/>
            <w:noProof/>
          </w:rPr>
          <w:t>IWFM Pilot Point Zone Input File</w:t>
        </w:r>
        <w:r w:rsidR="00B35DAE">
          <w:rPr>
            <w:noProof/>
            <w:webHidden/>
          </w:rPr>
          <w:tab/>
        </w:r>
        <w:r w:rsidR="00B35DAE">
          <w:rPr>
            <w:noProof/>
            <w:webHidden/>
          </w:rPr>
          <w:fldChar w:fldCharType="begin"/>
        </w:r>
        <w:r w:rsidR="00B35DAE">
          <w:rPr>
            <w:noProof/>
            <w:webHidden/>
          </w:rPr>
          <w:instrText xml:space="preserve"> PAGEREF _Toc121239054 \h </w:instrText>
        </w:r>
        <w:r w:rsidR="00B35DAE">
          <w:rPr>
            <w:noProof/>
            <w:webHidden/>
          </w:rPr>
        </w:r>
        <w:r w:rsidR="00B35DAE">
          <w:rPr>
            <w:noProof/>
            <w:webHidden/>
          </w:rPr>
          <w:fldChar w:fldCharType="separate"/>
        </w:r>
        <w:r w:rsidR="00B35DAE">
          <w:rPr>
            <w:noProof/>
            <w:webHidden/>
          </w:rPr>
          <w:t>27</w:t>
        </w:r>
        <w:r w:rsidR="00B35DAE">
          <w:rPr>
            <w:noProof/>
            <w:webHidden/>
          </w:rPr>
          <w:fldChar w:fldCharType="end"/>
        </w:r>
      </w:hyperlink>
    </w:p>
    <w:p w14:paraId="2571C633" w14:textId="4F029F89" w:rsidR="00B35DAE" w:rsidRDefault="00000000">
      <w:pPr>
        <w:pStyle w:val="TOC3"/>
        <w:rPr>
          <w:rFonts w:asciiTheme="minorHAnsi" w:eastAsiaTheme="minorEastAsia" w:hAnsiTheme="minorHAnsi" w:cstheme="minorBidi"/>
          <w:noProof/>
          <w:sz w:val="22"/>
          <w:szCs w:val="22"/>
        </w:rPr>
      </w:pPr>
      <w:hyperlink w:anchor="_Toc121239055" w:history="1">
        <w:r w:rsidR="00B35DAE" w:rsidRPr="00033D86">
          <w:rPr>
            <w:rStyle w:val="Hyperlink"/>
            <w:noProof/>
          </w:rPr>
          <w:t>IWFM Output</w:t>
        </w:r>
        <w:r w:rsidR="00B35DAE">
          <w:rPr>
            <w:noProof/>
            <w:webHidden/>
          </w:rPr>
          <w:tab/>
        </w:r>
        <w:r w:rsidR="00B35DAE">
          <w:rPr>
            <w:noProof/>
            <w:webHidden/>
          </w:rPr>
          <w:fldChar w:fldCharType="begin"/>
        </w:r>
        <w:r w:rsidR="00B35DAE">
          <w:rPr>
            <w:noProof/>
            <w:webHidden/>
          </w:rPr>
          <w:instrText xml:space="preserve"> PAGEREF _Toc121239055 \h </w:instrText>
        </w:r>
        <w:r w:rsidR="00B35DAE">
          <w:rPr>
            <w:noProof/>
            <w:webHidden/>
          </w:rPr>
        </w:r>
        <w:r w:rsidR="00B35DAE">
          <w:rPr>
            <w:noProof/>
            <w:webHidden/>
          </w:rPr>
          <w:fldChar w:fldCharType="separate"/>
        </w:r>
        <w:r w:rsidR="00B35DAE">
          <w:rPr>
            <w:noProof/>
            <w:webHidden/>
          </w:rPr>
          <w:t>27</w:t>
        </w:r>
        <w:r w:rsidR="00B35DAE">
          <w:rPr>
            <w:noProof/>
            <w:webHidden/>
          </w:rPr>
          <w:fldChar w:fldCharType="end"/>
        </w:r>
      </w:hyperlink>
    </w:p>
    <w:p w14:paraId="18CD621B" w14:textId="57A9442B" w:rsidR="00B35DAE" w:rsidRDefault="00000000">
      <w:pPr>
        <w:pStyle w:val="TOC3"/>
        <w:rPr>
          <w:rFonts w:asciiTheme="minorHAnsi" w:eastAsiaTheme="minorEastAsia" w:hAnsiTheme="minorHAnsi" w:cstheme="minorBidi"/>
          <w:noProof/>
          <w:sz w:val="22"/>
          <w:szCs w:val="22"/>
        </w:rPr>
      </w:pPr>
      <w:hyperlink w:anchor="_Toc121239056" w:history="1">
        <w:r w:rsidR="00B35DAE" w:rsidRPr="00033D86">
          <w:rPr>
            <w:rStyle w:val="Hyperlink"/>
            <w:noProof/>
          </w:rPr>
          <w:t>IWFM Limitations</w:t>
        </w:r>
        <w:r w:rsidR="00B35DAE">
          <w:rPr>
            <w:noProof/>
            <w:webHidden/>
          </w:rPr>
          <w:tab/>
        </w:r>
        <w:r w:rsidR="00B35DAE">
          <w:rPr>
            <w:noProof/>
            <w:webHidden/>
          </w:rPr>
          <w:fldChar w:fldCharType="begin"/>
        </w:r>
        <w:r w:rsidR="00B35DAE">
          <w:rPr>
            <w:noProof/>
            <w:webHidden/>
          </w:rPr>
          <w:instrText xml:space="preserve"> PAGEREF _Toc121239056 \h </w:instrText>
        </w:r>
        <w:r w:rsidR="00B35DAE">
          <w:rPr>
            <w:noProof/>
            <w:webHidden/>
          </w:rPr>
        </w:r>
        <w:r w:rsidR="00B35DAE">
          <w:rPr>
            <w:noProof/>
            <w:webHidden/>
          </w:rPr>
          <w:fldChar w:fldCharType="separate"/>
        </w:r>
        <w:r w:rsidR="00B35DAE">
          <w:rPr>
            <w:noProof/>
            <w:webHidden/>
          </w:rPr>
          <w:t>28</w:t>
        </w:r>
        <w:r w:rsidR="00B35DAE">
          <w:rPr>
            <w:noProof/>
            <w:webHidden/>
          </w:rPr>
          <w:fldChar w:fldCharType="end"/>
        </w:r>
      </w:hyperlink>
    </w:p>
    <w:p w14:paraId="1A39558A" w14:textId="74D7E98A" w:rsidR="00B35DAE" w:rsidRDefault="00000000">
      <w:pPr>
        <w:pStyle w:val="TOC2"/>
        <w:rPr>
          <w:rFonts w:asciiTheme="minorHAnsi" w:eastAsiaTheme="minorEastAsia" w:hAnsiTheme="minorHAnsi" w:cstheme="minorBidi"/>
          <w:noProof/>
          <w:sz w:val="22"/>
          <w:szCs w:val="22"/>
        </w:rPr>
      </w:pPr>
      <w:hyperlink w:anchor="_Toc121239057" w:history="1">
        <w:r w:rsidR="00B35DAE" w:rsidRPr="00033D86">
          <w:rPr>
            <w:rStyle w:val="Hyperlink"/>
            <w:noProof/>
          </w:rPr>
          <w:t>MODFLOW-Specific Input Instructions</w:t>
        </w:r>
        <w:r w:rsidR="00B35DAE">
          <w:rPr>
            <w:noProof/>
            <w:webHidden/>
          </w:rPr>
          <w:tab/>
        </w:r>
        <w:r w:rsidR="00B35DAE">
          <w:rPr>
            <w:noProof/>
            <w:webHidden/>
          </w:rPr>
          <w:fldChar w:fldCharType="begin"/>
        </w:r>
        <w:r w:rsidR="00B35DAE">
          <w:rPr>
            <w:noProof/>
            <w:webHidden/>
          </w:rPr>
          <w:instrText xml:space="preserve"> PAGEREF _Toc121239057 \h </w:instrText>
        </w:r>
        <w:r w:rsidR="00B35DAE">
          <w:rPr>
            <w:noProof/>
            <w:webHidden/>
          </w:rPr>
        </w:r>
        <w:r w:rsidR="00B35DAE">
          <w:rPr>
            <w:noProof/>
            <w:webHidden/>
          </w:rPr>
          <w:fldChar w:fldCharType="separate"/>
        </w:r>
        <w:r w:rsidR="00B35DAE">
          <w:rPr>
            <w:noProof/>
            <w:webHidden/>
          </w:rPr>
          <w:t>28</w:t>
        </w:r>
        <w:r w:rsidR="00B35DAE">
          <w:rPr>
            <w:noProof/>
            <w:webHidden/>
          </w:rPr>
          <w:fldChar w:fldCharType="end"/>
        </w:r>
      </w:hyperlink>
    </w:p>
    <w:p w14:paraId="24935DA9" w14:textId="035BCB4E" w:rsidR="00B35DAE" w:rsidRDefault="00000000">
      <w:pPr>
        <w:pStyle w:val="TOC3"/>
        <w:rPr>
          <w:rFonts w:asciiTheme="minorHAnsi" w:eastAsiaTheme="minorEastAsia" w:hAnsiTheme="minorHAnsi" w:cstheme="minorBidi"/>
          <w:noProof/>
          <w:sz w:val="22"/>
          <w:szCs w:val="22"/>
        </w:rPr>
      </w:pPr>
      <w:hyperlink w:anchor="_Toc121239058" w:history="1">
        <w:r w:rsidR="00B35DAE" w:rsidRPr="00033D86">
          <w:rPr>
            <w:rStyle w:val="Hyperlink"/>
            <w:noProof/>
          </w:rPr>
          <w:t>MODFLOW Input Files</w:t>
        </w:r>
        <w:r w:rsidR="00B35DAE">
          <w:rPr>
            <w:noProof/>
            <w:webHidden/>
          </w:rPr>
          <w:tab/>
        </w:r>
        <w:r w:rsidR="00B35DAE">
          <w:rPr>
            <w:noProof/>
            <w:webHidden/>
          </w:rPr>
          <w:fldChar w:fldCharType="begin"/>
        </w:r>
        <w:r w:rsidR="00B35DAE">
          <w:rPr>
            <w:noProof/>
            <w:webHidden/>
          </w:rPr>
          <w:instrText xml:space="preserve"> PAGEREF _Toc121239058 \h </w:instrText>
        </w:r>
        <w:r w:rsidR="00B35DAE">
          <w:rPr>
            <w:noProof/>
            <w:webHidden/>
          </w:rPr>
        </w:r>
        <w:r w:rsidR="00B35DAE">
          <w:rPr>
            <w:noProof/>
            <w:webHidden/>
          </w:rPr>
          <w:fldChar w:fldCharType="separate"/>
        </w:r>
        <w:r w:rsidR="00B35DAE">
          <w:rPr>
            <w:noProof/>
            <w:webHidden/>
          </w:rPr>
          <w:t>28</w:t>
        </w:r>
        <w:r w:rsidR="00B35DAE">
          <w:rPr>
            <w:noProof/>
            <w:webHidden/>
          </w:rPr>
          <w:fldChar w:fldCharType="end"/>
        </w:r>
      </w:hyperlink>
    </w:p>
    <w:p w14:paraId="447CDDA8" w14:textId="0D3CCF76" w:rsidR="00B35DAE" w:rsidRDefault="00000000">
      <w:pPr>
        <w:pStyle w:val="TOC3"/>
        <w:rPr>
          <w:rFonts w:asciiTheme="minorHAnsi" w:eastAsiaTheme="minorEastAsia" w:hAnsiTheme="minorHAnsi" w:cstheme="minorBidi"/>
          <w:noProof/>
          <w:sz w:val="22"/>
          <w:szCs w:val="22"/>
        </w:rPr>
      </w:pPr>
      <w:hyperlink w:anchor="_Toc121239059" w:history="1">
        <w:r w:rsidR="00B35DAE" w:rsidRPr="00033D86">
          <w:rPr>
            <w:rStyle w:val="Hyperlink"/>
            <w:noProof/>
          </w:rPr>
          <w:t>MODFLOW Pilot Point Zone Input File</w:t>
        </w:r>
        <w:r w:rsidR="00B35DAE">
          <w:rPr>
            <w:noProof/>
            <w:webHidden/>
          </w:rPr>
          <w:tab/>
        </w:r>
        <w:r w:rsidR="00B35DAE">
          <w:rPr>
            <w:noProof/>
            <w:webHidden/>
          </w:rPr>
          <w:fldChar w:fldCharType="begin"/>
        </w:r>
        <w:r w:rsidR="00B35DAE">
          <w:rPr>
            <w:noProof/>
            <w:webHidden/>
          </w:rPr>
          <w:instrText xml:space="preserve"> PAGEREF _Toc121239059 \h </w:instrText>
        </w:r>
        <w:r w:rsidR="00B35DAE">
          <w:rPr>
            <w:noProof/>
            <w:webHidden/>
          </w:rPr>
        </w:r>
        <w:r w:rsidR="00B35DAE">
          <w:rPr>
            <w:noProof/>
            <w:webHidden/>
          </w:rPr>
          <w:fldChar w:fldCharType="separate"/>
        </w:r>
        <w:r w:rsidR="00B35DAE">
          <w:rPr>
            <w:noProof/>
            <w:webHidden/>
          </w:rPr>
          <w:t>29</w:t>
        </w:r>
        <w:r w:rsidR="00B35DAE">
          <w:rPr>
            <w:noProof/>
            <w:webHidden/>
          </w:rPr>
          <w:fldChar w:fldCharType="end"/>
        </w:r>
      </w:hyperlink>
    </w:p>
    <w:p w14:paraId="055057E4" w14:textId="68739D3D" w:rsidR="00B35DAE" w:rsidRDefault="00000000">
      <w:pPr>
        <w:pStyle w:val="TOC3"/>
        <w:rPr>
          <w:rFonts w:asciiTheme="minorHAnsi" w:eastAsiaTheme="minorEastAsia" w:hAnsiTheme="minorHAnsi" w:cstheme="minorBidi"/>
          <w:noProof/>
          <w:sz w:val="22"/>
          <w:szCs w:val="22"/>
        </w:rPr>
      </w:pPr>
      <w:hyperlink w:anchor="_Toc121239060" w:history="1">
        <w:r w:rsidR="00B35DAE" w:rsidRPr="00033D86">
          <w:rPr>
            <w:rStyle w:val="Hyperlink"/>
            <w:noProof/>
          </w:rPr>
          <w:t>Aquitard Support – Quasi-3D Confining Beds</w:t>
        </w:r>
        <w:r w:rsidR="00B35DAE">
          <w:rPr>
            <w:noProof/>
            <w:webHidden/>
          </w:rPr>
          <w:tab/>
        </w:r>
        <w:r w:rsidR="00B35DAE">
          <w:rPr>
            <w:noProof/>
            <w:webHidden/>
          </w:rPr>
          <w:fldChar w:fldCharType="begin"/>
        </w:r>
        <w:r w:rsidR="00B35DAE">
          <w:rPr>
            <w:noProof/>
            <w:webHidden/>
          </w:rPr>
          <w:instrText xml:space="preserve"> PAGEREF _Toc121239060 \h </w:instrText>
        </w:r>
        <w:r w:rsidR="00B35DAE">
          <w:rPr>
            <w:noProof/>
            <w:webHidden/>
          </w:rPr>
        </w:r>
        <w:r w:rsidR="00B35DAE">
          <w:rPr>
            <w:noProof/>
            <w:webHidden/>
          </w:rPr>
          <w:fldChar w:fldCharType="separate"/>
        </w:r>
        <w:r w:rsidR="00B35DAE">
          <w:rPr>
            <w:noProof/>
            <w:webHidden/>
          </w:rPr>
          <w:t>30</w:t>
        </w:r>
        <w:r w:rsidR="00B35DAE">
          <w:rPr>
            <w:noProof/>
            <w:webHidden/>
          </w:rPr>
          <w:fldChar w:fldCharType="end"/>
        </w:r>
      </w:hyperlink>
    </w:p>
    <w:p w14:paraId="764881D8" w14:textId="66DFD51E" w:rsidR="00B35DAE" w:rsidRDefault="00000000">
      <w:pPr>
        <w:pStyle w:val="TOC3"/>
        <w:rPr>
          <w:rFonts w:asciiTheme="minorHAnsi" w:eastAsiaTheme="minorEastAsia" w:hAnsiTheme="minorHAnsi" w:cstheme="minorBidi"/>
          <w:noProof/>
          <w:sz w:val="22"/>
          <w:szCs w:val="22"/>
        </w:rPr>
      </w:pPr>
      <w:hyperlink w:anchor="_Toc121239061" w:history="1">
        <w:r w:rsidR="00B35DAE" w:rsidRPr="00033D86">
          <w:rPr>
            <w:rStyle w:val="Hyperlink"/>
            <w:noProof/>
          </w:rPr>
          <w:t>MODFLOW Output</w:t>
        </w:r>
        <w:r w:rsidR="00B35DAE">
          <w:rPr>
            <w:noProof/>
            <w:webHidden/>
          </w:rPr>
          <w:tab/>
        </w:r>
        <w:r w:rsidR="00B35DAE">
          <w:rPr>
            <w:noProof/>
            <w:webHidden/>
          </w:rPr>
          <w:fldChar w:fldCharType="begin"/>
        </w:r>
        <w:r w:rsidR="00B35DAE">
          <w:rPr>
            <w:noProof/>
            <w:webHidden/>
          </w:rPr>
          <w:instrText xml:space="preserve"> PAGEREF _Toc121239061 \h </w:instrText>
        </w:r>
        <w:r w:rsidR="00B35DAE">
          <w:rPr>
            <w:noProof/>
            <w:webHidden/>
          </w:rPr>
        </w:r>
        <w:r w:rsidR="00B35DAE">
          <w:rPr>
            <w:noProof/>
            <w:webHidden/>
          </w:rPr>
          <w:fldChar w:fldCharType="separate"/>
        </w:r>
        <w:r w:rsidR="00B35DAE">
          <w:rPr>
            <w:noProof/>
            <w:webHidden/>
          </w:rPr>
          <w:t>30</w:t>
        </w:r>
        <w:r w:rsidR="00B35DAE">
          <w:rPr>
            <w:noProof/>
            <w:webHidden/>
          </w:rPr>
          <w:fldChar w:fldCharType="end"/>
        </w:r>
      </w:hyperlink>
    </w:p>
    <w:p w14:paraId="56AA2843" w14:textId="50292C66" w:rsidR="00B35DAE" w:rsidRDefault="00000000">
      <w:pPr>
        <w:pStyle w:val="TOC3"/>
        <w:rPr>
          <w:rFonts w:asciiTheme="minorHAnsi" w:eastAsiaTheme="minorEastAsia" w:hAnsiTheme="minorHAnsi" w:cstheme="minorBidi"/>
          <w:noProof/>
          <w:sz w:val="22"/>
          <w:szCs w:val="22"/>
        </w:rPr>
      </w:pPr>
      <w:hyperlink w:anchor="_Toc121239062" w:history="1">
        <w:r w:rsidR="00B35DAE" w:rsidRPr="00033D86">
          <w:rPr>
            <w:rStyle w:val="Hyperlink"/>
            <w:noProof/>
          </w:rPr>
          <w:t>MODFLOW Limitations</w:t>
        </w:r>
        <w:r w:rsidR="00B35DAE">
          <w:rPr>
            <w:noProof/>
            <w:webHidden/>
          </w:rPr>
          <w:tab/>
        </w:r>
        <w:r w:rsidR="00B35DAE">
          <w:rPr>
            <w:noProof/>
            <w:webHidden/>
          </w:rPr>
          <w:fldChar w:fldCharType="begin"/>
        </w:r>
        <w:r w:rsidR="00B35DAE">
          <w:rPr>
            <w:noProof/>
            <w:webHidden/>
          </w:rPr>
          <w:instrText xml:space="preserve"> PAGEREF _Toc121239062 \h </w:instrText>
        </w:r>
        <w:r w:rsidR="00B35DAE">
          <w:rPr>
            <w:noProof/>
            <w:webHidden/>
          </w:rPr>
        </w:r>
        <w:r w:rsidR="00B35DAE">
          <w:rPr>
            <w:noProof/>
            <w:webHidden/>
          </w:rPr>
          <w:fldChar w:fldCharType="separate"/>
        </w:r>
        <w:r w:rsidR="00B35DAE">
          <w:rPr>
            <w:noProof/>
            <w:webHidden/>
          </w:rPr>
          <w:t>31</w:t>
        </w:r>
        <w:r w:rsidR="00B35DAE">
          <w:rPr>
            <w:noProof/>
            <w:webHidden/>
          </w:rPr>
          <w:fldChar w:fldCharType="end"/>
        </w:r>
      </w:hyperlink>
    </w:p>
    <w:p w14:paraId="58D788A7" w14:textId="6D91AA24" w:rsidR="00B35DAE" w:rsidRDefault="00000000">
      <w:pPr>
        <w:pStyle w:val="TOC1"/>
        <w:rPr>
          <w:rFonts w:asciiTheme="minorHAnsi" w:eastAsiaTheme="minorEastAsia" w:hAnsiTheme="minorHAnsi" w:cstheme="minorBidi"/>
          <w:noProof/>
          <w:sz w:val="22"/>
          <w:szCs w:val="22"/>
        </w:rPr>
      </w:pPr>
      <w:hyperlink w:anchor="_Toc121239063" w:history="1">
        <w:r w:rsidR="00B35DAE" w:rsidRPr="00033D86">
          <w:rPr>
            <w:rStyle w:val="Hyperlink"/>
            <w:noProof/>
          </w:rPr>
          <w:t>Executing Texture2Par</w:t>
        </w:r>
        <w:r w:rsidR="00B35DAE">
          <w:rPr>
            <w:noProof/>
            <w:webHidden/>
          </w:rPr>
          <w:tab/>
        </w:r>
        <w:r w:rsidR="00B35DAE">
          <w:rPr>
            <w:noProof/>
            <w:webHidden/>
          </w:rPr>
          <w:fldChar w:fldCharType="begin"/>
        </w:r>
        <w:r w:rsidR="00B35DAE">
          <w:rPr>
            <w:noProof/>
            <w:webHidden/>
          </w:rPr>
          <w:instrText xml:space="preserve"> PAGEREF _Toc121239063 \h </w:instrText>
        </w:r>
        <w:r w:rsidR="00B35DAE">
          <w:rPr>
            <w:noProof/>
            <w:webHidden/>
          </w:rPr>
        </w:r>
        <w:r w:rsidR="00B35DAE">
          <w:rPr>
            <w:noProof/>
            <w:webHidden/>
          </w:rPr>
          <w:fldChar w:fldCharType="separate"/>
        </w:r>
        <w:r w:rsidR="00B35DAE">
          <w:rPr>
            <w:noProof/>
            <w:webHidden/>
          </w:rPr>
          <w:t>32</w:t>
        </w:r>
        <w:r w:rsidR="00B35DAE">
          <w:rPr>
            <w:noProof/>
            <w:webHidden/>
          </w:rPr>
          <w:fldChar w:fldCharType="end"/>
        </w:r>
      </w:hyperlink>
    </w:p>
    <w:p w14:paraId="5FA2413D" w14:textId="16112371" w:rsidR="00B35DAE" w:rsidRDefault="00000000">
      <w:pPr>
        <w:pStyle w:val="TOC1"/>
        <w:rPr>
          <w:rFonts w:asciiTheme="minorHAnsi" w:eastAsiaTheme="minorEastAsia" w:hAnsiTheme="minorHAnsi" w:cstheme="minorBidi"/>
          <w:noProof/>
          <w:sz w:val="22"/>
          <w:szCs w:val="22"/>
        </w:rPr>
      </w:pPr>
      <w:hyperlink w:anchor="_Toc121239064" w:history="1">
        <w:r w:rsidR="00B35DAE" w:rsidRPr="00033D86">
          <w:rPr>
            <w:rStyle w:val="Hyperlink"/>
            <w:noProof/>
          </w:rPr>
          <w:t>Parameter Estimation with Texture2Par</w:t>
        </w:r>
        <w:r w:rsidR="00B35DAE">
          <w:rPr>
            <w:noProof/>
            <w:webHidden/>
          </w:rPr>
          <w:tab/>
        </w:r>
        <w:r w:rsidR="00B35DAE">
          <w:rPr>
            <w:noProof/>
            <w:webHidden/>
          </w:rPr>
          <w:fldChar w:fldCharType="begin"/>
        </w:r>
        <w:r w:rsidR="00B35DAE">
          <w:rPr>
            <w:noProof/>
            <w:webHidden/>
          </w:rPr>
          <w:instrText xml:space="preserve"> PAGEREF _Toc121239064 \h </w:instrText>
        </w:r>
        <w:r w:rsidR="00B35DAE">
          <w:rPr>
            <w:noProof/>
            <w:webHidden/>
          </w:rPr>
        </w:r>
        <w:r w:rsidR="00B35DAE">
          <w:rPr>
            <w:noProof/>
            <w:webHidden/>
          </w:rPr>
          <w:fldChar w:fldCharType="separate"/>
        </w:r>
        <w:r w:rsidR="00B35DAE">
          <w:rPr>
            <w:noProof/>
            <w:webHidden/>
          </w:rPr>
          <w:t>33</w:t>
        </w:r>
        <w:r w:rsidR="00B35DAE">
          <w:rPr>
            <w:noProof/>
            <w:webHidden/>
          </w:rPr>
          <w:fldChar w:fldCharType="end"/>
        </w:r>
      </w:hyperlink>
    </w:p>
    <w:p w14:paraId="6EADA171" w14:textId="715BAA59" w:rsidR="00B35DAE" w:rsidRDefault="00000000">
      <w:pPr>
        <w:pStyle w:val="TOC2"/>
        <w:rPr>
          <w:rFonts w:asciiTheme="minorHAnsi" w:eastAsiaTheme="minorEastAsia" w:hAnsiTheme="minorHAnsi" w:cstheme="minorBidi"/>
          <w:noProof/>
          <w:sz w:val="22"/>
          <w:szCs w:val="22"/>
        </w:rPr>
      </w:pPr>
      <w:hyperlink w:anchor="_Toc121239065" w:history="1">
        <w:r w:rsidR="00B35DAE" w:rsidRPr="00033D86">
          <w:rPr>
            <w:rStyle w:val="Hyperlink"/>
            <w:noProof/>
          </w:rPr>
          <w:t>Texture2Par and PEST</w:t>
        </w:r>
        <w:r w:rsidR="00B35DAE">
          <w:rPr>
            <w:noProof/>
            <w:webHidden/>
          </w:rPr>
          <w:tab/>
        </w:r>
        <w:r w:rsidR="00B35DAE">
          <w:rPr>
            <w:noProof/>
            <w:webHidden/>
          </w:rPr>
          <w:fldChar w:fldCharType="begin"/>
        </w:r>
        <w:r w:rsidR="00B35DAE">
          <w:rPr>
            <w:noProof/>
            <w:webHidden/>
          </w:rPr>
          <w:instrText xml:space="preserve"> PAGEREF _Toc121239065 \h </w:instrText>
        </w:r>
        <w:r w:rsidR="00B35DAE">
          <w:rPr>
            <w:noProof/>
            <w:webHidden/>
          </w:rPr>
        </w:r>
        <w:r w:rsidR="00B35DAE">
          <w:rPr>
            <w:noProof/>
            <w:webHidden/>
          </w:rPr>
          <w:fldChar w:fldCharType="separate"/>
        </w:r>
        <w:r w:rsidR="00B35DAE">
          <w:rPr>
            <w:noProof/>
            <w:webHidden/>
          </w:rPr>
          <w:t>34</w:t>
        </w:r>
        <w:r w:rsidR="00B35DAE">
          <w:rPr>
            <w:noProof/>
            <w:webHidden/>
          </w:rPr>
          <w:fldChar w:fldCharType="end"/>
        </w:r>
      </w:hyperlink>
    </w:p>
    <w:p w14:paraId="1617558D" w14:textId="20B98F80" w:rsidR="00B35DAE" w:rsidRDefault="00000000">
      <w:pPr>
        <w:pStyle w:val="TOC1"/>
        <w:rPr>
          <w:rFonts w:asciiTheme="minorHAnsi" w:eastAsiaTheme="minorEastAsia" w:hAnsiTheme="minorHAnsi" w:cstheme="minorBidi"/>
          <w:noProof/>
          <w:sz w:val="22"/>
          <w:szCs w:val="22"/>
        </w:rPr>
      </w:pPr>
      <w:hyperlink w:anchor="_Toc121239066" w:history="1">
        <w:r w:rsidR="00B35DAE" w:rsidRPr="00033D86">
          <w:rPr>
            <w:rStyle w:val="Hyperlink"/>
            <w:noProof/>
          </w:rPr>
          <w:t>References</w:t>
        </w:r>
        <w:r w:rsidR="00B35DAE">
          <w:rPr>
            <w:noProof/>
            <w:webHidden/>
          </w:rPr>
          <w:tab/>
        </w:r>
        <w:r w:rsidR="00B35DAE">
          <w:rPr>
            <w:noProof/>
            <w:webHidden/>
          </w:rPr>
          <w:fldChar w:fldCharType="begin"/>
        </w:r>
        <w:r w:rsidR="00B35DAE">
          <w:rPr>
            <w:noProof/>
            <w:webHidden/>
          </w:rPr>
          <w:instrText xml:space="preserve"> PAGEREF _Toc121239066 \h </w:instrText>
        </w:r>
        <w:r w:rsidR="00B35DAE">
          <w:rPr>
            <w:noProof/>
            <w:webHidden/>
          </w:rPr>
        </w:r>
        <w:r w:rsidR="00B35DAE">
          <w:rPr>
            <w:noProof/>
            <w:webHidden/>
          </w:rPr>
          <w:fldChar w:fldCharType="separate"/>
        </w:r>
        <w:r w:rsidR="00B35DAE">
          <w:rPr>
            <w:noProof/>
            <w:webHidden/>
          </w:rPr>
          <w:t>38</w:t>
        </w:r>
        <w:r w:rsidR="00B35DAE">
          <w:rPr>
            <w:noProof/>
            <w:webHidden/>
          </w:rPr>
          <w:fldChar w:fldCharType="end"/>
        </w:r>
      </w:hyperlink>
    </w:p>
    <w:p w14:paraId="3922BD62" w14:textId="1839D279" w:rsidR="00C2275A" w:rsidRPr="00E72BE0" w:rsidRDefault="00AB0D42" w:rsidP="0086691A">
      <w:pPr>
        <w:tabs>
          <w:tab w:val="right" w:leader="dot" w:pos="9360"/>
        </w:tabs>
        <w:spacing w:after="0"/>
        <w:rPr>
          <w:noProof/>
        </w:rPr>
      </w:pPr>
      <w:r>
        <w:fldChar w:fldCharType="end"/>
      </w:r>
    </w:p>
    <w:p w14:paraId="04C81D8A" w14:textId="77777777" w:rsidR="003072B3" w:rsidRPr="00E72BE0" w:rsidRDefault="00EA6FA6" w:rsidP="00074595">
      <w:pPr>
        <w:pStyle w:val="TOCHeading"/>
      </w:pPr>
      <w:bookmarkStart w:id="2" w:name="_Toc121239032"/>
      <w:r w:rsidRPr="00E72BE0">
        <w:t>Figures</w:t>
      </w:r>
      <w:bookmarkEnd w:id="1"/>
      <w:bookmarkEnd w:id="2"/>
    </w:p>
    <w:p w14:paraId="169ED48F" w14:textId="75BDA29E" w:rsidR="00B35DAE" w:rsidRDefault="00FC64CC">
      <w:pPr>
        <w:pStyle w:val="TableofFigures"/>
        <w:tabs>
          <w:tab w:val="right" w:leader="dot" w:pos="9350"/>
        </w:tabs>
        <w:rPr>
          <w:rFonts w:asciiTheme="minorHAnsi" w:eastAsiaTheme="minorEastAsia" w:hAnsiTheme="minorHAnsi" w:cstheme="minorBidi"/>
          <w:noProof/>
          <w:sz w:val="22"/>
          <w:szCs w:val="22"/>
        </w:rPr>
      </w:pPr>
      <w:r w:rsidRPr="00FC64CC">
        <w:rPr>
          <w:smallCaps/>
        </w:rPr>
        <w:fldChar w:fldCharType="begin"/>
      </w:r>
      <w:r w:rsidRPr="0086691A">
        <w:rPr>
          <w:smallCaps/>
        </w:rPr>
        <w:instrText xml:space="preserve"> TOC \h \z \c "Figure" </w:instrText>
      </w:r>
      <w:r w:rsidRPr="00FC64CC">
        <w:rPr>
          <w:smallCaps/>
        </w:rPr>
        <w:fldChar w:fldCharType="separate"/>
      </w:r>
      <w:hyperlink w:anchor="_Toc121239067" w:history="1">
        <w:r w:rsidR="00B35DAE" w:rsidRPr="0047768C">
          <w:rPr>
            <w:rStyle w:val="Hyperlink"/>
            <w:noProof/>
          </w:rPr>
          <w:t>Figure 1 - Flowchart Detailing the Methodology of Texture2Par</w:t>
        </w:r>
        <w:r w:rsidR="00B35DAE">
          <w:rPr>
            <w:noProof/>
            <w:webHidden/>
          </w:rPr>
          <w:tab/>
        </w:r>
        <w:r w:rsidR="00B35DAE">
          <w:rPr>
            <w:noProof/>
            <w:webHidden/>
          </w:rPr>
          <w:fldChar w:fldCharType="begin"/>
        </w:r>
        <w:r w:rsidR="00B35DAE">
          <w:rPr>
            <w:noProof/>
            <w:webHidden/>
          </w:rPr>
          <w:instrText xml:space="preserve"> PAGEREF _Toc121239067 \h </w:instrText>
        </w:r>
        <w:r w:rsidR="00B35DAE">
          <w:rPr>
            <w:noProof/>
            <w:webHidden/>
          </w:rPr>
        </w:r>
        <w:r w:rsidR="00B35DAE">
          <w:rPr>
            <w:noProof/>
            <w:webHidden/>
          </w:rPr>
          <w:fldChar w:fldCharType="separate"/>
        </w:r>
        <w:r w:rsidR="00B35DAE">
          <w:rPr>
            <w:noProof/>
            <w:webHidden/>
          </w:rPr>
          <w:t>6</w:t>
        </w:r>
        <w:r w:rsidR="00B35DAE">
          <w:rPr>
            <w:noProof/>
            <w:webHidden/>
          </w:rPr>
          <w:fldChar w:fldCharType="end"/>
        </w:r>
      </w:hyperlink>
    </w:p>
    <w:p w14:paraId="664D2A85" w14:textId="04424797"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68" w:history="1">
        <w:r w:rsidR="00B35DAE" w:rsidRPr="0047768C">
          <w:rPr>
            <w:rStyle w:val="Hyperlink"/>
            <w:noProof/>
          </w:rPr>
          <w:t>Figure 2 – Map Showing the Geographic Extents of River, Basin, and Alluvial-Fan Deposits of the Surficial Deposits Within the Sacramento Valley. Sources: Helley and Harwood (1985), Mulder (2015), Wagner et. al. (1981, 1982, and 1991), and National Resources Conservation Service (2016).</w:t>
        </w:r>
        <w:r w:rsidR="00B35DAE">
          <w:rPr>
            <w:noProof/>
            <w:webHidden/>
          </w:rPr>
          <w:tab/>
        </w:r>
        <w:r w:rsidR="00B35DAE">
          <w:rPr>
            <w:noProof/>
            <w:webHidden/>
          </w:rPr>
          <w:fldChar w:fldCharType="begin"/>
        </w:r>
        <w:r w:rsidR="00B35DAE">
          <w:rPr>
            <w:noProof/>
            <w:webHidden/>
          </w:rPr>
          <w:instrText xml:space="preserve"> PAGEREF _Toc121239068 \h </w:instrText>
        </w:r>
        <w:r w:rsidR="00B35DAE">
          <w:rPr>
            <w:noProof/>
            <w:webHidden/>
          </w:rPr>
        </w:r>
        <w:r w:rsidR="00B35DAE">
          <w:rPr>
            <w:noProof/>
            <w:webHidden/>
          </w:rPr>
          <w:fldChar w:fldCharType="separate"/>
        </w:r>
        <w:r w:rsidR="00B35DAE">
          <w:rPr>
            <w:noProof/>
            <w:webHidden/>
          </w:rPr>
          <w:t>8</w:t>
        </w:r>
        <w:r w:rsidR="00B35DAE">
          <w:rPr>
            <w:noProof/>
            <w:webHidden/>
          </w:rPr>
          <w:fldChar w:fldCharType="end"/>
        </w:r>
      </w:hyperlink>
    </w:p>
    <w:p w14:paraId="39650F7A" w14:textId="4F2BD746"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69" w:history="1">
        <w:r w:rsidR="00B35DAE" w:rsidRPr="0047768C">
          <w:rPr>
            <w:rStyle w:val="Hyperlink"/>
            <w:noProof/>
          </w:rPr>
          <w:t>Figure 3 – Example of Lithological Log Intervals, Binary Texture Classifications for Each Interval (Coarse-Grained = 1, Fine-Grained=0), Division by Model Layer and Calculation of Percent Coarse Texture for Each Layer.</w:t>
        </w:r>
        <w:r w:rsidR="00B35DAE">
          <w:rPr>
            <w:noProof/>
            <w:webHidden/>
          </w:rPr>
          <w:tab/>
        </w:r>
        <w:r w:rsidR="00B35DAE">
          <w:rPr>
            <w:noProof/>
            <w:webHidden/>
          </w:rPr>
          <w:fldChar w:fldCharType="begin"/>
        </w:r>
        <w:r w:rsidR="00B35DAE">
          <w:rPr>
            <w:noProof/>
            <w:webHidden/>
          </w:rPr>
          <w:instrText xml:space="preserve"> PAGEREF _Toc121239069 \h </w:instrText>
        </w:r>
        <w:r w:rsidR="00B35DAE">
          <w:rPr>
            <w:noProof/>
            <w:webHidden/>
          </w:rPr>
        </w:r>
        <w:r w:rsidR="00B35DAE">
          <w:rPr>
            <w:noProof/>
            <w:webHidden/>
          </w:rPr>
          <w:fldChar w:fldCharType="separate"/>
        </w:r>
        <w:r w:rsidR="00B35DAE">
          <w:rPr>
            <w:noProof/>
            <w:webHidden/>
          </w:rPr>
          <w:t>10</w:t>
        </w:r>
        <w:r w:rsidR="00B35DAE">
          <w:rPr>
            <w:noProof/>
            <w:webHidden/>
          </w:rPr>
          <w:fldChar w:fldCharType="end"/>
        </w:r>
      </w:hyperlink>
    </w:p>
    <w:p w14:paraId="750F8905" w14:textId="05816930"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0" w:history="1">
        <w:r w:rsidR="00B35DAE" w:rsidRPr="0047768C">
          <w:rPr>
            <w:rStyle w:val="Hyperlink"/>
            <w:noProof/>
          </w:rPr>
          <w:t>Figure 4 - Example Hydraulic Conductivity Depth Decay</w:t>
        </w:r>
        <w:r w:rsidR="00B35DAE">
          <w:rPr>
            <w:noProof/>
            <w:webHidden/>
          </w:rPr>
          <w:tab/>
        </w:r>
        <w:r w:rsidR="00B35DAE">
          <w:rPr>
            <w:noProof/>
            <w:webHidden/>
          </w:rPr>
          <w:fldChar w:fldCharType="begin"/>
        </w:r>
        <w:r w:rsidR="00B35DAE">
          <w:rPr>
            <w:noProof/>
            <w:webHidden/>
          </w:rPr>
          <w:instrText xml:space="preserve"> PAGEREF _Toc121239070 \h </w:instrText>
        </w:r>
        <w:r w:rsidR="00B35DAE">
          <w:rPr>
            <w:noProof/>
            <w:webHidden/>
          </w:rPr>
        </w:r>
        <w:r w:rsidR="00B35DAE">
          <w:rPr>
            <w:noProof/>
            <w:webHidden/>
          </w:rPr>
          <w:fldChar w:fldCharType="separate"/>
        </w:r>
        <w:r w:rsidR="00B35DAE">
          <w:rPr>
            <w:noProof/>
            <w:webHidden/>
          </w:rPr>
          <w:t>12</w:t>
        </w:r>
        <w:r w:rsidR="00B35DAE">
          <w:rPr>
            <w:noProof/>
            <w:webHidden/>
          </w:rPr>
          <w:fldChar w:fldCharType="end"/>
        </w:r>
      </w:hyperlink>
    </w:p>
    <w:p w14:paraId="70086C84" w14:textId="22616A30"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1" w:history="1">
        <w:r w:rsidR="00B35DAE" w:rsidRPr="0047768C">
          <w:rPr>
            <w:rStyle w:val="Hyperlink"/>
            <w:noProof/>
          </w:rPr>
          <w:t xml:space="preserve">Figure 5 - Example Aquifer Parameter Variation with Percent Coarse. Values for the power law averaging empirical </w:t>
        </w:r>
        <w:r w:rsidR="00B35DAE" w:rsidRPr="0047768C">
          <w:rPr>
            <w:rStyle w:val="Hyperlink"/>
            <w:i/>
            <w:iCs/>
            <w:noProof/>
          </w:rPr>
          <w:t>p</w:t>
        </w:r>
        <w:r w:rsidR="00B35DAE" w:rsidRPr="0047768C">
          <w:rPr>
            <w:rStyle w:val="Hyperlink"/>
            <w:noProof/>
          </w:rPr>
          <w:t xml:space="preserve"> parameter are identical to those used in C2VSim. Note the hydraulic conductivity figures (left side) both have logarithmic y-axes.</w:t>
        </w:r>
        <w:r w:rsidR="00B35DAE">
          <w:rPr>
            <w:noProof/>
            <w:webHidden/>
          </w:rPr>
          <w:tab/>
        </w:r>
        <w:r w:rsidR="00B35DAE">
          <w:rPr>
            <w:noProof/>
            <w:webHidden/>
          </w:rPr>
          <w:fldChar w:fldCharType="begin"/>
        </w:r>
        <w:r w:rsidR="00B35DAE">
          <w:rPr>
            <w:noProof/>
            <w:webHidden/>
          </w:rPr>
          <w:instrText xml:space="preserve"> PAGEREF _Toc121239071 \h </w:instrText>
        </w:r>
        <w:r w:rsidR="00B35DAE">
          <w:rPr>
            <w:noProof/>
            <w:webHidden/>
          </w:rPr>
        </w:r>
        <w:r w:rsidR="00B35DAE">
          <w:rPr>
            <w:noProof/>
            <w:webHidden/>
          </w:rPr>
          <w:fldChar w:fldCharType="separate"/>
        </w:r>
        <w:r w:rsidR="00B35DAE">
          <w:rPr>
            <w:noProof/>
            <w:webHidden/>
          </w:rPr>
          <w:t>13</w:t>
        </w:r>
        <w:r w:rsidR="00B35DAE">
          <w:rPr>
            <w:noProof/>
            <w:webHidden/>
          </w:rPr>
          <w:fldChar w:fldCharType="end"/>
        </w:r>
      </w:hyperlink>
    </w:p>
    <w:p w14:paraId="0E37ECC8" w14:textId="2834D473"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2" w:history="1">
        <w:r w:rsidR="00B35DAE" w:rsidRPr="0047768C">
          <w:rPr>
            <w:rStyle w:val="Hyperlink"/>
            <w:noProof/>
          </w:rPr>
          <w:t>Figure 6 - Example Texture2Par Main Input File for IWFM Models</w:t>
        </w:r>
        <w:r w:rsidR="00B35DAE">
          <w:rPr>
            <w:noProof/>
            <w:webHidden/>
          </w:rPr>
          <w:tab/>
        </w:r>
        <w:r w:rsidR="00B35DAE">
          <w:rPr>
            <w:noProof/>
            <w:webHidden/>
          </w:rPr>
          <w:fldChar w:fldCharType="begin"/>
        </w:r>
        <w:r w:rsidR="00B35DAE">
          <w:rPr>
            <w:noProof/>
            <w:webHidden/>
          </w:rPr>
          <w:instrText xml:space="preserve"> PAGEREF _Toc121239072 \h </w:instrText>
        </w:r>
        <w:r w:rsidR="00B35DAE">
          <w:rPr>
            <w:noProof/>
            <w:webHidden/>
          </w:rPr>
        </w:r>
        <w:r w:rsidR="00B35DAE">
          <w:rPr>
            <w:noProof/>
            <w:webHidden/>
          </w:rPr>
          <w:fldChar w:fldCharType="separate"/>
        </w:r>
        <w:r w:rsidR="00B35DAE">
          <w:rPr>
            <w:noProof/>
            <w:webHidden/>
          </w:rPr>
          <w:t>19</w:t>
        </w:r>
        <w:r w:rsidR="00B35DAE">
          <w:rPr>
            <w:noProof/>
            <w:webHidden/>
          </w:rPr>
          <w:fldChar w:fldCharType="end"/>
        </w:r>
      </w:hyperlink>
    </w:p>
    <w:p w14:paraId="12836CA1" w14:textId="5EC00215"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3" w:history="1">
        <w:r w:rsidR="00B35DAE" w:rsidRPr="0047768C">
          <w:rPr>
            <w:rStyle w:val="Hyperlink"/>
            <w:noProof/>
          </w:rPr>
          <w:t>Figure 7 - Example Texture2Par Main Input File for MODFLOW Models</w:t>
        </w:r>
        <w:r w:rsidR="00B35DAE">
          <w:rPr>
            <w:noProof/>
            <w:webHidden/>
          </w:rPr>
          <w:tab/>
        </w:r>
        <w:r w:rsidR="00B35DAE">
          <w:rPr>
            <w:noProof/>
            <w:webHidden/>
          </w:rPr>
          <w:fldChar w:fldCharType="begin"/>
        </w:r>
        <w:r w:rsidR="00B35DAE">
          <w:rPr>
            <w:noProof/>
            <w:webHidden/>
          </w:rPr>
          <w:instrText xml:space="preserve"> PAGEREF _Toc121239073 \h </w:instrText>
        </w:r>
        <w:r w:rsidR="00B35DAE">
          <w:rPr>
            <w:noProof/>
            <w:webHidden/>
          </w:rPr>
        </w:r>
        <w:r w:rsidR="00B35DAE">
          <w:rPr>
            <w:noProof/>
            <w:webHidden/>
          </w:rPr>
          <w:fldChar w:fldCharType="separate"/>
        </w:r>
        <w:r w:rsidR="00B35DAE">
          <w:rPr>
            <w:noProof/>
            <w:webHidden/>
          </w:rPr>
          <w:t>20</w:t>
        </w:r>
        <w:r w:rsidR="00B35DAE">
          <w:rPr>
            <w:noProof/>
            <w:webHidden/>
          </w:rPr>
          <w:fldChar w:fldCharType="end"/>
        </w:r>
      </w:hyperlink>
    </w:p>
    <w:p w14:paraId="56EB2A43" w14:textId="765809E7"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4" w:history="1">
        <w:r w:rsidR="00B35DAE" w:rsidRPr="0047768C">
          <w:rPr>
            <w:rStyle w:val="Hyperlink"/>
            <w:noProof/>
          </w:rPr>
          <w:t>Figure 8 - Excerpt from an Example Well Log Input File with the Hydrogeological Units Specified for Three Layers (Last Three Columns)</w:t>
        </w:r>
        <w:r w:rsidR="00B35DAE">
          <w:rPr>
            <w:noProof/>
            <w:webHidden/>
          </w:rPr>
          <w:tab/>
        </w:r>
        <w:r w:rsidR="00B35DAE">
          <w:rPr>
            <w:noProof/>
            <w:webHidden/>
          </w:rPr>
          <w:fldChar w:fldCharType="begin"/>
        </w:r>
        <w:r w:rsidR="00B35DAE">
          <w:rPr>
            <w:noProof/>
            <w:webHidden/>
          </w:rPr>
          <w:instrText xml:space="preserve"> PAGEREF _Toc121239074 \h </w:instrText>
        </w:r>
        <w:r w:rsidR="00B35DAE">
          <w:rPr>
            <w:noProof/>
            <w:webHidden/>
          </w:rPr>
        </w:r>
        <w:r w:rsidR="00B35DAE">
          <w:rPr>
            <w:noProof/>
            <w:webHidden/>
          </w:rPr>
          <w:fldChar w:fldCharType="separate"/>
        </w:r>
        <w:r w:rsidR="00B35DAE">
          <w:rPr>
            <w:noProof/>
            <w:webHidden/>
          </w:rPr>
          <w:t>25</w:t>
        </w:r>
        <w:r w:rsidR="00B35DAE">
          <w:rPr>
            <w:noProof/>
            <w:webHidden/>
          </w:rPr>
          <w:fldChar w:fldCharType="end"/>
        </w:r>
      </w:hyperlink>
    </w:p>
    <w:p w14:paraId="16C13B03" w14:textId="28FE4CFE"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5" w:history="1">
        <w:r w:rsidR="00B35DAE" w:rsidRPr="0047768C">
          <w:rPr>
            <w:rStyle w:val="Hyperlink"/>
            <w:noProof/>
          </w:rPr>
          <w:t>Figure 9 - Excerpt from Example Hydrogeologic Unit Input Files for MODFLOW (left) and IWFM (right).</w:t>
        </w:r>
        <w:r w:rsidR="00B35DAE">
          <w:rPr>
            <w:noProof/>
            <w:webHidden/>
          </w:rPr>
          <w:tab/>
        </w:r>
        <w:r w:rsidR="00B35DAE">
          <w:rPr>
            <w:noProof/>
            <w:webHidden/>
          </w:rPr>
          <w:fldChar w:fldCharType="begin"/>
        </w:r>
        <w:r w:rsidR="00B35DAE">
          <w:rPr>
            <w:noProof/>
            <w:webHidden/>
          </w:rPr>
          <w:instrText xml:space="preserve"> PAGEREF _Toc121239075 \h </w:instrText>
        </w:r>
        <w:r w:rsidR="00B35DAE">
          <w:rPr>
            <w:noProof/>
            <w:webHidden/>
          </w:rPr>
        </w:r>
        <w:r w:rsidR="00B35DAE">
          <w:rPr>
            <w:noProof/>
            <w:webHidden/>
          </w:rPr>
          <w:fldChar w:fldCharType="separate"/>
        </w:r>
        <w:r w:rsidR="00B35DAE">
          <w:rPr>
            <w:noProof/>
            <w:webHidden/>
          </w:rPr>
          <w:t>26</w:t>
        </w:r>
        <w:r w:rsidR="00B35DAE">
          <w:rPr>
            <w:noProof/>
            <w:webHidden/>
          </w:rPr>
          <w:fldChar w:fldCharType="end"/>
        </w:r>
      </w:hyperlink>
    </w:p>
    <w:p w14:paraId="0E01A06F" w14:textId="5C99B720"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6" w:history="1">
        <w:r w:rsidR="00B35DAE" w:rsidRPr="0047768C">
          <w:rPr>
            <w:rStyle w:val="Hyperlink"/>
            <w:noProof/>
          </w:rPr>
          <w:t>Figure 10 - Example MODFLOW Pilot Point Zones Input File</w:t>
        </w:r>
        <w:r w:rsidR="00B35DAE">
          <w:rPr>
            <w:noProof/>
            <w:webHidden/>
          </w:rPr>
          <w:tab/>
        </w:r>
        <w:r w:rsidR="00B35DAE">
          <w:rPr>
            <w:noProof/>
            <w:webHidden/>
          </w:rPr>
          <w:fldChar w:fldCharType="begin"/>
        </w:r>
        <w:r w:rsidR="00B35DAE">
          <w:rPr>
            <w:noProof/>
            <w:webHidden/>
          </w:rPr>
          <w:instrText xml:space="preserve"> PAGEREF _Toc121239076 \h </w:instrText>
        </w:r>
        <w:r w:rsidR="00B35DAE">
          <w:rPr>
            <w:noProof/>
            <w:webHidden/>
          </w:rPr>
        </w:r>
        <w:r w:rsidR="00B35DAE">
          <w:rPr>
            <w:noProof/>
            <w:webHidden/>
          </w:rPr>
          <w:fldChar w:fldCharType="separate"/>
        </w:r>
        <w:r w:rsidR="00B35DAE">
          <w:rPr>
            <w:noProof/>
            <w:webHidden/>
          </w:rPr>
          <w:t>29</w:t>
        </w:r>
        <w:r w:rsidR="00B35DAE">
          <w:rPr>
            <w:noProof/>
            <w:webHidden/>
          </w:rPr>
          <w:fldChar w:fldCharType="end"/>
        </w:r>
      </w:hyperlink>
    </w:p>
    <w:p w14:paraId="6F747A98" w14:textId="46F9F6C3"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7" w:history="1">
        <w:r w:rsidR="00B35DAE" w:rsidRPr="0047768C">
          <w:rPr>
            <w:rStyle w:val="Hyperlink"/>
            <w:noProof/>
          </w:rPr>
          <w:t>Figure 11 - Simplified Parameter Estimation Workflow</w:t>
        </w:r>
        <w:r w:rsidR="00B35DAE">
          <w:rPr>
            <w:noProof/>
            <w:webHidden/>
          </w:rPr>
          <w:tab/>
        </w:r>
        <w:r w:rsidR="00B35DAE">
          <w:rPr>
            <w:noProof/>
            <w:webHidden/>
          </w:rPr>
          <w:fldChar w:fldCharType="begin"/>
        </w:r>
        <w:r w:rsidR="00B35DAE">
          <w:rPr>
            <w:noProof/>
            <w:webHidden/>
          </w:rPr>
          <w:instrText xml:space="preserve"> PAGEREF _Toc121239077 \h </w:instrText>
        </w:r>
        <w:r w:rsidR="00B35DAE">
          <w:rPr>
            <w:noProof/>
            <w:webHidden/>
          </w:rPr>
        </w:r>
        <w:r w:rsidR="00B35DAE">
          <w:rPr>
            <w:noProof/>
            <w:webHidden/>
          </w:rPr>
          <w:fldChar w:fldCharType="separate"/>
        </w:r>
        <w:r w:rsidR="00B35DAE">
          <w:rPr>
            <w:noProof/>
            <w:webHidden/>
          </w:rPr>
          <w:t>33</w:t>
        </w:r>
        <w:r w:rsidR="00B35DAE">
          <w:rPr>
            <w:noProof/>
            <w:webHidden/>
          </w:rPr>
          <w:fldChar w:fldCharType="end"/>
        </w:r>
      </w:hyperlink>
    </w:p>
    <w:p w14:paraId="629002DE" w14:textId="7CC9B5B4"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8" w:history="1">
        <w:r w:rsidR="00B35DAE" w:rsidRPr="0047768C">
          <w:rPr>
            <w:rStyle w:val="Hyperlink"/>
            <w:noProof/>
          </w:rPr>
          <w:t>Figure 12 - Example Texture2Par (IWMF) PEST Template File</w:t>
        </w:r>
        <w:r w:rsidR="00B35DAE">
          <w:rPr>
            <w:noProof/>
            <w:webHidden/>
          </w:rPr>
          <w:tab/>
        </w:r>
        <w:r w:rsidR="00B35DAE">
          <w:rPr>
            <w:noProof/>
            <w:webHidden/>
          </w:rPr>
          <w:fldChar w:fldCharType="begin"/>
        </w:r>
        <w:r w:rsidR="00B35DAE">
          <w:rPr>
            <w:noProof/>
            <w:webHidden/>
          </w:rPr>
          <w:instrText xml:space="preserve"> PAGEREF _Toc121239078 \h </w:instrText>
        </w:r>
        <w:r w:rsidR="00B35DAE">
          <w:rPr>
            <w:noProof/>
            <w:webHidden/>
          </w:rPr>
        </w:r>
        <w:r w:rsidR="00B35DAE">
          <w:rPr>
            <w:noProof/>
            <w:webHidden/>
          </w:rPr>
          <w:fldChar w:fldCharType="separate"/>
        </w:r>
        <w:r w:rsidR="00B35DAE">
          <w:rPr>
            <w:noProof/>
            <w:webHidden/>
          </w:rPr>
          <w:t>36</w:t>
        </w:r>
        <w:r w:rsidR="00B35DAE">
          <w:rPr>
            <w:noProof/>
            <w:webHidden/>
          </w:rPr>
          <w:fldChar w:fldCharType="end"/>
        </w:r>
      </w:hyperlink>
    </w:p>
    <w:p w14:paraId="49CADCFC" w14:textId="59ABD3FE"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79" w:history="1">
        <w:r w:rsidR="00B35DAE" w:rsidRPr="0047768C">
          <w:rPr>
            <w:rStyle w:val="Hyperlink"/>
            <w:noProof/>
          </w:rPr>
          <w:t>Figure 13 - Example Batch Files for IWFM (Top) and MODFLOW (Bottom) for Running Texture2Par with PEST</w:t>
        </w:r>
        <w:r w:rsidR="00B35DAE">
          <w:rPr>
            <w:noProof/>
            <w:webHidden/>
          </w:rPr>
          <w:tab/>
        </w:r>
        <w:r w:rsidR="00B35DAE">
          <w:rPr>
            <w:noProof/>
            <w:webHidden/>
          </w:rPr>
          <w:fldChar w:fldCharType="begin"/>
        </w:r>
        <w:r w:rsidR="00B35DAE">
          <w:rPr>
            <w:noProof/>
            <w:webHidden/>
          </w:rPr>
          <w:instrText xml:space="preserve"> PAGEREF _Toc121239079 \h </w:instrText>
        </w:r>
        <w:r w:rsidR="00B35DAE">
          <w:rPr>
            <w:noProof/>
            <w:webHidden/>
          </w:rPr>
        </w:r>
        <w:r w:rsidR="00B35DAE">
          <w:rPr>
            <w:noProof/>
            <w:webHidden/>
          </w:rPr>
          <w:fldChar w:fldCharType="separate"/>
        </w:r>
        <w:r w:rsidR="00B35DAE">
          <w:rPr>
            <w:noProof/>
            <w:webHidden/>
          </w:rPr>
          <w:t>37</w:t>
        </w:r>
        <w:r w:rsidR="00B35DAE">
          <w:rPr>
            <w:noProof/>
            <w:webHidden/>
          </w:rPr>
          <w:fldChar w:fldCharType="end"/>
        </w:r>
      </w:hyperlink>
    </w:p>
    <w:p w14:paraId="34805426" w14:textId="068C7D54" w:rsidR="00B31109" w:rsidRPr="008D2DFE" w:rsidRDefault="00FC64CC" w:rsidP="0086691A">
      <w:pPr>
        <w:tabs>
          <w:tab w:val="left" w:pos="8550"/>
          <w:tab w:val="left" w:pos="8640"/>
          <w:tab w:val="left" w:pos="8730"/>
          <w:tab w:val="left" w:pos="8820"/>
          <w:tab w:val="left" w:pos="8910"/>
          <w:tab w:val="right" w:leader="dot" w:pos="9090"/>
        </w:tabs>
        <w:spacing w:after="0"/>
        <w:ind w:right="360"/>
      </w:pPr>
      <w:r w:rsidRPr="00FC64CC">
        <w:rPr>
          <w:smallCaps/>
        </w:rPr>
        <w:fldChar w:fldCharType="end"/>
      </w:r>
    </w:p>
    <w:p w14:paraId="3A28F9B1" w14:textId="77777777" w:rsidR="00A47E42" w:rsidRPr="005E237A" w:rsidRDefault="00C2275A" w:rsidP="00074595">
      <w:pPr>
        <w:pStyle w:val="TOCHeading"/>
      </w:pPr>
      <w:bookmarkStart w:id="3" w:name="_Toc121239033"/>
      <w:r w:rsidRPr="005E237A">
        <w:t>Tables</w:t>
      </w:r>
      <w:bookmarkEnd w:id="3"/>
    </w:p>
    <w:p w14:paraId="7099B179" w14:textId="5F4D4E96" w:rsidR="00B35DAE" w:rsidRDefault="00805906">
      <w:pPr>
        <w:pStyle w:val="TableofFigures"/>
        <w:tabs>
          <w:tab w:val="right" w:leader="dot" w:pos="9350"/>
        </w:tabs>
        <w:rPr>
          <w:rFonts w:asciiTheme="minorHAnsi" w:eastAsiaTheme="minorEastAsia" w:hAnsiTheme="minorHAnsi" w:cstheme="minorBidi"/>
          <w:noProof/>
          <w:sz w:val="22"/>
          <w:szCs w:val="22"/>
        </w:rPr>
      </w:pPr>
      <w:r w:rsidRPr="0086691A">
        <w:rPr>
          <w:smallCaps/>
        </w:rPr>
        <w:fldChar w:fldCharType="begin"/>
      </w:r>
      <w:r w:rsidRPr="00EE534A">
        <w:instrText xml:space="preserve"> TOC \h \z \c "Table" </w:instrText>
      </w:r>
      <w:r w:rsidRPr="0086691A">
        <w:rPr>
          <w:smallCaps/>
        </w:rPr>
        <w:fldChar w:fldCharType="separate"/>
      </w:r>
      <w:hyperlink w:anchor="_Toc121239080" w:history="1">
        <w:r w:rsidR="00B35DAE" w:rsidRPr="00650C93">
          <w:rPr>
            <w:rStyle w:val="Hyperlink"/>
            <w:noProof/>
          </w:rPr>
          <w:t>Table 1 - Optional Output Files for IWFM Flow Models</w:t>
        </w:r>
        <w:r w:rsidR="00B35DAE">
          <w:rPr>
            <w:noProof/>
            <w:webHidden/>
          </w:rPr>
          <w:tab/>
        </w:r>
        <w:r w:rsidR="00B35DAE">
          <w:rPr>
            <w:noProof/>
            <w:webHidden/>
          </w:rPr>
          <w:fldChar w:fldCharType="begin"/>
        </w:r>
        <w:r w:rsidR="00B35DAE">
          <w:rPr>
            <w:noProof/>
            <w:webHidden/>
          </w:rPr>
          <w:instrText xml:space="preserve"> PAGEREF _Toc121239080 \h </w:instrText>
        </w:r>
        <w:r w:rsidR="00B35DAE">
          <w:rPr>
            <w:noProof/>
            <w:webHidden/>
          </w:rPr>
        </w:r>
        <w:r w:rsidR="00B35DAE">
          <w:rPr>
            <w:noProof/>
            <w:webHidden/>
          </w:rPr>
          <w:fldChar w:fldCharType="separate"/>
        </w:r>
        <w:r w:rsidR="00B35DAE">
          <w:rPr>
            <w:noProof/>
            <w:webHidden/>
          </w:rPr>
          <w:t>28</w:t>
        </w:r>
        <w:r w:rsidR="00B35DAE">
          <w:rPr>
            <w:noProof/>
            <w:webHidden/>
          </w:rPr>
          <w:fldChar w:fldCharType="end"/>
        </w:r>
      </w:hyperlink>
    </w:p>
    <w:p w14:paraId="533A6D6F" w14:textId="090B03A5" w:rsidR="00B35DAE" w:rsidRDefault="00000000">
      <w:pPr>
        <w:pStyle w:val="TableofFigures"/>
        <w:tabs>
          <w:tab w:val="right" w:leader="dot" w:pos="9350"/>
        </w:tabs>
        <w:rPr>
          <w:rFonts w:asciiTheme="minorHAnsi" w:eastAsiaTheme="minorEastAsia" w:hAnsiTheme="minorHAnsi" w:cstheme="minorBidi"/>
          <w:noProof/>
          <w:sz w:val="22"/>
          <w:szCs w:val="22"/>
        </w:rPr>
      </w:pPr>
      <w:hyperlink w:anchor="_Toc121239081" w:history="1">
        <w:r w:rsidR="00B35DAE" w:rsidRPr="00650C93">
          <w:rPr>
            <w:rStyle w:val="Hyperlink"/>
            <w:noProof/>
          </w:rPr>
          <w:t>Table 2 - Optional Output Files for MODFLOW Flow Models</w:t>
        </w:r>
        <w:r w:rsidR="00B35DAE">
          <w:rPr>
            <w:noProof/>
            <w:webHidden/>
          </w:rPr>
          <w:tab/>
        </w:r>
        <w:r w:rsidR="00B35DAE">
          <w:rPr>
            <w:noProof/>
            <w:webHidden/>
          </w:rPr>
          <w:fldChar w:fldCharType="begin"/>
        </w:r>
        <w:r w:rsidR="00B35DAE">
          <w:rPr>
            <w:noProof/>
            <w:webHidden/>
          </w:rPr>
          <w:instrText xml:space="preserve"> PAGEREF _Toc121239081 \h </w:instrText>
        </w:r>
        <w:r w:rsidR="00B35DAE">
          <w:rPr>
            <w:noProof/>
            <w:webHidden/>
          </w:rPr>
        </w:r>
        <w:r w:rsidR="00B35DAE">
          <w:rPr>
            <w:noProof/>
            <w:webHidden/>
          </w:rPr>
          <w:fldChar w:fldCharType="separate"/>
        </w:r>
        <w:r w:rsidR="00B35DAE">
          <w:rPr>
            <w:noProof/>
            <w:webHidden/>
          </w:rPr>
          <w:t>31</w:t>
        </w:r>
        <w:r w:rsidR="00B35DAE">
          <w:rPr>
            <w:noProof/>
            <w:webHidden/>
          </w:rPr>
          <w:fldChar w:fldCharType="end"/>
        </w:r>
      </w:hyperlink>
    </w:p>
    <w:p w14:paraId="67DAA669" w14:textId="03852C8B" w:rsidR="006C67EF" w:rsidRPr="008D2DFE" w:rsidRDefault="00805906" w:rsidP="006C67EF">
      <w:pPr>
        <w:pStyle w:val="TableofFigures"/>
        <w:tabs>
          <w:tab w:val="right" w:leader="dot" w:pos="8630"/>
        </w:tabs>
        <w:spacing w:before="10" w:after="10"/>
        <w:ind w:left="403" w:hanging="403"/>
        <w:sectPr w:rsidR="006C67EF" w:rsidRPr="008D2DFE" w:rsidSect="00E225F8">
          <w:headerReference w:type="even" r:id="rId16"/>
          <w:headerReference w:type="default" r:id="rId17"/>
          <w:footerReference w:type="default" r:id="rId18"/>
          <w:headerReference w:type="first" r:id="rId19"/>
          <w:footerReference w:type="first" r:id="rId20"/>
          <w:pgSz w:w="12240" w:h="15840"/>
          <w:pgMar w:top="1440" w:right="1440" w:bottom="1440" w:left="1440" w:header="720" w:footer="720" w:gutter="0"/>
          <w:pgNumType w:fmt="lowerRoman" w:start="1"/>
          <w:cols w:space="720"/>
          <w:docGrid w:linePitch="360"/>
        </w:sectPr>
      </w:pPr>
      <w:r w:rsidRPr="0086691A">
        <w:rPr>
          <w:b/>
          <w:bCs/>
          <w:smallCaps/>
          <w:noProof/>
        </w:rPr>
        <w:fldChar w:fldCharType="end"/>
      </w:r>
    </w:p>
    <w:p w14:paraId="4A2EF85D" w14:textId="77777777" w:rsidR="002C63DB" w:rsidRPr="00E72BE0" w:rsidRDefault="002A77B7" w:rsidP="00B21B31">
      <w:pPr>
        <w:pStyle w:val="Heading1"/>
        <w:spacing w:after="360"/>
        <w:rPr>
          <w:color w:val="auto"/>
        </w:rPr>
      </w:pPr>
      <w:bookmarkStart w:id="4" w:name="_Toc121239034"/>
      <w:r w:rsidRPr="00E72BE0">
        <w:rPr>
          <w:color w:val="auto"/>
        </w:rPr>
        <w:lastRenderedPageBreak/>
        <w:t>Executive Summary</w:t>
      </w:r>
      <w:bookmarkEnd w:id="4"/>
      <w:r w:rsidR="00364FFD" w:rsidRPr="00E72BE0">
        <w:rPr>
          <w:color w:val="auto"/>
        </w:rPr>
        <w:t xml:space="preserve"> </w:t>
      </w:r>
    </w:p>
    <w:p w14:paraId="61A2B7F5" w14:textId="2D44163C" w:rsidR="00D75EE9" w:rsidRDefault="008D2DFE" w:rsidP="008D2DFE">
      <w:r w:rsidRPr="008D2DFE">
        <w:t xml:space="preserve">Texture2Par is a software </w:t>
      </w:r>
      <w:r w:rsidR="001C50B9">
        <w:t>program developed</w:t>
      </w:r>
      <w:r w:rsidRPr="008D2DFE">
        <w:t xml:space="preserve"> </w:t>
      </w:r>
      <w:r w:rsidR="001C50B9">
        <w:t>to</w:t>
      </w:r>
      <w:r w:rsidR="001C50B9" w:rsidRPr="008D2DFE">
        <w:t xml:space="preserve"> </w:t>
      </w:r>
      <w:r w:rsidR="001F2A0A">
        <w:t>generate</w:t>
      </w:r>
      <w:r w:rsidR="001F2A0A" w:rsidRPr="008D2DFE">
        <w:t xml:space="preserve"> </w:t>
      </w:r>
      <w:r w:rsidRPr="008D2DFE">
        <w:t xml:space="preserve">spatially distributed parameter inputs </w:t>
      </w:r>
      <w:r w:rsidR="00C829CC">
        <w:t>for</w:t>
      </w:r>
      <w:r w:rsidR="00C829CC" w:rsidRPr="008D2DFE">
        <w:t xml:space="preserve"> </w:t>
      </w:r>
      <w:r w:rsidRPr="008D2DFE">
        <w:t xml:space="preserve">numerical </w:t>
      </w:r>
      <w:r w:rsidR="00C829CC">
        <w:t xml:space="preserve">groundwater flow </w:t>
      </w:r>
      <w:r w:rsidRPr="008D2DFE">
        <w:t>models</w:t>
      </w:r>
      <w:r w:rsidR="00C829CC">
        <w:t xml:space="preserve"> by constructing</w:t>
      </w:r>
      <w:r w:rsidR="00C829CC" w:rsidRPr="008D2DFE">
        <w:t xml:space="preserve"> a </w:t>
      </w:r>
      <w:r w:rsidR="00C829CC">
        <w:t>three-dimensional</w:t>
      </w:r>
      <w:r w:rsidR="00C829CC" w:rsidRPr="008D2DFE">
        <w:t xml:space="preserve"> hydrogeological model of </w:t>
      </w:r>
      <w:r w:rsidR="00C829CC">
        <w:t>the</w:t>
      </w:r>
      <w:r w:rsidR="00C829CC" w:rsidRPr="008D2DFE">
        <w:t xml:space="preserve"> aquifer system</w:t>
      </w:r>
      <w:r w:rsidR="00C829CC">
        <w:t xml:space="preserve"> on the basis of sediment texture information</w:t>
      </w:r>
      <w:r w:rsidRPr="008D2DFE">
        <w:t xml:space="preserve">. </w:t>
      </w:r>
      <w:r w:rsidR="00C829CC">
        <w:t xml:space="preserve"> </w:t>
      </w:r>
    </w:p>
    <w:p w14:paraId="5DEB8B71" w14:textId="6655FB0B" w:rsidR="008D2DFE" w:rsidRPr="008D2DFE" w:rsidRDefault="00D75EE9" w:rsidP="008D2DFE">
      <w:r>
        <w:t xml:space="preserve">This initial version of the </w:t>
      </w:r>
      <w:r w:rsidR="00C829CC">
        <w:t>Texture2Par</w:t>
      </w:r>
      <w:r w:rsidR="008D2DFE" w:rsidRPr="008D2DFE">
        <w:t xml:space="preserve"> </w:t>
      </w:r>
      <w:r>
        <w:t xml:space="preserve">program </w:t>
      </w:r>
      <w:r w:rsidR="008D2DFE" w:rsidRPr="008D2DFE">
        <w:t xml:space="preserve">can be used to </w:t>
      </w:r>
      <w:r w:rsidR="006341A3">
        <w:t xml:space="preserve">calculate </w:t>
      </w:r>
      <w:r w:rsidR="00C1733B">
        <w:t xml:space="preserve">values for the hydraulic </w:t>
      </w:r>
      <w:r w:rsidR="006341A3">
        <w:t>parameters</w:t>
      </w:r>
      <w:r w:rsidR="008D2DFE" w:rsidRPr="008D2DFE">
        <w:t xml:space="preserve"> </w:t>
      </w:r>
      <w:r w:rsidR="00C1733B">
        <w:t xml:space="preserve">of unconsolidated or loosely consolidated aquifers </w:t>
      </w:r>
      <w:r w:rsidR="008D2DFE" w:rsidRPr="008D2DFE">
        <w:t xml:space="preserve">based on </w:t>
      </w:r>
      <w:r w:rsidR="00C1733B">
        <w:t xml:space="preserve">the following </w:t>
      </w:r>
      <w:r w:rsidR="008D2DFE" w:rsidRPr="008D2DFE">
        <w:t xml:space="preserve">three factors: </w:t>
      </w:r>
    </w:p>
    <w:p w14:paraId="305166E9" w14:textId="5DEE9B48" w:rsidR="008D2DFE" w:rsidRPr="008D2DFE" w:rsidRDefault="00D75EE9" w:rsidP="00D75EE9">
      <w:pPr>
        <w:pStyle w:val="ListParagraph"/>
        <w:numPr>
          <w:ilvl w:val="0"/>
          <w:numId w:val="49"/>
        </w:numPr>
        <w:spacing w:before="0" w:after="160" w:line="259" w:lineRule="auto"/>
      </w:pPr>
      <w:r>
        <w:t>The t</w:t>
      </w:r>
      <w:r w:rsidRPr="008D2DFE">
        <w:t>hree</w:t>
      </w:r>
      <w:r w:rsidR="008D2DFE" w:rsidRPr="008D2DFE">
        <w:t xml:space="preserve">-dimensional spatial distribution of </w:t>
      </w:r>
      <w:r>
        <w:t xml:space="preserve">data describing </w:t>
      </w:r>
      <w:r w:rsidR="008D2DFE" w:rsidRPr="008D2DFE">
        <w:t>the percent</w:t>
      </w:r>
      <w:r>
        <w:t xml:space="preserve">age </w:t>
      </w:r>
      <w:r w:rsidR="008D2DFE" w:rsidRPr="008D2DFE">
        <w:t xml:space="preserve">of coarse-grained and fine-grained materials </w:t>
      </w:r>
      <w:r>
        <w:t xml:space="preserve">– i.e., </w:t>
      </w:r>
      <w:r w:rsidR="008D2DFE" w:rsidRPr="008D2DFE">
        <w:t xml:space="preserve">texture </w:t>
      </w:r>
      <w:r w:rsidR="00C1733B">
        <w:t>information</w:t>
      </w:r>
      <w:r>
        <w:t xml:space="preserve"> – throughout</w:t>
      </w:r>
      <w:r w:rsidR="008D2DFE" w:rsidRPr="008D2DFE">
        <w:t xml:space="preserve"> the groundwater </w:t>
      </w:r>
      <w:proofErr w:type="gramStart"/>
      <w:r w:rsidR="008D2DFE" w:rsidRPr="008D2DFE">
        <w:t>system</w:t>
      </w:r>
      <w:r w:rsidR="00423F47">
        <w:t>;</w:t>
      </w:r>
      <w:proofErr w:type="gramEnd"/>
    </w:p>
    <w:p w14:paraId="3DE5D1F6" w14:textId="18F55A39" w:rsidR="008D2DFE" w:rsidRPr="008D2DFE" w:rsidRDefault="00C1733B" w:rsidP="008D2DFE">
      <w:pPr>
        <w:pStyle w:val="ListParagraph"/>
        <w:numPr>
          <w:ilvl w:val="0"/>
          <w:numId w:val="49"/>
        </w:numPr>
        <w:spacing w:before="0" w:after="160" w:line="259" w:lineRule="auto"/>
      </w:pPr>
      <w:r>
        <w:t>Estimated h</w:t>
      </w:r>
      <w:r w:rsidR="00D75EE9" w:rsidRPr="008D2DFE">
        <w:t xml:space="preserve">ydraulic </w:t>
      </w:r>
      <w:r w:rsidR="008D2DFE" w:rsidRPr="008D2DFE">
        <w:t xml:space="preserve">properties </w:t>
      </w:r>
      <w:r>
        <w:t>for “end-member”</w:t>
      </w:r>
      <w:r w:rsidRPr="008D2DFE">
        <w:t xml:space="preserve"> </w:t>
      </w:r>
      <w:r w:rsidR="008D2DFE" w:rsidRPr="008D2DFE">
        <w:t>coarse-grained and fine-grained materials</w:t>
      </w:r>
      <w:r w:rsidR="00423F47">
        <w:t>;</w:t>
      </w:r>
      <w:r w:rsidR="00106964">
        <w:t xml:space="preserve"> </w:t>
      </w:r>
      <w:r w:rsidR="006341A3">
        <w:t>and</w:t>
      </w:r>
    </w:p>
    <w:p w14:paraId="34B491A0" w14:textId="3DE7207D" w:rsidR="008D2DFE" w:rsidRPr="008D2DFE" w:rsidRDefault="00CB2DD4" w:rsidP="008D2DFE">
      <w:pPr>
        <w:pStyle w:val="ListParagraph"/>
        <w:numPr>
          <w:ilvl w:val="0"/>
          <w:numId w:val="49"/>
        </w:numPr>
        <w:spacing w:before="0" w:after="160" w:line="259" w:lineRule="auto"/>
      </w:pPr>
      <w:r>
        <w:t xml:space="preserve">Empirical parameters that can be used to </w:t>
      </w:r>
      <w:r w:rsidRPr="00CB2DD4">
        <w:t>reflect contrasting textural, depositional, and other hydro-stratigraphical characteristics of the groundwater system</w:t>
      </w:r>
      <w:r w:rsidRPr="00CB2DD4" w:rsidDel="00CB2DD4">
        <w:t xml:space="preserve"> </w:t>
      </w:r>
      <w:r>
        <w:t>as embodied in the conceptual site model (</w:t>
      </w:r>
      <w:bookmarkStart w:id="5" w:name="_Hlk103263701"/>
      <w:r>
        <w:t>CSM</w:t>
      </w:r>
      <w:bookmarkEnd w:id="5"/>
      <w:r>
        <w:t>)</w:t>
      </w:r>
      <w:r w:rsidR="006341A3">
        <w:t>.</w:t>
      </w:r>
    </w:p>
    <w:p w14:paraId="0E437700" w14:textId="2667F85C" w:rsidR="008D2DFE" w:rsidRPr="008D2DFE" w:rsidRDefault="008D2DFE" w:rsidP="008D2DFE">
      <w:r w:rsidRPr="008D2DFE">
        <w:t xml:space="preserve">The method </w:t>
      </w:r>
      <w:r w:rsidR="00517A07" w:rsidRPr="008D2DFE">
        <w:t xml:space="preserve">used by Texture2Par </w:t>
      </w:r>
      <w:r w:rsidRPr="008D2DFE">
        <w:t xml:space="preserve">establishes </w:t>
      </w:r>
      <w:r w:rsidR="00106964">
        <w:t xml:space="preserve">empirical </w:t>
      </w:r>
      <w:r w:rsidRPr="008D2DFE">
        <w:t xml:space="preserve">relationships between </w:t>
      </w:r>
      <w:r w:rsidR="00106964">
        <w:t xml:space="preserve">the </w:t>
      </w:r>
      <w:r w:rsidRPr="008D2DFE">
        <w:t xml:space="preserve">texture </w:t>
      </w:r>
      <w:r w:rsidR="00106964">
        <w:t xml:space="preserve">of unconsolidated and loosely consolidated sediments </w:t>
      </w:r>
      <w:r w:rsidRPr="008D2DFE">
        <w:t xml:space="preserve">and </w:t>
      </w:r>
      <w:r w:rsidR="00106964">
        <w:t xml:space="preserve">bulk </w:t>
      </w:r>
      <w:r w:rsidRPr="008D2DFE">
        <w:t xml:space="preserve">aquifer </w:t>
      </w:r>
      <w:r w:rsidR="00106964">
        <w:t>properties</w:t>
      </w:r>
      <w:r w:rsidR="00106964" w:rsidRPr="008D2DFE">
        <w:t xml:space="preserve"> </w:t>
      </w:r>
      <w:r w:rsidRPr="008D2DFE">
        <w:t xml:space="preserve">to generate </w:t>
      </w:r>
      <w:r w:rsidR="00106964">
        <w:t xml:space="preserve">values for the </w:t>
      </w:r>
      <w:r w:rsidRPr="008D2DFE">
        <w:t xml:space="preserve">following throughout the domain of a numerical </w:t>
      </w:r>
      <w:r w:rsidR="00106964">
        <w:t xml:space="preserve">groundwater flow </w:t>
      </w:r>
      <w:r w:rsidRPr="008D2DFE">
        <w:t>model:</w:t>
      </w:r>
    </w:p>
    <w:p w14:paraId="4D39069A" w14:textId="031B1091" w:rsidR="008D2DFE" w:rsidRPr="008D2DFE" w:rsidRDefault="00106964" w:rsidP="008D2DFE">
      <w:pPr>
        <w:pStyle w:val="ListParagraph"/>
        <w:numPr>
          <w:ilvl w:val="0"/>
          <w:numId w:val="23"/>
        </w:numPr>
        <w:spacing w:after="160" w:line="259" w:lineRule="auto"/>
      </w:pPr>
      <w:r>
        <w:t>H</w:t>
      </w:r>
      <w:r w:rsidRPr="008D2DFE">
        <w:t xml:space="preserve">orizonal </w:t>
      </w:r>
      <w:r w:rsidR="008D2DFE" w:rsidRPr="008D2DFE">
        <w:t>hydraulic conductivity</w:t>
      </w:r>
    </w:p>
    <w:p w14:paraId="1FBF265A" w14:textId="4552EB18" w:rsidR="008D2DFE" w:rsidRPr="008D2DFE" w:rsidRDefault="00106964" w:rsidP="008D2DFE">
      <w:pPr>
        <w:pStyle w:val="ListParagraph"/>
        <w:numPr>
          <w:ilvl w:val="0"/>
          <w:numId w:val="23"/>
        </w:numPr>
        <w:spacing w:after="160" w:line="259" w:lineRule="auto"/>
      </w:pPr>
      <w:r>
        <w:t>V</w:t>
      </w:r>
      <w:r w:rsidRPr="008D2DFE">
        <w:t xml:space="preserve">ertical </w:t>
      </w:r>
      <w:r w:rsidR="008D2DFE" w:rsidRPr="008D2DFE">
        <w:t>hydraulic conductivity</w:t>
      </w:r>
    </w:p>
    <w:p w14:paraId="032F0D76" w14:textId="1B6D07B9" w:rsidR="008D2DFE" w:rsidRPr="008D2DFE" w:rsidRDefault="00106964" w:rsidP="008D2DFE">
      <w:pPr>
        <w:pStyle w:val="ListParagraph"/>
        <w:numPr>
          <w:ilvl w:val="0"/>
          <w:numId w:val="23"/>
        </w:numPr>
        <w:spacing w:after="160" w:line="259" w:lineRule="auto"/>
      </w:pPr>
      <w:r>
        <w:t>S</w:t>
      </w:r>
      <w:r w:rsidRPr="008D2DFE">
        <w:t xml:space="preserve">pecific </w:t>
      </w:r>
      <w:r w:rsidR="008D2DFE" w:rsidRPr="008D2DFE">
        <w:t>yield</w:t>
      </w:r>
    </w:p>
    <w:p w14:paraId="3F241546" w14:textId="073CEC14" w:rsidR="008D2DFE" w:rsidRPr="008D2DFE" w:rsidRDefault="00106964" w:rsidP="008D2DFE">
      <w:pPr>
        <w:pStyle w:val="ListParagraph"/>
        <w:numPr>
          <w:ilvl w:val="0"/>
          <w:numId w:val="23"/>
        </w:numPr>
        <w:spacing w:after="160" w:line="259" w:lineRule="auto"/>
      </w:pPr>
      <w:r>
        <w:t>S</w:t>
      </w:r>
      <w:r w:rsidRPr="008D2DFE">
        <w:t xml:space="preserve">pecific </w:t>
      </w:r>
      <w:r w:rsidR="008D2DFE" w:rsidRPr="008D2DFE">
        <w:t>storag</w:t>
      </w:r>
      <w:r w:rsidR="00900E5B">
        <w:t>e</w:t>
      </w:r>
    </w:p>
    <w:p w14:paraId="76A28596" w14:textId="5C86518D" w:rsidR="00D37A74" w:rsidRDefault="004959F3" w:rsidP="008D2DFE">
      <w:r>
        <w:t xml:space="preserve">Texture2Par </w:t>
      </w:r>
      <w:r w:rsidR="00B768C1">
        <w:t>uses</w:t>
      </w:r>
      <w:r w:rsidR="00106964">
        <w:t xml:space="preserve"> as input sediment </w:t>
      </w:r>
      <w:r w:rsidR="00B768C1">
        <w:t xml:space="preserve">texture data </w:t>
      </w:r>
      <w:r w:rsidR="00106964">
        <w:t>obtained</w:t>
      </w:r>
      <w:r w:rsidR="00861AB9">
        <w:t xml:space="preserve">, for example, </w:t>
      </w:r>
      <w:r w:rsidR="00106964">
        <w:t xml:space="preserve">during the drilling of a well </w:t>
      </w:r>
      <w:r w:rsidR="00B75A56">
        <w:t>or</w:t>
      </w:r>
      <w:r w:rsidR="00106964">
        <w:t xml:space="preserve"> completion of other</w:t>
      </w:r>
      <w:r w:rsidR="00B75A56">
        <w:t xml:space="preserve"> boring</w:t>
      </w:r>
      <w:r w:rsidR="00106964">
        <w:t>s.  Variations in the sediment texture express</w:t>
      </w:r>
      <w:r w:rsidR="00B768C1">
        <w:t xml:space="preserve"> </w:t>
      </w:r>
      <w:r w:rsidR="00106964">
        <w:t xml:space="preserve">aspects of the </w:t>
      </w:r>
      <w:r w:rsidR="00B768C1">
        <w:t xml:space="preserve">heterogeneity </w:t>
      </w:r>
      <w:r w:rsidR="00106964">
        <w:t xml:space="preserve">within </w:t>
      </w:r>
      <w:r w:rsidR="00B768C1">
        <w:t>the aquifer</w:t>
      </w:r>
      <w:r w:rsidR="00106964">
        <w:t>.  Texture2Par also incorporates</w:t>
      </w:r>
      <w:r w:rsidR="00B768C1">
        <w:t xml:space="preserve"> a single-parameter </w:t>
      </w:r>
      <w:r w:rsidR="00106964">
        <w:t>depth-</w:t>
      </w:r>
      <w:r w:rsidR="00B768C1">
        <w:t xml:space="preserve">decay function </w:t>
      </w:r>
      <w:r w:rsidR="00106964">
        <w:t xml:space="preserve">that </w:t>
      </w:r>
      <w:r w:rsidR="00B768C1">
        <w:t>describe</w:t>
      </w:r>
      <w:r w:rsidR="00106964">
        <w:t>s</w:t>
      </w:r>
      <w:r w:rsidR="00B768C1">
        <w:t xml:space="preserve"> </w:t>
      </w:r>
      <w:r w:rsidR="00106964">
        <w:t>the potential for</w:t>
      </w:r>
      <w:r w:rsidR="005776E2">
        <w:t xml:space="preserve"> </w:t>
      </w:r>
      <w:r w:rsidR="00B768C1">
        <w:t xml:space="preserve">hydraulic conductivity </w:t>
      </w:r>
      <w:r w:rsidR="00D37A74">
        <w:t xml:space="preserve">values to decrease </w:t>
      </w:r>
      <w:r w:rsidR="00B768C1">
        <w:t xml:space="preserve">with </w:t>
      </w:r>
      <w:r w:rsidR="00D37A74">
        <w:t xml:space="preserve">increasing </w:t>
      </w:r>
      <w:r w:rsidR="00B768C1">
        <w:t xml:space="preserve">depth </w:t>
      </w:r>
      <w:r w:rsidR="00D37A74">
        <w:t xml:space="preserve">below ground surface </w:t>
      </w:r>
      <w:r w:rsidR="00B768C1">
        <w:t xml:space="preserve">due to </w:t>
      </w:r>
      <w:r w:rsidR="00D37A74">
        <w:t>the effects of compaction resulting from overburden stresses</w:t>
      </w:r>
      <w:r w:rsidR="00B768C1">
        <w:t xml:space="preserve">. </w:t>
      </w:r>
    </w:p>
    <w:p w14:paraId="39A54DA9" w14:textId="27F3667D" w:rsidR="00E06360" w:rsidRDefault="00DD4DF3" w:rsidP="008D2DFE">
      <w:r>
        <w:t>Coarse-grained and fine-grained materials are ascribed parameter value</w:t>
      </w:r>
      <w:r w:rsidR="00112C81">
        <w:t>s</w:t>
      </w:r>
      <w:r>
        <w:t xml:space="preserve"> and </w:t>
      </w:r>
      <w:r w:rsidRPr="008D2DFE">
        <w:t xml:space="preserve">Texture2Par calculates hydraulic conductivity, specific storage, and specific yield </w:t>
      </w:r>
      <w:r w:rsidR="00700EE0">
        <w:t xml:space="preserve">at the </w:t>
      </w:r>
      <w:r w:rsidR="00112C81">
        <w:t xml:space="preserve">discretization </w:t>
      </w:r>
      <w:r w:rsidR="00700EE0">
        <w:t xml:space="preserve">scale of a numerical model </w:t>
      </w:r>
      <w:r>
        <w:t xml:space="preserve">using </w:t>
      </w:r>
      <w:r w:rsidR="000C39CB">
        <w:t>power law</w:t>
      </w:r>
      <w:r>
        <w:t xml:space="preserve"> averaging between corresponding values for course-grained and fine-grained materials</w:t>
      </w:r>
      <w:r w:rsidR="00112C81">
        <w:t xml:space="preserve"> and the percentage of </w:t>
      </w:r>
      <w:r w:rsidR="00007452">
        <w:t>coarse- and fine-grained</w:t>
      </w:r>
      <w:r w:rsidR="00112C81">
        <w:t xml:space="preserve"> material</w:t>
      </w:r>
      <w:r w:rsidR="0038736F">
        <w:t>s</w:t>
      </w:r>
      <w:r>
        <w:t xml:space="preserve">. </w:t>
      </w:r>
      <w:r w:rsidR="00B768C1">
        <w:t xml:space="preserve">The use of these data and relationships can greatly reduce the </w:t>
      </w:r>
      <w:r w:rsidR="00DB0BDB">
        <w:t xml:space="preserve">time and computational cost needed to </w:t>
      </w:r>
      <w:r w:rsidR="00CA2840">
        <w:t xml:space="preserve">calculate </w:t>
      </w:r>
      <w:r w:rsidR="00DB0BDB">
        <w:t>aquifer parameters while still honoring the available</w:t>
      </w:r>
      <w:r w:rsidR="005776E2">
        <w:t xml:space="preserve"> texture</w:t>
      </w:r>
      <w:r w:rsidR="00DB0BDB">
        <w:t xml:space="preserve"> data.</w:t>
      </w:r>
      <w:r w:rsidR="004A4245" w:rsidRPr="004A4245">
        <w:t xml:space="preserve"> </w:t>
      </w:r>
    </w:p>
    <w:p w14:paraId="185268E1" w14:textId="17EB7BFE" w:rsidR="00DD4DF3" w:rsidRDefault="009C7FAD" w:rsidP="008D2DFE">
      <w:r>
        <w:t>The</w:t>
      </w:r>
      <w:r w:rsidR="008D2DFE" w:rsidRPr="008D2DFE">
        <w:t xml:space="preserve"> model simulation codes</w:t>
      </w:r>
      <w:r w:rsidR="002C58C5">
        <w:t xml:space="preserve"> </w:t>
      </w:r>
      <w:r>
        <w:t xml:space="preserve">that </w:t>
      </w:r>
      <w:r w:rsidR="002C58C5">
        <w:t>are supported</w:t>
      </w:r>
      <w:r>
        <w:t xml:space="preserve"> include</w:t>
      </w:r>
      <w:r w:rsidR="008D2DFE" w:rsidRPr="008D2DFE">
        <w:t xml:space="preserve"> the Integrated Water Flow Model (IWFM) and MODFLOW. For every </w:t>
      </w:r>
      <w:r>
        <w:t xml:space="preserve">model </w:t>
      </w:r>
      <w:r w:rsidR="008D2DFE" w:rsidRPr="008D2DFE">
        <w:t xml:space="preserve">node (IWFM) or </w:t>
      </w:r>
      <w:r>
        <w:t xml:space="preserve">model </w:t>
      </w:r>
      <w:r w:rsidR="008D2DFE" w:rsidRPr="008D2DFE">
        <w:t xml:space="preserve">cell (MODFLOW), Texture2Par </w:t>
      </w:r>
      <w:r w:rsidR="00CA2840">
        <w:t>calculates</w:t>
      </w:r>
      <w:r w:rsidR="00CA2840" w:rsidRPr="008D2DFE">
        <w:t xml:space="preserve"> </w:t>
      </w:r>
      <w:r w:rsidR="008D2DFE" w:rsidRPr="008D2DFE">
        <w:t xml:space="preserve">bulk (effective) aquifer parameters and writes new input files for the corresponding model. While these parameters can immediately be used as an input </w:t>
      </w:r>
      <w:r w:rsidR="00FD2FAA">
        <w:t>to numerical models</w:t>
      </w:r>
      <w:r w:rsidR="008D2DFE" w:rsidRPr="008D2DFE">
        <w:t xml:space="preserve">, they </w:t>
      </w:r>
      <w:r w:rsidR="00600C08">
        <w:t xml:space="preserve">can </w:t>
      </w:r>
      <w:r w:rsidR="008D2DFE" w:rsidRPr="008D2DFE">
        <w:t>also serve as a good starting point for calibration.</w:t>
      </w:r>
      <w:r w:rsidR="00090B30" w:rsidRPr="00090B30">
        <w:t xml:space="preserve"> </w:t>
      </w:r>
      <w:r w:rsidR="00700EE0" w:rsidRPr="008D2DFE">
        <w:t>Texture2Par was developed in the Fortran programming language</w:t>
      </w:r>
      <w:r w:rsidR="00700EE0">
        <w:t xml:space="preserve"> and the program can be </w:t>
      </w:r>
      <w:r w:rsidR="00E17674">
        <w:t xml:space="preserve">used as a standalone utility or </w:t>
      </w:r>
      <w:r w:rsidR="00700EE0">
        <w:t xml:space="preserve">seamlessly integrated into the modeling workflow as a pre-processor utility to generate input files for a numerical model. </w:t>
      </w:r>
      <w:r w:rsidR="008D2DFE" w:rsidRPr="008D2DFE">
        <w:t xml:space="preserve">The </w:t>
      </w:r>
      <w:r w:rsidR="00DD4DF3">
        <w:t xml:space="preserve">input files needed by Texture2Par are </w:t>
      </w:r>
      <w:r w:rsidR="00600C08">
        <w:t xml:space="preserve">simple </w:t>
      </w:r>
      <w:r w:rsidR="00DD4DF3">
        <w:t>ASCII text files that can be integrated</w:t>
      </w:r>
      <w:r w:rsidR="00700EE0">
        <w:t xml:space="preserve"> with </w:t>
      </w:r>
      <w:r w:rsidR="00700EE0" w:rsidRPr="008D2DFE">
        <w:t>calibration software such as PEST</w:t>
      </w:r>
      <w:r w:rsidR="00700EE0">
        <w:t>.</w:t>
      </w:r>
    </w:p>
    <w:p w14:paraId="4FD6E84D" w14:textId="35011462" w:rsidR="008D2DFE" w:rsidRDefault="000F0226" w:rsidP="008D2DFE">
      <w:r>
        <w:lastRenderedPageBreak/>
        <w:t xml:space="preserve">Sediment </w:t>
      </w:r>
      <w:r w:rsidR="00DB0BDB">
        <w:t>parameter</w:t>
      </w:r>
      <w:r w:rsidR="008D2DFE" w:rsidRPr="008D2DFE">
        <w:t xml:space="preserve"> values are likely spatially </w:t>
      </w:r>
      <w:r w:rsidR="008429F0">
        <w:t>variable</w:t>
      </w:r>
      <w:r w:rsidR="008429F0" w:rsidRPr="008D2DFE">
        <w:t xml:space="preserve"> </w:t>
      </w:r>
      <w:r w:rsidR="008D2DFE" w:rsidRPr="008D2DFE">
        <w:t xml:space="preserve">due to </w:t>
      </w:r>
      <w:r w:rsidR="008429F0">
        <w:t xml:space="preserve">distinct </w:t>
      </w:r>
      <w:r w:rsidR="008D2DFE" w:rsidRPr="008D2DFE">
        <w:t>regional characteristics and depositional patterns</w:t>
      </w:r>
      <w:r w:rsidR="008429F0">
        <w:t>, such as compaction with depth and geologic source material</w:t>
      </w:r>
      <w:r w:rsidR="00DB0BDB">
        <w:t>.</w:t>
      </w:r>
      <w:r w:rsidR="008D2DFE" w:rsidRPr="008D2DFE">
        <w:t xml:space="preserve"> </w:t>
      </w:r>
      <w:r w:rsidR="00DB0BDB">
        <w:t>T</w:t>
      </w:r>
      <w:r w:rsidR="008D2DFE" w:rsidRPr="008D2DFE">
        <w:t xml:space="preserve">his </w:t>
      </w:r>
      <w:r w:rsidR="008429F0">
        <w:t xml:space="preserve">variability </w:t>
      </w:r>
      <w:r w:rsidR="008D2DFE" w:rsidRPr="008D2DFE">
        <w:t xml:space="preserve">can be leveraged through the placement of “pilot points” throughout the model domain </w:t>
      </w:r>
      <w:r w:rsidR="0092242C">
        <w:t xml:space="preserve">as part of model calibration </w:t>
      </w:r>
      <w:r w:rsidR="009C7FAD">
        <w:t>within</w:t>
      </w:r>
      <w:r w:rsidR="0092242C">
        <w:t xml:space="preserve"> PEST.</w:t>
      </w:r>
      <w:r w:rsidR="008D2DFE" w:rsidRPr="008D2DFE">
        <w:t xml:space="preserve"> By interpolating parameter values between the pilot points using kriging, a minimal number of input parameters</w:t>
      </w:r>
      <w:r>
        <w:t>, i.e., the hydraulic properties of the coarse-grained and fine-grained materials</w:t>
      </w:r>
      <w:r w:rsidR="00671F1C">
        <w:t>,</w:t>
      </w:r>
      <w:r w:rsidR="008D2DFE" w:rsidRPr="008D2DFE">
        <w:t xml:space="preserve"> need to be estimated during calibration and can be used to describe</w:t>
      </w:r>
      <w:r w:rsidR="003B2622">
        <w:t xml:space="preserve"> and control the relationships over</w:t>
      </w:r>
      <w:r w:rsidR="008D2DFE" w:rsidRPr="008D2DFE">
        <w:t xml:space="preserve"> the entire model domain. </w:t>
      </w:r>
      <w:r w:rsidR="0092242C">
        <w:t xml:space="preserve">Texture2Par provides flexibility </w:t>
      </w:r>
      <w:r w:rsidR="00B259F6">
        <w:t>to enter different sediment parameters for different pilot points to represent spatial variability.</w:t>
      </w:r>
      <w:r w:rsidR="00B002DF">
        <w:t xml:space="preserve"> </w:t>
      </w:r>
      <w:r w:rsidR="008D2DFE" w:rsidRPr="008D2DFE">
        <w:t xml:space="preserve">Pilot points can be grouped with specific model nodes/cells to define regional subareas that exhibit </w:t>
      </w:r>
      <w:r w:rsidR="002A7762">
        <w:t>similar</w:t>
      </w:r>
      <w:r w:rsidR="002A7762" w:rsidRPr="008D2DFE">
        <w:t xml:space="preserve"> </w:t>
      </w:r>
      <w:r w:rsidR="008D2DFE" w:rsidRPr="008D2DFE">
        <w:t>ranges of aquifer parameter values</w:t>
      </w:r>
      <w:r w:rsidR="005E402A">
        <w:t xml:space="preserve"> or </w:t>
      </w:r>
      <w:r w:rsidR="00B002DF">
        <w:t xml:space="preserve">alternatively </w:t>
      </w:r>
      <w:r w:rsidR="005E402A">
        <w:t xml:space="preserve">a single pilot point value may be used when spatial variability of texture data is not </w:t>
      </w:r>
      <w:r w:rsidR="005A6C62">
        <w:t>required</w:t>
      </w:r>
      <w:r w:rsidR="008D2DFE" w:rsidRPr="008D2DFE">
        <w:t>.</w:t>
      </w:r>
    </w:p>
    <w:p w14:paraId="6A7B6B50" w14:textId="07282FA9" w:rsidR="001C50B9" w:rsidRDefault="001D166F" w:rsidP="00A932B5">
      <w:r w:rsidRPr="001D166F">
        <w:t xml:space="preserve">This </w:t>
      </w:r>
      <w:r>
        <w:t>documentation</w:t>
      </w:r>
      <w:r w:rsidRPr="001D166F">
        <w:t xml:space="preserve"> details the </w:t>
      </w:r>
      <w:r w:rsidR="002A7762">
        <w:t>method,</w:t>
      </w:r>
      <w:r w:rsidR="00600C08">
        <w:t xml:space="preserve"> general workflow</w:t>
      </w:r>
      <w:r w:rsidRPr="001D166F">
        <w:t>, data and file requirements, program execution, and output structures, for the use of Texture2Par in both forward and inverse modeling contexts.</w:t>
      </w:r>
    </w:p>
    <w:p w14:paraId="3CBE880A" w14:textId="77777777" w:rsidR="002A77B7" w:rsidRPr="00387B1E" w:rsidRDefault="002A77B7" w:rsidP="002A77B7">
      <w:pPr>
        <w:pStyle w:val="Heading1"/>
        <w:rPr>
          <w:color w:val="auto"/>
        </w:rPr>
      </w:pPr>
      <w:bookmarkStart w:id="6" w:name="_Toc121239035"/>
      <w:r w:rsidRPr="00387B1E">
        <w:rPr>
          <w:color w:val="auto"/>
        </w:rPr>
        <w:lastRenderedPageBreak/>
        <w:t>Overview</w:t>
      </w:r>
      <w:bookmarkEnd w:id="6"/>
    </w:p>
    <w:p w14:paraId="7475A9DE" w14:textId="77777777" w:rsidR="002A77B7" w:rsidRPr="00387B1E" w:rsidRDefault="002A77B7" w:rsidP="002A77B7">
      <w:pPr>
        <w:pStyle w:val="Heading2"/>
        <w:rPr>
          <w:color w:val="auto"/>
        </w:rPr>
      </w:pPr>
      <w:bookmarkStart w:id="7" w:name="_Toc121239036"/>
      <w:r w:rsidRPr="00387B1E">
        <w:rPr>
          <w:color w:val="auto"/>
        </w:rPr>
        <w:t>Background</w:t>
      </w:r>
      <w:bookmarkEnd w:id="7"/>
    </w:p>
    <w:p w14:paraId="6102995D" w14:textId="35F5F568" w:rsidR="00F822BC" w:rsidRPr="008D2DFE" w:rsidRDefault="00DB3309" w:rsidP="00DB3309">
      <w:r w:rsidRPr="008D2DFE">
        <w:t>The Central Valley aquifer system</w:t>
      </w:r>
      <w:r w:rsidR="002E08D5">
        <w:t xml:space="preserve"> in California</w:t>
      </w:r>
      <w:r w:rsidRPr="008D2DFE">
        <w:t xml:space="preserve"> is predominantly comprised to great depths of unconsolidated sands, </w:t>
      </w:r>
      <w:proofErr w:type="gramStart"/>
      <w:r w:rsidRPr="008D2DFE">
        <w:t>gravels</w:t>
      </w:r>
      <w:proofErr w:type="gramEnd"/>
      <w:r w:rsidRPr="008D2DFE">
        <w:t xml:space="preserve"> and finer sediment facies. </w:t>
      </w:r>
      <w:r w:rsidR="00F822BC" w:rsidRPr="008D2DFE">
        <w:t xml:space="preserve">The hydraulic properties of the Central Valley aquifer system are related to the texture of these </w:t>
      </w:r>
      <w:r w:rsidR="00027F84" w:rsidRPr="008D2DFE">
        <w:t>material</w:t>
      </w:r>
      <w:r w:rsidR="00F822BC" w:rsidRPr="008D2DFE">
        <w:t xml:space="preserve">s. The term “texture” in this context can refer to many characteristics of the </w:t>
      </w:r>
      <w:r w:rsidR="00027F84" w:rsidRPr="008D2DFE">
        <w:t>material</w:t>
      </w:r>
      <w:r w:rsidR="00F822BC" w:rsidRPr="008D2DFE">
        <w:t>s, including relative coarseness, sorting, sphericity, and roundness</w:t>
      </w:r>
      <w:r w:rsidR="00671F1C">
        <w:t>,</w:t>
      </w:r>
      <w:r w:rsidR="00F822BC" w:rsidRPr="008D2DFE">
        <w:t xml:space="preserve"> among others. For purposes of </w:t>
      </w:r>
      <w:r w:rsidR="00213DBD" w:rsidRPr="008D2DFE">
        <w:t>Texture2Par</w:t>
      </w:r>
      <w:r w:rsidR="00F822BC" w:rsidRPr="008D2DFE">
        <w:t xml:space="preserve">, consideration is given only to the relative coarseness of aquifer </w:t>
      </w:r>
      <w:r w:rsidR="00027F84" w:rsidRPr="008D2DFE">
        <w:t>material</w:t>
      </w:r>
      <w:r w:rsidR="00F822BC" w:rsidRPr="008D2DFE">
        <w:t xml:space="preserve">s, under the assumption that the other characteristics are less determinative of aquifer properties or are sufficiently correlated with relative coarseness that they can be neglected in studies of the scale of an entire aquifer system. This assumption is consistent with the work of </w:t>
      </w:r>
      <w:r w:rsidR="0015748A" w:rsidRPr="008D2DFE">
        <w:rPr>
          <w:noProof/>
        </w:rPr>
        <w:t xml:space="preserve">Laudon </w:t>
      </w:r>
      <w:r w:rsidR="008710EB" w:rsidRPr="008D2DFE">
        <w:rPr>
          <w:noProof/>
        </w:rPr>
        <w:t>and</w:t>
      </w:r>
      <w:r w:rsidR="0015748A" w:rsidRPr="008D2DFE">
        <w:rPr>
          <w:noProof/>
        </w:rPr>
        <w:t xml:space="preserve"> Belitz (1989)</w:t>
      </w:r>
      <w:r w:rsidR="0015748A" w:rsidRPr="008D2DFE">
        <w:t xml:space="preserve"> </w:t>
      </w:r>
      <w:r w:rsidR="00F822BC" w:rsidRPr="008D2DFE">
        <w:t xml:space="preserve">who defined texture as the percentage of coarse-grained </w:t>
      </w:r>
      <w:r w:rsidR="00027F84" w:rsidRPr="008D2DFE">
        <w:t>material</w:t>
      </w:r>
      <w:r w:rsidR="00F822BC" w:rsidRPr="008D2DFE">
        <w:t xml:space="preserve"> within a specified subsurface depth interval. </w:t>
      </w:r>
    </w:p>
    <w:p w14:paraId="3BC27E65" w14:textId="733B9F7D" w:rsidR="008E0EDB" w:rsidRDefault="00004390" w:rsidP="002A77B7">
      <w:r w:rsidRPr="008D2DFE">
        <w:rPr>
          <w:noProof/>
        </w:rPr>
        <w:t>Davis et al. (1959; 1964)</w:t>
      </w:r>
      <w:r w:rsidR="00CC0DA5" w:rsidRPr="008D2DFE">
        <w:t xml:space="preserve"> </w:t>
      </w:r>
      <w:r w:rsidR="00DB3309" w:rsidRPr="008D2DFE">
        <w:t xml:space="preserve">were </w:t>
      </w:r>
      <w:r w:rsidR="00F822BC" w:rsidRPr="008D2DFE">
        <w:t xml:space="preserve">among </w:t>
      </w:r>
      <w:r w:rsidR="00DB3309" w:rsidRPr="008D2DFE">
        <w:t xml:space="preserve">the first to extensively study the texture of </w:t>
      </w:r>
      <w:r w:rsidR="00F822BC" w:rsidRPr="008D2DFE">
        <w:t xml:space="preserve">the Central Valley sedimentary </w:t>
      </w:r>
      <w:r w:rsidR="00DB3309" w:rsidRPr="008D2DFE">
        <w:t>deposits.</w:t>
      </w:r>
      <w:r w:rsidR="00F822BC" w:rsidRPr="008D2DFE">
        <w:t xml:space="preserve"> </w:t>
      </w:r>
      <w:r w:rsidR="004E015D">
        <w:t xml:space="preserve"> Aspects of the consideration of texture data in developing bulk aquifer properties in California basins are also described in the U.S. Geological Survey</w:t>
      </w:r>
      <w:r w:rsidR="00074668">
        <w:t xml:space="preserve"> (USGS)</w:t>
      </w:r>
      <w:r w:rsidR="004E015D">
        <w:t xml:space="preserve"> </w:t>
      </w:r>
      <w:r w:rsidR="004E015D" w:rsidRPr="009D6013">
        <w:t>Water-Resources Investigations</w:t>
      </w:r>
      <w:r w:rsidR="00372ECA">
        <w:t xml:space="preserve"> Report</w:t>
      </w:r>
      <w:r w:rsidR="004E015D" w:rsidRPr="009D6013">
        <w:t xml:space="preserve"> 78-113</w:t>
      </w:r>
      <w:r w:rsidR="004E015D">
        <w:t xml:space="preserve"> (</w:t>
      </w:r>
      <w:r w:rsidR="004419DA">
        <w:t xml:space="preserve">Durbin et al., </w:t>
      </w:r>
      <w:r w:rsidR="004E015D">
        <w:t>1978).  Use</w:t>
      </w:r>
      <w:r w:rsidR="004E015D" w:rsidRPr="001C50B9">
        <w:t xml:space="preserve"> of the percentage of coarse-grained deposits, or </w:t>
      </w:r>
      <w:r w:rsidR="004E015D" w:rsidRPr="0069674B">
        <w:rPr>
          <w:i/>
          <w:iCs/>
        </w:rPr>
        <w:t>texture</w:t>
      </w:r>
      <w:r w:rsidR="004E015D" w:rsidRPr="001C50B9">
        <w:t xml:space="preserve">, </w:t>
      </w:r>
      <w:r w:rsidR="004E015D">
        <w:t xml:space="preserve">as a basis for determining bulk aquifer parameters is also detailed </w:t>
      </w:r>
      <w:r w:rsidR="004E015D" w:rsidRPr="001C50B9">
        <w:t xml:space="preserve">by Page (1983, 1986), Laudon and </w:t>
      </w:r>
      <w:proofErr w:type="spellStart"/>
      <w:r w:rsidR="004E015D" w:rsidRPr="001C50B9">
        <w:t>Belitz</w:t>
      </w:r>
      <w:proofErr w:type="spellEnd"/>
      <w:r w:rsidR="004E015D" w:rsidRPr="001C50B9">
        <w:t xml:space="preserve"> (1991), and </w:t>
      </w:r>
      <w:proofErr w:type="spellStart"/>
      <w:r w:rsidR="004E015D" w:rsidRPr="001C50B9">
        <w:t>Burow</w:t>
      </w:r>
      <w:proofErr w:type="spellEnd"/>
      <w:r w:rsidR="004E015D" w:rsidRPr="001C50B9">
        <w:t xml:space="preserve"> </w:t>
      </w:r>
      <w:r w:rsidR="004E015D" w:rsidRPr="00074595">
        <w:t>et al.</w:t>
      </w:r>
      <w:r w:rsidR="004E015D">
        <w:t xml:space="preserve"> </w:t>
      </w:r>
      <w:r w:rsidR="004E015D" w:rsidRPr="001C50B9">
        <w:t>(2004).</w:t>
      </w:r>
      <w:r w:rsidR="004E015D">
        <w:t xml:space="preserve">  </w:t>
      </w:r>
      <w:r w:rsidR="0015748A" w:rsidRPr="008D2DFE">
        <w:rPr>
          <w:noProof/>
        </w:rPr>
        <w:t xml:space="preserve">Laudon </w:t>
      </w:r>
      <w:r w:rsidR="008710EB" w:rsidRPr="008D2DFE">
        <w:rPr>
          <w:noProof/>
        </w:rPr>
        <w:t>and</w:t>
      </w:r>
      <w:r w:rsidR="0015748A" w:rsidRPr="008D2DFE">
        <w:rPr>
          <w:noProof/>
        </w:rPr>
        <w:t xml:space="preserve"> Belitz (1989)</w:t>
      </w:r>
      <w:r w:rsidR="009E3346" w:rsidRPr="008D2DFE">
        <w:t xml:space="preserve">, among </w:t>
      </w:r>
      <w:r w:rsidR="00007452" w:rsidRPr="008D2DFE">
        <w:t>others,</w:t>
      </w:r>
      <w:r w:rsidR="009E3346" w:rsidRPr="008D2DFE">
        <w:t xml:space="preserve"> have used texture data</w:t>
      </w:r>
      <w:r w:rsidR="00DB3309" w:rsidRPr="008D2DFE">
        <w:t xml:space="preserve"> as a </w:t>
      </w:r>
      <w:r w:rsidR="009E3346" w:rsidRPr="008D2DFE">
        <w:t>primary data source</w:t>
      </w:r>
      <w:r w:rsidR="00DB3309" w:rsidRPr="008D2DFE">
        <w:t xml:space="preserve"> for mapping </w:t>
      </w:r>
      <w:r w:rsidR="009E3346" w:rsidRPr="008D2DFE">
        <w:t>Central Valley sedimentary</w:t>
      </w:r>
      <w:r w:rsidR="00DB3309" w:rsidRPr="008D2DFE">
        <w:t xml:space="preserve"> deposits. </w:t>
      </w:r>
      <w:r w:rsidR="004E015D">
        <w:t xml:space="preserve"> </w:t>
      </w:r>
      <w:r w:rsidR="009E3346" w:rsidRPr="008D2DFE">
        <w:t>Most such studies</w:t>
      </w:r>
      <w:r w:rsidR="00DB3309" w:rsidRPr="008D2DFE">
        <w:t xml:space="preserve"> </w:t>
      </w:r>
      <w:r w:rsidR="009E3346" w:rsidRPr="008D2DFE">
        <w:t>rely</w:t>
      </w:r>
      <w:r w:rsidR="00DB3309" w:rsidRPr="008D2DFE">
        <w:t xml:space="preserve"> </w:t>
      </w:r>
      <w:r w:rsidR="009E3346" w:rsidRPr="008D2DFE">
        <w:t>up</w:t>
      </w:r>
      <w:r w:rsidR="00DB3309" w:rsidRPr="008D2DFE">
        <w:t xml:space="preserve">on lithologic data </w:t>
      </w:r>
      <w:r w:rsidR="009E3346" w:rsidRPr="008D2DFE">
        <w:t xml:space="preserve">obtained </w:t>
      </w:r>
      <w:r w:rsidR="00DB3309" w:rsidRPr="008D2DFE">
        <w:t xml:space="preserve">from drillers’ logs, which are </w:t>
      </w:r>
      <w:r w:rsidR="009E3346" w:rsidRPr="008D2DFE">
        <w:t>sometimes</w:t>
      </w:r>
      <w:r w:rsidR="00DB3309" w:rsidRPr="008D2DFE">
        <w:t xml:space="preserve"> assumed to be poor sources of lithologic information. However, </w:t>
      </w:r>
      <w:r w:rsidR="009E3346" w:rsidRPr="008D2DFE">
        <w:t xml:space="preserve">studies such as those conducted by </w:t>
      </w:r>
      <w:r w:rsidRPr="008D2DFE">
        <w:rPr>
          <w:noProof/>
        </w:rPr>
        <w:t>Laudon and Belitz (1991)</w:t>
      </w:r>
      <w:r w:rsidR="009E3346" w:rsidRPr="008D2DFE">
        <w:t xml:space="preserve"> </w:t>
      </w:r>
      <w:r w:rsidR="00DB3309" w:rsidRPr="008D2DFE">
        <w:t>show</w:t>
      </w:r>
      <w:r w:rsidR="00F822BC" w:rsidRPr="008D2DFE">
        <w:t xml:space="preserve">ed </w:t>
      </w:r>
      <w:r w:rsidR="00DB3309" w:rsidRPr="008D2DFE">
        <w:t xml:space="preserve">that logs </w:t>
      </w:r>
      <w:r w:rsidR="00F822BC" w:rsidRPr="008D2DFE">
        <w:t xml:space="preserve">obtained via drilling </w:t>
      </w:r>
      <w:r w:rsidR="00DB3309" w:rsidRPr="008D2DFE">
        <w:t xml:space="preserve">can provide </w:t>
      </w:r>
      <w:r w:rsidR="00C27C10" w:rsidRPr="008D2DFE">
        <w:t>valuable</w:t>
      </w:r>
      <w:r w:rsidR="00DB3309" w:rsidRPr="008D2DFE">
        <w:t xml:space="preserve"> texture information if the </w:t>
      </w:r>
      <w:r w:rsidR="00F822BC" w:rsidRPr="008D2DFE">
        <w:t>data</w:t>
      </w:r>
      <w:r w:rsidR="00DB3309" w:rsidRPr="008D2DFE">
        <w:t xml:space="preserve"> are </w:t>
      </w:r>
      <w:r w:rsidR="00F822BC" w:rsidRPr="008D2DFE">
        <w:t>processed and qualified</w:t>
      </w:r>
      <w:r w:rsidR="00DB3309" w:rsidRPr="008D2DFE">
        <w:t xml:space="preserve"> </w:t>
      </w:r>
      <w:r w:rsidR="00F822BC" w:rsidRPr="008D2DFE">
        <w:t>appropriate</w:t>
      </w:r>
      <w:r w:rsidR="009E3346" w:rsidRPr="008D2DFE">
        <w:t>l</w:t>
      </w:r>
      <w:r w:rsidR="00F822BC" w:rsidRPr="008D2DFE">
        <w:t>y</w:t>
      </w:r>
      <w:r w:rsidR="00DB3309" w:rsidRPr="008D2DFE">
        <w:t>.</w:t>
      </w:r>
      <w:r w:rsidR="009E3346" w:rsidRPr="008D2DFE">
        <w:t xml:space="preserve"> Beyond the spatial mapping of </w:t>
      </w:r>
      <w:r w:rsidR="00027F84" w:rsidRPr="008D2DFE">
        <w:t>material</w:t>
      </w:r>
      <w:r w:rsidR="009E3346" w:rsidRPr="008D2DFE">
        <w:t>s, texture data have also been used in a variety of ways to delineate and inform the estimation of aquifer parameters in groundwater models. Published studies demonstrating the use of texture data in this context include those by</w:t>
      </w:r>
      <w:r w:rsidR="006B4A6A" w:rsidRPr="008D2DFE">
        <w:t xml:space="preserve"> </w:t>
      </w:r>
      <w:r w:rsidR="006B4A6A" w:rsidRPr="008D2DFE">
        <w:rPr>
          <w:noProof/>
        </w:rPr>
        <w:t xml:space="preserve">Phillips </w:t>
      </w:r>
      <w:r w:rsidR="008710EB" w:rsidRPr="008D2DFE">
        <w:rPr>
          <w:noProof/>
        </w:rPr>
        <w:t>and</w:t>
      </w:r>
      <w:r w:rsidR="006B4A6A" w:rsidRPr="008D2DFE">
        <w:rPr>
          <w:noProof/>
        </w:rPr>
        <w:t xml:space="preserve"> Belitz (1991)</w:t>
      </w:r>
      <w:r w:rsidR="009E3346" w:rsidRPr="008D2DFE">
        <w:t xml:space="preserve">, </w:t>
      </w:r>
      <w:r w:rsidR="006B4A6A" w:rsidRPr="008D2DFE">
        <w:rPr>
          <w:noProof/>
        </w:rPr>
        <w:t xml:space="preserve">Faunt et al. </w:t>
      </w:r>
      <w:r w:rsidR="00160D38" w:rsidRPr="008D2DFE">
        <w:rPr>
          <w:noProof/>
        </w:rPr>
        <w:t>(</w:t>
      </w:r>
      <w:r w:rsidR="006B4A6A" w:rsidRPr="008D2DFE">
        <w:rPr>
          <w:noProof/>
        </w:rPr>
        <w:t>2010)</w:t>
      </w:r>
      <w:r w:rsidR="009E3346" w:rsidRPr="008D2DFE">
        <w:t xml:space="preserve">, </w:t>
      </w:r>
      <w:r w:rsidR="00867194">
        <w:t xml:space="preserve">and </w:t>
      </w:r>
      <w:r w:rsidR="002E08D5" w:rsidRPr="002E08D5">
        <w:t>Bond and Durbin (2018)</w:t>
      </w:r>
      <w:r w:rsidR="003C3966">
        <w:t>,</w:t>
      </w:r>
      <w:r w:rsidR="002E08D5">
        <w:t xml:space="preserve"> </w:t>
      </w:r>
      <w:r w:rsidR="009E3346" w:rsidRPr="008D2DFE">
        <w:t>although many practitioners have used texture data without necessarily publishing their work.</w:t>
      </w:r>
      <w:r w:rsidR="009E3346" w:rsidRPr="008D2DFE">
        <w:rPr>
          <w:highlight w:val="yellow"/>
        </w:rPr>
        <w:t xml:space="preserve"> </w:t>
      </w:r>
    </w:p>
    <w:p w14:paraId="2F2D46B7" w14:textId="255A7455" w:rsidR="00C2629C" w:rsidRDefault="009E3346" w:rsidP="00DB3309">
      <w:r w:rsidRPr="008D2DFE">
        <w:t xml:space="preserve">In recent years substantial effort </w:t>
      </w:r>
      <w:r w:rsidR="00C27C10" w:rsidRPr="008D2DFE">
        <w:t>has been</w:t>
      </w:r>
      <w:r w:rsidRPr="008D2DFE">
        <w:t xml:space="preserve"> expended </w:t>
      </w:r>
      <w:r w:rsidR="00C27C10" w:rsidRPr="008D2DFE">
        <w:t xml:space="preserve">by the USGS, California Department of Water Resources (DWR) and other agencies and groups </w:t>
      </w:r>
      <w:r w:rsidRPr="008D2DFE">
        <w:t xml:space="preserve">to compile, evaluate, and document in a consistent manner lithologic data – with emphasis on </w:t>
      </w:r>
      <w:r w:rsidR="00027F84" w:rsidRPr="008D2DFE">
        <w:t>material</w:t>
      </w:r>
      <w:r w:rsidRPr="008D2DFE">
        <w:t xml:space="preserve"> texture and specifically the percent of coarse materials – throughout the Central Valley. </w:t>
      </w:r>
      <w:r w:rsidR="00C27C10" w:rsidRPr="008D2DFE">
        <w:t xml:space="preserve">For example, </w:t>
      </w:r>
      <w:r w:rsidR="00160D38" w:rsidRPr="008D2DFE">
        <w:rPr>
          <w:noProof/>
        </w:rPr>
        <w:t>Faunt et al. (2010)</w:t>
      </w:r>
      <w:r w:rsidRPr="008D2DFE">
        <w:t xml:space="preserve"> </w:t>
      </w:r>
      <w:r w:rsidR="00007452" w:rsidRPr="008D2DFE">
        <w:t>describes</w:t>
      </w:r>
      <w:r w:rsidRPr="008D2DFE">
        <w:t xml:space="preserve"> a </w:t>
      </w:r>
      <w:r w:rsidR="00DB3309" w:rsidRPr="008D2DFE">
        <w:t xml:space="preserve">three-dimensional (3D) texture model </w:t>
      </w:r>
      <w:r w:rsidRPr="008D2DFE">
        <w:t>developed to help characterize</w:t>
      </w:r>
      <w:r w:rsidR="00DB3309" w:rsidRPr="008D2DFE">
        <w:t xml:space="preserve"> the Central Valley</w:t>
      </w:r>
      <w:r w:rsidRPr="008D2DFE">
        <w:t xml:space="preserve"> aquifer s</w:t>
      </w:r>
      <w:r w:rsidR="00C27C10" w:rsidRPr="008D2DFE">
        <w:t>ediments</w:t>
      </w:r>
      <w:r w:rsidR="00DB3309" w:rsidRPr="008D2DFE">
        <w:t>. Th</w:t>
      </w:r>
      <w:r w:rsidRPr="008D2DFE">
        <w:t>at</w:t>
      </w:r>
      <w:r w:rsidR="00DB3309" w:rsidRPr="008D2DFE">
        <w:t xml:space="preserve"> texture model was developed by compiling and analyzing </w:t>
      </w:r>
      <w:r w:rsidRPr="008D2DFE">
        <w:t>about</w:t>
      </w:r>
      <w:r w:rsidR="00DB3309" w:rsidRPr="008D2DFE">
        <w:t xml:space="preserve"> 8,500 drillers’ logs, describing lithologies </w:t>
      </w:r>
      <w:r w:rsidRPr="008D2DFE">
        <w:t>down</w:t>
      </w:r>
      <w:r w:rsidR="00DB3309" w:rsidRPr="008D2DFE">
        <w:t xml:space="preserve"> to</w:t>
      </w:r>
      <w:r w:rsidRPr="008D2DFE">
        <w:t xml:space="preserve"> a depth of</w:t>
      </w:r>
      <w:r w:rsidR="00DB3309" w:rsidRPr="008D2DFE">
        <w:t xml:space="preserve"> 950</w:t>
      </w:r>
      <w:r w:rsidRPr="008D2DFE">
        <w:t xml:space="preserve"> </w:t>
      </w:r>
      <w:r w:rsidR="00DB3309" w:rsidRPr="008D2DFE">
        <w:t>m</w:t>
      </w:r>
      <w:r w:rsidRPr="008D2DFE">
        <w:t>eters (m) (about 3,100 feet [ft])</w:t>
      </w:r>
      <w:r w:rsidR="00DB3309" w:rsidRPr="008D2DFE">
        <w:t xml:space="preserve"> below land surface. </w:t>
      </w:r>
      <w:r w:rsidR="00C27C10" w:rsidRPr="008D2DFE">
        <w:t>L</w:t>
      </w:r>
      <w:r w:rsidR="00DB3309" w:rsidRPr="008D2DFE">
        <w:t>ithologic descriptions were simplified into a binary classification of coarse- and fine-grained</w:t>
      </w:r>
      <w:r w:rsidR="00483383">
        <w:t xml:space="preserve"> materials</w:t>
      </w:r>
      <w:r w:rsidR="00414186">
        <w:t>.</w:t>
      </w:r>
      <w:r w:rsidR="00DB3309" w:rsidRPr="008D2DFE">
        <w:t xml:space="preserve"> </w:t>
      </w:r>
      <w:r w:rsidR="00414186">
        <w:t>T</w:t>
      </w:r>
      <w:r w:rsidR="00DB3309" w:rsidRPr="008D2DFE">
        <w:t xml:space="preserve">he percentage of coarse-grained </w:t>
      </w:r>
      <w:r w:rsidR="00027F84" w:rsidRPr="008D2DFE">
        <w:t>material</w:t>
      </w:r>
      <w:r w:rsidR="00DB3309" w:rsidRPr="008D2DFE">
        <w:t xml:space="preserve"> was then </w:t>
      </w:r>
      <w:r w:rsidR="00C27C10" w:rsidRPr="008D2DFE">
        <w:t>estimated</w:t>
      </w:r>
      <w:r w:rsidR="00DB3309" w:rsidRPr="008D2DFE">
        <w:t xml:space="preserve"> for each 15-m</w:t>
      </w:r>
      <w:r w:rsidR="00C27C10" w:rsidRPr="008D2DFE">
        <w:t xml:space="preserve"> </w:t>
      </w:r>
      <w:r w:rsidR="00DB3309" w:rsidRPr="008D2DFE">
        <w:t xml:space="preserve">depth interval. </w:t>
      </w:r>
      <w:r w:rsidR="00611918" w:rsidRPr="008D2DFE">
        <w:t xml:space="preserve">The </w:t>
      </w:r>
      <w:r w:rsidR="00611918" w:rsidRPr="008D2DFE">
        <w:rPr>
          <w:spacing w:val="-1"/>
        </w:rPr>
        <w:t xml:space="preserve">texture distribution of the model correlates to </w:t>
      </w:r>
      <w:r w:rsidR="00297209" w:rsidRPr="008D2DFE">
        <w:rPr>
          <w:spacing w:val="-1"/>
        </w:rPr>
        <w:t xml:space="preserve">the </w:t>
      </w:r>
      <w:r w:rsidR="00611918" w:rsidRPr="008D2DFE">
        <w:t>hydraulic</w:t>
      </w:r>
      <w:r w:rsidR="00611918" w:rsidRPr="008D2DFE">
        <w:rPr>
          <w:spacing w:val="-1"/>
        </w:rPr>
        <w:t xml:space="preserve"> properties of independently mapped </w:t>
      </w:r>
      <w:r w:rsidR="00297209" w:rsidRPr="008D2DFE">
        <w:rPr>
          <w:spacing w:val="-1"/>
        </w:rPr>
        <w:t xml:space="preserve">geologic and geomorphic features </w:t>
      </w:r>
      <w:r w:rsidR="00297209" w:rsidRPr="008D2DFE">
        <w:t>of the Central Valley aquifer system, thus demonstrating in a qualitative sense the utility of texture data.</w:t>
      </w:r>
      <w:r w:rsidR="00C2629C">
        <w:br w:type="page"/>
      </w:r>
    </w:p>
    <w:p w14:paraId="1F4C5A24" w14:textId="21EB9168" w:rsidR="002A77B7" w:rsidRPr="008D2DFE" w:rsidRDefault="006C00A3" w:rsidP="002A77B7">
      <w:r w:rsidRPr="008D2DFE">
        <w:lastRenderedPageBreak/>
        <w:t>L</w:t>
      </w:r>
      <w:r w:rsidR="00207E87" w:rsidRPr="008D2DFE">
        <w:t xml:space="preserve">ithologic data compiled and documented as part of the </w:t>
      </w:r>
      <w:r w:rsidR="00160D38" w:rsidRPr="008D2DFE">
        <w:rPr>
          <w:noProof/>
        </w:rPr>
        <w:t>Faunt et al. (2010)</w:t>
      </w:r>
      <w:r w:rsidR="00207E87" w:rsidRPr="008D2DFE">
        <w:t xml:space="preserve"> study </w:t>
      </w:r>
      <w:r w:rsidR="005404D9" w:rsidRPr="008D2DFE">
        <w:t>were</w:t>
      </w:r>
      <w:r w:rsidR="00207E87" w:rsidRPr="008D2DFE">
        <w:t xml:space="preserve"> publicly released</w:t>
      </w:r>
      <w:r w:rsidR="00414186">
        <w:t>,</w:t>
      </w:r>
      <w:r w:rsidR="00207E87" w:rsidRPr="008D2DFE">
        <w:t xml:space="preserve"> </w:t>
      </w:r>
      <w:r w:rsidRPr="008D2DFE">
        <w:t xml:space="preserve">which has </w:t>
      </w:r>
      <w:r w:rsidR="00207E87" w:rsidRPr="008D2DFE">
        <w:t>facilitat</w:t>
      </w:r>
      <w:r w:rsidRPr="008D2DFE">
        <w:t>ed</w:t>
      </w:r>
      <w:r w:rsidR="00207E87" w:rsidRPr="008D2DFE">
        <w:t xml:space="preserve"> further review, processing, and augmentation with additional texture data</w:t>
      </w:r>
      <w:r w:rsidRPr="008D2DFE">
        <w:t xml:space="preserve">, and thus incorporation of texture data into </w:t>
      </w:r>
      <w:r w:rsidR="00E771B0" w:rsidRPr="008D2DFE">
        <w:t>groundwater modeling studies</w:t>
      </w:r>
      <w:r w:rsidR="00207E87" w:rsidRPr="008D2DFE">
        <w:t xml:space="preserve">. </w:t>
      </w:r>
      <w:r w:rsidR="00432410" w:rsidRPr="008D2DFE">
        <w:t xml:space="preserve">Such work has been undertaken by the DWR, among others, in support of modeling studies throughout the Central Valley. </w:t>
      </w:r>
      <w:bookmarkStart w:id="8" w:name="_Hlk534356998"/>
      <w:r w:rsidRPr="008D2DFE">
        <w:t xml:space="preserve">In particular, </w:t>
      </w:r>
      <w:r w:rsidR="008E0EDB" w:rsidRPr="008D2DFE">
        <w:rPr>
          <w:noProof/>
        </w:rPr>
        <w:t xml:space="preserve">Bond </w:t>
      </w:r>
      <w:r w:rsidR="00414186">
        <w:rPr>
          <w:noProof/>
        </w:rPr>
        <w:t>and</w:t>
      </w:r>
      <w:r w:rsidR="008D2DFE" w:rsidRPr="008D2DFE">
        <w:rPr>
          <w:noProof/>
        </w:rPr>
        <w:t xml:space="preserve"> </w:t>
      </w:r>
      <w:r w:rsidR="008E0EDB" w:rsidRPr="008D2DFE">
        <w:rPr>
          <w:noProof/>
        </w:rPr>
        <w:t>Durbin (2018)</w:t>
      </w:r>
      <w:r w:rsidR="00FE2A5A" w:rsidRPr="008D2DFE">
        <w:rPr>
          <w:noProof/>
        </w:rPr>
        <w:t xml:space="preserve"> </w:t>
      </w:r>
      <w:bookmarkEnd w:id="8"/>
      <w:r w:rsidRPr="008D2DFE">
        <w:t>describe the compilation, review, augmentation</w:t>
      </w:r>
      <w:r w:rsidR="00C601D0" w:rsidRPr="008D2DFE">
        <w:t>,</w:t>
      </w:r>
      <w:r w:rsidRPr="008D2DFE">
        <w:t xml:space="preserve"> and analysis of texture data throughout the Sacramento Valley region of the Central Valley that is encompassed by the Sacramento Valley Simulation (</w:t>
      </w:r>
      <w:proofErr w:type="spellStart"/>
      <w:r w:rsidRPr="008D2DFE">
        <w:t>SVS</w:t>
      </w:r>
      <w:r w:rsidR="00AD692E" w:rsidRPr="008D2DFE">
        <w:t>im</w:t>
      </w:r>
      <w:proofErr w:type="spellEnd"/>
      <w:r w:rsidRPr="008D2DFE">
        <w:t xml:space="preserve">) </w:t>
      </w:r>
      <w:r w:rsidR="00483383">
        <w:t xml:space="preserve">and the </w:t>
      </w:r>
      <w:r w:rsidR="00483383" w:rsidRPr="00483383">
        <w:t xml:space="preserve">Fine Grid California Central Valley Groundwater-Surface Water Simulation Model (C2VSimFG) </w:t>
      </w:r>
      <w:r w:rsidRPr="008D2DFE">
        <w:t>application</w:t>
      </w:r>
      <w:r w:rsidR="00483383">
        <w:t>s</w:t>
      </w:r>
      <w:r w:rsidRPr="008D2DFE">
        <w:t xml:space="preserve"> of the IWFM code.</w:t>
      </w:r>
      <w:r w:rsidR="008D6955">
        <w:t xml:space="preserve"> Texture2Par builds upon the methodology</w:t>
      </w:r>
      <w:r w:rsidR="00414186">
        <w:t>.</w:t>
      </w:r>
    </w:p>
    <w:p w14:paraId="4F2AEAB3" w14:textId="50810E1D" w:rsidR="002A77B7" w:rsidRPr="007252B2" w:rsidRDefault="002A77B7" w:rsidP="002A77B7">
      <w:pPr>
        <w:pStyle w:val="Heading2"/>
        <w:rPr>
          <w:color w:val="auto"/>
        </w:rPr>
      </w:pPr>
      <w:bookmarkStart w:id="9" w:name="_Toc121239037"/>
      <w:r w:rsidRPr="007252B2">
        <w:rPr>
          <w:color w:val="auto"/>
        </w:rPr>
        <w:t>Purpose</w:t>
      </w:r>
      <w:r w:rsidR="008D2DFE" w:rsidRPr="007252B2">
        <w:rPr>
          <w:color w:val="auto"/>
        </w:rPr>
        <w:t xml:space="preserve"> &amp; Scope</w:t>
      </w:r>
      <w:bookmarkEnd w:id="9"/>
    </w:p>
    <w:p w14:paraId="3C7AA3C7" w14:textId="1CFB1540" w:rsidR="002A77B7" w:rsidRPr="008D2DFE" w:rsidRDefault="002B2F85" w:rsidP="00E32721">
      <w:r>
        <w:t xml:space="preserve">The primary purpose of Texture2Par is to provide groundwater professionals a simple tool to generate 3D aquifer parameter input data for developing numerical models. This document provides </w:t>
      </w:r>
      <w:r w:rsidR="00E32721">
        <w:t xml:space="preserve">an overview of the methods utilized by Texture2Par and provides the user’s manual </w:t>
      </w:r>
      <w:r w:rsidR="00160D38" w:rsidRPr="008D2DFE">
        <w:t xml:space="preserve">to facilitate the </w:t>
      </w:r>
      <w:r w:rsidR="00B520C9" w:rsidRPr="008D2DFE">
        <w:t>incorporat</w:t>
      </w:r>
      <w:r w:rsidR="00160D38" w:rsidRPr="008D2DFE">
        <w:t>ion of</w:t>
      </w:r>
      <w:r w:rsidR="00B520C9" w:rsidRPr="008D2DFE">
        <w:t xml:space="preserve"> the program into groundwater modeling projects. </w:t>
      </w:r>
    </w:p>
    <w:p w14:paraId="47E9DF76" w14:textId="77777777" w:rsidR="002A77B7" w:rsidRPr="008D2DFE" w:rsidRDefault="002A77B7" w:rsidP="00CE6985"/>
    <w:p w14:paraId="722E875C" w14:textId="77777777" w:rsidR="00CE6985" w:rsidRPr="008D2DFE" w:rsidRDefault="00CE6985" w:rsidP="00CE6985"/>
    <w:p w14:paraId="7E0BB7EC" w14:textId="77777777" w:rsidR="00CE6985" w:rsidRPr="00927B18" w:rsidRDefault="00CE6985" w:rsidP="00CE6985">
      <w:pPr>
        <w:pStyle w:val="Heading1"/>
        <w:rPr>
          <w:color w:val="auto"/>
        </w:rPr>
      </w:pPr>
      <w:bookmarkStart w:id="10" w:name="_Toc121239038"/>
      <w:r w:rsidRPr="00927B18">
        <w:rPr>
          <w:color w:val="auto"/>
        </w:rPr>
        <w:lastRenderedPageBreak/>
        <w:t>Software Compatibility</w:t>
      </w:r>
      <w:bookmarkEnd w:id="10"/>
    </w:p>
    <w:p w14:paraId="229BE155" w14:textId="77777777" w:rsidR="00A6424C" w:rsidRPr="00927B18" w:rsidRDefault="00213DBD" w:rsidP="00A6424C">
      <w:pPr>
        <w:pStyle w:val="Heading2"/>
        <w:rPr>
          <w:color w:val="auto"/>
        </w:rPr>
      </w:pPr>
      <w:bookmarkStart w:id="11" w:name="_Toc121239039"/>
      <w:r w:rsidRPr="00927B18">
        <w:rPr>
          <w:color w:val="auto"/>
        </w:rPr>
        <w:t>Texture2Par</w:t>
      </w:r>
      <w:bookmarkEnd w:id="11"/>
    </w:p>
    <w:p w14:paraId="51203273" w14:textId="6949697C" w:rsidR="00DD5735" w:rsidRDefault="00213DBD" w:rsidP="00DD5735">
      <w:r w:rsidRPr="008D2DFE">
        <w:t>Texture2Par</w:t>
      </w:r>
      <w:r w:rsidR="00CE6985" w:rsidRPr="008D2DFE">
        <w:t xml:space="preserve"> is </w:t>
      </w:r>
      <w:r w:rsidR="004A4245">
        <w:t xml:space="preserve">a </w:t>
      </w:r>
      <w:r w:rsidR="00CE6985" w:rsidRPr="008D2DFE">
        <w:t xml:space="preserve">Windows application that can be downloaded in either a 32- or 64-bit version. </w:t>
      </w:r>
      <w:r w:rsidRPr="008D2DFE">
        <w:t>Texture2Par</w:t>
      </w:r>
      <w:r w:rsidR="0067004D" w:rsidRPr="008D2DFE">
        <w:t xml:space="preserve"> was developed in </w:t>
      </w:r>
      <w:r w:rsidR="004223FA" w:rsidRPr="008D2DFE">
        <w:t xml:space="preserve">the </w:t>
      </w:r>
      <w:r w:rsidR="0067004D" w:rsidRPr="008D2DFE">
        <w:t>Fortran</w:t>
      </w:r>
      <w:r w:rsidR="004223FA" w:rsidRPr="008D2DFE">
        <w:t xml:space="preserve"> programming language</w:t>
      </w:r>
      <w:r w:rsidRPr="008D2DFE">
        <w:t xml:space="preserve">. </w:t>
      </w:r>
      <w:r w:rsidR="0067004D" w:rsidRPr="008D2DFE">
        <w:t xml:space="preserve">The source code is made available so that other </w:t>
      </w:r>
      <w:r w:rsidR="00CE6985" w:rsidRPr="008D2DFE">
        <w:t>operating systems (</w:t>
      </w:r>
      <w:r w:rsidR="0067004D" w:rsidRPr="008D2DFE">
        <w:t xml:space="preserve">such as </w:t>
      </w:r>
      <w:r w:rsidR="00CE6985" w:rsidRPr="008D2DFE">
        <w:t xml:space="preserve">Linux) can be supported by compiling the program on that operating system. </w:t>
      </w:r>
      <w:r w:rsidR="004223FA" w:rsidRPr="008D2DFE">
        <w:t xml:space="preserve">Some source </w:t>
      </w:r>
      <w:r w:rsidR="00CE6985" w:rsidRPr="008D2DFE">
        <w:t xml:space="preserve">code modifications may be necessary to make the code compatible with that operating system and/or compiler. Downloadable versions of </w:t>
      </w:r>
      <w:r w:rsidRPr="008D2DFE">
        <w:t>Texture2Par</w:t>
      </w:r>
      <w:r w:rsidR="00CE6985" w:rsidRPr="008D2DFE">
        <w:t xml:space="preserve"> are compiled using the </w:t>
      </w:r>
      <w:r w:rsidR="002C7E6E" w:rsidRPr="002C7E6E">
        <w:t>Intel® Fortran Compiler Classic 2021.7.1</w:t>
      </w:r>
      <w:r w:rsidR="00A6424C" w:rsidRPr="008D2DFE">
        <w:t xml:space="preserve">. </w:t>
      </w:r>
      <w:r w:rsidR="00414186" w:rsidRPr="00B5192D">
        <w:t xml:space="preserve">S.S. Papadopulos &amp; Associates Inc. </w:t>
      </w:r>
      <w:r w:rsidR="00414186">
        <w:t>(</w:t>
      </w:r>
      <w:r w:rsidR="00A6424C" w:rsidRPr="008D2DFE">
        <w:t>SSP&amp;A</w:t>
      </w:r>
      <w:r w:rsidR="00414186">
        <w:t>)</w:t>
      </w:r>
      <w:r w:rsidR="00A6424C" w:rsidRPr="008D2DFE">
        <w:t xml:space="preserve"> </w:t>
      </w:r>
      <w:r w:rsidR="004223FA" w:rsidRPr="008D2DFE">
        <w:t xml:space="preserve">offers limited support for the </w:t>
      </w:r>
      <w:r w:rsidR="000D0757" w:rsidRPr="008D2DFE">
        <w:t xml:space="preserve">application of </w:t>
      </w:r>
      <w:r w:rsidRPr="008D2DFE">
        <w:t>Texture2Par</w:t>
      </w:r>
      <w:r w:rsidR="004223FA" w:rsidRPr="008D2DFE">
        <w:t xml:space="preserve"> </w:t>
      </w:r>
      <w:r w:rsidR="000D0757" w:rsidRPr="008D2DFE">
        <w:t>on Windows operating systems</w:t>
      </w:r>
      <w:r w:rsidR="004223FA" w:rsidRPr="008D2DFE">
        <w:t xml:space="preserve">, but </w:t>
      </w:r>
      <w:r w:rsidR="00A6424C" w:rsidRPr="008D2DFE">
        <w:t xml:space="preserve">does not </w:t>
      </w:r>
      <w:r w:rsidR="000D0757" w:rsidRPr="008D2DFE">
        <w:t xml:space="preserve">currently </w:t>
      </w:r>
      <w:r w:rsidR="00A6424C" w:rsidRPr="008D2DFE">
        <w:t>offer support for the creation</w:t>
      </w:r>
      <w:r w:rsidR="004223FA" w:rsidRPr="008D2DFE">
        <w:t>, compilation</w:t>
      </w:r>
      <w:r w:rsidR="003C3EB2">
        <w:t>,</w:t>
      </w:r>
      <w:r w:rsidR="004223FA" w:rsidRPr="008D2DFE">
        <w:t xml:space="preserve"> or application</w:t>
      </w:r>
      <w:r w:rsidR="00A6424C" w:rsidRPr="008D2DFE">
        <w:t xml:space="preserve"> of </w:t>
      </w:r>
      <w:r w:rsidRPr="008D2DFE">
        <w:t>Texture2Par</w:t>
      </w:r>
      <w:r w:rsidR="00A6424C" w:rsidRPr="008D2DFE">
        <w:t xml:space="preserve"> </w:t>
      </w:r>
      <w:r w:rsidR="004223FA" w:rsidRPr="008D2DFE">
        <w:t xml:space="preserve">upon </w:t>
      </w:r>
      <w:r w:rsidR="00A6424C" w:rsidRPr="008D2DFE">
        <w:t xml:space="preserve">other operating systems or </w:t>
      </w:r>
      <w:r w:rsidR="004223FA" w:rsidRPr="008D2DFE">
        <w:t xml:space="preserve">using </w:t>
      </w:r>
      <w:r w:rsidR="00A6424C" w:rsidRPr="008D2DFE">
        <w:t>non-Intel compilers.</w:t>
      </w:r>
    </w:p>
    <w:p w14:paraId="05770ABD" w14:textId="60F33C56" w:rsidR="008E0A37" w:rsidRDefault="008E0A37" w:rsidP="00512A28">
      <w:pPr>
        <w:pStyle w:val="Heading2"/>
      </w:pPr>
      <w:bookmarkStart w:id="12" w:name="_Toc121239040"/>
      <w:r>
        <w:t>Disclaimer</w:t>
      </w:r>
      <w:bookmarkEnd w:id="12"/>
    </w:p>
    <w:p w14:paraId="5B3C44EF" w14:textId="2FDB7D76" w:rsidR="00755CA8" w:rsidRPr="008D2DFE" w:rsidRDefault="00B5192D" w:rsidP="00B5192D">
      <w:bookmarkStart w:id="13" w:name="_Hlk103165488"/>
      <w:r w:rsidRPr="008D2DFE">
        <w:t xml:space="preserve">The performance and accuracy of Texture2Par has been tested with a variety of different simulations, including synthetic models examining the various calculations individually. However, </w:t>
      </w:r>
      <w:r w:rsidRPr="00B5192D">
        <w:t>SSP&amp;A make</w:t>
      </w:r>
      <w:r>
        <w:t>s</w:t>
      </w:r>
      <w:r w:rsidRPr="00B5192D">
        <w:t xml:space="preserve"> no representations or warranties with respect to the contents hereof and specifically disclaim any implied warranties of fitness for any particular purpose. </w:t>
      </w:r>
      <w:r>
        <w:t>T</w:t>
      </w:r>
      <w:r w:rsidRPr="008D2DFE">
        <w:t xml:space="preserve">he authors provide no warranty, expressed or implied, as to the accuracy or functionality of Texture2Par and its associated outputs. </w:t>
      </w:r>
      <w:r w:rsidRPr="00B5192D">
        <w:t>Further</w:t>
      </w:r>
      <w:r>
        <w:t>more</w:t>
      </w:r>
      <w:r w:rsidRPr="00B5192D">
        <w:t>, SSP&amp;A reserve</w:t>
      </w:r>
      <w:r>
        <w:t>s</w:t>
      </w:r>
      <w:r w:rsidRPr="00B5192D">
        <w:t xml:space="preserve"> the right to revise this publication and software, and to make changes from time to time in the content hereof without obligation to notify any person of such revisions or changes.</w:t>
      </w:r>
      <w:r>
        <w:t xml:space="preserve"> For updates to Texture2Par and this manual, the</w:t>
      </w:r>
      <w:r w:rsidR="00755CA8" w:rsidRPr="008D2DFE">
        <w:t xml:space="preserve"> software web page should be checked periodically.</w:t>
      </w:r>
    </w:p>
    <w:p w14:paraId="322D78E4" w14:textId="77777777" w:rsidR="00DD5735" w:rsidRPr="00927B18" w:rsidRDefault="00A6424C" w:rsidP="00A6424C">
      <w:pPr>
        <w:pStyle w:val="Heading2"/>
        <w:rPr>
          <w:color w:val="auto"/>
        </w:rPr>
      </w:pPr>
      <w:bookmarkStart w:id="14" w:name="_Toc121239041"/>
      <w:bookmarkEnd w:id="13"/>
      <w:r w:rsidRPr="00927B18">
        <w:rPr>
          <w:color w:val="auto"/>
        </w:rPr>
        <w:t>IWFM</w:t>
      </w:r>
      <w:bookmarkEnd w:id="14"/>
    </w:p>
    <w:p w14:paraId="1583842B" w14:textId="3B27E600" w:rsidR="00A6424C" w:rsidRPr="008D2DFE" w:rsidRDefault="00213DBD" w:rsidP="00A6424C">
      <w:r w:rsidRPr="008D2DFE">
        <w:t>Texture2Par</w:t>
      </w:r>
      <w:r w:rsidR="00A6424C" w:rsidRPr="008D2DFE">
        <w:t xml:space="preserve"> was </w:t>
      </w:r>
      <w:r w:rsidR="00B074EF" w:rsidRPr="008D2DFE">
        <w:t xml:space="preserve">originally developed </w:t>
      </w:r>
      <w:r w:rsidR="00A6424C" w:rsidRPr="008D2DFE">
        <w:t xml:space="preserve">for </w:t>
      </w:r>
      <w:r w:rsidR="00B074EF" w:rsidRPr="008D2DFE">
        <w:t xml:space="preserve">application, </w:t>
      </w:r>
      <w:r w:rsidR="00A6424C" w:rsidRPr="008D2DFE">
        <w:t>and tested</w:t>
      </w:r>
      <w:r w:rsidR="00B074EF" w:rsidRPr="008D2DFE">
        <w:t>,</w:t>
      </w:r>
      <w:r w:rsidR="00A6424C" w:rsidRPr="008D2DFE">
        <w:t xml:space="preserve"> with IWFM Version 2015.0</w:t>
      </w:r>
      <w:r w:rsidR="007E55C3" w:rsidRPr="008D2DFE">
        <w:t xml:space="preserve"> </w:t>
      </w:r>
      <w:r w:rsidR="006E3F87" w:rsidRPr="008D2DFE">
        <w:rPr>
          <w:noProof/>
        </w:rPr>
        <w:t xml:space="preserve">(Dogrul </w:t>
      </w:r>
      <w:r w:rsidR="00414186">
        <w:rPr>
          <w:noProof/>
        </w:rPr>
        <w:t>et al.</w:t>
      </w:r>
      <w:r w:rsidR="008D2DFE">
        <w:rPr>
          <w:noProof/>
        </w:rPr>
        <w:t>,</w:t>
      </w:r>
      <w:r w:rsidR="006E3F87" w:rsidRPr="008D2DFE">
        <w:rPr>
          <w:noProof/>
        </w:rPr>
        <w:t xml:space="preserve"> 2018)</w:t>
      </w:r>
      <w:r w:rsidR="00A6424C" w:rsidRPr="008D2DFE">
        <w:t xml:space="preserve">. Limitations regarding </w:t>
      </w:r>
      <w:r w:rsidR="00B074EF" w:rsidRPr="008D2DFE">
        <w:t xml:space="preserve">the implementation and setup of </w:t>
      </w:r>
      <w:r w:rsidRPr="008D2DFE">
        <w:t>Texture2Par</w:t>
      </w:r>
      <w:r w:rsidR="00B074EF" w:rsidRPr="008D2DFE">
        <w:t xml:space="preserve"> with</w:t>
      </w:r>
      <w:r w:rsidR="00B46C5D" w:rsidRPr="008D2DFE">
        <w:t xml:space="preserve"> models constructed using the</w:t>
      </w:r>
      <w:r w:rsidR="00B074EF" w:rsidRPr="008D2DFE">
        <w:t xml:space="preserve"> IWFM </w:t>
      </w:r>
      <w:r w:rsidR="00B46C5D" w:rsidRPr="008D2DFE">
        <w:t xml:space="preserve">simulation code </w:t>
      </w:r>
      <w:r w:rsidR="00530DEA" w:rsidRPr="008D2DFE">
        <w:t xml:space="preserve">are documented within the </w:t>
      </w:r>
      <w:r w:rsidR="00530DEA" w:rsidRPr="00921E57">
        <w:fldChar w:fldCharType="begin"/>
      </w:r>
      <w:r w:rsidR="00530DEA" w:rsidRPr="008D2DFE">
        <w:instrText xml:space="preserve"> REF _Ref531606438 \h </w:instrText>
      </w:r>
      <w:r w:rsidR="00530DEA" w:rsidRPr="00921E57">
        <w:fldChar w:fldCharType="separate"/>
      </w:r>
      <w:r w:rsidR="00B34AE4">
        <w:t xml:space="preserve">IWFM </w:t>
      </w:r>
      <w:r w:rsidR="00B34AE4" w:rsidRPr="00BE6387">
        <w:t>Limitations</w:t>
      </w:r>
      <w:r w:rsidR="00530DEA" w:rsidRPr="00921E57">
        <w:fldChar w:fldCharType="end"/>
      </w:r>
      <w:r w:rsidR="00530DEA" w:rsidRPr="008D2DFE">
        <w:t xml:space="preserve"> section</w:t>
      </w:r>
      <w:r w:rsidR="00D85E62" w:rsidRPr="008D2DFE">
        <w:t>.</w:t>
      </w:r>
    </w:p>
    <w:p w14:paraId="71722814" w14:textId="77777777" w:rsidR="00A6424C" w:rsidRPr="00927B18" w:rsidRDefault="00A6424C" w:rsidP="00A6424C">
      <w:pPr>
        <w:pStyle w:val="Heading2"/>
        <w:rPr>
          <w:color w:val="auto"/>
        </w:rPr>
      </w:pPr>
      <w:bookmarkStart w:id="15" w:name="_Toc121239042"/>
      <w:r w:rsidRPr="00927B18">
        <w:rPr>
          <w:color w:val="auto"/>
        </w:rPr>
        <w:t>MODFLOW</w:t>
      </w:r>
      <w:bookmarkEnd w:id="15"/>
    </w:p>
    <w:p w14:paraId="029B70CA" w14:textId="25768653" w:rsidR="00E52E71" w:rsidRPr="008D2DFE" w:rsidRDefault="00213DBD" w:rsidP="00E82FE2">
      <w:r w:rsidRPr="008D2DFE">
        <w:t>Texture2Par</w:t>
      </w:r>
      <w:r w:rsidR="00A6424C" w:rsidRPr="008D2DFE">
        <w:t xml:space="preserve"> was </w:t>
      </w:r>
      <w:r w:rsidR="00B074EF" w:rsidRPr="008D2DFE">
        <w:t xml:space="preserve">modified for application, </w:t>
      </w:r>
      <w:r w:rsidR="00A6424C" w:rsidRPr="008D2DFE">
        <w:t>and tested</w:t>
      </w:r>
      <w:r w:rsidR="00B074EF" w:rsidRPr="008D2DFE">
        <w:t>,</w:t>
      </w:r>
      <w:r w:rsidR="00A6424C" w:rsidRPr="008D2DFE">
        <w:t xml:space="preserve"> with MODFLOW</w:t>
      </w:r>
      <w:r w:rsidR="006B3943" w:rsidRPr="008D2DFE">
        <w:t>-</w:t>
      </w:r>
      <w:r w:rsidR="00A6424C" w:rsidRPr="008D2DFE">
        <w:t>2000, MODFLOW</w:t>
      </w:r>
      <w:r w:rsidR="006B3943" w:rsidRPr="008D2DFE">
        <w:t>-</w:t>
      </w:r>
      <w:r w:rsidR="00A6424C" w:rsidRPr="008D2DFE">
        <w:t>2005, and MODFLOW</w:t>
      </w:r>
      <w:r w:rsidR="006B3943" w:rsidRPr="008D2DFE">
        <w:t>-</w:t>
      </w:r>
      <w:r w:rsidR="00A6424C" w:rsidRPr="008D2DFE">
        <w:t>NWT</w:t>
      </w:r>
      <w:r w:rsidR="00E36D67" w:rsidRPr="008D2DFE">
        <w:t xml:space="preserve"> </w:t>
      </w:r>
      <w:r w:rsidR="006E3F87" w:rsidRPr="008D2DFE">
        <w:rPr>
          <w:noProof/>
        </w:rPr>
        <w:t>(Harbaugh</w:t>
      </w:r>
      <w:r w:rsidR="008D2DFE" w:rsidRPr="008D2DFE">
        <w:rPr>
          <w:noProof/>
        </w:rPr>
        <w:t>,</w:t>
      </w:r>
      <w:r w:rsidR="006E3F87" w:rsidRPr="008D2DFE">
        <w:rPr>
          <w:noProof/>
        </w:rPr>
        <w:t xml:space="preserve"> 2005; Harbaugh et al.</w:t>
      </w:r>
      <w:r w:rsidR="008D2DFE">
        <w:rPr>
          <w:noProof/>
        </w:rPr>
        <w:t>,</w:t>
      </w:r>
      <w:r w:rsidR="006E3F87" w:rsidRPr="008D2DFE">
        <w:rPr>
          <w:noProof/>
        </w:rPr>
        <w:t xml:space="preserve"> 2000; Niswonger</w:t>
      </w:r>
      <w:r w:rsidR="00414186">
        <w:rPr>
          <w:noProof/>
        </w:rPr>
        <w:t xml:space="preserve"> et al.</w:t>
      </w:r>
      <w:r w:rsidR="008D2DFE">
        <w:rPr>
          <w:noProof/>
        </w:rPr>
        <w:t>,</w:t>
      </w:r>
      <w:r w:rsidR="006E3F87" w:rsidRPr="008D2DFE">
        <w:rPr>
          <w:noProof/>
        </w:rPr>
        <w:t xml:space="preserve"> 2011)</w:t>
      </w:r>
      <w:r w:rsidR="00A6424C" w:rsidRPr="008D2DFE">
        <w:t xml:space="preserve">. Limitations regarding </w:t>
      </w:r>
      <w:r w:rsidR="00B46C5D" w:rsidRPr="008D2DFE">
        <w:t xml:space="preserve">implementation and </w:t>
      </w:r>
      <w:r w:rsidR="00A6424C" w:rsidRPr="008D2DFE">
        <w:t>set</w:t>
      </w:r>
      <w:r w:rsidR="00530DEA" w:rsidRPr="008D2DFE">
        <w:t xml:space="preserve">up </w:t>
      </w:r>
      <w:r w:rsidR="00B46C5D" w:rsidRPr="008D2DFE">
        <w:t xml:space="preserve">of </w:t>
      </w:r>
      <w:r w:rsidRPr="008D2DFE">
        <w:t>Texture2Par</w:t>
      </w:r>
      <w:r w:rsidR="00B46C5D" w:rsidRPr="008D2DFE">
        <w:t xml:space="preserve"> with models constructed using these simulation codes </w:t>
      </w:r>
      <w:r w:rsidR="00530DEA" w:rsidRPr="008D2DFE">
        <w:t xml:space="preserve">are documented within the </w:t>
      </w:r>
      <w:r w:rsidR="00530DEA" w:rsidRPr="00921E57">
        <w:fldChar w:fldCharType="begin"/>
      </w:r>
      <w:r w:rsidR="00530DEA" w:rsidRPr="008D2DFE">
        <w:instrText xml:space="preserve"> REF _Ref531606475 \h </w:instrText>
      </w:r>
      <w:r w:rsidR="00530DEA" w:rsidRPr="00921E57">
        <w:fldChar w:fldCharType="separate"/>
      </w:r>
      <w:r w:rsidR="00B34AE4">
        <w:t xml:space="preserve">MODFLOW </w:t>
      </w:r>
      <w:r w:rsidR="00B34AE4" w:rsidRPr="00BE6387">
        <w:t>Limitations</w:t>
      </w:r>
      <w:r w:rsidR="00530DEA" w:rsidRPr="00921E57">
        <w:fldChar w:fldCharType="end"/>
      </w:r>
      <w:r w:rsidR="00530DEA" w:rsidRPr="008D2DFE">
        <w:t xml:space="preserve"> section</w:t>
      </w:r>
      <w:r w:rsidR="00A6424C" w:rsidRPr="008D2DFE">
        <w:t xml:space="preserve">. </w:t>
      </w:r>
      <w:r w:rsidR="00405543" w:rsidRPr="008D2DFE">
        <w:t xml:space="preserve">For </w:t>
      </w:r>
      <w:r w:rsidR="00816738" w:rsidRPr="008D2DFE">
        <w:t xml:space="preserve">support </w:t>
      </w:r>
      <w:r w:rsidR="00A6424C" w:rsidRPr="008D2DFE">
        <w:t xml:space="preserve">in using </w:t>
      </w:r>
      <w:r w:rsidRPr="008D2DFE">
        <w:t>Texture2Par</w:t>
      </w:r>
      <w:r w:rsidR="00A6424C" w:rsidRPr="008D2DFE">
        <w:t xml:space="preserve"> with another version of MODFLOW, please contact SSP&amp;A</w:t>
      </w:r>
      <w:r w:rsidR="0018387D">
        <w:t xml:space="preserve"> at </w:t>
      </w:r>
      <w:hyperlink r:id="rId21" w:history="1">
        <w:r w:rsidR="0018387D" w:rsidRPr="002B137E">
          <w:rPr>
            <w:rStyle w:val="Hyperlink"/>
          </w:rPr>
          <w:t>models@sspa.com</w:t>
        </w:r>
      </w:hyperlink>
      <w:r w:rsidR="00A6424C" w:rsidRPr="008D2DFE">
        <w:t>.</w:t>
      </w:r>
      <w:r w:rsidR="0018387D">
        <w:t xml:space="preserve"> </w:t>
      </w:r>
    </w:p>
    <w:p w14:paraId="2042A963" w14:textId="77777777" w:rsidR="00C86458" w:rsidRPr="00927B18" w:rsidRDefault="00C86458" w:rsidP="00C86458">
      <w:pPr>
        <w:pStyle w:val="Heading1"/>
        <w:rPr>
          <w:color w:val="auto"/>
        </w:rPr>
      </w:pPr>
      <w:bookmarkStart w:id="16" w:name="_Toc121239043"/>
      <w:r w:rsidRPr="00927B18">
        <w:rPr>
          <w:color w:val="auto"/>
        </w:rPr>
        <w:lastRenderedPageBreak/>
        <w:t>Methodology</w:t>
      </w:r>
      <w:bookmarkEnd w:id="16"/>
    </w:p>
    <w:p w14:paraId="44F1180F" w14:textId="798B2D20" w:rsidR="00741744" w:rsidRDefault="00C86458" w:rsidP="00EB34F7">
      <w:pPr>
        <w:pStyle w:val="ListParagraph"/>
        <w:ind w:left="0"/>
      </w:pPr>
      <w:r w:rsidRPr="008D2DFE">
        <w:t xml:space="preserve">This chapter covers the methodology employed within </w:t>
      </w:r>
      <w:r w:rsidR="00213DBD" w:rsidRPr="008D2DFE">
        <w:t>Texture2Par</w:t>
      </w:r>
      <w:r w:rsidRPr="008D2DFE">
        <w:t xml:space="preserve"> to </w:t>
      </w:r>
      <w:r w:rsidR="00CA2840">
        <w:t xml:space="preserve">calculate </w:t>
      </w:r>
      <w:r w:rsidR="002C380D">
        <w:t>bulk</w:t>
      </w:r>
      <w:r w:rsidR="002C380D" w:rsidRPr="008D2DFE">
        <w:t xml:space="preserve"> </w:t>
      </w:r>
      <w:r w:rsidRPr="008D2DFE">
        <w:t xml:space="preserve">aquifer parameter values at </w:t>
      </w:r>
      <w:r w:rsidR="00920156" w:rsidRPr="008D2DFE">
        <w:t xml:space="preserve">model </w:t>
      </w:r>
      <w:r w:rsidRPr="008D2DFE">
        <w:t>nodes</w:t>
      </w:r>
      <w:r w:rsidR="00534F1B" w:rsidRPr="008D2DFE">
        <w:t>,</w:t>
      </w:r>
      <w:r w:rsidRPr="008D2DFE">
        <w:t xml:space="preserve"> </w:t>
      </w:r>
      <w:r w:rsidR="00920156" w:rsidRPr="008D2DFE">
        <w:t>in</w:t>
      </w:r>
      <w:r w:rsidR="00534F1B" w:rsidRPr="008D2DFE">
        <w:t xml:space="preserve"> the</w:t>
      </w:r>
      <w:r w:rsidR="00920156" w:rsidRPr="008D2DFE">
        <w:t xml:space="preserve"> case of an </w:t>
      </w:r>
      <w:r w:rsidRPr="008D2DFE">
        <w:t>IWFM</w:t>
      </w:r>
      <w:r w:rsidR="00920156" w:rsidRPr="008D2DFE">
        <w:t xml:space="preserve"> model</w:t>
      </w:r>
      <w:r w:rsidR="00534F1B" w:rsidRPr="008D2DFE">
        <w:t>,</w:t>
      </w:r>
      <w:r w:rsidRPr="008D2DFE">
        <w:t xml:space="preserve"> </w:t>
      </w:r>
      <w:r w:rsidR="00920156" w:rsidRPr="008D2DFE">
        <w:t xml:space="preserve">or model </w:t>
      </w:r>
      <w:r w:rsidRPr="008D2DFE">
        <w:t>cells</w:t>
      </w:r>
      <w:r w:rsidR="00534F1B" w:rsidRPr="008D2DFE">
        <w:t>,</w:t>
      </w:r>
      <w:r w:rsidR="00920156" w:rsidRPr="008D2DFE">
        <w:t xml:space="preserve"> in</w:t>
      </w:r>
      <w:r w:rsidR="00534F1B" w:rsidRPr="008D2DFE">
        <w:t xml:space="preserve"> the</w:t>
      </w:r>
      <w:r w:rsidR="00920156" w:rsidRPr="008D2DFE">
        <w:t xml:space="preserve"> case of a </w:t>
      </w:r>
      <w:r w:rsidRPr="008D2DFE">
        <w:t>MODFLOW</w:t>
      </w:r>
      <w:r w:rsidR="00920156" w:rsidRPr="008D2DFE">
        <w:t xml:space="preserve"> model</w:t>
      </w:r>
      <w:r w:rsidR="00741744" w:rsidRPr="008D2DFE">
        <w:t>.</w:t>
      </w:r>
      <w:r w:rsidR="00CB1CCA" w:rsidRPr="008D2DFE">
        <w:t xml:space="preserve"> </w:t>
      </w:r>
      <w:r w:rsidR="00741744" w:rsidRPr="008D2DFE">
        <w:t xml:space="preserve">The distribution of texture (coarseness) developed from lithologic log data to nodes or cells of the model is performed within Texture2Par.  The </w:t>
      </w:r>
      <w:r w:rsidR="009B0A66" w:rsidRPr="008D2DFE">
        <w:t xml:space="preserve">hydraulic properties of the coarse-grained and fine-grained materials </w:t>
      </w:r>
      <w:r w:rsidR="002B486B">
        <w:t xml:space="preserve">are needed as an input for Texture2Par, however when using Texture2Par for model </w:t>
      </w:r>
      <w:r w:rsidR="00C91460">
        <w:t xml:space="preserve">development and </w:t>
      </w:r>
      <w:r w:rsidR="002B486B">
        <w:t xml:space="preserve">calibration, it is recommended that the initial set of </w:t>
      </w:r>
      <w:r w:rsidR="002B486B" w:rsidRPr="008D2DFE">
        <w:t>hydraulic properties</w:t>
      </w:r>
      <w:r w:rsidR="002B486B">
        <w:t xml:space="preserve"> and the range of allowable values that define </w:t>
      </w:r>
      <w:r w:rsidR="002B486B" w:rsidRPr="008D2DFE">
        <w:t>coarse-grained and fine-grained materials</w:t>
      </w:r>
      <w:r w:rsidR="002B486B">
        <w:t xml:space="preserve"> </w:t>
      </w:r>
      <w:r w:rsidR="00D44523" w:rsidRPr="008D2DFE">
        <w:t>be</w:t>
      </w:r>
      <w:r w:rsidR="009B0A66" w:rsidRPr="008D2DFE">
        <w:t xml:space="preserve"> </w:t>
      </w:r>
      <w:r w:rsidR="00D44523" w:rsidRPr="008D2DFE">
        <w:t>empirically determined</w:t>
      </w:r>
      <w:r w:rsidR="009B0A66" w:rsidRPr="008D2DFE">
        <w:t xml:space="preserve"> external to this program. </w:t>
      </w:r>
      <w:r w:rsidR="00C91460">
        <w:t>Similarly, it is recommended that t</w:t>
      </w:r>
      <w:r w:rsidR="009B0A66" w:rsidRPr="008D2DFE">
        <w:t xml:space="preserve">he empirical parameters that reflect the depositional structure and conceptual model of the groundwater system </w:t>
      </w:r>
      <w:r w:rsidR="00184670">
        <w:t>be</w:t>
      </w:r>
      <w:r w:rsidR="009B0A66" w:rsidRPr="008D2DFE">
        <w:t xml:space="preserve"> developed external to this program</w:t>
      </w:r>
      <w:r w:rsidR="00C2027E">
        <w:t xml:space="preserve"> and not determined </w:t>
      </w:r>
      <w:r w:rsidR="00977285">
        <w:t xml:space="preserve">solely </w:t>
      </w:r>
      <w:r w:rsidR="00C2027E">
        <w:t>as a calibration parameter</w:t>
      </w:r>
      <w:r w:rsidR="00C91460">
        <w:t>.</w:t>
      </w:r>
      <w:r w:rsidR="00977285" w:rsidRPr="00977285">
        <w:t xml:space="preserve"> Significant work and professional judgement are needed to determine the </w:t>
      </w:r>
      <w:r w:rsidR="002051E2">
        <w:t xml:space="preserve">initial </w:t>
      </w:r>
      <w:r w:rsidR="00977285" w:rsidRPr="00977285">
        <w:t xml:space="preserve">values </w:t>
      </w:r>
      <w:r w:rsidR="002051E2">
        <w:t xml:space="preserve">and range of values </w:t>
      </w:r>
      <w:r w:rsidR="00977285" w:rsidRPr="00977285">
        <w:t xml:space="preserve">for the </w:t>
      </w:r>
      <w:r w:rsidR="00977285" w:rsidRPr="008D2DFE">
        <w:t>hydraulic properties</w:t>
      </w:r>
      <w:r w:rsidR="00977285">
        <w:t xml:space="preserve"> of </w:t>
      </w:r>
      <w:r w:rsidR="00977285" w:rsidRPr="008D2DFE">
        <w:t>coarse-grained and fine-grained materials</w:t>
      </w:r>
      <w:r w:rsidR="00977285">
        <w:t xml:space="preserve"> and the </w:t>
      </w:r>
      <w:r w:rsidR="00977285" w:rsidRPr="008D2DFE">
        <w:t>empirical parameters that reflect the depositional structure</w:t>
      </w:r>
      <w:r w:rsidR="00977285">
        <w:t>.</w:t>
      </w:r>
    </w:p>
    <w:p w14:paraId="2A78F4B0" w14:textId="0107C8E5" w:rsidR="008D7A4E" w:rsidRDefault="00893595" w:rsidP="0086691A">
      <w:r>
        <w:t>M</w:t>
      </w:r>
      <w:r w:rsidR="008079DA" w:rsidRPr="008D2DFE">
        <w:t>ethod</w:t>
      </w:r>
      <w:r>
        <w:t>s</w:t>
      </w:r>
      <w:r w:rsidR="008079DA" w:rsidRPr="008D2DFE">
        <w:t xml:space="preserve"> employed to </w:t>
      </w:r>
      <w:r w:rsidR="002A7863">
        <w:t>estimate</w:t>
      </w:r>
      <w:r w:rsidR="008079DA" w:rsidRPr="008D2DFE">
        <w:t xml:space="preserve"> </w:t>
      </w:r>
      <w:r w:rsidR="002A7863">
        <w:t>initial</w:t>
      </w:r>
      <w:r w:rsidR="008079DA" w:rsidRPr="008D2DFE">
        <w:t xml:space="preserve"> </w:t>
      </w:r>
      <w:r w:rsidR="00ED5263">
        <w:t>Texture2Par input</w:t>
      </w:r>
      <w:r w:rsidR="008079DA" w:rsidRPr="008D2DFE">
        <w:t xml:space="preserve"> parameters are </w:t>
      </w:r>
      <w:r>
        <w:t>detailed</w:t>
      </w:r>
      <w:r w:rsidR="008079DA" w:rsidRPr="008D2DFE">
        <w:t xml:space="preserve"> in </w:t>
      </w:r>
      <w:r w:rsidR="00D35191" w:rsidRPr="008D2DFE">
        <w:rPr>
          <w:noProof/>
        </w:rPr>
        <w:t xml:space="preserve">Bond </w:t>
      </w:r>
      <w:r w:rsidR="008D7A4E">
        <w:rPr>
          <w:noProof/>
        </w:rPr>
        <w:t>and</w:t>
      </w:r>
      <w:r w:rsidR="00D35191" w:rsidRPr="008D2DFE">
        <w:rPr>
          <w:noProof/>
        </w:rPr>
        <w:t xml:space="preserve"> Durbin (2018)</w:t>
      </w:r>
      <w:r w:rsidR="005F0619" w:rsidRPr="008D2DFE">
        <w:rPr>
          <w:noProof/>
        </w:rPr>
        <w:t>.</w:t>
      </w:r>
      <w:r w:rsidR="00C86458" w:rsidRPr="008D2DFE">
        <w:t xml:space="preserve"> </w:t>
      </w:r>
      <w:r w:rsidR="00CB1CCA" w:rsidRPr="008D2DFE">
        <w:t xml:space="preserve">A flow chart of the </w:t>
      </w:r>
      <w:r w:rsidR="008079DA" w:rsidRPr="008D2DFE">
        <w:t>Texture2Par</w:t>
      </w:r>
      <w:r w:rsidR="00CB1CCA" w:rsidRPr="008D2DFE">
        <w:t xml:space="preserve">’s </w:t>
      </w:r>
      <w:r w:rsidR="00010AE4" w:rsidRPr="008D2DFE">
        <w:t xml:space="preserve">processes is shown in </w:t>
      </w:r>
      <w:r w:rsidR="00010AE4" w:rsidRPr="00921E57">
        <w:fldChar w:fldCharType="begin"/>
      </w:r>
      <w:r w:rsidR="00010AE4" w:rsidRPr="008D2DFE">
        <w:instrText xml:space="preserve"> REF _Ref531193792 \h </w:instrText>
      </w:r>
      <w:r w:rsidR="00010AE4" w:rsidRPr="00921E57">
        <w:fldChar w:fldCharType="separate"/>
      </w:r>
      <w:r w:rsidR="00B34AE4" w:rsidRPr="00C212BE">
        <w:t xml:space="preserve">Figure </w:t>
      </w:r>
      <w:r w:rsidR="00B34AE4">
        <w:rPr>
          <w:noProof/>
        </w:rPr>
        <w:t>1</w:t>
      </w:r>
      <w:r w:rsidR="00010AE4" w:rsidRPr="00921E57">
        <w:fldChar w:fldCharType="end"/>
      </w:r>
      <w:r w:rsidR="003D3BCF" w:rsidRPr="008D2DFE">
        <w:t>.</w:t>
      </w:r>
      <w:r w:rsidR="003D3BCF" w:rsidRPr="00BF74C8">
        <w:t xml:space="preserve"> </w:t>
      </w:r>
      <w:r w:rsidR="008F6A11" w:rsidRPr="008D2DFE">
        <w:t xml:space="preserve">The method </w:t>
      </w:r>
      <w:r w:rsidR="008079DA" w:rsidRPr="008D2DFE">
        <w:t xml:space="preserve">for describing the calculation of aquifer parameters </w:t>
      </w:r>
      <w:r w:rsidR="008F6A11" w:rsidRPr="008D2DFE">
        <w:t xml:space="preserve">is described </w:t>
      </w:r>
      <w:r w:rsidR="00303901">
        <w:t xml:space="preserve">next </w:t>
      </w:r>
      <w:r w:rsidR="008F6A11" w:rsidRPr="008D2DFE">
        <w:t>in the order it is performed within Texture2Par.</w:t>
      </w:r>
    </w:p>
    <w:p w14:paraId="299C7F79" w14:textId="0BFB848F" w:rsidR="008F6A11" w:rsidRDefault="008D7A4E" w:rsidP="0086691A">
      <w:pPr>
        <w:keepNext/>
        <w:spacing w:before="0" w:after="0"/>
        <w:jc w:val="center"/>
      </w:pPr>
      <w:r w:rsidRPr="00921E57">
        <w:rPr>
          <w:noProof/>
        </w:rPr>
        <w:drawing>
          <wp:inline distT="0" distB="0" distL="0" distR="0" wp14:anchorId="4ACDC3C1" wp14:editId="2FA18897">
            <wp:extent cx="5943600" cy="40507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xture2ParFlowchar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050792"/>
                    </a:xfrm>
                    <a:prstGeom prst="rect">
                      <a:avLst/>
                    </a:prstGeom>
                    <a:noFill/>
                  </pic:spPr>
                </pic:pic>
              </a:graphicData>
            </a:graphic>
          </wp:inline>
        </w:drawing>
      </w:r>
    </w:p>
    <w:p w14:paraId="1D5162A4" w14:textId="52D62E7B" w:rsidR="00270A82" w:rsidRDefault="008D7A4E" w:rsidP="004A06DC">
      <w:pPr>
        <w:pStyle w:val="Caption"/>
        <w:spacing w:before="0" w:after="0"/>
        <w:rPr>
          <w:color w:val="auto"/>
        </w:rPr>
      </w:pPr>
      <w:bookmarkStart w:id="17" w:name="_Ref531193792"/>
      <w:bookmarkStart w:id="18" w:name="_Toc121239067"/>
      <w:r w:rsidRPr="00C212BE">
        <w:t xml:space="preserve">Figure </w:t>
      </w:r>
      <w:r w:rsidRPr="00BF74C8">
        <w:fldChar w:fldCharType="begin"/>
      </w:r>
      <w:r w:rsidRPr="00C212BE">
        <w:instrText xml:space="preserve"> SEQ Figure \* ARABIC </w:instrText>
      </w:r>
      <w:r w:rsidRPr="00BF74C8">
        <w:fldChar w:fldCharType="separate"/>
      </w:r>
      <w:r w:rsidR="00B34AE4">
        <w:rPr>
          <w:noProof/>
        </w:rPr>
        <w:t>1</w:t>
      </w:r>
      <w:r w:rsidRPr="00BF74C8">
        <w:fldChar w:fldCharType="end"/>
      </w:r>
      <w:bookmarkEnd w:id="17"/>
      <w:r w:rsidRPr="00C212BE">
        <w:t xml:space="preserve"> - Flowchart </w:t>
      </w:r>
      <w:r w:rsidR="004A06DC" w:rsidRPr="00C212BE">
        <w:t xml:space="preserve">Detailing </w:t>
      </w:r>
      <w:r w:rsidR="004A06DC">
        <w:t>t</w:t>
      </w:r>
      <w:r w:rsidR="004A06DC" w:rsidRPr="00C212BE">
        <w:t xml:space="preserve">he Methodology </w:t>
      </w:r>
      <w:r w:rsidR="004A06DC">
        <w:t>o</w:t>
      </w:r>
      <w:r w:rsidR="004A06DC" w:rsidRPr="00C212BE">
        <w:t xml:space="preserve">f </w:t>
      </w:r>
      <w:r w:rsidRPr="00C212BE">
        <w:t>Texture2Par</w:t>
      </w:r>
      <w:bookmarkEnd w:id="18"/>
      <w:r w:rsidR="00270A82">
        <w:rPr>
          <w:color w:val="auto"/>
        </w:rPr>
        <w:br w:type="page"/>
      </w:r>
    </w:p>
    <w:p w14:paraId="5F078E52" w14:textId="5F80DE66" w:rsidR="007B18FF" w:rsidRPr="00BF74C8" w:rsidRDefault="007B18FF" w:rsidP="00E82FE2">
      <w:pPr>
        <w:pStyle w:val="Heading2"/>
        <w:keepNext w:val="0"/>
        <w:keepLines w:val="0"/>
        <w:spacing w:before="0"/>
        <w:rPr>
          <w:color w:val="auto"/>
        </w:rPr>
      </w:pPr>
      <w:bookmarkStart w:id="19" w:name="_Ref531350495"/>
      <w:bookmarkStart w:id="20" w:name="_Toc121239044"/>
      <w:r w:rsidRPr="00BF74C8">
        <w:rPr>
          <w:color w:val="auto"/>
        </w:rPr>
        <w:lastRenderedPageBreak/>
        <w:t>Texture Interpolation</w:t>
      </w:r>
      <w:bookmarkEnd w:id="19"/>
      <w:bookmarkEnd w:id="20"/>
    </w:p>
    <w:p w14:paraId="3FEBDB45" w14:textId="031E23AE" w:rsidR="00C86458" w:rsidRPr="008D2DFE" w:rsidRDefault="0019254A" w:rsidP="0019254A">
      <w:r w:rsidRPr="008D2DFE">
        <w:t xml:space="preserve">Texture data </w:t>
      </w:r>
      <w:r w:rsidR="00680AAD">
        <w:t>are</w:t>
      </w:r>
      <w:r w:rsidR="00680AAD" w:rsidRPr="008D2DFE">
        <w:t xml:space="preserve"> </w:t>
      </w:r>
      <w:r w:rsidRPr="008D2DFE">
        <w:t xml:space="preserve">based on </w:t>
      </w:r>
      <w:r w:rsidR="00B03EB3" w:rsidRPr="008D2DFE">
        <w:t xml:space="preserve">an analysis of </w:t>
      </w:r>
      <w:r w:rsidRPr="008D2DFE">
        <w:t>well or boring log</w:t>
      </w:r>
      <w:r w:rsidR="00993DFE" w:rsidRPr="008D2DFE">
        <w:t>s</w:t>
      </w:r>
      <w:r w:rsidRPr="008D2DFE">
        <w:t xml:space="preserve"> (“wells”)</w:t>
      </w:r>
      <w:r w:rsidR="00B03EB3" w:rsidRPr="008D2DFE">
        <w:t>,</w:t>
      </w:r>
      <w:r w:rsidRPr="008D2DFE">
        <w:t xml:space="preserve"> which </w:t>
      </w:r>
      <w:r w:rsidR="005B65D9" w:rsidRPr="008D2DFE">
        <w:t>provide a record of litholog</w:t>
      </w:r>
      <w:r w:rsidR="00680AAD">
        <w:t>ies</w:t>
      </w:r>
      <w:r w:rsidR="005B65D9" w:rsidRPr="008D2DFE">
        <w:t xml:space="preserve"> penetrated </w:t>
      </w:r>
      <w:r w:rsidR="00680AAD">
        <w:t>during drilling</w:t>
      </w:r>
      <w:r w:rsidRPr="008D2DFE">
        <w:t xml:space="preserve">. </w:t>
      </w:r>
      <w:r w:rsidR="00B03EB3" w:rsidRPr="008D2DFE">
        <w:t xml:space="preserve">The analysis consists of </w:t>
      </w:r>
      <w:r w:rsidR="00680AAD" w:rsidRPr="008D2DFE">
        <w:t>simplif</w:t>
      </w:r>
      <w:r w:rsidR="00680AAD">
        <w:t>ying</w:t>
      </w:r>
      <w:r w:rsidR="00680AAD" w:rsidRPr="008D2DFE">
        <w:t xml:space="preserve"> </w:t>
      </w:r>
      <w:r w:rsidR="00B03EB3" w:rsidRPr="008D2DFE">
        <w:t>the lithologic descriptions into a binary classification of coarse- and fine-grained materials</w:t>
      </w:r>
      <w:r w:rsidR="005B65D9" w:rsidRPr="008D2DFE">
        <w:t xml:space="preserve"> for each depth interval penetrated</w:t>
      </w:r>
      <w:r w:rsidR="00680AAD">
        <w:t xml:space="preserve"> (e.g.,</w:t>
      </w:r>
      <w:r w:rsidR="00951A49" w:rsidRPr="008D2DFE">
        <w:t xml:space="preserve"> </w:t>
      </w:r>
      <w:r w:rsidR="00CF6681" w:rsidRPr="008D2DFE">
        <w:rPr>
          <w:noProof/>
        </w:rPr>
        <w:t xml:space="preserve">Laudon </w:t>
      </w:r>
      <w:r w:rsidR="00303901">
        <w:rPr>
          <w:noProof/>
        </w:rPr>
        <w:t>and</w:t>
      </w:r>
      <w:r w:rsidR="00CF6681" w:rsidRPr="008D2DFE">
        <w:rPr>
          <w:noProof/>
        </w:rPr>
        <w:t xml:space="preserve"> Belitz</w:t>
      </w:r>
      <w:r w:rsidR="00680AAD">
        <w:rPr>
          <w:noProof/>
        </w:rPr>
        <w:t xml:space="preserve">, </w:t>
      </w:r>
      <w:r w:rsidR="00CF6681" w:rsidRPr="008D2DFE">
        <w:rPr>
          <w:noProof/>
        </w:rPr>
        <w:t>1989)</w:t>
      </w:r>
      <w:r w:rsidR="00CF6681" w:rsidRPr="008D2DFE">
        <w:t xml:space="preserve">. </w:t>
      </w:r>
      <w:r w:rsidR="00E3633D" w:rsidRPr="008D2DFE">
        <w:t xml:space="preserve">A fine-grained </w:t>
      </w:r>
      <w:r w:rsidR="005B65D9" w:rsidRPr="008D2DFE">
        <w:t>interval</w:t>
      </w:r>
      <w:r w:rsidR="00E3633D" w:rsidRPr="008D2DFE">
        <w:t xml:space="preserve"> is de</w:t>
      </w:r>
      <w:r w:rsidR="000D45A2" w:rsidRPr="008D2DFE">
        <w:t>signated a 0, representing zero-</w:t>
      </w:r>
      <w:r w:rsidR="00E3633D" w:rsidRPr="008D2DFE">
        <w:t xml:space="preserve">percent </w:t>
      </w:r>
      <w:r w:rsidR="006A0AE3" w:rsidRPr="008D2DFE">
        <w:t>coarse</w:t>
      </w:r>
      <w:r w:rsidR="00B03EB3" w:rsidRPr="008D2DFE">
        <w:t>-grained materials</w:t>
      </w:r>
      <w:r w:rsidR="00680AAD">
        <w:t>.</w:t>
      </w:r>
      <w:r w:rsidR="00B03EB3" w:rsidRPr="008D2DFE">
        <w:t xml:space="preserve"> </w:t>
      </w:r>
      <w:r w:rsidR="00680AAD">
        <w:t>C</w:t>
      </w:r>
      <w:r w:rsidR="00680AAD" w:rsidRPr="008D2DFE">
        <w:t>onversely</w:t>
      </w:r>
      <w:r w:rsidR="00B03EB3" w:rsidRPr="008D2DFE">
        <w:t>,</w:t>
      </w:r>
      <w:r w:rsidR="00E3633D" w:rsidRPr="008D2DFE">
        <w:t xml:space="preserve"> a coarse-grained </w:t>
      </w:r>
      <w:r w:rsidR="005B65D9" w:rsidRPr="008D2DFE">
        <w:t>interval</w:t>
      </w:r>
      <w:r w:rsidR="00E3633D" w:rsidRPr="008D2DFE">
        <w:t xml:space="preserve"> is d</w:t>
      </w:r>
      <w:r w:rsidR="000D45A2" w:rsidRPr="008D2DFE">
        <w:t>esignated a 1, representing 100-</w:t>
      </w:r>
      <w:r w:rsidR="00E3633D" w:rsidRPr="008D2DFE">
        <w:t>percent coarse</w:t>
      </w:r>
      <w:r w:rsidR="00B03EB3" w:rsidRPr="008D2DFE">
        <w:t>-grained materials</w:t>
      </w:r>
      <w:r w:rsidR="00E3633D" w:rsidRPr="008D2DFE">
        <w:t>.</w:t>
      </w:r>
      <w:r w:rsidR="00997F16" w:rsidRPr="008D2DFE">
        <w:t xml:space="preserve"> </w:t>
      </w:r>
      <w:r w:rsidR="00B84EA7" w:rsidRPr="008D2DFE">
        <w:t xml:space="preserve">Texture values can be determined from written descriptions </w:t>
      </w:r>
      <w:r w:rsidR="00D85E62" w:rsidRPr="008D2DFE">
        <w:t>in lithological</w:t>
      </w:r>
      <w:r w:rsidR="00B84EA7" w:rsidRPr="008D2DFE">
        <w:t xml:space="preserve"> logs or resistivity values fr</w:t>
      </w:r>
      <w:r w:rsidR="00CF6681" w:rsidRPr="008D2DFE">
        <w:t xml:space="preserve">om geophysical logs </w:t>
      </w:r>
      <w:r w:rsidR="006E3F87" w:rsidRPr="008D2DFE">
        <w:rPr>
          <w:noProof/>
        </w:rPr>
        <w:t>(Page</w:t>
      </w:r>
      <w:r w:rsidR="008D2DFE">
        <w:rPr>
          <w:noProof/>
        </w:rPr>
        <w:t>,</w:t>
      </w:r>
      <w:r w:rsidR="006E3F87" w:rsidRPr="008D2DFE">
        <w:rPr>
          <w:noProof/>
        </w:rPr>
        <w:t xml:space="preserve"> 1986)</w:t>
      </w:r>
      <w:r w:rsidR="00B84EA7" w:rsidRPr="008D2DFE">
        <w:t>.</w:t>
      </w:r>
      <w:r w:rsidR="00D85E62" w:rsidRPr="008D2DFE">
        <w:t xml:space="preserve"> </w:t>
      </w:r>
      <w:r w:rsidR="000B3D5B" w:rsidRPr="008D2DFE">
        <w:t>T</w:t>
      </w:r>
      <w:r w:rsidR="00B03EB3" w:rsidRPr="008D2DFE">
        <w:t xml:space="preserve">he </w:t>
      </w:r>
      <w:r w:rsidR="00D85E62" w:rsidRPr="008D2DFE">
        <w:t xml:space="preserve">DWR maintains a large database of </w:t>
      </w:r>
      <w:r w:rsidR="000B3D5B" w:rsidRPr="008D2DFE">
        <w:t xml:space="preserve">California </w:t>
      </w:r>
      <w:r w:rsidR="004A0DA8" w:rsidRPr="008D2DFE">
        <w:t xml:space="preserve">well </w:t>
      </w:r>
      <w:r w:rsidR="00D85E62" w:rsidRPr="008D2DFE">
        <w:t>logs</w:t>
      </w:r>
      <w:r w:rsidR="00B5471B" w:rsidRPr="008D2DFE">
        <w:t xml:space="preserve"> </w:t>
      </w:r>
      <w:r w:rsidR="000B3D5B" w:rsidRPr="008D2DFE">
        <w:t>(</w:t>
      </w:r>
      <w:r w:rsidR="00680AAD">
        <w:t xml:space="preserve">as </w:t>
      </w:r>
      <w:r w:rsidR="00B5471B" w:rsidRPr="008D2DFE">
        <w:t>Well Completion Reports</w:t>
      </w:r>
      <w:r w:rsidR="000B3D5B" w:rsidRPr="008D2DFE">
        <w:t>)</w:t>
      </w:r>
      <w:r w:rsidR="00B5471B" w:rsidRPr="008D2DFE">
        <w:t xml:space="preserve"> </w:t>
      </w:r>
      <w:r w:rsidR="00D85E62" w:rsidRPr="008D2DFE">
        <w:t>that can be used to create a texture model</w:t>
      </w:r>
      <w:r w:rsidR="007F4B6A" w:rsidRPr="008D2DFE">
        <w:t>.</w:t>
      </w:r>
      <w:r w:rsidR="00B03EB3" w:rsidRPr="008D2DFE">
        <w:t xml:space="preserve"> In California,</w:t>
      </w:r>
      <w:r w:rsidR="00B03EB3" w:rsidRPr="007252B2">
        <w:t xml:space="preserve"> anyone who constructs, alters, or destroys a water well, cathodic protection well, groundwater monitoring well, or geothermal heat exchange well must file a </w:t>
      </w:r>
      <w:r w:rsidR="00B03EB3" w:rsidRPr="008D2DFE">
        <w:t>Well Completion Report with DWR.</w:t>
      </w:r>
      <w:r w:rsidR="00B02E9A">
        <w:t xml:space="preserve"> </w:t>
      </w:r>
      <w:r w:rsidR="00680AAD">
        <w:t xml:space="preserve">The quality </w:t>
      </w:r>
      <w:r w:rsidR="00B02E9A">
        <w:t xml:space="preserve">of the available well log data should be evaluated </w:t>
      </w:r>
      <w:r w:rsidR="00680AAD">
        <w:t xml:space="preserve">prior to incorporating into </w:t>
      </w:r>
      <w:r w:rsidR="00B02E9A">
        <w:t>textural analysis.</w:t>
      </w:r>
    </w:p>
    <w:p w14:paraId="263F25D6" w14:textId="56ACB4D7" w:rsidR="00730E31" w:rsidRDefault="003069EA" w:rsidP="00C86458">
      <w:r w:rsidRPr="008D2DFE">
        <w:t>Percent</w:t>
      </w:r>
      <w:r w:rsidR="005A3D73" w:rsidRPr="008D2DFE">
        <w:t>age</w:t>
      </w:r>
      <w:r w:rsidRPr="008D2DFE">
        <w:t xml:space="preserve"> </w:t>
      </w:r>
      <w:r w:rsidR="005A3D73" w:rsidRPr="008D2DFE">
        <w:t xml:space="preserve">of </w:t>
      </w:r>
      <w:r w:rsidRPr="008D2DFE">
        <w:t>coarse</w:t>
      </w:r>
      <w:r w:rsidR="005A3D73" w:rsidRPr="008D2DFE">
        <w:t>-grained materials (percent coarse)</w:t>
      </w:r>
      <w:r w:rsidRPr="008D2DFE">
        <w:t xml:space="preserve"> is an integral component of each of the equations employed</w:t>
      </w:r>
      <w:r w:rsidR="00010AE4" w:rsidRPr="008D2DFE">
        <w:t xml:space="preserve"> in </w:t>
      </w:r>
      <w:r w:rsidR="00213DBD" w:rsidRPr="008D2DFE">
        <w:t>Texture2Par</w:t>
      </w:r>
      <w:r w:rsidR="00010AE4" w:rsidRPr="008D2DFE">
        <w:t xml:space="preserve"> (see </w:t>
      </w:r>
      <w:r w:rsidR="008F18EA">
        <w:fldChar w:fldCharType="begin"/>
      </w:r>
      <w:r w:rsidR="008F18EA">
        <w:instrText xml:space="preserve"> REF _Ref99448368 \h </w:instrText>
      </w:r>
      <w:r w:rsidR="008F18EA">
        <w:fldChar w:fldCharType="separate"/>
      </w:r>
      <w:r w:rsidR="00B34AE4" w:rsidRPr="00FC54FB">
        <w:t>Aquifer Parameter Calculations</w:t>
      </w:r>
      <w:r w:rsidR="008F18EA">
        <w:fldChar w:fldCharType="end"/>
      </w:r>
      <w:r w:rsidR="00D30878">
        <w:t>)</w:t>
      </w:r>
      <w:r w:rsidR="000D45A2" w:rsidRPr="008D2DFE">
        <w:t>. The program output consists of</w:t>
      </w:r>
      <w:r w:rsidRPr="008D2DFE">
        <w:t xml:space="preserve"> </w:t>
      </w:r>
      <w:r w:rsidR="00ED5263">
        <w:t xml:space="preserve">bulk </w:t>
      </w:r>
      <w:r w:rsidRPr="008D2DFE">
        <w:t>aquifer parameters at each of the locations the</w:t>
      </w:r>
      <w:r w:rsidR="000D45A2" w:rsidRPr="008D2DFE">
        <w:t xml:space="preserve"> designated</w:t>
      </w:r>
      <w:r w:rsidRPr="008D2DFE">
        <w:t xml:space="preserve"> model requires them, therefore</w:t>
      </w:r>
      <w:r w:rsidR="00B5471B" w:rsidRPr="008D2DFE">
        <w:t>,</w:t>
      </w:r>
      <w:r w:rsidRPr="008D2DFE">
        <w:t xml:space="preserve"> a percent coarse value </w:t>
      </w:r>
      <w:r w:rsidR="000D45A2" w:rsidRPr="008D2DFE">
        <w:t xml:space="preserve">must also be calculated </w:t>
      </w:r>
      <w:r w:rsidRPr="008D2DFE">
        <w:t xml:space="preserve">for each of </w:t>
      </w:r>
      <w:r w:rsidR="000D45A2" w:rsidRPr="008D2DFE">
        <w:t xml:space="preserve">these </w:t>
      </w:r>
      <w:r w:rsidRPr="008D2DFE">
        <w:t>locations. In IWFM, aquifer parameters are specified at each model node, while in MODFLOW aquifer parameters are specified for each model cell. Following</w:t>
      </w:r>
      <w:r w:rsidR="00D35191" w:rsidRPr="008D2DFE">
        <w:t xml:space="preserve"> </w:t>
      </w:r>
      <w:r w:rsidR="00D35191" w:rsidRPr="008D2DFE">
        <w:rPr>
          <w:noProof/>
        </w:rPr>
        <w:t xml:space="preserve">Bond </w:t>
      </w:r>
      <w:r w:rsidR="00F520EE">
        <w:rPr>
          <w:noProof/>
        </w:rPr>
        <w:t>and</w:t>
      </w:r>
      <w:r w:rsidR="00D35191" w:rsidRPr="008D2DFE">
        <w:rPr>
          <w:noProof/>
        </w:rPr>
        <w:t xml:space="preserve"> Durbin (2018)</w:t>
      </w:r>
      <w:r w:rsidR="00CF6681" w:rsidRPr="008D2DFE">
        <w:t xml:space="preserve">, </w:t>
      </w:r>
      <w:r w:rsidR="008747A3" w:rsidRPr="008D2DFE">
        <w:t>the percent coarse is first calculated for every model layer that contains a well</w:t>
      </w:r>
      <w:r w:rsidR="002C7E6E">
        <w:t xml:space="preserve"> log</w:t>
      </w:r>
      <w:r w:rsidR="008747A3" w:rsidRPr="008D2DFE">
        <w:t xml:space="preserve">, </w:t>
      </w:r>
      <w:r w:rsidR="00B02E9A">
        <w:t xml:space="preserve">integrated over the layer thickness </w:t>
      </w:r>
      <w:r w:rsidR="008747A3" w:rsidRPr="008D2DFE">
        <w:t>at each well location; then, within each layer, the percent coarse is interpolated from the well locations to the model grid locations (nodes or cells).</w:t>
      </w:r>
    </w:p>
    <w:p w14:paraId="5647CD17" w14:textId="091C8470" w:rsidR="003069EA" w:rsidRPr="008D2DFE" w:rsidRDefault="00756C1A" w:rsidP="00C86458">
      <w:r>
        <w:t>T</w:t>
      </w:r>
      <w:r w:rsidR="00DB0BDB">
        <w:t xml:space="preserve">he percent coarse aggregation and </w:t>
      </w:r>
      <w:r w:rsidR="003B2622">
        <w:t xml:space="preserve">geostatistical </w:t>
      </w:r>
      <w:r w:rsidR="00DB0BDB">
        <w:t xml:space="preserve">interpolation assume perfect </w:t>
      </w:r>
      <w:r w:rsidR="00BA54E4">
        <w:t xml:space="preserve">point-scale </w:t>
      </w:r>
      <w:r w:rsidR="00DB0BDB">
        <w:t>knowledge o</w:t>
      </w:r>
      <w:r w:rsidR="003B2622">
        <w:t>f the texture distribution</w:t>
      </w:r>
      <w:r w:rsidR="00BE771A">
        <w:t xml:space="preserve"> </w:t>
      </w:r>
      <w:r w:rsidR="00BE771A" w:rsidRPr="00BE771A">
        <w:t>(</w:t>
      </w:r>
      <w:proofErr w:type="spellStart"/>
      <w:r w:rsidR="005277C8" w:rsidRPr="00DE37C5">
        <w:rPr>
          <w:noProof/>
        </w:rPr>
        <w:t>Blöschl</w:t>
      </w:r>
      <w:proofErr w:type="spellEnd"/>
      <w:r w:rsidR="005277C8" w:rsidRPr="00DE37C5">
        <w:rPr>
          <w:noProof/>
        </w:rPr>
        <w:t xml:space="preserve"> </w:t>
      </w:r>
      <w:r w:rsidR="00F520EE">
        <w:rPr>
          <w:noProof/>
        </w:rPr>
        <w:t>and</w:t>
      </w:r>
      <w:r w:rsidR="005277C8" w:rsidRPr="00DE37C5">
        <w:rPr>
          <w:noProof/>
        </w:rPr>
        <w:t xml:space="preserve"> Sivapalan, 1995</w:t>
      </w:r>
      <w:r w:rsidR="00BA54E4">
        <w:rPr>
          <w:noProof/>
        </w:rPr>
        <w:t>) with a reliance on an estimated random function (</w:t>
      </w:r>
      <w:proofErr w:type="spellStart"/>
      <w:r w:rsidR="00BE771A" w:rsidRPr="00BE771A">
        <w:t>Loquin</w:t>
      </w:r>
      <w:proofErr w:type="spellEnd"/>
      <w:r w:rsidR="00BE771A" w:rsidRPr="00BE771A">
        <w:t xml:space="preserve"> </w:t>
      </w:r>
      <w:r w:rsidR="00F520EE">
        <w:t>and</w:t>
      </w:r>
      <w:r w:rsidR="00BE771A" w:rsidRPr="00BE771A">
        <w:t xml:space="preserve"> Dubois, 2010)</w:t>
      </w:r>
      <w:r w:rsidR="003B2622">
        <w:t xml:space="preserve">. </w:t>
      </w:r>
      <w:r w:rsidR="005277C8">
        <w:t>Exploration of uncertainty due to</w:t>
      </w:r>
      <w:r w:rsidR="002370C9">
        <w:t xml:space="preserve">, for example, the variogram model and </w:t>
      </w:r>
      <w:r w:rsidR="00BA54E4">
        <w:t xml:space="preserve">[un]known </w:t>
      </w:r>
      <w:r w:rsidR="002370C9">
        <w:t xml:space="preserve">well texture data is left to the user. </w:t>
      </w:r>
      <w:r>
        <w:t>V</w:t>
      </w:r>
      <w:r w:rsidR="00730E31">
        <w:rPr>
          <w:noProof/>
        </w:rPr>
        <w:t xml:space="preserve">ariogram sensitivity analysis </w:t>
      </w:r>
      <w:r w:rsidR="00730E31" w:rsidRPr="008D2DFE">
        <w:rPr>
          <w:noProof/>
        </w:rPr>
        <w:t>(Deutsch and Journel</w:t>
      </w:r>
      <w:r w:rsidR="00F520EE">
        <w:rPr>
          <w:noProof/>
        </w:rPr>
        <w:t>,</w:t>
      </w:r>
      <w:r w:rsidR="00730E31" w:rsidRPr="008D2DFE">
        <w:rPr>
          <w:noProof/>
        </w:rPr>
        <w:t xml:space="preserve"> 1998</w:t>
      </w:r>
      <w:r w:rsidR="00730E31">
        <w:rPr>
          <w:noProof/>
        </w:rPr>
        <w:t xml:space="preserve">, pg. 20) and </w:t>
      </w:r>
      <w:r w:rsidR="002370C9">
        <w:t xml:space="preserve">cross validation </w:t>
      </w:r>
      <w:r w:rsidR="002370C9" w:rsidRPr="008D2DFE">
        <w:rPr>
          <w:noProof/>
        </w:rPr>
        <w:t>(Deutsch and Journel</w:t>
      </w:r>
      <w:r w:rsidR="00F520EE">
        <w:rPr>
          <w:noProof/>
        </w:rPr>
        <w:t>,</w:t>
      </w:r>
      <w:r w:rsidR="002370C9" w:rsidRPr="008D2DFE">
        <w:rPr>
          <w:noProof/>
        </w:rPr>
        <w:t xml:space="preserve"> 1998</w:t>
      </w:r>
      <w:r w:rsidR="002370C9">
        <w:rPr>
          <w:noProof/>
        </w:rPr>
        <w:t>, pg. 94</w:t>
      </w:r>
      <w:r w:rsidR="002370C9" w:rsidRPr="008D2DFE">
        <w:rPr>
          <w:noProof/>
        </w:rPr>
        <w:t>)</w:t>
      </w:r>
      <w:r w:rsidR="00730E31">
        <w:rPr>
          <w:noProof/>
        </w:rPr>
        <w:t xml:space="preserve"> may be used </w:t>
      </w:r>
      <w:r>
        <w:rPr>
          <w:noProof/>
        </w:rPr>
        <w:t>for such purposes</w:t>
      </w:r>
      <w:r w:rsidR="00730E31">
        <w:rPr>
          <w:noProof/>
        </w:rPr>
        <w:t>.</w:t>
      </w:r>
    </w:p>
    <w:p w14:paraId="0F6D2DC4" w14:textId="040293A1" w:rsidR="00507127" w:rsidRPr="008D2DFE" w:rsidRDefault="00963D6F" w:rsidP="00C86458">
      <w:r w:rsidRPr="008D2DFE">
        <w:t xml:space="preserve">Texture2Par can </w:t>
      </w:r>
      <w:r w:rsidR="00D5385B" w:rsidRPr="008D2DFE">
        <w:t xml:space="preserve">also </w:t>
      </w:r>
      <w:r w:rsidR="009C363F" w:rsidRPr="008D2DFE">
        <w:t>analyze the</w:t>
      </w:r>
      <w:r w:rsidRPr="008D2DFE">
        <w:t xml:space="preserve"> </w:t>
      </w:r>
      <w:r w:rsidR="0044174D" w:rsidRPr="008D2DFE">
        <w:t xml:space="preserve">texture within </w:t>
      </w:r>
      <w:r w:rsidR="002A60C2" w:rsidRPr="008D2DFE">
        <w:t>hydrogeologic</w:t>
      </w:r>
      <w:r w:rsidRPr="008D2DFE">
        <w:t xml:space="preserve"> </w:t>
      </w:r>
      <w:r w:rsidR="00C843D0" w:rsidRPr="008D2DFE">
        <w:t>units</w:t>
      </w:r>
      <w:r w:rsidR="009407AD" w:rsidRPr="008D2DFE">
        <w:t xml:space="preserve"> </w:t>
      </w:r>
      <w:r w:rsidR="00756C1A">
        <w:t xml:space="preserve">(HGUs) </w:t>
      </w:r>
      <w:r w:rsidR="00993DFE" w:rsidRPr="008D2DFE">
        <w:t>that subdivide</w:t>
      </w:r>
      <w:r w:rsidRPr="008D2DFE">
        <w:t xml:space="preserve"> </w:t>
      </w:r>
      <w:r w:rsidR="002A60C2" w:rsidRPr="008D2DFE">
        <w:t xml:space="preserve">model </w:t>
      </w:r>
      <w:r w:rsidRPr="008D2DFE">
        <w:t xml:space="preserve">layers.  </w:t>
      </w:r>
      <w:r w:rsidR="00D5385B" w:rsidRPr="008D2DFE">
        <w:t xml:space="preserve">Subject matter experts may identify </w:t>
      </w:r>
      <w:r w:rsidR="00E110B6" w:rsidRPr="008D2DFE">
        <w:t>multiple, extensive</w:t>
      </w:r>
      <w:r w:rsidR="00885474" w:rsidRPr="008D2DFE">
        <w:t>,</w:t>
      </w:r>
      <w:r w:rsidR="00E110B6" w:rsidRPr="008D2DFE">
        <w:t xml:space="preserve"> </w:t>
      </w:r>
      <w:proofErr w:type="gramStart"/>
      <w:r w:rsidR="00885474" w:rsidRPr="008D2DFE">
        <w:t>time-correlated</w:t>
      </w:r>
      <w:proofErr w:type="gramEnd"/>
      <w:r w:rsidR="00885474" w:rsidRPr="008D2DFE">
        <w:t xml:space="preserve"> </w:t>
      </w:r>
      <w:r w:rsidR="00756C1A">
        <w:t>HGU</w:t>
      </w:r>
      <w:r w:rsidR="00AA3B42" w:rsidRPr="008D2DFE">
        <w:t>s</w:t>
      </w:r>
      <w:r w:rsidRPr="008D2DFE">
        <w:t>,</w:t>
      </w:r>
      <w:r w:rsidR="006F2722" w:rsidRPr="008D2DFE">
        <w:t xml:space="preserve"> deposited</w:t>
      </w:r>
      <w:r w:rsidR="00E110B6" w:rsidRPr="008D2DFE">
        <w:t xml:space="preserve"> with</w:t>
      </w:r>
      <w:r w:rsidR="00D4078D" w:rsidRPr="008D2DFE">
        <w:t>in</w:t>
      </w:r>
      <w:r w:rsidR="00E110B6" w:rsidRPr="008D2DFE">
        <w:t xml:space="preserve"> a basin</w:t>
      </w:r>
      <w:r w:rsidR="00C843D0" w:rsidRPr="008D2DFE">
        <w:t xml:space="preserve">.  </w:t>
      </w:r>
      <w:r w:rsidR="00543330" w:rsidRPr="008D2DFE">
        <w:t xml:space="preserve">This information is frequently available for surficial deposits. </w:t>
      </w:r>
      <w:r w:rsidR="00C843D0" w:rsidRPr="008D2DFE">
        <w:t xml:space="preserve">For example, </w:t>
      </w:r>
      <w:r w:rsidR="00C35A29" w:rsidRPr="008D2DFE">
        <w:t xml:space="preserve">such </w:t>
      </w:r>
      <w:r w:rsidR="00756C1A">
        <w:t>HGU</w:t>
      </w:r>
      <w:r w:rsidR="00C843D0" w:rsidRPr="008D2DFE">
        <w:t>s include flood basin deposits</w:t>
      </w:r>
      <w:r w:rsidR="00C35A29" w:rsidRPr="008D2DFE">
        <w:t>,</w:t>
      </w:r>
      <w:r w:rsidR="00C843D0" w:rsidRPr="008D2DFE">
        <w:t xml:space="preserve"> stream channel deposits</w:t>
      </w:r>
      <w:r w:rsidR="00C35A29" w:rsidRPr="008D2DFE">
        <w:t>, and other depositional zones</w:t>
      </w:r>
      <w:r w:rsidR="00270D05">
        <w:t>,</w:t>
      </w:r>
      <w:r w:rsidR="002B5C79" w:rsidRPr="008D2DFE">
        <w:t xml:space="preserve"> </w:t>
      </w:r>
      <w:r w:rsidR="00270D05">
        <w:t xml:space="preserve">as shown in </w:t>
      </w:r>
      <w:r w:rsidR="008F18EA">
        <w:fldChar w:fldCharType="begin"/>
      </w:r>
      <w:r w:rsidR="008F18EA">
        <w:instrText xml:space="preserve"> REF _Ref99448394 \h </w:instrText>
      </w:r>
      <w:r w:rsidR="008F18EA">
        <w:fldChar w:fldCharType="separate"/>
      </w:r>
      <w:r w:rsidR="00B34AE4">
        <w:t xml:space="preserve">Figure </w:t>
      </w:r>
      <w:r w:rsidR="00B34AE4">
        <w:rPr>
          <w:noProof/>
        </w:rPr>
        <w:t>2</w:t>
      </w:r>
      <w:r w:rsidR="008F18EA">
        <w:fldChar w:fldCharType="end"/>
      </w:r>
      <w:r w:rsidR="008F18EA">
        <w:t xml:space="preserve"> </w:t>
      </w:r>
      <w:r w:rsidR="00270D05">
        <w:t xml:space="preserve">representing </w:t>
      </w:r>
      <w:r w:rsidR="00756C1A">
        <w:t>HGU</w:t>
      </w:r>
      <w:r w:rsidR="00270D05">
        <w:t>s within Sacramento Valley, California.</w:t>
      </w:r>
      <w:r w:rsidR="00D4078D" w:rsidRPr="008D2DFE">
        <w:t xml:space="preserve"> </w:t>
      </w:r>
      <w:r w:rsidR="00E110B6" w:rsidRPr="008D2DFE">
        <w:t xml:space="preserve">Texture2Par is designed </w:t>
      </w:r>
      <w:r w:rsidR="00D4078D" w:rsidRPr="008D2DFE">
        <w:t xml:space="preserve">to </w:t>
      </w:r>
      <w:r w:rsidR="00E110B6" w:rsidRPr="008D2DFE">
        <w:t xml:space="preserve">analyze </w:t>
      </w:r>
      <w:r w:rsidR="00D4078D" w:rsidRPr="008D2DFE">
        <w:t xml:space="preserve">the </w:t>
      </w:r>
      <w:r w:rsidR="00E110B6" w:rsidRPr="008D2DFE">
        <w:t xml:space="preserve">texture </w:t>
      </w:r>
      <w:r w:rsidR="00D5385B" w:rsidRPr="008D2DFE">
        <w:t>within</w:t>
      </w:r>
      <w:r w:rsidR="00E110B6" w:rsidRPr="008D2DFE">
        <w:t xml:space="preserve"> </w:t>
      </w:r>
      <w:r w:rsidR="00D4078D" w:rsidRPr="008D2DFE">
        <w:t xml:space="preserve">each distinct </w:t>
      </w:r>
      <w:r w:rsidR="00D5385B" w:rsidRPr="008D2DFE">
        <w:t>unit</w:t>
      </w:r>
      <w:r w:rsidR="00D4078D" w:rsidRPr="008D2DFE">
        <w:t xml:space="preserve">. </w:t>
      </w:r>
      <w:r w:rsidR="00507127" w:rsidRPr="008D2DFE">
        <w:t xml:space="preserve">This requires </w:t>
      </w:r>
      <w:r w:rsidR="00F650B1" w:rsidRPr="008D2DFE">
        <w:t xml:space="preserve">each </w:t>
      </w:r>
      <w:r w:rsidR="00756C1A">
        <w:t>HGU</w:t>
      </w:r>
      <w:r w:rsidR="00507127" w:rsidRPr="008D2DFE">
        <w:t xml:space="preserve"> be assigned </w:t>
      </w:r>
      <w:r w:rsidR="00A41622" w:rsidRPr="008D2DFE">
        <w:t xml:space="preserve">to </w:t>
      </w:r>
      <w:r w:rsidR="00507127" w:rsidRPr="008D2DFE">
        <w:t xml:space="preserve">the </w:t>
      </w:r>
      <w:r w:rsidR="00F650B1" w:rsidRPr="008D2DFE">
        <w:t xml:space="preserve">corresponding </w:t>
      </w:r>
      <w:r w:rsidR="00507127" w:rsidRPr="008D2DFE">
        <w:t xml:space="preserve">wells and model </w:t>
      </w:r>
      <w:r w:rsidR="00A41622" w:rsidRPr="008D2DFE">
        <w:t>nodes or cells</w:t>
      </w:r>
      <w:r w:rsidR="00507127" w:rsidRPr="008D2DFE">
        <w:t xml:space="preserve"> </w:t>
      </w:r>
      <w:r w:rsidR="002A60C2" w:rsidRPr="008D2DFE">
        <w:t xml:space="preserve">that are located </w:t>
      </w:r>
      <w:r w:rsidR="00A41622" w:rsidRPr="008D2DFE">
        <w:t xml:space="preserve">within each </w:t>
      </w:r>
      <w:r w:rsidR="00D5385B" w:rsidRPr="008D2DFE">
        <w:t>unit</w:t>
      </w:r>
      <w:r w:rsidR="00A41622" w:rsidRPr="008D2DFE">
        <w:t xml:space="preserve"> </w:t>
      </w:r>
      <w:r w:rsidR="00507127" w:rsidRPr="008D2DFE">
        <w:t xml:space="preserve">for each layer (see the </w:t>
      </w:r>
      <w:r w:rsidR="00507127" w:rsidRPr="00327DBE">
        <w:fldChar w:fldCharType="begin"/>
      </w:r>
      <w:r w:rsidR="00507127" w:rsidRPr="008D2DFE">
        <w:instrText xml:space="preserve"> REF _Ref15389955 \h </w:instrText>
      </w:r>
      <w:r w:rsidR="00507127" w:rsidRPr="00327DBE">
        <w:fldChar w:fldCharType="separate"/>
      </w:r>
      <w:r w:rsidR="00B34AE4" w:rsidRPr="00BE6387">
        <w:t>Hydrogeologic Unit Input File</w:t>
      </w:r>
      <w:r w:rsidR="00507127" w:rsidRPr="00327DBE">
        <w:fldChar w:fldCharType="end"/>
      </w:r>
      <w:r w:rsidR="00507127" w:rsidRPr="008D2DFE">
        <w:t xml:space="preserve"> section). The interpolation of the texture for wells within each </w:t>
      </w:r>
      <w:r w:rsidR="00C843D0" w:rsidRPr="008D2DFE">
        <w:t>unit</w:t>
      </w:r>
      <w:r w:rsidR="00507127" w:rsidRPr="008D2DFE">
        <w:t xml:space="preserve"> </w:t>
      </w:r>
      <w:r w:rsidR="002A60C2" w:rsidRPr="008D2DFE">
        <w:t>is</w:t>
      </w:r>
      <w:r w:rsidR="00507127" w:rsidRPr="008D2DFE">
        <w:t xml:space="preserve"> limited to nodes or elements contained within the geographic extent of each </w:t>
      </w:r>
      <w:r w:rsidR="00C843D0" w:rsidRPr="008D2DFE">
        <w:t>unit</w:t>
      </w:r>
      <w:r w:rsidR="00507127" w:rsidRPr="008D2DFE">
        <w:t>.</w:t>
      </w:r>
      <w:r w:rsidR="00A41622" w:rsidRPr="008D2DFE">
        <w:t xml:space="preserve"> </w:t>
      </w:r>
      <w:r w:rsidR="00507127" w:rsidRPr="008D2DFE">
        <w:t xml:space="preserve">During the percent coarse interpolation, only wells and nodes assigned to the same </w:t>
      </w:r>
      <w:r w:rsidR="00756C1A">
        <w:t>HGU</w:t>
      </w:r>
      <w:r w:rsidR="00507127" w:rsidRPr="008D2DFE">
        <w:t xml:space="preserve"> in the layer will be used in the calculation. </w:t>
      </w:r>
      <w:r w:rsidR="00756C1A">
        <w:t>HGU</w:t>
      </w:r>
      <w:r w:rsidR="00C843D0" w:rsidRPr="008D2DFE">
        <w:t>s</w:t>
      </w:r>
      <w:r w:rsidR="002A60C2" w:rsidRPr="008D2DFE">
        <w:t xml:space="preserve"> only apply to layers that are specified as Aquifer layers in IWFM and MODFLOW.  </w:t>
      </w:r>
      <w:r w:rsidR="00507127" w:rsidRPr="008D2DFE">
        <w:t xml:space="preserve">Aquitard </w:t>
      </w:r>
      <w:r w:rsidR="002A60C2" w:rsidRPr="008D2DFE">
        <w:t xml:space="preserve">layers, as defined in IWFM and MODFLOW, </w:t>
      </w:r>
      <w:r w:rsidR="00507127" w:rsidRPr="008D2DFE">
        <w:t xml:space="preserve">are </w:t>
      </w:r>
      <w:r w:rsidR="002A60C2" w:rsidRPr="008D2DFE">
        <w:t xml:space="preserve">simulated differently than </w:t>
      </w:r>
      <w:r w:rsidR="008D2DFE">
        <w:t>a</w:t>
      </w:r>
      <w:r w:rsidR="002A60C2" w:rsidRPr="008D2DFE">
        <w:t xml:space="preserve">quifer layers and </w:t>
      </w:r>
      <w:r w:rsidR="00507127" w:rsidRPr="008D2DFE">
        <w:t>do not use these relationships.</w:t>
      </w:r>
    </w:p>
    <w:p w14:paraId="38DCC57D" w14:textId="4E437F70" w:rsidR="00982B86" w:rsidRPr="008D2DFE" w:rsidRDefault="002B5C79" w:rsidP="00E82FE2">
      <w:pPr>
        <w:keepNext/>
      </w:pPr>
      <w:r w:rsidRPr="008D2DFE">
        <w:t xml:space="preserve">If specified units are identified anywhere within a layer, all nodes </w:t>
      </w:r>
      <w:r w:rsidR="00982B86" w:rsidRPr="008D2DFE">
        <w:t xml:space="preserve">and wells </w:t>
      </w:r>
      <w:r w:rsidRPr="008D2DFE">
        <w:t>within the layer must be assigned a unit name. In addition, units should be geographically grouped</w:t>
      </w:r>
      <w:r w:rsidR="00745F84" w:rsidRPr="008D2DFE">
        <w:t xml:space="preserve"> so that </w:t>
      </w:r>
      <w:r w:rsidR="00982B86" w:rsidRPr="008D2DFE">
        <w:t>well textures</w:t>
      </w:r>
      <w:r w:rsidR="00745F84" w:rsidRPr="008D2DFE">
        <w:t xml:space="preserve"> will only be interpolated </w:t>
      </w:r>
      <w:r w:rsidR="00982B86" w:rsidRPr="008D2DFE">
        <w:t xml:space="preserve">to the nodes </w:t>
      </w:r>
      <w:r w:rsidR="00745F84" w:rsidRPr="008D2DFE">
        <w:t xml:space="preserve">within the </w:t>
      </w:r>
      <w:r w:rsidR="00982B86" w:rsidRPr="008D2DFE">
        <w:t>area and unit in which they are located.</w:t>
      </w:r>
      <w:r w:rsidR="00745F84" w:rsidRPr="008D2DFE">
        <w:t xml:space="preserve">  </w:t>
      </w:r>
      <w:r w:rsidR="00982B86" w:rsidRPr="008D2DFE">
        <w:t xml:space="preserve">For example, to </w:t>
      </w:r>
      <w:r w:rsidR="00982B86" w:rsidRPr="008D2DFE">
        <w:lastRenderedPageBreak/>
        <w:t xml:space="preserve">distinguish wells and nodes located in different stream channels, they would be assigned to </w:t>
      </w:r>
      <w:r w:rsidR="00756C1A">
        <w:t>HGU</w:t>
      </w:r>
      <w:r w:rsidR="00982B86" w:rsidRPr="008D2DFE">
        <w:t xml:space="preserve">s named Stream1, Stream2, etc. or simply Coarse1, Coarse2, etc. </w:t>
      </w:r>
    </w:p>
    <w:p w14:paraId="66885876" w14:textId="77777777" w:rsidR="00007452" w:rsidRDefault="002B5C79" w:rsidP="008E0A37">
      <w:pPr>
        <w:keepNext/>
        <w:jc w:val="center"/>
      </w:pPr>
      <w:r w:rsidRPr="00844A97">
        <w:rPr>
          <w:noProof/>
        </w:rPr>
        <w:drawing>
          <wp:inline distT="0" distB="0" distL="0" distR="0" wp14:anchorId="29759AF5" wp14:editId="7A959F74">
            <wp:extent cx="4384847" cy="67491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AF6D.tmp"/>
                    <pic:cNvPicPr/>
                  </pic:nvPicPr>
                  <pic:blipFill>
                    <a:blip r:embed="rId23">
                      <a:extLst>
                        <a:ext uri="{28A0092B-C50C-407E-A947-70E740481C1C}">
                          <a14:useLocalDpi xmlns:a14="http://schemas.microsoft.com/office/drawing/2010/main" val="0"/>
                        </a:ext>
                      </a:extLst>
                    </a:blip>
                    <a:stretch>
                      <a:fillRect/>
                    </a:stretch>
                  </pic:blipFill>
                  <pic:spPr>
                    <a:xfrm>
                      <a:off x="0" y="0"/>
                      <a:ext cx="4392732" cy="6761279"/>
                    </a:xfrm>
                    <a:prstGeom prst="rect">
                      <a:avLst/>
                    </a:prstGeom>
                  </pic:spPr>
                </pic:pic>
              </a:graphicData>
            </a:graphic>
          </wp:inline>
        </w:drawing>
      </w:r>
    </w:p>
    <w:p w14:paraId="6AB7D50F" w14:textId="080E6B83" w:rsidR="002B5C79" w:rsidRPr="00DD2EA1" w:rsidRDefault="00007452" w:rsidP="00F520EE">
      <w:pPr>
        <w:pStyle w:val="Caption"/>
        <w:rPr>
          <w:rStyle w:val="Strong"/>
          <w:b/>
        </w:rPr>
      </w:pPr>
      <w:bookmarkStart w:id="21" w:name="_Ref99448394"/>
      <w:bookmarkStart w:id="22" w:name="_Toc121239068"/>
      <w:r>
        <w:t xml:space="preserve">Figure </w:t>
      </w:r>
      <w:fldSimple w:instr=" SEQ Figure \* ARABIC ">
        <w:r w:rsidR="00B34AE4">
          <w:rPr>
            <w:noProof/>
          </w:rPr>
          <w:t>2</w:t>
        </w:r>
      </w:fldSimple>
      <w:bookmarkEnd w:id="21"/>
      <w:r w:rsidR="00CA492F">
        <w:t xml:space="preserve"> –</w:t>
      </w:r>
      <w:r>
        <w:t xml:space="preserve"> Map </w:t>
      </w:r>
      <w:r w:rsidR="004A06DC">
        <w:t xml:space="preserve">Showing the Geographic Extents of River, Basin, and Alluvial-Fan Deposits of the Surficial Deposits Within the </w:t>
      </w:r>
      <w:r>
        <w:t>Sacramento Valley</w:t>
      </w:r>
      <w:r w:rsidR="004A06DC" w:rsidRPr="004A06DC">
        <w:t xml:space="preserve">. </w:t>
      </w:r>
      <w:r w:rsidRPr="00074595">
        <w:t xml:space="preserve">Sources: </w:t>
      </w:r>
      <w:proofErr w:type="spellStart"/>
      <w:r w:rsidRPr="00074595">
        <w:t>Helley</w:t>
      </w:r>
      <w:proofErr w:type="spellEnd"/>
      <w:r w:rsidRPr="00074595">
        <w:t xml:space="preserve"> and Harwood (1985), Mulder (2015), Wagner et. al. (1981, 1982, and 1991), and National Resources Conservation Service (2016).</w:t>
      </w:r>
      <w:bookmarkEnd w:id="22"/>
    </w:p>
    <w:p w14:paraId="1B93E232" w14:textId="77777777" w:rsidR="00327B52" w:rsidRPr="008D2DFE" w:rsidRDefault="00327B52" w:rsidP="00C86458">
      <w:pPr>
        <w:rPr>
          <w:rStyle w:val="Strong"/>
        </w:rPr>
      </w:pPr>
      <w:r w:rsidRPr="008D2DFE">
        <w:rPr>
          <w:rStyle w:val="Strong"/>
        </w:rPr>
        <w:lastRenderedPageBreak/>
        <w:t>Well Layer Percent Coarse</w:t>
      </w:r>
    </w:p>
    <w:p w14:paraId="13594ECA" w14:textId="1CC64E2A" w:rsidR="00D87036" w:rsidRPr="008D2DFE" w:rsidRDefault="006A0AE3" w:rsidP="00C86458">
      <w:r w:rsidRPr="008D2DFE">
        <w:t xml:space="preserve">In </w:t>
      </w:r>
      <w:r w:rsidR="00213DBD" w:rsidRPr="008D2DFE">
        <w:t>Texture2Par</w:t>
      </w:r>
      <w:r w:rsidRPr="008D2DFE">
        <w:t xml:space="preserve">, </w:t>
      </w:r>
      <w:r w:rsidR="00F068D6" w:rsidRPr="008D2DFE">
        <w:t xml:space="preserve">the percent coarse is calculated at each well location </w:t>
      </w:r>
      <w:r w:rsidR="00DA2D60" w:rsidRPr="008D2DFE">
        <w:t>for</w:t>
      </w:r>
      <w:r w:rsidR="00F068D6" w:rsidRPr="008D2DFE">
        <w:t xml:space="preserve"> every model layer that contains a well. </w:t>
      </w:r>
      <w:r w:rsidR="00353539" w:rsidRPr="008D2DFE">
        <w:t xml:space="preserve">The top and bottom elevation of the model layer at each well location must be identified to determine what portion of the well log occurs within the layer. </w:t>
      </w:r>
      <w:r w:rsidRPr="008D2DFE">
        <w:t xml:space="preserve">In MODFLOW this is simply the layer elevation at the model </w:t>
      </w:r>
      <w:r w:rsidR="00997F16" w:rsidRPr="008D2DFE">
        <w:t>cell</w:t>
      </w:r>
      <w:r w:rsidRPr="008D2DFE">
        <w:t xml:space="preserve"> </w:t>
      </w:r>
      <w:r w:rsidR="00353539" w:rsidRPr="008D2DFE">
        <w:t>in which each</w:t>
      </w:r>
      <w:r w:rsidRPr="008D2DFE">
        <w:t xml:space="preserve"> well is located. In IWFM, layer elevations are specified at nodes (points) that together form</w:t>
      </w:r>
      <w:r w:rsidR="00A439C6" w:rsidRPr="008D2DFE">
        <w:t xml:space="preserve"> </w:t>
      </w:r>
      <w:r w:rsidRPr="008D2DFE">
        <w:t>element</w:t>
      </w:r>
      <w:r w:rsidR="00997F16" w:rsidRPr="008D2DFE">
        <w:t>s</w:t>
      </w:r>
      <w:r w:rsidR="00A439C6" w:rsidRPr="008D2DFE">
        <w:t xml:space="preserve"> and thus the layer elevations must be interpolated to </w:t>
      </w:r>
      <w:r w:rsidR="005A3D73" w:rsidRPr="008D2DFE">
        <w:t>each</w:t>
      </w:r>
      <w:r w:rsidR="00A439C6" w:rsidRPr="008D2DFE">
        <w:t xml:space="preserve"> well location. Using the </w:t>
      </w:r>
      <w:r w:rsidR="00063D8E" w:rsidRPr="008D2DFE">
        <w:t>three</w:t>
      </w:r>
      <w:r w:rsidR="00E36D67" w:rsidRPr="008D2DFE">
        <w:t xml:space="preserve"> or </w:t>
      </w:r>
      <w:r w:rsidR="00063D8E" w:rsidRPr="008D2DFE">
        <w:t>four</w:t>
      </w:r>
      <w:r w:rsidR="00A439C6" w:rsidRPr="008D2DFE">
        <w:t xml:space="preserve"> nodes of the </w:t>
      </w:r>
      <w:r w:rsidR="00E36D67" w:rsidRPr="008D2DFE">
        <w:t xml:space="preserve">triangular or quadrilateral </w:t>
      </w:r>
      <w:r w:rsidR="00A439C6" w:rsidRPr="008D2DFE">
        <w:t xml:space="preserve">element </w:t>
      </w:r>
      <w:r w:rsidR="00353539" w:rsidRPr="008D2DFE">
        <w:t xml:space="preserve">in which </w:t>
      </w:r>
      <w:r w:rsidR="005A3D73" w:rsidRPr="008D2DFE">
        <w:t>each</w:t>
      </w:r>
      <w:r w:rsidR="00A439C6" w:rsidRPr="008D2DFE">
        <w:t xml:space="preserve"> well is located, inverse-distance weighting is used t</w:t>
      </w:r>
      <w:r w:rsidR="00324BF4" w:rsidRPr="008D2DFE">
        <w:t>o determine the layer elevation</w:t>
      </w:r>
      <w:r w:rsidR="00A439C6" w:rsidRPr="008D2DFE">
        <w:t xml:space="preserve"> at </w:t>
      </w:r>
      <w:r w:rsidR="005A3D73" w:rsidRPr="008D2DFE">
        <w:t>each</w:t>
      </w:r>
      <w:r w:rsidR="00A439C6" w:rsidRPr="008D2DFE">
        <w:t xml:space="preserve"> well:</w:t>
      </w:r>
    </w:p>
    <w:p w14:paraId="64305ED1" w14:textId="0B08238C" w:rsidR="00C86458" w:rsidRPr="008D2DFE" w:rsidRDefault="000552E8" w:rsidP="00DD2EA1">
      <w:pPr>
        <w:jc w:val="center"/>
      </w:pPr>
      <m:oMath>
        <m:r>
          <w:rPr>
            <w:rFonts w:ascii="Cambria Math" w:hAnsi="Cambria Math"/>
          </w:rPr>
          <m:t xml:space="preserve">Well Elev=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elev</m:t>
                        </m:r>
                      </m:e>
                      <m:sub>
                        <m:r>
                          <w:rPr>
                            <w:rFonts w:ascii="Cambria Math" w:hAnsi="Cambria Math"/>
                          </w:rPr>
                          <m:t>i</m:t>
                        </m:r>
                      </m:sub>
                    </m:sSub>
                  </m:e>
                </m:d>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w:r w:rsidR="00223CE9" w:rsidRPr="008D2DFE">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den>
        </m:f>
      </m:oMath>
    </w:p>
    <w:p w14:paraId="0CB4FE53" w14:textId="77777777" w:rsidR="000704B8" w:rsidRPr="008D2DFE" w:rsidRDefault="00327B52" w:rsidP="000704B8">
      <w:r w:rsidRPr="008D2DFE">
        <w:t xml:space="preserve">where </w:t>
      </w:r>
      <w:r w:rsidR="00324BF4" w:rsidRPr="008D2DFE">
        <w:rPr>
          <w:i/>
        </w:rPr>
        <w:t>N</w:t>
      </w:r>
      <w:r w:rsidR="00324BF4" w:rsidRPr="008D2DFE">
        <w:t xml:space="preserve"> is the number of element nodes</w:t>
      </w:r>
      <w:r w:rsidR="009E0242" w:rsidRPr="008D2DFE">
        <w:t xml:space="preserve"> (</w:t>
      </w:r>
      <w:r w:rsidR="00984058" w:rsidRPr="008D2DFE">
        <w:t>3 for triangular</w:t>
      </w:r>
      <w:r w:rsidR="009E0242" w:rsidRPr="008D2DFE">
        <w:t xml:space="preserve"> elements,</w:t>
      </w:r>
      <w:r w:rsidR="00984058" w:rsidRPr="008D2DFE">
        <w:t xml:space="preserve"> and 4 for quadrilateral elements</w:t>
      </w:r>
      <w:r w:rsidR="009E0242" w:rsidRPr="008D2DFE">
        <w:t xml:space="preserve">), </w:t>
      </w:r>
      <w:proofErr w:type="spellStart"/>
      <w:r w:rsidR="00324BF4" w:rsidRPr="008D2DFE">
        <w:rPr>
          <w:i/>
        </w:rPr>
        <w:t>w</w:t>
      </w:r>
      <w:r w:rsidR="00324BF4" w:rsidRPr="008D2DFE">
        <w:rPr>
          <w:i/>
          <w:vertAlign w:val="subscript"/>
        </w:rPr>
        <w:t>i</w:t>
      </w:r>
      <w:proofErr w:type="spellEnd"/>
      <w:r w:rsidR="00324BF4" w:rsidRPr="008D2DFE">
        <w:t xml:space="preserve"> is the weight of </w:t>
      </w:r>
      <w:proofErr w:type="spellStart"/>
      <w:r w:rsidR="00324BF4" w:rsidRPr="008D2DFE">
        <w:rPr>
          <w:i/>
        </w:rPr>
        <w:t>i</w:t>
      </w:r>
      <w:r w:rsidR="00324BF4" w:rsidRPr="008D2DFE">
        <w:rPr>
          <w:vertAlign w:val="superscript"/>
        </w:rPr>
        <w:t>th</w:t>
      </w:r>
      <w:proofErr w:type="spellEnd"/>
      <w:r w:rsidR="00324BF4" w:rsidRPr="008D2DFE">
        <w:t xml:space="preserve"> node, </w:t>
      </w:r>
      <w:proofErr w:type="spellStart"/>
      <w:r w:rsidR="00324BF4" w:rsidRPr="008D2DFE">
        <w:rPr>
          <w:i/>
        </w:rPr>
        <w:t>elev</w:t>
      </w:r>
      <w:r w:rsidR="00324BF4" w:rsidRPr="008D2DFE">
        <w:rPr>
          <w:i/>
          <w:vertAlign w:val="subscript"/>
        </w:rPr>
        <w:t>i</w:t>
      </w:r>
      <w:proofErr w:type="spellEnd"/>
      <w:r w:rsidR="00324BF4" w:rsidRPr="008D2DFE">
        <w:t xml:space="preserve"> is the elevation at the </w:t>
      </w:r>
      <w:proofErr w:type="spellStart"/>
      <w:r w:rsidR="00324BF4" w:rsidRPr="008D2DFE">
        <w:rPr>
          <w:i/>
        </w:rPr>
        <w:t>i</w:t>
      </w:r>
      <w:r w:rsidR="00324BF4" w:rsidRPr="008D2DFE">
        <w:rPr>
          <w:vertAlign w:val="superscript"/>
        </w:rPr>
        <w:t>th</w:t>
      </w:r>
      <w:proofErr w:type="spellEnd"/>
      <w:r w:rsidR="00324BF4" w:rsidRPr="008D2DFE">
        <w:t xml:space="preserve"> node, and </w:t>
      </w:r>
      <w:r w:rsidR="00324BF4" w:rsidRPr="008D2DFE">
        <w:rPr>
          <w:i/>
        </w:rPr>
        <w:t>d</w:t>
      </w:r>
      <w:r w:rsidRPr="008D2DFE">
        <w:rPr>
          <w:i/>
          <w:vertAlign w:val="subscript"/>
        </w:rPr>
        <w:t>i</w:t>
      </w:r>
      <w:r w:rsidR="00324BF4" w:rsidRPr="008D2DFE">
        <w:t xml:space="preserve"> is the distance between the well and the </w:t>
      </w:r>
      <w:proofErr w:type="spellStart"/>
      <w:r w:rsidR="00324BF4" w:rsidRPr="008D2DFE">
        <w:rPr>
          <w:i/>
        </w:rPr>
        <w:t>i</w:t>
      </w:r>
      <w:r w:rsidR="00324BF4" w:rsidRPr="008D2DFE">
        <w:rPr>
          <w:vertAlign w:val="superscript"/>
        </w:rPr>
        <w:t>th</w:t>
      </w:r>
      <w:proofErr w:type="spellEnd"/>
      <w:r w:rsidR="00324BF4" w:rsidRPr="008D2DFE">
        <w:t xml:space="preserve"> node.</w:t>
      </w:r>
    </w:p>
    <w:p w14:paraId="168D6117" w14:textId="33C01E67" w:rsidR="005630C3" w:rsidRPr="008D2DFE" w:rsidRDefault="005630C3" w:rsidP="005630C3">
      <w:r w:rsidRPr="008D2DFE">
        <w:t xml:space="preserve">The </w:t>
      </w:r>
      <w:r w:rsidR="00572DE5">
        <w:t xml:space="preserve">fraction of </w:t>
      </w:r>
      <w:r w:rsidR="003069EA" w:rsidRPr="008D2DFE">
        <w:t>coarse</w:t>
      </w:r>
      <w:r w:rsidR="00572DE5">
        <w:t>-grained materials</w:t>
      </w:r>
      <w:r w:rsidR="003069EA" w:rsidRPr="008D2DFE">
        <w:t xml:space="preserve"> at </w:t>
      </w:r>
      <w:r w:rsidR="005A3D73" w:rsidRPr="008D2DFE">
        <w:t>each</w:t>
      </w:r>
      <w:r w:rsidR="003069EA" w:rsidRPr="008D2DFE">
        <w:t xml:space="preserve"> well within each model layer </w:t>
      </w:r>
      <w:r w:rsidRPr="008D2DFE">
        <w:t xml:space="preserve">can be calculated using a length-weighted average of </w:t>
      </w:r>
      <w:r w:rsidR="00CA492F" w:rsidRPr="008D2DFE">
        <w:t>the texture</w:t>
      </w:r>
      <w:r w:rsidRPr="008D2DFE">
        <w:t xml:space="preserve"> data</w:t>
      </w:r>
      <w:r w:rsidR="003069EA" w:rsidRPr="008D2DFE">
        <w:t xml:space="preserve"> </w:t>
      </w:r>
      <w:r w:rsidR="005A3D73" w:rsidRPr="008D2DFE">
        <w:t>that occurs</w:t>
      </w:r>
      <w:r w:rsidR="003069EA" w:rsidRPr="008D2DFE">
        <w:t xml:space="preserve"> within the layer</w:t>
      </w:r>
      <w:r w:rsidRPr="008D2DFE">
        <w:t>:</w:t>
      </w:r>
    </w:p>
    <w:p w14:paraId="48D265E7" w14:textId="46FF1FD7" w:rsidR="005630C3" w:rsidRPr="008D2DFE" w:rsidRDefault="00000000" w:rsidP="005630C3">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NI</m:t>
              </m:r>
            </m:sup>
            <m:e>
              <m:sSub>
                <m:sSubPr>
                  <m:ctrlPr>
                    <w:rPr>
                      <w:rFonts w:ascii="Cambria Math" w:hAnsi="Cambria Math"/>
                      <w:i/>
                    </w:rPr>
                  </m:ctrlPr>
                </m:sSubPr>
                <m:e>
                  <m:r>
                    <w:rPr>
                      <w:rFonts w:ascii="Cambria Math" w:hAnsi="Cambria Math"/>
                    </w:rPr>
                    <m:t>pc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nary>
        </m:oMath>
      </m:oMathPara>
    </w:p>
    <w:p w14:paraId="4A9C31C0" w14:textId="461EAEF8" w:rsidR="000D45A2" w:rsidRDefault="007B5DF0" w:rsidP="005630C3">
      <w:r w:rsidRPr="008D2DFE">
        <w:t>w</w:t>
      </w:r>
      <w:r w:rsidR="005630C3" w:rsidRPr="008D2DFE">
        <w:t xml:space="preserve">here </w:t>
      </w:r>
      <w:r w:rsidR="005630C3" w:rsidRPr="008D2DFE">
        <w:rPr>
          <w:i/>
        </w:rPr>
        <w:t>P</w:t>
      </w:r>
      <w:r w:rsidR="00217EC9" w:rsidRPr="008D2DFE">
        <w:rPr>
          <w:i/>
          <w:vertAlign w:val="subscript"/>
        </w:rPr>
        <w:t>c</w:t>
      </w:r>
      <w:r w:rsidR="005630C3" w:rsidRPr="008D2DFE">
        <w:t xml:space="preserve"> is the percent coarse of the specified </w:t>
      </w:r>
      <w:r w:rsidRPr="008D2DFE">
        <w:t>layer</w:t>
      </w:r>
      <w:r w:rsidR="005630C3" w:rsidRPr="008D2DFE">
        <w:t xml:space="preserve">, </w:t>
      </w:r>
      <w:r w:rsidR="005630C3" w:rsidRPr="008D2DFE">
        <w:rPr>
          <w:i/>
        </w:rPr>
        <w:t>L</w:t>
      </w:r>
      <w:r w:rsidR="005630C3" w:rsidRPr="008D2DFE">
        <w:t xml:space="preserve"> is the </w:t>
      </w:r>
      <w:r w:rsidRPr="008D2DFE">
        <w:t>layer</w:t>
      </w:r>
      <w:r w:rsidR="005630C3" w:rsidRPr="008D2DFE">
        <w:t xml:space="preserve"> length</w:t>
      </w:r>
      <w:r w:rsidRPr="008D2DFE">
        <w:t xml:space="preserve"> in the z-direction</w:t>
      </w:r>
      <w:r w:rsidR="005630C3" w:rsidRPr="008D2DFE">
        <w:t xml:space="preserve"> (</w:t>
      </w:r>
      <w:r w:rsidR="00CE2B41" w:rsidRPr="008D2DFE">
        <w:t xml:space="preserve">element </w:t>
      </w:r>
      <w:r w:rsidR="005630C3" w:rsidRPr="008D2DFE">
        <w:t xml:space="preserve">thickness), </w:t>
      </w:r>
      <w:r w:rsidR="008D2DFE">
        <w:rPr>
          <w:i/>
        </w:rPr>
        <w:t>NI</w:t>
      </w:r>
      <w:r w:rsidR="005630C3" w:rsidRPr="008D2DFE">
        <w:t xml:space="preserve"> is the total number of </w:t>
      </w:r>
      <w:r w:rsidR="005A3D73" w:rsidRPr="008D2DFE">
        <w:t xml:space="preserve">lithologic </w:t>
      </w:r>
      <w:r w:rsidR="005630C3" w:rsidRPr="008D2DFE">
        <w:t xml:space="preserve">intervals in the </w:t>
      </w:r>
      <w:r w:rsidRPr="008D2DFE">
        <w:t>layers</w:t>
      </w:r>
      <w:r w:rsidR="005630C3" w:rsidRPr="008D2DFE">
        <w:t xml:space="preserve">, </w:t>
      </w:r>
      <w:proofErr w:type="spellStart"/>
      <w:r w:rsidR="005630C3" w:rsidRPr="008D2DFE">
        <w:rPr>
          <w:i/>
        </w:rPr>
        <w:t>pc</w:t>
      </w:r>
      <w:r w:rsidR="005630C3" w:rsidRPr="008D2DFE">
        <w:rPr>
          <w:i/>
          <w:vertAlign w:val="subscript"/>
        </w:rPr>
        <w:t>i</w:t>
      </w:r>
      <w:proofErr w:type="spellEnd"/>
      <w:r w:rsidR="005630C3" w:rsidRPr="008D2DFE">
        <w:t xml:space="preserve"> is the binary coarseness of the </w:t>
      </w:r>
      <w:proofErr w:type="spellStart"/>
      <w:r w:rsidR="005630C3" w:rsidRPr="008D2DFE">
        <w:rPr>
          <w:i/>
        </w:rPr>
        <w:t>i</w:t>
      </w:r>
      <w:r w:rsidR="005630C3" w:rsidRPr="008D2DFE">
        <w:rPr>
          <w:vertAlign w:val="superscript"/>
        </w:rPr>
        <w:t>th</w:t>
      </w:r>
      <w:proofErr w:type="spellEnd"/>
      <w:r w:rsidR="005630C3" w:rsidRPr="008D2DFE">
        <w:t xml:space="preserve"> interval, and </w:t>
      </w:r>
      <w:r w:rsidR="005630C3" w:rsidRPr="008D2DFE">
        <w:rPr>
          <w:i/>
        </w:rPr>
        <w:t>l</w:t>
      </w:r>
      <w:r w:rsidR="005630C3" w:rsidRPr="008D2DFE">
        <w:rPr>
          <w:i/>
          <w:vertAlign w:val="subscript"/>
        </w:rPr>
        <w:t>i</w:t>
      </w:r>
      <w:r w:rsidR="005630C3" w:rsidRPr="008D2DFE">
        <w:t xml:space="preserve"> is the length (thickness) of the </w:t>
      </w:r>
      <w:proofErr w:type="spellStart"/>
      <w:r w:rsidR="005630C3" w:rsidRPr="008D2DFE">
        <w:rPr>
          <w:i/>
        </w:rPr>
        <w:t>i</w:t>
      </w:r>
      <w:r w:rsidR="005630C3" w:rsidRPr="008D2DFE">
        <w:rPr>
          <w:vertAlign w:val="superscript"/>
        </w:rPr>
        <w:t>th</w:t>
      </w:r>
      <w:proofErr w:type="spellEnd"/>
      <w:r w:rsidR="005630C3" w:rsidRPr="008D2DFE">
        <w:t xml:space="preserve"> interval.</w:t>
      </w:r>
      <w:r w:rsidR="00C10177" w:rsidRPr="008D2DFE">
        <w:t xml:space="preserve"> An example of this is calculation for a single well is shown in </w:t>
      </w:r>
      <w:r w:rsidR="00C10177" w:rsidRPr="00921E57">
        <w:fldChar w:fldCharType="begin"/>
      </w:r>
      <w:r w:rsidR="00C10177" w:rsidRPr="008D2DFE">
        <w:instrText xml:space="preserve"> REF _Ref191941 \h </w:instrText>
      </w:r>
      <w:r w:rsidR="00C10177" w:rsidRPr="00921E57">
        <w:fldChar w:fldCharType="separate"/>
      </w:r>
      <w:r w:rsidR="00B34AE4" w:rsidRPr="00596AC2">
        <w:t xml:space="preserve">Figure </w:t>
      </w:r>
      <w:r w:rsidR="00B34AE4">
        <w:rPr>
          <w:noProof/>
        </w:rPr>
        <w:t>3</w:t>
      </w:r>
      <w:r w:rsidR="00C10177" w:rsidRPr="00921E57">
        <w:fldChar w:fldCharType="end"/>
      </w:r>
      <w:r w:rsidR="00C10177" w:rsidRPr="008D2DFE">
        <w:t>.</w:t>
      </w:r>
    </w:p>
    <w:p w14:paraId="531A9C8D" w14:textId="77777777" w:rsidR="0018387D" w:rsidRPr="008D2DFE" w:rsidRDefault="0018387D" w:rsidP="0018387D">
      <w:pPr>
        <w:rPr>
          <w:rStyle w:val="Strong"/>
        </w:rPr>
      </w:pPr>
      <w:r w:rsidRPr="008D2DFE">
        <w:rPr>
          <w:rStyle w:val="Strong"/>
        </w:rPr>
        <w:t>Node/Cell Center Percent Coarse</w:t>
      </w:r>
    </w:p>
    <w:p w14:paraId="3EF4A710" w14:textId="026960EE" w:rsidR="0018387D" w:rsidRPr="008D2DFE" w:rsidRDefault="0018387D" w:rsidP="00916C75">
      <w:pPr>
        <w:rPr>
          <w:rStyle w:val="Strong"/>
          <w:b w:val="0"/>
        </w:rPr>
      </w:pPr>
      <w:r w:rsidRPr="008D2DFE">
        <w:rPr>
          <w:rStyle w:val="Strong"/>
          <w:b w:val="0"/>
        </w:rPr>
        <w:t>After percent coarse is calculated at each well location within each layer, it is interpolated to each model grid location (nodes or cell centers) by layer using ordinary kriging (for a short discussion on kriging, see</w:t>
      </w:r>
      <w:r w:rsidR="00916C75">
        <w:rPr>
          <w:rStyle w:val="Strong"/>
          <w:b w:val="0"/>
        </w:rPr>
        <w:t xml:space="preserve"> </w:t>
      </w:r>
      <w:r w:rsidR="007A00D6">
        <w:rPr>
          <w:rStyle w:val="Strong"/>
          <w:b w:val="0"/>
        </w:rPr>
        <w:fldChar w:fldCharType="begin"/>
      </w:r>
      <w:r w:rsidR="007A00D6">
        <w:rPr>
          <w:rStyle w:val="Strong"/>
          <w:b w:val="0"/>
        </w:rPr>
        <w:instrText xml:space="preserve"> REF _Ref118363997 \h </w:instrText>
      </w:r>
      <w:r w:rsidR="007A00D6">
        <w:rPr>
          <w:rStyle w:val="Strong"/>
          <w:b w:val="0"/>
        </w:rPr>
      </w:r>
      <w:r w:rsidR="007A00D6">
        <w:rPr>
          <w:rStyle w:val="Strong"/>
          <w:b w:val="0"/>
        </w:rPr>
        <w:fldChar w:fldCharType="separate"/>
      </w:r>
      <w:r w:rsidR="00916C75" w:rsidRPr="007018D8">
        <w:t xml:space="preserve">Hydraulic Properties </w:t>
      </w:r>
      <w:r w:rsidR="00916C75">
        <w:t>for</w:t>
      </w:r>
      <w:r w:rsidR="00916C75" w:rsidRPr="007018D8">
        <w:t xml:space="preserve"> Coarse and Fine Materials and </w:t>
      </w:r>
      <w:r w:rsidR="00916C75">
        <w:t xml:space="preserve">Use of </w:t>
      </w:r>
      <w:r w:rsidR="00916C75" w:rsidRPr="007018D8">
        <w:t>Pilot Point</w:t>
      </w:r>
      <w:r w:rsidR="00916C75">
        <w:t>s</w:t>
      </w:r>
      <w:r w:rsidR="007A00D6">
        <w:rPr>
          <w:rStyle w:val="Strong"/>
          <w:b w:val="0"/>
        </w:rPr>
        <w:fldChar w:fldCharType="end"/>
      </w:r>
      <w:r w:rsidRPr="008D2DFE">
        <w:rPr>
          <w:rStyle w:val="Strong"/>
          <w:b w:val="0"/>
        </w:rPr>
        <w:t>). The quantity of wells being used in this step will determine the Texture2Par’s run time, which can range from seconds to hours.</w:t>
      </w:r>
    </w:p>
    <w:p w14:paraId="1E1B9EEE" w14:textId="191004DD" w:rsidR="00DD256C" w:rsidRDefault="0018387D" w:rsidP="0018387D">
      <w:pPr>
        <w:rPr>
          <w:rStyle w:val="Strong"/>
          <w:b w:val="0"/>
        </w:rPr>
      </w:pPr>
      <w:r w:rsidRPr="008D2DFE">
        <w:rPr>
          <w:rStyle w:val="Strong"/>
          <w:b w:val="0"/>
        </w:rPr>
        <w:t xml:space="preserve">If </w:t>
      </w:r>
      <w:r w:rsidR="00756C1A">
        <w:rPr>
          <w:rStyle w:val="Strong"/>
          <w:b w:val="0"/>
        </w:rPr>
        <w:t>HGU</w:t>
      </w:r>
      <w:r w:rsidRPr="008D2DFE">
        <w:rPr>
          <w:rStyle w:val="Strong"/>
          <w:b w:val="0"/>
        </w:rPr>
        <w:t xml:space="preserve">s are specified within a layer, Texture2Par will only interpolate texture data from wells within the </w:t>
      </w:r>
      <w:r w:rsidR="00756C1A">
        <w:rPr>
          <w:rStyle w:val="Strong"/>
          <w:b w:val="0"/>
        </w:rPr>
        <w:t>HGU</w:t>
      </w:r>
      <w:r w:rsidRPr="008D2DFE">
        <w:rPr>
          <w:rStyle w:val="Strong"/>
          <w:b w:val="0"/>
        </w:rPr>
        <w:t xml:space="preserve"> to the node or cell within this unit.</w:t>
      </w:r>
      <w:r w:rsidR="00A92431">
        <w:rPr>
          <w:rStyle w:val="Strong"/>
          <w:b w:val="0"/>
        </w:rPr>
        <w:t xml:space="preserve"> The assumption, and indeed intent of using HGUs is to </w:t>
      </w:r>
      <w:r w:rsidR="00DD256C">
        <w:rPr>
          <w:rStyle w:val="Strong"/>
          <w:b w:val="0"/>
        </w:rPr>
        <w:t>separate</w:t>
      </w:r>
      <w:r w:rsidR="00A92431">
        <w:rPr>
          <w:rStyle w:val="Strong"/>
          <w:b w:val="0"/>
        </w:rPr>
        <w:t xml:space="preserve"> </w:t>
      </w:r>
      <w:r w:rsidR="00DD256C">
        <w:rPr>
          <w:rStyle w:val="Strong"/>
          <w:b w:val="0"/>
        </w:rPr>
        <w:t xml:space="preserve">distinct </w:t>
      </w:r>
      <w:r w:rsidR="00A92431">
        <w:rPr>
          <w:rStyle w:val="Strong"/>
          <w:b w:val="0"/>
        </w:rPr>
        <w:t>sediment units</w:t>
      </w:r>
      <w:r w:rsidR="00DD256C">
        <w:rPr>
          <w:rStyle w:val="Strong"/>
          <w:b w:val="0"/>
        </w:rPr>
        <w:t xml:space="preserve"> so that their texture measurements are not mixed. This could be useful, for instance, when surficial soil group locations are well known, or when the boundaries of a large clay unit have been identified underground. Notably, the HGUs are not used when calculating aquifer parameters – that spatial variation is controlled by </w:t>
      </w:r>
      <w:r w:rsidR="00DD256C">
        <w:rPr>
          <w:rStyle w:val="Strong"/>
          <w:b w:val="0"/>
        </w:rPr>
        <w:fldChar w:fldCharType="begin"/>
      </w:r>
      <w:r w:rsidR="00DD256C">
        <w:rPr>
          <w:rStyle w:val="Strong"/>
          <w:b w:val="0"/>
        </w:rPr>
        <w:instrText xml:space="preserve"> REF _Ref118364005 \h </w:instrText>
      </w:r>
      <w:r w:rsidR="00DD256C">
        <w:rPr>
          <w:rStyle w:val="Strong"/>
          <w:b w:val="0"/>
        </w:rPr>
      </w:r>
      <w:r w:rsidR="00DD256C">
        <w:rPr>
          <w:rStyle w:val="Strong"/>
          <w:b w:val="0"/>
        </w:rPr>
        <w:fldChar w:fldCharType="separate"/>
      </w:r>
      <w:r w:rsidR="00B34AE4" w:rsidRPr="007018D8">
        <w:t>Pilot Point</w:t>
      </w:r>
      <w:r w:rsidR="00B34AE4">
        <w:t>s</w:t>
      </w:r>
      <w:r w:rsidR="00DD256C">
        <w:rPr>
          <w:rStyle w:val="Strong"/>
          <w:b w:val="0"/>
        </w:rPr>
        <w:fldChar w:fldCharType="end"/>
      </w:r>
      <w:r w:rsidR="009A6022">
        <w:rPr>
          <w:rStyle w:val="Strong"/>
          <w:b w:val="0"/>
        </w:rPr>
        <w:t xml:space="preserve"> and their separately designated zones</w:t>
      </w:r>
      <w:r w:rsidR="00DD256C">
        <w:rPr>
          <w:rStyle w:val="Strong"/>
          <w:b w:val="0"/>
        </w:rPr>
        <w:t xml:space="preserve">, as described in the next section. </w:t>
      </w:r>
      <w:r w:rsidR="00AF4430">
        <w:rPr>
          <w:rStyle w:val="Strong"/>
          <w:b w:val="0"/>
        </w:rPr>
        <w:t>While some users may find the separation of these two types of spatial zones cumbersome, it also provides an additional level of flexibility and spatial variation.</w:t>
      </w:r>
    </w:p>
    <w:p w14:paraId="4AB9E27C" w14:textId="426DEED8" w:rsidR="0018387D" w:rsidRDefault="0018387D" w:rsidP="0018387D">
      <w:pPr>
        <w:rPr>
          <w:rStyle w:val="Strong"/>
          <w:b w:val="0"/>
        </w:rPr>
      </w:pPr>
      <w:r w:rsidRPr="008D2DFE">
        <w:rPr>
          <w:rStyle w:val="Strong"/>
          <w:b w:val="0"/>
        </w:rPr>
        <w:t xml:space="preserve">If the number of wells within that </w:t>
      </w:r>
      <w:r w:rsidR="00756C1A">
        <w:rPr>
          <w:rStyle w:val="Strong"/>
          <w:b w:val="0"/>
        </w:rPr>
        <w:t>HGU</w:t>
      </w:r>
      <w:r w:rsidRPr="008D2DFE">
        <w:rPr>
          <w:rStyle w:val="Strong"/>
          <w:b w:val="0"/>
        </w:rPr>
        <w:t xml:space="preserve"> are less than the number specified for kriging in the input file (“Wells used in kriging”), a warning will be written to the screen with the layer, </w:t>
      </w:r>
      <w:r w:rsidR="00756C1A">
        <w:rPr>
          <w:rStyle w:val="Strong"/>
          <w:b w:val="0"/>
        </w:rPr>
        <w:t>HGU</w:t>
      </w:r>
      <w:r w:rsidRPr="008D2DFE">
        <w:rPr>
          <w:rStyle w:val="Strong"/>
          <w:b w:val="0"/>
        </w:rPr>
        <w:t xml:space="preserve">, and number of wells. The program will </w:t>
      </w:r>
      <w:r w:rsidR="00900E5B" w:rsidRPr="008D2DFE">
        <w:rPr>
          <w:rStyle w:val="Strong"/>
          <w:b w:val="0"/>
        </w:rPr>
        <w:t>continue,</w:t>
      </w:r>
      <w:r w:rsidRPr="008D2DFE">
        <w:rPr>
          <w:rStyle w:val="Strong"/>
          <w:b w:val="0"/>
        </w:rPr>
        <w:t xml:space="preserve"> and the smaller quantity of wells will be used in kriging (with a minimum of one well). </w:t>
      </w:r>
      <w:r w:rsidR="009A6022">
        <w:rPr>
          <w:rStyle w:val="Strong"/>
          <w:b w:val="0"/>
        </w:rPr>
        <w:t xml:space="preserve">Nodes/cells are divided into HGUs in the </w:t>
      </w:r>
      <w:r w:rsidR="009A6022">
        <w:rPr>
          <w:rStyle w:val="Strong"/>
          <w:b w:val="0"/>
        </w:rPr>
        <w:fldChar w:fldCharType="begin"/>
      </w:r>
      <w:r w:rsidR="009A6022">
        <w:rPr>
          <w:rStyle w:val="Strong"/>
          <w:b w:val="0"/>
        </w:rPr>
        <w:instrText xml:space="preserve"> REF _Ref15389955 \h </w:instrText>
      </w:r>
      <w:r w:rsidR="009A6022">
        <w:rPr>
          <w:rStyle w:val="Strong"/>
          <w:b w:val="0"/>
        </w:rPr>
      </w:r>
      <w:r w:rsidR="009A6022">
        <w:rPr>
          <w:rStyle w:val="Strong"/>
          <w:b w:val="0"/>
        </w:rPr>
        <w:fldChar w:fldCharType="separate"/>
      </w:r>
      <w:r w:rsidR="00B34AE4" w:rsidRPr="00BE6387">
        <w:t>Hydrogeologic Unit Input File</w:t>
      </w:r>
      <w:r w:rsidR="009A6022">
        <w:rPr>
          <w:rStyle w:val="Strong"/>
          <w:b w:val="0"/>
        </w:rPr>
        <w:fldChar w:fldCharType="end"/>
      </w:r>
      <w:r w:rsidR="009A6022">
        <w:rPr>
          <w:rStyle w:val="Strong"/>
          <w:b w:val="0"/>
        </w:rPr>
        <w:t>.</w:t>
      </w:r>
    </w:p>
    <w:p w14:paraId="21BCFE7F" w14:textId="2C2B3A67" w:rsidR="007A00D6" w:rsidRDefault="007A00D6" w:rsidP="0018387D">
      <w:pPr>
        <w:rPr>
          <w:rStyle w:val="Strong"/>
          <w:b w:val="0"/>
        </w:rPr>
      </w:pPr>
      <w:r>
        <w:rPr>
          <w:rStyle w:val="Strong"/>
          <w:b w:val="0"/>
        </w:rPr>
        <w:lastRenderedPageBreak/>
        <w:t>If HGUs are not being used (</w:t>
      </w:r>
      <w:r w:rsidRPr="007A00D6">
        <w:rPr>
          <w:rStyle w:val="Strong"/>
          <w:b w:val="0"/>
        </w:rPr>
        <w:t>Hydrogeologic Unit File</w:t>
      </w:r>
      <w:r>
        <w:rPr>
          <w:rStyle w:val="Strong"/>
          <w:b w:val="0"/>
        </w:rPr>
        <w:t xml:space="preserve"> set to NONE) then Texture2Par proceeds as if all well </w:t>
      </w:r>
      <w:r w:rsidR="000847BC">
        <w:rPr>
          <w:rStyle w:val="Strong"/>
          <w:b w:val="0"/>
        </w:rPr>
        <w:t xml:space="preserve">log </w:t>
      </w:r>
      <w:r>
        <w:rPr>
          <w:rStyle w:val="Strong"/>
          <w:b w:val="0"/>
        </w:rPr>
        <w:t xml:space="preserve">data is in one zone, in other words, </w:t>
      </w:r>
      <w:r w:rsidR="000847BC">
        <w:rPr>
          <w:rStyle w:val="Strong"/>
          <w:b w:val="0"/>
        </w:rPr>
        <w:t xml:space="preserve">all well log data will be considered in the node/cell interpolation (subject to the </w:t>
      </w:r>
      <w:r w:rsidR="000847BC" w:rsidRPr="00C911BC">
        <w:rPr>
          <w:rStyle w:val="Strong"/>
          <w:b w:val="0"/>
          <w:i/>
          <w:iCs/>
        </w:rPr>
        <w:t>n</w:t>
      </w:r>
      <w:r w:rsidR="000847BC">
        <w:rPr>
          <w:rStyle w:val="Strong"/>
          <w:b w:val="0"/>
        </w:rPr>
        <w:t xml:space="preserve"> nearest well logs being used for kriging).</w:t>
      </w:r>
    </w:p>
    <w:p w14:paraId="7147BFDA" w14:textId="77777777" w:rsidR="0018387D" w:rsidRDefault="0018387D" w:rsidP="005630C3"/>
    <w:p w14:paraId="652D5CA1" w14:textId="608ED72A" w:rsidR="00EB2643" w:rsidRPr="008D2DFE" w:rsidRDefault="000552E8" w:rsidP="00BC2F8B">
      <w:pPr>
        <w:keepNext/>
        <w:jc w:val="center"/>
      </w:pPr>
      <w:r w:rsidRPr="00921E57">
        <w:rPr>
          <w:noProof/>
        </w:rPr>
        <w:drawing>
          <wp:inline distT="0" distB="0" distL="0" distR="0" wp14:anchorId="60467290" wp14:editId="088F1905">
            <wp:extent cx="4971311" cy="6000750"/>
            <wp:effectExtent l="0" t="0" r="127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71311" cy="6000750"/>
                    </a:xfrm>
                    <a:prstGeom prst="rect">
                      <a:avLst/>
                    </a:prstGeom>
                    <a:noFill/>
                    <a:ln>
                      <a:noFill/>
                    </a:ln>
                  </pic:spPr>
                </pic:pic>
              </a:graphicData>
            </a:graphic>
          </wp:inline>
        </w:drawing>
      </w:r>
    </w:p>
    <w:p w14:paraId="18476A14" w14:textId="1C01A1DC" w:rsidR="00A36CF4" w:rsidRPr="00596AC2" w:rsidRDefault="00EB2643" w:rsidP="00EB2643">
      <w:pPr>
        <w:pStyle w:val="Caption"/>
        <w:rPr>
          <w:color w:val="auto"/>
        </w:rPr>
      </w:pPr>
      <w:bookmarkStart w:id="23" w:name="_Ref191941"/>
      <w:bookmarkStart w:id="24" w:name="_Toc121239069"/>
      <w:r w:rsidRPr="00596AC2">
        <w:rPr>
          <w:color w:val="auto"/>
        </w:rPr>
        <w:t xml:space="preserve">Figure </w:t>
      </w:r>
      <w:r w:rsidR="00131BCA" w:rsidRPr="00596AC2">
        <w:rPr>
          <w:color w:val="auto"/>
        </w:rPr>
        <w:fldChar w:fldCharType="begin"/>
      </w:r>
      <w:r w:rsidR="00131BCA" w:rsidRPr="00596AC2">
        <w:rPr>
          <w:color w:val="auto"/>
        </w:rPr>
        <w:instrText xml:space="preserve"> SEQ Figure \* ARABIC </w:instrText>
      </w:r>
      <w:r w:rsidR="00131BCA" w:rsidRPr="00596AC2">
        <w:rPr>
          <w:color w:val="auto"/>
        </w:rPr>
        <w:fldChar w:fldCharType="separate"/>
      </w:r>
      <w:r w:rsidR="00B34AE4">
        <w:rPr>
          <w:noProof/>
          <w:color w:val="auto"/>
        </w:rPr>
        <w:t>3</w:t>
      </w:r>
      <w:r w:rsidR="00131BCA" w:rsidRPr="00596AC2">
        <w:rPr>
          <w:noProof/>
          <w:color w:val="auto"/>
        </w:rPr>
        <w:fldChar w:fldCharType="end"/>
      </w:r>
      <w:bookmarkEnd w:id="23"/>
      <w:r w:rsidRPr="00596AC2">
        <w:rPr>
          <w:color w:val="auto"/>
        </w:rPr>
        <w:t xml:space="preserve"> –</w:t>
      </w:r>
      <w:r w:rsidR="001C77AE" w:rsidRPr="00596AC2">
        <w:rPr>
          <w:color w:val="auto"/>
        </w:rPr>
        <w:t xml:space="preserve"> Example </w:t>
      </w:r>
      <w:r w:rsidR="00DA4C73">
        <w:rPr>
          <w:color w:val="auto"/>
        </w:rPr>
        <w:t>o</w:t>
      </w:r>
      <w:r w:rsidR="00DA4C73" w:rsidRPr="00596AC2">
        <w:rPr>
          <w:color w:val="auto"/>
        </w:rPr>
        <w:t xml:space="preserve">f Lithological Log Intervals, Binary Texture Classifications </w:t>
      </w:r>
      <w:r w:rsidR="00DA4C73">
        <w:rPr>
          <w:color w:val="auto"/>
        </w:rPr>
        <w:t>f</w:t>
      </w:r>
      <w:r w:rsidR="00DA4C73" w:rsidRPr="00596AC2">
        <w:rPr>
          <w:color w:val="auto"/>
        </w:rPr>
        <w:t xml:space="preserve">or Each Interval (Coarse-Grained = 1, Fine-Grained=0), Division </w:t>
      </w:r>
      <w:r w:rsidR="00DA4C73">
        <w:rPr>
          <w:color w:val="auto"/>
        </w:rPr>
        <w:t>b</w:t>
      </w:r>
      <w:r w:rsidR="00DA4C73" w:rsidRPr="00596AC2">
        <w:rPr>
          <w:color w:val="auto"/>
        </w:rPr>
        <w:t xml:space="preserve">y Model Layer </w:t>
      </w:r>
      <w:r w:rsidR="00DA4C73">
        <w:rPr>
          <w:color w:val="auto"/>
        </w:rPr>
        <w:t>a</w:t>
      </w:r>
      <w:r w:rsidR="00DA4C73" w:rsidRPr="00596AC2">
        <w:rPr>
          <w:color w:val="auto"/>
        </w:rPr>
        <w:t xml:space="preserve">nd Calculation </w:t>
      </w:r>
      <w:r w:rsidR="00DA4C73">
        <w:rPr>
          <w:color w:val="auto"/>
        </w:rPr>
        <w:t>o</w:t>
      </w:r>
      <w:r w:rsidR="00DA4C73" w:rsidRPr="00596AC2">
        <w:rPr>
          <w:color w:val="auto"/>
        </w:rPr>
        <w:t xml:space="preserve">f Percent Coarse Texture </w:t>
      </w:r>
      <w:r w:rsidR="00DA4C73">
        <w:rPr>
          <w:color w:val="auto"/>
        </w:rPr>
        <w:t>f</w:t>
      </w:r>
      <w:r w:rsidR="00DA4C73" w:rsidRPr="00596AC2">
        <w:rPr>
          <w:color w:val="auto"/>
        </w:rPr>
        <w:t>or Each Layer.</w:t>
      </w:r>
      <w:bookmarkEnd w:id="24"/>
      <w:r w:rsidR="00DA4C73" w:rsidRPr="00596AC2" w:rsidDel="00665568">
        <w:rPr>
          <w:color w:val="auto"/>
        </w:rPr>
        <w:t xml:space="preserve"> </w:t>
      </w:r>
    </w:p>
    <w:p w14:paraId="3763979D" w14:textId="77777777" w:rsidR="00151DF3" w:rsidRDefault="00151DF3">
      <w:pPr>
        <w:spacing w:before="0" w:after="0" w:line="240" w:lineRule="auto"/>
        <w:rPr>
          <w:rStyle w:val="Strong"/>
          <w:bCs w:val="0"/>
        </w:rPr>
      </w:pPr>
      <w:r>
        <w:rPr>
          <w:rStyle w:val="Strong"/>
          <w:bCs w:val="0"/>
        </w:rPr>
        <w:br w:type="page"/>
      </w:r>
    </w:p>
    <w:p w14:paraId="7C15F915" w14:textId="0ED90A0F" w:rsidR="00980B0B" w:rsidRPr="00DD2EA1" w:rsidRDefault="00980B0B" w:rsidP="00A63D9C">
      <w:pPr>
        <w:rPr>
          <w:rStyle w:val="Strong"/>
          <w:bCs w:val="0"/>
        </w:rPr>
      </w:pPr>
      <w:r w:rsidRPr="00DD2EA1">
        <w:rPr>
          <w:rStyle w:val="Strong"/>
          <w:bCs w:val="0"/>
        </w:rPr>
        <w:lastRenderedPageBreak/>
        <w:t>Co-</w:t>
      </w:r>
      <w:r w:rsidR="00900E5B">
        <w:rPr>
          <w:rStyle w:val="Strong"/>
          <w:bCs w:val="0"/>
        </w:rPr>
        <w:t>L</w:t>
      </w:r>
      <w:r w:rsidRPr="00DD2EA1">
        <w:rPr>
          <w:rStyle w:val="Strong"/>
          <w:bCs w:val="0"/>
        </w:rPr>
        <w:t>ocated Well Handling</w:t>
      </w:r>
    </w:p>
    <w:p w14:paraId="5A18CED2" w14:textId="23C23126" w:rsidR="00980B0B" w:rsidRDefault="00980B0B" w:rsidP="00A63D9C">
      <w:pPr>
        <w:rPr>
          <w:rStyle w:val="Strong"/>
          <w:b w:val="0"/>
        </w:rPr>
      </w:pPr>
      <w:r>
        <w:rPr>
          <w:rStyle w:val="Strong"/>
          <w:b w:val="0"/>
        </w:rPr>
        <w:t xml:space="preserve">The kriging method, as an exact interpolator, does not work with co-located data. However, for various reasons (e.g., multilevel monitoring systems, </w:t>
      </w:r>
      <w:r w:rsidR="00BC2F8B">
        <w:rPr>
          <w:rStyle w:val="Strong"/>
          <w:b w:val="0"/>
        </w:rPr>
        <w:t xml:space="preserve">estimated/rounded </w:t>
      </w:r>
      <w:r w:rsidR="00640B95">
        <w:rPr>
          <w:rStyle w:val="Strong"/>
          <w:b w:val="0"/>
        </w:rPr>
        <w:t>survey data</w:t>
      </w:r>
      <w:r>
        <w:rPr>
          <w:rStyle w:val="Strong"/>
          <w:b w:val="0"/>
        </w:rPr>
        <w:t>)</w:t>
      </w:r>
      <w:r w:rsidR="00640B95">
        <w:rPr>
          <w:rStyle w:val="Strong"/>
          <w:b w:val="0"/>
        </w:rPr>
        <w:t>, well location data may include multiple wells with identical x and y coordinate pairs. Ideally, these should be identified, checked, and handled prior to Texture2Par. Nonetheless, Texture2Par contains a simple co-location handling system</w:t>
      </w:r>
      <w:r w:rsidR="00F3680E">
        <w:rPr>
          <w:rStyle w:val="Strong"/>
          <w:b w:val="0"/>
        </w:rPr>
        <w:t xml:space="preserve">. Co-located wells are moved 0.01 units in the positive x and y directions, with subsequent additional </w:t>
      </w:r>
      <w:r w:rsidR="00F3680E" w:rsidRPr="00DD2EA1">
        <w:rPr>
          <w:rStyle w:val="Strong"/>
          <w:b w:val="0"/>
          <w:i/>
          <w:iCs/>
        </w:rPr>
        <w:t>n</w:t>
      </w:r>
      <w:r w:rsidR="00F3680E">
        <w:rPr>
          <w:rStyle w:val="Strong"/>
          <w:b w:val="0"/>
        </w:rPr>
        <w:t xml:space="preserve"> co-located wells being moved an additional 0.01 * </w:t>
      </w:r>
      <w:r w:rsidR="00F3680E" w:rsidRPr="00DD2EA1">
        <w:rPr>
          <w:rStyle w:val="Strong"/>
          <w:b w:val="0"/>
          <w:i/>
          <w:iCs/>
        </w:rPr>
        <w:t>n</w:t>
      </w:r>
      <w:r w:rsidR="00F3680E">
        <w:rPr>
          <w:rStyle w:val="Strong"/>
          <w:b w:val="0"/>
        </w:rPr>
        <w:t xml:space="preserve"> units</w:t>
      </w:r>
      <w:r w:rsidR="00034C10">
        <w:rPr>
          <w:rStyle w:val="Strong"/>
          <w:b w:val="0"/>
        </w:rPr>
        <w:t xml:space="preserve"> in x and y</w:t>
      </w:r>
      <w:r w:rsidR="00F3680E">
        <w:rPr>
          <w:rStyle w:val="Strong"/>
          <w:b w:val="0"/>
        </w:rPr>
        <w:t>.</w:t>
      </w:r>
    </w:p>
    <w:p w14:paraId="76880A23" w14:textId="0C68960D" w:rsidR="00F3680E" w:rsidRPr="008D2DFE" w:rsidRDefault="00F3680E" w:rsidP="00A63D9C">
      <w:pPr>
        <w:rPr>
          <w:rStyle w:val="Strong"/>
          <w:b w:val="0"/>
        </w:rPr>
      </w:pPr>
      <w:r>
        <w:rPr>
          <w:rStyle w:val="Strong"/>
          <w:b w:val="0"/>
        </w:rPr>
        <w:t xml:space="preserve">If co-located wells are found by Texture2Par, a warning is written to the console. After moving the wells apart, </w:t>
      </w:r>
      <w:r w:rsidR="00034C10">
        <w:rPr>
          <w:rStyle w:val="Strong"/>
          <w:b w:val="0"/>
        </w:rPr>
        <w:t>the maximum number of co-located wells at a single location and the maximum distance a well was moved are also written to the console.</w:t>
      </w:r>
    </w:p>
    <w:p w14:paraId="642071F9" w14:textId="77777777" w:rsidR="00B238FE" w:rsidRPr="00FC54FB" w:rsidRDefault="00B238FE" w:rsidP="00B238FE">
      <w:pPr>
        <w:pStyle w:val="Heading2"/>
        <w:rPr>
          <w:color w:val="auto"/>
        </w:rPr>
      </w:pPr>
      <w:bookmarkStart w:id="25" w:name="_Ref99448368"/>
      <w:bookmarkStart w:id="26" w:name="_Toc121239045"/>
      <w:r w:rsidRPr="00FC54FB">
        <w:rPr>
          <w:color w:val="auto"/>
        </w:rPr>
        <w:t>Aquifer Parameter Calculations</w:t>
      </w:r>
      <w:bookmarkEnd w:id="25"/>
      <w:bookmarkEnd w:id="26"/>
    </w:p>
    <w:p w14:paraId="4BC13892" w14:textId="77777777" w:rsidR="00B238FE" w:rsidRPr="00FC54FB" w:rsidRDefault="00B238FE" w:rsidP="00B238FE">
      <w:r w:rsidRPr="00FC54FB">
        <w:t>The bulk aquifer parameters that are calculated by Texture2Par are the following:</w:t>
      </w:r>
    </w:p>
    <w:p w14:paraId="4EA40E15" w14:textId="77777777" w:rsidR="00B238FE" w:rsidRPr="00FC54FB" w:rsidRDefault="00B238FE" w:rsidP="00B238FE">
      <w:pPr>
        <w:pStyle w:val="ListParagraph"/>
        <w:numPr>
          <w:ilvl w:val="0"/>
          <w:numId w:val="26"/>
        </w:numPr>
      </w:pPr>
      <w:r w:rsidRPr="00FC54FB">
        <w:t>Horizonal hydraulic conductivity</w:t>
      </w:r>
    </w:p>
    <w:p w14:paraId="06BD1BB1" w14:textId="77777777" w:rsidR="00B238FE" w:rsidRPr="00FC54FB" w:rsidRDefault="00B238FE" w:rsidP="00B238FE">
      <w:pPr>
        <w:pStyle w:val="ListParagraph"/>
        <w:numPr>
          <w:ilvl w:val="0"/>
          <w:numId w:val="26"/>
        </w:numPr>
      </w:pPr>
      <w:r w:rsidRPr="00FC54FB">
        <w:t>Vertical hydraulic conductivity</w:t>
      </w:r>
    </w:p>
    <w:p w14:paraId="1FDC0389" w14:textId="77777777" w:rsidR="00B238FE" w:rsidRPr="00FC54FB" w:rsidRDefault="00B238FE" w:rsidP="00B238FE">
      <w:pPr>
        <w:pStyle w:val="ListParagraph"/>
        <w:numPr>
          <w:ilvl w:val="0"/>
          <w:numId w:val="26"/>
        </w:numPr>
      </w:pPr>
      <w:r w:rsidRPr="00FC54FB">
        <w:t>Specific yield</w:t>
      </w:r>
    </w:p>
    <w:p w14:paraId="56805504" w14:textId="77777777" w:rsidR="00B238FE" w:rsidRPr="00FC54FB" w:rsidRDefault="00B238FE" w:rsidP="00B238FE">
      <w:pPr>
        <w:pStyle w:val="ListParagraph"/>
        <w:numPr>
          <w:ilvl w:val="0"/>
          <w:numId w:val="26"/>
        </w:numPr>
      </w:pPr>
      <w:r w:rsidRPr="00FC54FB">
        <w:t>Specific storage</w:t>
      </w:r>
    </w:p>
    <w:p w14:paraId="144A67C7" w14:textId="2924107B" w:rsidR="00B238FE" w:rsidRPr="00FC54FB" w:rsidRDefault="00B238FE" w:rsidP="00B238FE">
      <w:r w:rsidRPr="00FC54FB">
        <w:t xml:space="preserve">These values are characterized as “bulk” parameters </w:t>
      </w:r>
      <w:r>
        <w:t>because they</w:t>
      </w:r>
      <w:r w:rsidRPr="00FC54FB">
        <w:t xml:space="preserve"> represent a</w:t>
      </w:r>
      <w:r w:rsidR="009C7CA2">
        <w:t>n effective</w:t>
      </w:r>
      <w:r w:rsidRPr="00FC54FB">
        <w:t xml:space="preserve"> </w:t>
      </w:r>
      <w:r w:rsidR="00E9096E">
        <w:t xml:space="preserve">parameter </w:t>
      </w:r>
      <w:r w:rsidRPr="00FC54FB">
        <w:t xml:space="preserve">value </w:t>
      </w:r>
      <w:r>
        <w:t>that has been upscaled to the model</w:t>
      </w:r>
      <w:r w:rsidR="009C7CA2">
        <w:t xml:space="preserve"> </w:t>
      </w:r>
      <w:r>
        <w:t>scale (</w:t>
      </w:r>
      <w:r w:rsidRPr="00DF7EC3">
        <w:rPr>
          <w:noProof/>
        </w:rPr>
        <w:t xml:space="preserve">Wen </w:t>
      </w:r>
      <w:r w:rsidR="00900E5B">
        <w:rPr>
          <w:noProof/>
        </w:rPr>
        <w:t>and</w:t>
      </w:r>
      <w:r w:rsidRPr="00DF7EC3">
        <w:rPr>
          <w:noProof/>
        </w:rPr>
        <w:t xml:space="preserve"> Gómez-Hernández, 1996</w:t>
      </w:r>
      <w:r>
        <w:rPr>
          <w:noProof/>
        </w:rPr>
        <w:t>)</w:t>
      </w:r>
      <w:r w:rsidR="00CA1B6B">
        <w:rPr>
          <w:noProof/>
        </w:rPr>
        <w:t xml:space="preserve">, </w:t>
      </w:r>
      <w:proofErr w:type="gramStart"/>
      <w:r w:rsidR="00CA1B6B">
        <w:rPr>
          <w:noProof/>
        </w:rPr>
        <w:t xml:space="preserve">taking into </w:t>
      </w:r>
      <w:r w:rsidR="00CA1B6B" w:rsidRPr="00FC54FB">
        <w:t>account</w:t>
      </w:r>
      <w:proofErr w:type="gramEnd"/>
      <w:r w:rsidR="00CA1B6B" w:rsidRPr="00FC54FB">
        <w:t xml:space="preserve"> regional heterogeneity</w:t>
      </w:r>
      <w:r w:rsidRPr="00FC54FB">
        <w:t xml:space="preserve">, rather than the hydrogeologic properties at </w:t>
      </w:r>
      <w:r w:rsidR="009A7B74">
        <w:t xml:space="preserve">a specific </w:t>
      </w:r>
      <w:r w:rsidRPr="00FC54FB">
        <w:t xml:space="preserve">point </w:t>
      </w:r>
      <w:r w:rsidRPr="00FC54FB">
        <w:rPr>
          <w:noProof/>
        </w:rPr>
        <w:t>(</w:t>
      </w:r>
      <w:r w:rsidR="00757230">
        <w:rPr>
          <w:noProof/>
        </w:rPr>
        <w:t xml:space="preserve">Bond </w:t>
      </w:r>
      <w:r w:rsidR="00900E5B">
        <w:rPr>
          <w:noProof/>
        </w:rPr>
        <w:t>and</w:t>
      </w:r>
      <w:r w:rsidR="00757230">
        <w:rPr>
          <w:noProof/>
        </w:rPr>
        <w:t xml:space="preserve"> Durbin, 2018</w:t>
      </w:r>
      <w:r w:rsidRPr="00FC54FB">
        <w:rPr>
          <w:noProof/>
        </w:rPr>
        <w:t>)</w:t>
      </w:r>
      <w:r w:rsidRPr="00FC54FB">
        <w:t>.</w:t>
      </w:r>
      <w:r>
        <w:t xml:space="preserve"> </w:t>
      </w:r>
      <w:r w:rsidRPr="00FC54FB">
        <w:t xml:space="preserve">As required by the model input files that Texture2Par writes, these parameters are </w:t>
      </w:r>
      <w:r w:rsidR="00C31606">
        <w:t>calculated</w:t>
      </w:r>
      <w:r w:rsidR="00C31606" w:rsidRPr="00FC54FB">
        <w:t xml:space="preserve"> </w:t>
      </w:r>
      <w:r w:rsidRPr="00FC54FB">
        <w:t>at every node (IWFM) or every cell (MODFLOW)</w:t>
      </w:r>
      <w:r w:rsidR="009A7B74">
        <w:t>.</w:t>
      </w:r>
    </w:p>
    <w:p w14:paraId="057BF14C" w14:textId="30B18DAD" w:rsidR="00B238FE" w:rsidRPr="00FC54FB" w:rsidRDefault="00147CDA" w:rsidP="00B238FE">
      <w:r>
        <w:t>A</w:t>
      </w:r>
      <w:r w:rsidR="00B238FE" w:rsidRPr="00FC54FB">
        <w:t xml:space="preserve"> depth-dependent relationship </w:t>
      </w:r>
      <w:r>
        <w:t>is</w:t>
      </w:r>
      <w:r w:rsidR="00B238FE" w:rsidRPr="00FC54FB">
        <w:t xml:space="preserve"> used to define the horizontal and vertical hydraulic conductivity of the coarse- and fine-grained materials. </w:t>
      </w:r>
      <w:r w:rsidR="00EE0AEE">
        <w:t xml:space="preserve">The depth-dependent relationship uses an exponential decay curve to represent the effects of compaction, cementation, and other physical processes that decrease hydraulic conductivity with increasing depth. </w:t>
      </w:r>
      <w:r w:rsidR="00B238FE" w:rsidRPr="00FC54FB">
        <w:t xml:space="preserve">This relationship takes </w:t>
      </w:r>
      <w:r>
        <w:t xml:space="preserve">a </w:t>
      </w:r>
      <w:r w:rsidR="00B238FE" w:rsidRPr="00FC54FB">
        <w:t>minimum hydraulic conductivity value (</w:t>
      </w:r>
      <w:proofErr w:type="spellStart"/>
      <w:r w:rsidR="00B238FE" w:rsidRPr="00FC54FB">
        <w:rPr>
          <w:i/>
        </w:rPr>
        <w:t>HK</w:t>
      </w:r>
      <w:r w:rsidR="00B238FE" w:rsidRPr="00FC54FB">
        <w:rPr>
          <w:i/>
          <w:vertAlign w:val="subscript"/>
        </w:rPr>
        <w:t>min</w:t>
      </w:r>
      <w:proofErr w:type="spellEnd"/>
      <w:r w:rsidR="00B238FE" w:rsidRPr="00FC54FB">
        <w:t>) and scales a maximum change value (</w:t>
      </w:r>
      <w:r w:rsidR="00B238FE" w:rsidRPr="00FC54FB">
        <w:rPr>
          <w:i/>
        </w:rPr>
        <w:t>∆</w:t>
      </w:r>
      <w:proofErr w:type="spellStart"/>
      <w:r w:rsidR="00B238FE" w:rsidRPr="00FC54FB">
        <w:rPr>
          <w:i/>
        </w:rPr>
        <w:t>HK</w:t>
      </w:r>
      <w:r w:rsidR="00B238FE" w:rsidRPr="00FC54FB">
        <w:rPr>
          <w:i/>
          <w:vertAlign w:val="subscript"/>
        </w:rPr>
        <w:t>max</w:t>
      </w:r>
      <w:proofErr w:type="spellEnd"/>
      <w:r w:rsidR="00B238FE" w:rsidRPr="00FC54FB">
        <w:t xml:space="preserve">) based on the depth </w:t>
      </w:r>
      <w:r w:rsidR="00B238FE" w:rsidRPr="00FC54FB">
        <w:rPr>
          <w:i/>
        </w:rPr>
        <w:t>d</w:t>
      </w:r>
      <w:r w:rsidR="00B238FE" w:rsidRPr="00FC54FB">
        <w:t xml:space="preserve"> and the exponential decay constant </w:t>
      </w:r>
      <w:r w:rsidR="00B238FE" w:rsidRPr="00FC54FB">
        <w:rPr>
          <w:i/>
        </w:rPr>
        <w:t>k</w:t>
      </w:r>
      <w:r w:rsidR="00B238FE" w:rsidRPr="00FC54FB">
        <w:t>:</w:t>
      </w:r>
    </w:p>
    <w:p w14:paraId="7EE4A654" w14:textId="77777777" w:rsidR="00B238FE" w:rsidRPr="00FC54FB" w:rsidRDefault="00B238FE" w:rsidP="00B238FE">
      <m:oMathPara>
        <m:oMath>
          <m:r>
            <w:rPr>
              <w:rFonts w:ascii="Cambria Math" w:hAnsi="Cambria Math"/>
            </w:rPr>
            <m:t>HK=</m:t>
          </m:r>
          <m:sSub>
            <m:sSubPr>
              <m:ctrlPr>
                <w:rPr>
                  <w:rFonts w:ascii="Cambria Math" w:hAnsi="Cambria Math"/>
                  <w:i/>
                </w:rPr>
              </m:ctrlPr>
            </m:sSubPr>
            <m:e>
              <m:r>
                <w:rPr>
                  <w:rFonts w:ascii="Cambria Math" w:hAnsi="Cambria Math"/>
                </w:rPr>
                <m:t>HK</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HK</m:t>
                  </m:r>
                </m:e>
                <m:sub>
                  <m:r>
                    <w:rPr>
                      <w:rFonts w:ascii="Cambria Math" w:hAnsi="Cambria Math"/>
                    </w:rPr>
                    <m:t>max</m:t>
                  </m:r>
                </m:sub>
              </m:sSub>
            </m:e>
          </m:d>
          <m:sSup>
            <m:sSupPr>
              <m:ctrlPr>
                <w:rPr>
                  <w:rFonts w:ascii="Cambria Math" w:hAnsi="Cambria Math"/>
                  <w:i/>
                </w:rPr>
              </m:ctrlPr>
            </m:sSupPr>
            <m:e>
              <m:r>
                <w:rPr>
                  <w:rFonts w:ascii="Cambria Math" w:hAnsi="Cambria Math"/>
                </w:rPr>
                <m:t>e</m:t>
              </m:r>
            </m:e>
            <m:sup>
              <m:r>
                <w:rPr>
                  <w:rFonts w:ascii="Cambria Math" w:hAnsi="Cambria Math"/>
                </w:rPr>
                <m:t>-kd</m:t>
              </m:r>
            </m:sup>
          </m:sSup>
        </m:oMath>
      </m:oMathPara>
    </w:p>
    <w:p w14:paraId="24CDEDC9" w14:textId="2AC7725F" w:rsidR="00B238FE" w:rsidRPr="00FC54FB" w:rsidRDefault="00FE51B0" w:rsidP="00B238FE">
      <w:r w:rsidRPr="00FC54FB">
        <w:rPr>
          <w:rFonts w:eastAsia="Times New Roman"/>
        </w:rPr>
        <w:t>An example of the variation in conductivity with depth is shown in</w:t>
      </w:r>
      <w:r>
        <w:rPr>
          <w:rFonts w:eastAsia="Times New Roman"/>
        </w:rPr>
        <w:t xml:space="preserve"> </w:t>
      </w:r>
      <w:r>
        <w:rPr>
          <w:rFonts w:eastAsia="Times New Roman"/>
        </w:rPr>
        <w:fldChar w:fldCharType="begin"/>
      </w:r>
      <w:r>
        <w:rPr>
          <w:rFonts w:eastAsia="Times New Roman"/>
        </w:rPr>
        <w:instrText xml:space="preserve"> REF _Ref99447711 \h </w:instrText>
      </w:r>
      <w:r>
        <w:rPr>
          <w:rFonts w:eastAsia="Times New Roman"/>
        </w:rPr>
      </w:r>
      <w:r>
        <w:rPr>
          <w:rFonts w:eastAsia="Times New Roman"/>
        </w:rPr>
        <w:fldChar w:fldCharType="separate"/>
      </w:r>
      <w:r w:rsidR="00B34AE4" w:rsidRPr="00FC54FB">
        <w:t xml:space="preserve">Figure </w:t>
      </w:r>
      <w:r w:rsidR="00B34AE4">
        <w:rPr>
          <w:noProof/>
        </w:rPr>
        <w:t>4</w:t>
      </w:r>
      <w:r>
        <w:rPr>
          <w:rFonts w:eastAsia="Times New Roman"/>
        </w:rPr>
        <w:fldChar w:fldCharType="end"/>
      </w:r>
      <w:r w:rsidRPr="00FC54FB">
        <w:rPr>
          <w:rFonts w:eastAsia="Times New Roman"/>
        </w:rPr>
        <w:t>.</w:t>
      </w:r>
      <w:r>
        <w:rPr>
          <w:rFonts w:eastAsia="Times New Roman"/>
        </w:rPr>
        <w:t xml:space="preserve"> </w:t>
      </w:r>
      <w:r w:rsidR="00147CDA">
        <w:t xml:space="preserve">It should be mentioned that due to effects of upscaling, these “minimum” and “maximum” values do not (and should not) represent the actual minimum and maximum values of conductivity </w:t>
      </w:r>
      <w:r>
        <w:t xml:space="preserve">measured </w:t>
      </w:r>
      <w:r w:rsidR="00147CDA">
        <w:t xml:space="preserve">in the system. Instead, they should be understood as a range of average minimum and maximum values of a heterogenous material. </w:t>
      </w:r>
      <w:r w:rsidR="00B238FE" w:rsidRPr="00FC54FB">
        <w:t>T</w:t>
      </w:r>
      <w:r w:rsidR="00147CDA">
        <w:t>he depth decay</w:t>
      </w:r>
      <w:r w:rsidR="00B238FE" w:rsidRPr="00FC54FB">
        <w:t xml:space="preserve"> calculation is done for both for the coarse- and fine-grained horizontal hydraulic conductivities</w:t>
      </w:r>
      <w:r w:rsidR="00147CDA">
        <w:t>,</w:t>
      </w:r>
      <w:r w:rsidR="00B238FE" w:rsidRPr="00FC54FB">
        <w:t xml:space="preserve"> both of which can have different decay constant</w:t>
      </w:r>
      <w:r w:rsidR="00147CDA">
        <w:t>s</w:t>
      </w:r>
      <w:r w:rsidR="00B238FE" w:rsidRPr="00FC54FB">
        <w:t xml:space="preserve"> </w:t>
      </w:r>
      <w:r w:rsidR="00B238FE" w:rsidRPr="00FC54FB">
        <w:rPr>
          <w:i/>
        </w:rPr>
        <w:t>k</w:t>
      </w:r>
      <w:r w:rsidR="00B238FE" w:rsidRPr="00FC54FB">
        <w:t>. The coarse- and fine-grained vertical hydraulic conductivities (</w:t>
      </w:r>
      <w:r w:rsidR="00B238FE" w:rsidRPr="00FC54FB">
        <w:rPr>
          <w:i/>
        </w:rPr>
        <w:t>VK</w:t>
      </w:r>
      <w:r w:rsidR="00B238FE" w:rsidRPr="00FC54FB">
        <w:t>) are calculated using the corresponding horizontal conductivities and</w:t>
      </w:r>
      <w:r w:rsidR="00151F42">
        <w:t xml:space="preserve"> the</w:t>
      </w:r>
      <w:r w:rsidR="00B238FE" w:rsidRPr="00FC54FB">
        <w:t xml:space="preserve"> within-texture anisotropy value (</w:t>
      </w:r>
      <w:proofErr w:type="spellStart"/>
      <w:r w:rsidR="00B238FE" w:rsidRPr="00FC54FB">
        <w:rPr>
          <w:i/>
        </w:rPr>
        <w:t>Aniso</w:t>
      </w:r>
      <w:r w:rsidR="00147CDA">
        <w:rPr>
          <w:i/>
        </w:rPr>
        <w:t>C</w:t>
      </w:r>
      <w:proofErr w:type="spellEnd"/>
      <w:r w:rsidR="00147CDA">
        <w:rPr>
          <w:i/>
        </w:rPr>
        <w:t xml:space="preserve"> </w:t>
      </w:r>
      <w:r w:rsidR="00147CDA" w:rsidRPr="00ED549B">
        <w:rPr>
          <w:iCs/>
        </w:rPr>
        <w:t>and</w:t>
      </w:r>
      <w:r w:rsidR="00147CDA">
        <w:rPr>
          <w:i/>
        </w:rPr>
        <w:t xml:space="preserve"> </w:t>
      </w:r>
      <w:proofErr w:type="spellStart"/>
      <w:r w:rsidR="00147CDA">
        <w:rPr>
          <w:i/>
        </w:rPr>
        <w:t>AnisoF</w:t>
      </w:r>
      <w:proofErr w:type="spellEnd"/>
      <w:r w:rsidR="00B238FE" w:rsidRPr="00FC54FB">
        <w:t>):</w:t>
      </w:r>
    </w:p>
    <w:p w14:paraId="0B2808DF" w14:textId="77777777" w:rsidR="00B238FE" w:rsidRPr="00FC54FB" w:rsidRDefault="00B238FE" w:rsidP="00B238FE">
      <w:pPr>
        <w:rPr>
          <w:rFonts w:eastAsia="Times New Roman"/>
        </w:rPr>
      </w:pPr>
      <m:oMathPara>
        <m:oMath>
          <m:r>
            <w:rPr>
              <w:rFonts w:ascii="Cambria Math" w:hAnsi="Cambria Math"/>
            </w:rPr>
            <m:t>VK=</m:t>
          </m:r>
          <m:f>
            <m:fPr>
              <m:ctrlPr>
                <w:rPr>
                  <w:rFonts w:ascii="Cambria Math" w:hAnsi="Cambria Math"/>
                  <w:i/>
                </w:rPr>
              </m:ctrlPr>
            </m:fPr>
            <m:num>
              <m:r>
                <w:rPr>
                  <w:rFonts w:ascii="Cambria Math" w:hAnsi="Cambria Math"/>
                </w:rPr>
                <m:t>HK</m:t>
              </m:r>
            </m:num>
            <m:den>
              <m:r>
                <w:rPr>
                  <w:rFonts w:ascii="Cambria Math" w:hAnsi="Cambria Math"/>
                </w:rPr>
                <m:t>Aniso</m:t>
              </m:r>
            </m:den>
          </m:f>
        </m:oMath>
      </m:oMathPara>
    </w:p>
    <w:p w14:paraId="19E9061E" w14:textId="09597B2D" w:rsidR="00B238FE" w:rsidRPr="00FC54FB" w:rsidRDefault="006E3E40" w:rsidP="00B238FE">
      <w:pPr>
        <w:rPr>
          <w:rFonts w:eastAsia="Times New Roman"/>
        </w:rPr>
      </w:pPr>
      <w:r>
        <w:rPr>
          <w:rFonts w:eastAsia="Times New Roman"/>
        </w:rPr>
        <w:lastRenderedPageBreak/>
        <w:t xml:space="preserve">Separate </w:t>
      </w:r>
      <w:r w:rsidR="00417C21" w:rsidRPr="00FC54FB">
        <w:t xml:space="preserve">anisotropy </w:t>
      </w:r>
      <w:r>
        <w:rPr>
          <w:rFonts w:eastAsia="Times New Roman"/>
        </w:rPr>
        <w:t xml:space="preserve">values can </w:t>
      </w:r>
      <w:r w:rsidR="00CB0CA3">
        <w:rPr>
          <w:rFonts w:eastAsia="Times New Roman"/>
        </w:rPr>
        <w:t xml:space="preserve">be </w:t>
      </w:r>
      <w:r>
        <w:rPr>
          <w:rFonts w:eastAsia="Times New Roman"/>
        </w:rPr>
        <w:t>used for course- and fine-grained materials</w:t>
      </w:r>
      <w:bookmarkStart w:id="27" w:name="_Hlk103167073"/>
      <w:r>
        <w:rPr>
          <w:rFonts w:eastAsia="Times New Roman"/>
        </w:rPr>
        <w:t xml:space="preserve">. </w:t>
      </w:r>
      <w:r w:rsidR="00FE51B0">
        <w:rPr>
          <w:rFonts w:eastAsia="Times New Roman"/>
        </w:rPr>
        <w:t>Importantly,</w:t>
      </w:r>
      <w:r w:rsidR="0041692D">
        <w:rPr>
          <w:rFonts w:eastAsia="Times New Roman"/>
        </w:rPr>
        <w:t xml:space="preserve"> when paired with the power law averaging, </w:t>
      </w:r>
      <w:r w:rsidR="002D434B">
        <w:rPr>
          <w:rFonts w:eastAsia="Times New Roman"/>
        </w:rPr>
        <w:t>cells/nodes containing</w:t>
      </w:r>
      <w:r w:rsidR="0041692D">
        <w:rPr>
          <w:rFonts w:eastAsia="Times New Roman"/>
        </w:rPr>
        <w:t xml:space="preserve"> </w:t>
      </w:r>
      <w:r w:rsidR="002D434B">
        <w:rPr>
          <w:rFonts w:eastAsia="Times New Roman"/>
        </w:rPr>
        <w:t>mixtures of</w:t>
      </w:r>
      <w:r w:rsidR="0041692D">
        <w:rPr>
          <w:rFonts w:eastAsia="Times New Roman"/>
        </w:rPr>
        <w:t xml:space="preserve"> coarse- and fine-grained sediments will potentially have a much higher effective anisotropy than specified in Texture2Par</w:t>
      </w:r>
      <w:r w:rsidR="002D434B">
        <w:rPr>
          <w:rFonts w:eastAsia="Times New Roman"/>
        </w:rPr>
        <w:t xml:space="preserve"> using the </w:t>
      </w:r>
      <w:proofErr w:type="spellStart"/>
      <w:r w:rsidR="002D434B">
        <w:rPr>
          <w:rFonts w:eastAsia="Times New Roman"/>
        </w:rPr>
        <w:t>Ani</w:t>
      </w:r>
      <w:r w:rsidR="002C7E6E">
        <w:rPr>
          <w:rFonts w:eastAsia="Times New Roman"/>
        </w:rPr>
        <w:t>s</w:t>
      </w:r>
      <w:r w:rsidR="002D434B">
        <w:rPr>
          <w:rFonts w:eastAsia="Times New Roman"/>
        </w:rPr>
        <w:t>oC</w:t>
      </w:r>
      <w:proofErr w:type="spellEnd"/>
      <w:r w:rsidR="002D434B">
        <w:rPr>
          <w:rFonts w:eastAsia="Times New Roman"/>
        </w:rPr>
        <w:t xml:space="preserve"> and </w:t>
      </w:r>
      <w:proofErr w:type="spellStart"/>
      <w:r w:rsidR="002D434B">
        <w:rPr>
          <w:rFonts w:eastAsia="Times New Roman"/>
        </w:rPr>
        <w:t>AnisoF</w:t>
      </w:r>
      <w:proofErr w:type="spellEnd"/>
      <w:r w:rsidR="002D434B">
        <w:rPr>
          <w:rFonts w:eastAsia="Times New Roman"/>
        </w:rPr>
        <w:t xml:space="preserve"> parameters</w:t>
      </w:r>
      <w:r w:rsidR="0041692D">
        <w:rPr>
          <w:rFonts w:eastAsia="Times New Roman"/>
        </w:rPr>
        <w:t xml:space="preserve">. </w:t>
      </w:r>
      <w:r w:rsidR="002D434B">
        <w:rPr>
          <w:rFonts w:eastAsia="Times New Roman"/>
        </w:rPr>
        <w:t>As explained below, the empirical power law parameter will independently vary the horizontal and vertical conductivities</w:t>
      </w:r>
      <w:r w:rsidR="002537C2">
        <w:rPr>
          <w:rFonts w:eastAsia="Times New Roman"/>
        </w:rPr>
        <w:t>, potentially further increasing the effective anisotropy of the resu</w:t>
      </w:r>
      <w:bookmarkEnd w:id="27"/>
      <w:r w:rsidR="002537C2">
        <w:rPr>
          <w:rFonts w:eastAsia="Times New Roman"/>
        </w:rPr>
        <w:t>lting bulk values.</w:t>
      </w:r>
    </w:p>
    <w:p w14:paraId="1B9C5BBB" w14:textId="77777777" w:rsidR="00B238FE" w:rsidRPr="00FC54FB" w:rsidRDefault="00B238FE" w:rsidP="00E82FE2">
      <w:pPr>
        <w:keepNext/>
        <w:keepLines/>
        <w:jc w:val="center"/>
      </w:pPr>
      <w:r w:rsidRPr="00FC54FB">
        <w:rPr>
          <w:rFonts w:eastAsia="Times New Roman"/>
          <w:noProof/>
        </w:rPr>
        <w:drawing>
          <wp:inline distT="0" distB="0" distL="0" distR="0" wp14:anchorId="7794B955" wp14:editId="3E96368B">
            <wp:extent cx="4127188" cy="3648974"/>
            <wp:effectExtent l="19050" t="19050" r="26035" b="2794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243" t="17728" r="28900" b="16482"/>
                    <a:stretch/>
                  </pic:blipFill>
                  <pic:spPr bwMode="auto">
                    <a:xfrm>
                      <a:off x="0" y="0"/>
                      <a:ext cx="4150053" cy="366918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77DC90" w14:textId="26064544" w:rsidR="00B238FE" w:rsidRPr="00FC54FB" w:rsidRDefault="00B238FE" w:rsidP="00E82FE2">
      <w:pPr>
        <w:pStyle w:val="Caption"/>
        <w:keepLines/>
        <w:rPr>
          <w:rFonts w:eastAsia="Times New Roman"/>
          <w:color w:val="auto"/>
        </w:rPr>
      </w:pPr>
      <w:bookmarkStart w:id="28" w:name="_Ref99447711"/>
      <w:bookmarkStart w:id="29" w:name="_Toc121239070"/>
      <w:r w:rsidRPr="00FC54FB">
        <w:rPr>
          <w:color w:val="auto"/>
        </w:rPr>
        <w:t xml:space="preserve">Figure </w:t>
      </w:r>
      <w:r w:rsidRPr="00FC54FB">
        <w:rPr>
          <w:color w:val="auto"/>
        </w:rPr>
        <w:fldChar w:fldCharType="begin"/>
      </w:r>
      <w:r w:rsidRPr="00FC54FB">
        <w:rPr>
          <w:color w:val="auto"/>
        </w:rPr>
        <w:instrText xml:space="preserve"> SEQ Figure \* ARABIC </w:instrText>
      </w:r>
      <w:r w:rsidRPr="00FC54FB">
        <w:rPr>
          <w:color w:val="auto"/>
        </w:rPr>
        <w:fldChar w:fldCharType="separate"/>
      </w:r>
      <w:r w:rsidR="00B34AE4">
        <w:rPr>
          <w:noProof/>
          <w:color w:val="auto"/>
        </w:rPr>
        <w:t>4</w:t>
      </w:r>
      <w:r w:rsidRPr="00FC54FB">
        <w:rPr>
          <w:noProof/>
          <w:color w:val="auto"/>
        </w:rPr>
        <w:fldChar w:fldCharType="end"/>
      </w:r>
      <w:bookmarkEnd w:id="28"/>
      <w:r w:rsidRPr="00FC54FB">
        <w:rPr>
          <w:color w:val="auto"/>
        </w:rPr>
        <w:t xml:space="preserve"> - Example </w:t>
      </w:r>
      <w:r w:rsidR="004A06DC" w:rsidRPr="00FC54FB">
        <w:rPr>
          <w:color w:val="auto"/>
        </w:rPr>
        <w:t>Hydraulic Conductivity Depth Decay</w:t>
      </w:r>
      <w:bookmarkEnd w:id="29"/>
    </w:p>
    <w:p w14:paraId="09557308" w14:textId="7BEC5ACA" w:rsidR="00B238FE" w:rsidRPr="00FC54FB" w:rsidRDefault="00B238FE" w:rsidP="00B238FE">
      <w:r w:rsidRPr="00FC54FB">
        <w:t xml:space="preserve">The </w:t>
      </w:r>
      <w:r w:rsidR="00757230">
        <w:t>node/cell</w:t>
      </w:r>
      <w:r w:rsidRPr="00FC54FB">
        <w:t xml:space="preserve"> hydraulic conductivity and storage values are calculated using </w:t>
      </w:r>
      <w:r w:rsidR="00757230">
        <w:t xml:space="preserve">a </w:t>
      </w:r>
      <w:r w:rsidR="000C39CB">
        <w:t>power law</w:t>
      </w:r>
      <w:r w:rsidRPr="00FC54FB">
        <w:t xml:space="preserve"> averaging equation (</w:t>
      </w:r>
      <w:proofErr w:type="spellStart"/>
      <w:r w:rsidRPr="00FC54FB">
        <w:t>Faunt</w:t>
      </w:r>
      <w:proofErr w:type="spellEnd"/>
      <w:r w:rsidRPr="00FC54FB">
        <w:t>, 2009):</w:t>
      </w:r>
    </w:p>
    <w:p w14:paraId="2E2AB0E8" w14:textId="77777777" w:rsidR="00B238FE" w:rsidRPr="00FC54FB" w:rsidRDefault="00B238FE" w:rsidP="00B238FE">
      <w:pPr>
        <w:rPr>
          <w:rFonts w:eastAsia="Times New Roman"/>
        </w:rPr>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p</m:t>
                      </m:r>
                    </m:sup>
                  </m:sSubSup>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f</m:t>
                      </m:r>
                    </m:sub>
                    <m:sup>
                      <m:r>
                        <w:rPr>
                          <w:rFonts w:ascii="Cambria Math" w:hAnsi="Cambria Math"/>
                        </w:rPr>
                        <m:t>p</m:t>
                      </m:r>
                    </m:sup>
                  </m:sSubSup>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6D17432" w14:textId="79D8E2FC" w:rsidR="00B238FE" w:rsidRPr="00FC54FB" w:rsidRDefault="00151F42" w:rsidP="00B238FE">
      <w:pPr>
        <w:rPr>
          <w:rFonts w:eastAsia="Times New Roman"/>
        </w:rPr>
      </w:pPr>
      <w:r>
        <w:rPr>
          <w:rFonts w:eastAsia="Times New Roman"/>
        </w:rPr>
        <w:t>w</w:t>
      </w:r>
      <w:r w:rsidR="00B238FE" w:rsidRPr="00FC54FB">
        <w:rPr>
          <w:rFonts w:eastAsia="Times New Roman"/>
        </w:rPr>
        <w:t xml:space="preserve">here </w:t>
      </w:r>
      <w:r w:rsidR="00B238FE" w:rsidRPr="006E2DA0">
        <w:rPr>
          <w:rFonts w:eastAsia="Times New Roman"/>
          <w:i/>
          <w:iCs/>
        </w:rPr>
        <w:t>X</w:t>
      </w:r>
      <w:r w:rsidR="00B238FE" w:rsidRPr="00FC54FB">
        <w:rPr>
          <w:rFonts w:eastAsia="Times New Roman"/>
        </w:rPr>
        <w:t xml:space="preserve"> is the bulk aquifer parameter, </w:t>
      </w:r>
      <w:r w:rsidR="00B238FE" w:rsidRPr="00FC54FB">
        <w:rPr>
          <w:rFonts w:cs="Times New Roman"/>
          <w:i/>
        </w:rPr>
        <w:t>P</w:t>
      </w:r>
      <w:r w:rsidR="00B238FE" w:rsidRPr="00F73B16">
        <w:rPr>
          <w:rFonts w:cs="Times New Roman"/>
          <w:i/>
          <w:vertAlign w:val="subscript"/>
        </w:rPr>
        <w:t>c</w:t>
      </w:r>
      <w:r w:rsidR="00B238FE" w:rsidRPr="00FC54FB">
        <w:rPr>
          <w:rFonts w:cs="Times New Roman"/>
        </w:rPr>
        <w:t xml:space="preserve"> is the proportion of </w:t>
      </w:r>
      <w:r w:rsidR="00422045">
        <w:rPr>
          <w:rFonts w:cs="Times New Roman"/>
        </w:rPr>
        <w:t>coarse</w:t>
      </w:r>
      <w:r w:rsidR="00B238FE" w:rsidRPr="00FC54FB">
        <w:rPr>
          <w:rFonts w:cs="Times New Roman"/>
        </w:rPr>
        <w:t>-grained material, (1-</w:t>
      </w:r>
      <w:r w:rsidR="00B238FE" w:rsidRPr="00FC54FB">
        <w:rPr>
          <w:rFonts w:cs="Times New Roman"/>
          <w:i/>
        </w:rPr>
        <w:t>P</w:t>
      </w:r>
      <w:r w:rsidR="00B238FE" w:rsidRPr="00F73B16">
        <w:rPr>
          <w:rFonts w:cs="Times New Roman"/>
          <w:i/>
          <w:vertAlign w:val="subscript"/>
        </w:rPr>
        <w:t>c</w:t>
      </w:r>
      <w:r w:rsidR="00B238FE" w:rsidRPr="00FC54FB">
        <w:rPr>
          <w:rFonts w:cs="Times New Roman"/>
        </w:rPr>
        <w:t>) is the proportion of fine-grained material),</w:t>
      </w:r>
      <w:r w:rsidR="00B238FE" w:rsidRPr="00FC54FB">
        <w:rPr>
          <w:rFonts w:eastAsia="Times New Roman"/>
          <w:i/>
        </w:rPr>
        <w:t xml:space="preserve"> </w:t>
      </w:r>
      <w:proofErr w:type="spellStart"/>
      <w:r w:rsidR="00B238FE" w:rsidRPr="00FC54FB">
        <w:rPr>
          <w:rFonts w:eastAsia="Times New Roman"/>
          <w:i/>
        </w:rPr>
        <w:t>X</w:t>
      </w:r>
      <w:r w:rsidR="00B238FE" w:rsidRPr="00FC54FB">
        <w:rPr>
          <w:rFonts w:eastAsia="Times New Roman"/>
          <w:i/>
          <w:vertAlign w:val="subscript"/>
        </w:rPr>
        <w:t>c</w:t>
      </w:r>
      <w:proofErr w:type="spellEnd"/>
      <w:r w:rsidR="00B238FE" w:rsidRPr="00FC54FB">
        <w:rPr>
          <w:rFonts w:eastAsia="Times New Roman"/>
        </w:rPr>
        <w:t xml:space="preserve"> is the </w:t>
      </w:r>
      <w:r w:rsidR="00B238FE" w:rsidRPr="00FC54FB">
        <w:rPr>
          <w:rFonts w:cs="Times New Roman"/>
        </w:rPr>
        <w:t>hydraulic-property value for the parameter with respect to the coarse-grained material</w:t>
      </w:r>
      <w:r w:rsidR="00B238FE" w:rsidRPr="00FC54FB">
        <w:rPr>
          <w:rFonts w:eastAsia="Times New Roman"/>
        </w:rPr>
        <w:t xml:space="preserve">, </w:t>
      </w:r>
      <w:proofErr w:type="spellStart"/>
      <w:r w:rsidR="00B238FE" w:rsidRPr="00FC54FB">
        <w:rPr>
          <w:rFonts w:eastAsia="Times New Roman"/>
          <w:i/>
        </w:rPr>
        <w:t>X</w:t>
      </w:r>
      <w:r w:rsidR="00B238FE" w:rsidRPr="00FC54FB">
        <w:rPr>
          <w:rFonts w:eastAsia="Times New Roman"/>
          <w:i/>
          <w:vertAlign w:val="subscript"/>
        </w:rPr>
        <w:t>f</w:t>
      </w:r>
      <w:proofErr w:type="spellEnd"/>
      <w:r w:rsidR="00B238FE" w:rsidRPr="00FC54FB">
        <w:rPr>
          <w:rFonts w:eastAsia="Times New Roman"/>
        </w:rPr>
        <w:t xml:space="preserve"> is </w:t>
      </w:r>
      <w:r w:rsidR="00B238FE" w:rsidRPr="00FC54FB">
        <w:rPr>
          <w:rFonts w:cs="Times New Roman"/>
        </w:rPr>
        <w:t>hydraulic-property value for the parameter with respect to the fine-grained material</w:t>
      </w:r>
      <w:r w:rsidR="00B238FE" w:rsidRPr="00FC54FB">
        <w:rPr>
          <w:rFonts w:eastAsia="Times New Roman"/>
        </w:rPr>
        <w:t xml:space="preserve">, and </w:t>
      </w:r>
      <w:r w:rsidR="00B238FE" w:rsidRPr="00FC54FB">
        <w:rPr>
          <w:rFonts w:eastAsia="Times New Roman"/>
          <w:i/>
        </w:rPr>
        <w:t>p</w:t>
      </w:r>
      <w:r w:rsidR="00B238FE" w:rsidRPr="00FC54FB">
        <w:rPr>
          <w:rFonts w:eastAsia="Times New Roman"/>
        </w:rPr>
        <w:t xml:space="preserve"> values are coarse and fine empirical parameters related to flow path connectivity and the depositional structure of the groundwater system</w:t>
      </w:r>
      <w:r w:rsidR="00EC3F46">
        <w:rPr>
          <w:rFonts w:eastAsia="Times New Roman"/>
        </w:rPr>
        <w:t xml:space="preserve"> at the model scale</w:t>
      </w:r>
      <w:r w:rsidR="00B238FE" w:rsidRPr="00FC54FB">
        <w:rPr>
          <w:rFonts w:eastAsia="Times New Roman"/>
        </w:rPr>
        <w:t>.</w:t>
      </w:r>
    </w:p>
    <w:p w14:paraId="1C6379AF" w14:textId="5E57F26B" w:rsidR="00B238FE" w:rsidRPr="00FC54FB" w:rsidRDefault="00B238FE" w:rsidP="00B238FE">
      <w:pPr>
        <w:rPr>
          <w:rFonts w:eastAsia="Times New Roman"/>
        </w:rPr>
      </w:pPr>
      <w:r w:rsidRPr="00FC54FB">
        <w:rPr>
          <w:rFonts w:eastAsia="Times New Roman"/>
        </w:rPr>
        <w:t xml:space="preserve">The </w:t>
      </w:r>
      <w:r w:rsidRPr="00FC54FB">
        <w:rPr>
          <w:rFonts w:eastAsia="Times New Roman"/>
          <w:i/>
        </w:rPr>
        <w:t xml:space="preserve">p </w:t>
      </w:r>
      <w:r w:rsidRPr="00FC54FB">
        <w:rPr>
          <w:rFonts w:eastAsia="Times New Roman"/>
        </w:rPr>
        <w:t xml:space="preserve">parameters for hydraulic conductivity </w:t>
      </w:r>
      <w:r w:rsidR="007D5D29">
        <w:rPr>
          <w:rFonts w:eastAsia="Times New Roman"/>
        </w:rPr>
        <w:t xml:space="preserve">can </w:t>
      </w:r>
      <w:r w:rsidRPr="00FC54FB">
        <w:rPr>
          <w:rFonts w:eastAsia="Times New Roman"/>
        </w:rPr>
        <w:t xml:space="preserve">range between -1 to 1, excluding zero </w:t>
      </w:r>
      <w:r w:rsidRPr="00FC54FB">
        <w:rPr>
          <w:rFonts w:eastAsia="Times New Roman"/>
          <w:noProof/>
        </w:rPr>
        <w:t xml:space="preserve">(Bond </w:t>
      </w:r>
      <w:r w:rsidR="00151F42">
        <w:rPr>
          <w:rFonts w:eastAsia="Times New Roman"/>
          <w:noProof/>
        </w:rPr>
        <w:t>and</w:t>
      </w:r>
      <w:r w:rsidRPr="00FC54FB">
        <w:rPr>
          <w:rFonts w:eastAsia="Times New Roman"/>
          <w:noProof/>
        </w:rPr>
        <w:t xml:space="preserve"> Durbin</w:t>
      </w:r>
      <w:r w:rsidR="00757230">
        <w:rPr>
          <w:rFonts w:eastAsia="Times New Roman"/>
          <w:noProof/>
        </w:rPr>
        <w:t>,</w:t>
      </w:r>
      <w:r w:rsidRPr="00FC54FB">
        <w:rPr>
          <w:rFonts w:eastAsia="Times New Roman"/>
          <w:noProof/>
        </w:rPr>
        <w:t xml:space="preserve"> 2018)</w:t>
      </w:r>
      <w:r w:rsidRPr="00FC54FB">
        <w:rPr>
          <w:rFonts w:eastAsia="Times New Roman"/>
        </w:rPr>
        <w:t>.</w:t>
      </w:r>
      <w:r w:rsidR="007D5D29">
        <w:rPr>
          <w:rFonts w:eastAsia="Times New Roman"/>
        </w:rPr>
        <w:t xml:space="preserve"> This moves the average from an arithmetic average (at p =1) to a geometric mean (as p → 0) to a harmonic mean (p = -1).</w:t>
      </w:r>
      <w:r w:rsidR="00EC3F46">
        <w:rPr>
          <w:rFonts w:eastAsia="Times New Roman"/>
        </w:rPr>
        <w:t xml:space="preserve"> Generally, </w:t>
      </w:r>
      <w:r w:rsidR="00F77283">
        <w:rPr>
          <w:rFonts w:eastAsia="Times New Roman"/>
        </w:rPr>
        <w:t xml:space="preserve">in an alluvial environment, the horizontal conductivity p value </w:t>
      </w:r>
      <w:r w:rsidR="007D5D29">
        <w:rPr>
          <w:rFonts w:eastAsia="Times New Roman"/>
        </w:rPr>
        <w:t>should be positive (0 – 1) and the vertical conductivity should be negative (-1 – 0)</w:t>
      </w:r>
      <w:r w:rsidR="006A182F">
        <w:rPr>
          <w:rFonts w:eastAsia="Times New Roman"/>
        </w:rPr>
        <w:t xml:space="preserve"> (</w:t>
      </w:r>
      <w:proofErr w:type="spellStart"/>
      <w:r w:rsidR="006A182F">
        <w:rPr>
          <w:rFonts w:eastAsia="Times New Roman"/>
        </w:rPr>
        <w:t>Zanon</w:t>
      </w:r>
      <w:proofErr w:type="spellEnd"/>
      <w:r w:rsidR="006A182F">
        <w:rPr>
          <w:rFonts w:eastAsia="Times New Roman"/>
        </w:rPr>
        <w:t xml:space="preserve"> et al., 2002; Cardwell </w:t>
      </w:r>
      <w:r w:rsidR="00151F42">
        <w:rPr>
          <w:rFonts w:eastAsia="Times New Roman"/>
        </w:rPr>
        <w:t>and</w:t>
      </w:r>
      <w:r w:rsidR="006A182F">
        <w:rPr>
          <w:rFonts w:eastAsia="Times New Roman"/>
        </w:rPr>
        <w:t xml:space="preserve"> Parsons, 1945; Bond </w:t>
      </w:r>
      <w:r w:rsidR="00151F42">
        <w:rPr>
          <w:rFonts w:eastAsia="Times New Roman"/>
        </w:rPr>
        <w:t>and</w:t>
      </w:r>
      <w:r w:rsidR="006A182F">
        <w:rPr>
          <w:rFonts w:eastAsia="Times New Roman"/>
        </w:rPr>
        <w:t xml:space="preserve"> Durbin, 2018)</w:t>
      </w:r>
      <w:r w:rsidR="007D5D29">
        <w:rPr>
          <w:rFonts w:eastAsia="Times New Roman"/>
        </w:rPr>
        <w:t>.</w:t>
      </w:r>
      <w:r w:rsidRPr="00FC54FB">
        <w:rPr>
          <w:rFonts w:eastAsia="Times New Roman"/>
        </w:rPr>
        <w:t xml:space="preserve"> However, </w:t>
      </w:r>
      <w:r w:rsidRPr="00FC54FB">
        <w:rPr>
          <w:rFonts w:eastAsia="Times New Roman"/>
          <w:i/>
        </w:rPr>
        <w:t>p</w:t>
      </w:r>
      <w:r w:rsidRPr="00FC54FB">
        <w:rPr>
          <w:rFonts w:eastAsia="Times New Roman"/>
        </w:rPr>
        <w:t xml:space="preserve"> should always be 1 for </w:t>
      </w:r>
      <w:r w:rsidRPr="00FC54FB">
        <w:rPr>
          <w:rFonts w:cs="Times New Roman"/>
        </w:rPr>
        <w:t xml:space="preserve">specific yield and </w:t>
      </w:r>
      <w:r w:rsidRPr="00FC54FB">
        <w:rPr>
          <w:rFonts w:cs="Times New Roman"/>
        </w:rPr>
        <w:lastRenderedPageBreak/>
        <w:t>specific storage because storage, averaged over a sufficiently large volume or area, is effectively independent of depositional structure, even though it remains related to the proportions of coarse-grained and fine-grained materials within the volume</w:t>
      </w:r>
      <w:r w:rsidRPr="00FC54FB">
        <w:rPr>
          <w:rFonts w:eastAsia="Times New Roman"/>
        </w:rPr>
        <w:t xml:space="preserve"> </w:t>
      </w:r>
      <w:r w:rsidRPr="00FC54FB">
        <w:rPr>
          <w:rFonts w:eastAsia="Times New Roman"/>
          <w:noProof/>
        </w:rPr>
        <w:t>(</w:t>
      </w:r>
      <w:r w:rsidR="00757230">
        <w:rPr>
          <w:rFonts w:eastAsia="Times New Roman"/>
          <w:noProof/>
        </w:rPr>
        <w:t xml:space="preserve">Bond </w:t>
      </w:r>
      <w:r w:rsidR="00151F42">
        <w:rPr>
          <w:rFonts w:eastAsia="Times New Roman"/>
          <w:noProof/>
        </w:rPr>
        <w:t>and</w:t>
      </w:r>
      <w:r w:rsidR="00757230">
        <w:rPr>
          <w:rFonts w:eastAsia="Times New Roman"/>
          <w:noProof/>
        </w:rPr>
        <w:t xml:space="preserve"> Durbin, 2018</w:t>
      </w:r>
      <w:r w:rsidRPr="00FC54FB">
        <w:rPr>
          <w:rFonts w:eastAsia="Times New Roman"/>
          <w:noProof/>
        </w:rPr>
        <w:t xml:space="preserve">). </w:t>
      </w:r>
      <w:r w:rsidRPr="00FC54FB">
        <w:rPr>
          <w:rFonts w:eastAsia="Times New Roman"/>
        </w:rPr>
        <w:t xml:space="preserve">A </w:t>
      </w:r>
      <w:r w:rsidR="00F77283">
        <w:rPr>
          <w:rFonts w:eastAsia="Times New Roman"/>
        </w:rPr>
        <w:t xml:space="preserve">grouped </w:t>
      </w:r>
      <w:r w:rsidRPr="00FC54FB">
        <w:rPr>
          <w:rFonts w:eastAsia="Times New Roman"/>
        </w:rPr>
        <w:t xml:space="preserve">empirical parameter value is </w:t>
      </w:r>
      <w:r w:rsidR="006F73D0">
        <w:rPr>
          <w:rFonts w:eastAsia="Times New Roman"/>
        </w:rPr>
        <w:t>specified</w:t>
      </w:r>
      <w:r w:rsidRPr="00FC54FB">
        <w:rPr>
          <w:rFonts w:eastAsia="Times New Roman"/>
        </w:rPr>
        <w:t xml:space="preserve"> in the Main Input File for specific yield </w:t>
      </w:r>
      <w:r w:rsidR="00331E25">
        <w:rPr>
          <w:rFonts w:eastAsia="Times New Roman"/>
        </w:rPr>
        <w:t xml:space="preserve">and </w:t>
      </w:r>
      <w:r w:rsidRPr="00FC54FB">
        <w:rPr>
          <w:rFonts w:eastAsia="Times New Roman"/>
        </w:rPr>
        <w:t>specific storage.</w:t>
      </w:r>
      <w:r w:rsidR="005360F1" w:rsidRPr="005360F1">
        <w:t xml:space="preserve"> </w:t>
      </w:r>
      <w:r w:rsidR="005360F1">
        <w:t>T</w:t>
      </w:r>
      <w:r w:rsidR="005360F1" w:rsidRPr="005360F1">
        <w:rPr>
          <w:rFonts w:eastAsia="Times New Roman"/>
        </w:rPr>
        <w:t xml:space="preserve">he </w:t>
      </w:r>
      <w:r w:rsidR="00151F42" w:rsidRPr="00FC54FB">
        <w:rPr>
          <w:rFonts w:eastAsia="Times New Roman"/>
          <w:i/>
        </w:rPr>
        <w:t>p</w:t>
      </w:r>
      <w:r w:rsidR="00151F42" w:rsidRPr="005360F1" w:rsidDel="00151F42">
        <w:rPr>
          <w:rFonts w:eastAsia="Times New Roman"/>
        </w:rPr>
        <w:t xml:space="preserve"> </w:t>
      </w:r>
      <w:r w:rsidR="005360F1" w:rsidRPr="005360F1">
        <w:rPr>
          <w:rFonts w:eastAsia="Times New Roman"/>
        </w:rPr>
        <w:t xml:space="preserve">parameters are specified by the user for </w:t>
      </w:r>
      <w:proofErr w:type="gramStart"/>
      <w:r w:rsidR="005360F1" w:rsidRPr="005360F1">
        <w:rPr>
          <w:rFonts w:eastAsia="Times New Roman"/>
        </w:rPr>
        <w:t>Texture2Par</w:t>
      </w:r>
      <w:proofErr w:type="gramEnd"/>
      <w:r w:rsidR="005360F1" w:rsidRPr="005360F1">
        <w:rPr>
          <w:rFonts w:eastAsia="Times New Roman"/>
        </w:rPr>
        <w:t xml:space="preserve"> and </w:t>
      </w:r>
      <w:r w:rsidR="006874FB">
        <w:rPr>
          <w:rFonts w:eastAsia="Times New Roman"/>
        </w:rPr>
        <w:t xml:space="preserve">this parameter is recommended to be </w:t>
      </w:r>
      <w:r w:rsidR="005360F1" w:rsidRPr="005360F1">
        <w:rPr>
          <w:rFonts w:eastAsia="Times New Roman"/>
        </w:rPr>
        <w:t>developed external to the program</w:t>
      </w:r>
      <w:r w:rsidR="00816779">
        <w:rPr>
          <w:rFonts w:eastAsia="Times New Roman"/>
        </w:rPr>
        <w:t xml:space="preserve"> in a data-driven analysis</w:t>
      </w:r>
      <w:r w:rsidR="005360F1" w:rsidRPr="005360F1">
        <w:rPr>
          <w:rFonts w:eastAsia="Times New Roman"/>
        </w:rPr>
        <w:t>.</w:t>
      </w:r>
      <w:r w:rsidR="00816779">
        <w:rPr>
          <w:rFonts w:eastAsia="Times New Roman"/>
        </w:rPr>
        <w:t xml:space="preserve"> While the value can be estimated using parameter optimization, given the resulting non-linearity of the problem it is best to determine the value prior to model calibration</w:t>
      </w:r>
      <w:r w:rsidR="00827A61">
        <w:rPr>
          <w:rFonts w:eastAsia="Times New Roman"/>
        </w:rPr>
        <w:t xml:space="preserve"> –</w:t>
      </w:r>
      <w:r w:rsidR="00816779">
        <w:rPr>
          <w:rFonts w:eastAsia="Times New Roman"/>
        </w:rPr>
        <w:t xml:space="preserve"> particularly with large, complex models</w:t>
      </w:r>
      <w:r w:rsidR="006A182F">
        <w:rPr>
          <w:rFonts w:eastAsia="Times New Roman"/>
        </w:rPr>
        <w:t xml:space="preserve"> with long run times</w:t>
      </w:r>
      <w:r w:rsidR="00816779">
        <w:rPr>
          <w:rFonts w:eastAsia="Times New Roman"/>
        </w:rPr>
        <w:t xml:space="preserve">. Then, if necessary, </w:t>
      </w:r>
      <w:r w:rsidR="00EC3F46">
        <w:rPr>
          <w:rFonts w:eastAsia="Times New Roman"/>
        </w:rPr>
        <w:t>th</w:t>
      </w:r>
      <w:r w:rsidR="00827A61">
        <w:rPr>
          <w:rFonts w:eastAsia="Times New Roman"/>
        </w:rPr>
        <w:t xml:space="preserve">at parameter </w:t>
      </w:r>
      <w:r w:rsidR="00EC3F46">
        <w:rPr>
          <w:rFonts w:eastAsia="Times New Roman"/>
        </w:rPr>
        <w:t>value can serve as a starting point for optimization.</w:t>
      </w:r>
      <w:r w:rsidR="006874FB">
        <w:rPr>
          <w:rFonts w:eastAsia="Times New Roman"/>
        </w:rPr>
        <w:t xml:space="preserve"> </w:t>
      </w:r>
      <w:r w:rsidR="007E02EF">
        <w:rPr>
          <w:rFonts w:eastAsia="Times New Roman"/>
        </w:rPr>
        <w:t xml:space="preserve">More details on the development of the </w:t>
      </w:r>
      <w:r w:rsidR="004B0BC1" w:rsidRPr="00FC54FB">
        <w:rPr>
          <w:rFonts w:eastAsia="Times New Roman"/>
          <w:i/>
        </w:rPr>
        <w:t>p</w:t>
      </w:r>
      <w:r w:rsidR="007E02EF">
        <w:rPr>
          <w:rFonts w:eastAsia="Times New Roman"/>
        </w:rPr>
        <w:t xml:space="preserve"> parameter are available in </w:t>
      </w:r>
      <w:r w:rsidR="007E02EF">
        <w:rPr>
          <w:rFonts w:eastAsia="Times New Roman"/>
          <w:noProof/>
        </w:rPr>
        <w:t xml:space="preserve">Bond </w:t>
      </w:r>
      <w:r w:rsidR="004B0BC1">
        <w:rPr>
          <w:rFonts w:eastAsia="Times New Roman"/>
          <w:noProof/>
        </w:rPr>
        <w:t>and</w:t>
      </w:r>
      <w:r w:rsidR="007E02EF">
        <w:rPr>
          <w:rFonts w:eastAsia="Times New Roman"/>
          <w:noProof/>
        </w:rPr>
        <w:t xml:space="preserve"> Durbin (2018).</w:t>
      </w:r>
    </w:p>
    <w:p w14:paraId="2F3FE80C" w14:textId="386F154D" w:rsidR="00B238FE" w:rsidRPr="00FC54FB" w:rsidRDefault="00B238FE" w:rsidP="00B238FE">
      <w:pPr>
        <w:rPr>
          <w:rFonts w:eastAsia="Times New Roman"/>
        </w:rPr>
      </w:pPr>
      <w:r w:rsidRPr="00FC54FB">
        <w:rPr>
          <w:rFonts w:eastAsia="Times New Roman"/>
        </w:rPr>
        <w:t>An example of the variation of all the aquifer parameters with percent coarse is shown in</w:t>
      </w:r>
      <w:r w:rsidR="00945CB3">
        <w:rPr>
          <w:rFonts w:eastAsia="Times New Roman"/>
        </w:rPr>
        <w:t xml:space="preserve"> </w:t>
      </w:r>
      <w:r w:rsidR="00945CB3" w:rsidRPr="00945CB3">
        <w:rPr>
          <w:rFonts w:eastAsia="Times New Roman"/>
        </w:rPr>
        <w:fldChar w:fldCharType="begin"/>
      </w:r>
      <w:r w:rsidR="00945CB3" w:rsidRPr="00945CB3">
        <w:rPr>
          <w:rFonts w:eastAsia="Times New Roman"/>
        </w:rPr>
        <w:instrText xml:space="preserve"> REF _Ref103274622 \h </w:instrText>
      </w:r>
      <w:r w:rsidR="00945CB3" w:rsidRPr="00E82FE2">
        <w:rPr>
          <w:rFonts w:eastAsia="Times New Roman"/>
        </w:rPr>
        <w:instrText xml:space="preserve"> \* MERGEFORMAT </w:instrText>
      </w:r>
      <w:r w:rsidR="00945CB3" w:rsidRPr="00945CB3">
        <w:rPr>
          <w:rFonts w:eastAsia="Times New Roman"/>
        </w:rPr>
      </w:r>
      <w:r w:rsidR="00945CB3" w:rsidRPr="00945CB3">
        <w:rPr>
          <w:rFonts w:eastAsia="Times New Roman"/>
        </w:rPr>
        <w:fldChar w:fldCharType="separate"/>
      </w:r>
      <w:r w:rsidR="00B34AE4" w:rsidRPr="004B0BC1">
        <w:t xml:space="preserve">Figure </w:t>
      </w:r>
      <w:r w:rsidR="00B34AE4">
        <w:t>5</w:t>
      </w:r>
      <w:r w:rsidR="00945CB3" w:rsidRPr="00945CB3">
        <w:rPr>
          <w:rFonts w:eastAsia="Times New Roman"/>
        </w:rPr>
        <w:fldChar w:fldCharType="end"/>
      </w:r>
      <w:r w:rsidRPr="00945CB3">
        <w:rPr>
          <w:rFonts w:eastAsia="Times New Roman"/>
        </w:rPr>
        <w:t>.</w:t>
      </w:r>
      <w:r w:rsidRPr="00FC54FB">
        <w:rPr>
          <w:rFonts w:eastAsia="Times New Roman"/>
        </w:rPr>
        <w:t xml:space="preserve"> Horizontal and vertical hydraulic conductivity were calculated using values consistent with an alluvial environment found in Bond </w:t>
      </w:r>
      <w:r w:rsidR="004B0BC1">
        <w:rPr>
          <w:rFonts w:eastAsia="Times New Roman"/>
        </w:rPr>
        <w:t>and</w:t>
      </w:r>
      <w:r w:rsidRPr="00FC54FB">
        <w:rPr>
          <w:rFonts w:eastAsia="Times New Roman"/>
        </w:rPr>
        <w:t xml:space="preserve"> Durbin (2018).</w:t>
      </w:r>
    </w:p>
    <w:p w14:paraId="7E04EE8F" w14:textId="1FD0C688" w:rsidR="004B0BC1" w:rsidRDefault="00757230">
      <w:pPr>
        <w:rPr>
          <w:noProof/>
        </w:rPr>
      </w:pPr>
      <w:r>
        <w:t xml:space="preserve">The initial values of these various input parameters (coarse- and fine- grained conductivity and storage values, depth decay parameters, and anisotropy values) can and should be estimated prior to running Texture2Par. Bond </w:t>
      </w:r>
      <w:r w:rsidR="004B0BC1">
        <w:t>and</w:t>
      </w:r>
      <w:r>
        <w:t xml:space="preserve"> Durbin (2018) </w:t>
      </w:r>
      <w:r w:rsidR="00F239AB">
        <w:t xml:space="preserve">explains a potential method and example for estimation. These estimates can then be refined using </w:t>
      </w:r>
      <w:r w:rsidR="00820F9B">
        <w:t>calibration and</w:t>
      </w:r>
      <w:r w:rsidR="00F239AB">
        <w:t xml:space="preserve"> expanded spatially using pilot points with automated calibration.</w:t>
      </w:r>
      <w:r w:rsidR="004B0BC1" w:rsidRPr="004B0BC1">
        <w:rPr>
          <w:noProof/>
        </w:rPr>
        <w:t xml:space="preserve"> </w:t>
      </w:r>
    </w:p>
    <w:p w14:paraId="2B329B5F" w14:textId="1A0CF44D" w:rsidR="00B238FE" w:rsidRPr="00B625D7" w:rsidRDefault="004B0BC1" w:rsidP="00E82FE2">
      <w:pPr>
        <w:keepNext/>
        <w:keepLines/>
      </w:pPr>
      <w:r w:rsidRPr="00FC54FB">
        <w:rPr>
          <w:noProof/>
        </w:rPr>
        <w:drawing>
          <wp:inline distT="0" distB="0" distL="0" distR="0" wp14:anchorId="24514E42" wp14:editId="0A61EE7B">
            <wp:extent cx="5751830" cy="3857625"/>
            <wp:effectExtent l="19050" t="19050" r="2032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170" t="2332" r="10615" b="3194"/>
                    <a:stretch/>
                  </pic:blipFill>
                  <pic:spPr bwMode="auto">
                    <a:xfrm>
                      <a:off x="0" y="0"/>
                      <a:ext cx="5751830" cy="385762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1F8C130" w14:textId="1E0115BB" w:rsidR="004B0BC1" w:rsidRDefault="004B0BC1" w:rsidP="004B0BC1">
      <w:pPr>
        <w:pStyle w:val="Caption"/>
        <w:keepNext/>
        <w:keepLines/>
        <w:spacing w:after="120"/>
      </w:pPr>
      <w:bookmarkStart w:id="30" w:name="_Ref103274622"/>
      <w:bookmarkStart w:id="31" w:name="_Toc121239071"/>
      <w:bookmarkStart w:id="32" w:name="_Ref531605839"/>
      <w:r w:rsidRPr="004B0BC1">
        <w:t xml:space="preserve">Figure </w:t>
      </w:r>
      <w:fldSimple w:instr=" SEQ Figure \* ARABIC ">
        <w:r w:rsidR="00B34AE4">
          <w:rPr>
            <w:noProof/>
          </w:rPr>
          <w:t>5</w:t>
        </w:r>
      </w:fldSimple>
      <w:bookmarkEnd w:id="30"/>
      <w:r w:rsidRPr="004B0BC1">
        <w:t xml:space="preserve"> - Example </w:t>
      </w:r>
      <w:r w:rsidR="007C51B2" w:rsidRPr="004B0BC1">
        <w:t xml:space="preserve">Aquifer Parameter Variation </w:t>
      </w:r>
      <w:r w:rsidR="007C51B2">
        <w:t>w</w:t>
      </w:r>
      <w:r w:rsidR="007C51B2" w:rsidRPr="004B0BC1">
        <w:t>ith Percent Coarse</w:t>
      </w:r>
      <w:r w:rsidRPr="004B0BC1">
        <w:t xml:space="preserve">. Values for the power law averaging empirical </w:t>
      </w:r>
      <w:r w:rsidRPr="004B0BC1">
        <w:rPr>
          <w:i/>
          <w:iCs/>
        </w:rPr>
        <w:t>p</w:t>
      </w:r>
      <w:r w:rsidRPr="004B0BC1">
        <w:t xml:space="preserve"> parameter are identical to those used in C2VSim. Note the hydraulic conductivity figures (left side) both have logarithmic y-axes.</w:t>
      </w:r>
      <w:bookmarkEnd w:id="31"/>
      <w:r>
        <w:br w:type="page"/>
      </w:r>
    </w:p>
    <w:p w14:paraId="03A78562" w14:textId="350A04B2" w:rsidR="000D45A2" w:rsidRPr="007018D8" w:rsidRDefault="00F47531" w:rsidP="00FD1650">
      <w:pPr>
        <w:pStyle w:val="Heading2"/>
        <w:rPr>
          <w:color w:val="auto"/>
        </w:rPr>
      </w:pPr>
      <w:bookmarkStart w:id="33" w:name="_Ref118363997"/>
      <w:bookmarkStart w:id="34" w:name="_Ref118364005"/>
      <w:bookmarkStart w:id="35" w:name="_Ref118366169"/>
      <w:bookmarkStart w:id="36" w:name="_Toc121239046"/>
      <w:r w:rsidRPr="007018D8">
        <w:rPr>
          <w:color w:val="auto"/>
        </w:rPr>
        <w:lastRenderedPageBreak/>
        <w:t xml:space="preserve">Hydraulic Properties </w:t>
      </w:r>
      <w:r w:rsidR="0018387D">
        <w:rPr>
          <w:color w:val="auto"/>
        </w:rPr>
        <w:t>for</w:t>
      </w:r>
      <w:r w:rsidR="0018387D" w:rsidRPr="007018D8">
        <w:rPr>
          <w:color w:val="auto"/>
        </w:rPr>
        <w:t xml:space="preserve"> </w:t>
      </w:r>
      <w:r w:rsidRPr="007018D8">
        <w:rPr>
          <w:color w:val="auto"/>
        </w:rPr>
        <w:t xml:space="preserve">Coarse and Fine Materials and </w:t>
      </w:r>
      <w:r w:rsidR="0018387D">
        <w:rPr>
          <w:color w:val="auto"/>
        </w:rPr>
        <w:t xml:space="preserve">Use of </w:t>
      </w:r>
      <w:r w:rsidR="005506A3" w:rsidRPr="007018D8">
        <w:rPr>
          <w:color w:val="auto"/>
        </w:rPr>
        <w:t>Pilot Point</w:t>
      </w:r>
      <w:bookmarkEnd w:id="32"/>
      <w:r w:rsidR="0018387D">
        <w:rPr>
          <w:color w:val="auto"/>
        </w:rPr>
        <w:t>s</w:t>
      </w:r>
      <w:bookmarkEnd w:id="33"/>
      <w:bookmarkEnd w:id="34"/>
      <w:bookmarkEnd w:id="35"/>
      <w:bookmarkEnd w:id="36"/>
    </w:p>
    <w:p w14:paraId="4562DE8F" w14:textId="0E7B7872" w:rsidR="00415F47" w:rsidRDefault="00757230" w:rsidP="00DA28BA">
      <w:r>
        <w:t xml:space="preserve">As described in the previous </w:t>
      </w:r>
      <w:r w:rsidR="00820F9B">
        <w:t>section,</w:t>
      </w:r>
      <w:r w:rsidR="00820F9B" w:rsidRPr="008D2DFE">
        <w:t xml:space="preserve"> Texture</w:t>
      </w:r>
      <w:r w:rsidR="00213DBD" w:rsidRPr="008D2DFE">
        <w:t>2Par</w:t>
      </w:r>
      <w:r w:rsidR="00E133FE" w:rsidRPr="008D2DFE">
        <w:t xml:space="preserve"> calculates hydraulic conductivity, specific storage, and specific yield </w:t>
      </w:r>
      <w:r w:rsidR="00694A7B">
        <w:t xml:space="preserve">using </w:t>
      </w:r>
      <w:r w:rsidR="000C39CB">
        <w:t>power law</w:t>
      </w:r>
      <w:r w:rsidR="00572DE5">
        <w:t xml:space="preserve"> averaging between corresponding values for course-grained and fine-grained materials.</w:t>
      </w:r>
      <w:r w:rsidR="00415F47">
        <w:t xml:space="preserve"> At certain model scales, it may be necessary to incorporate spatial variations in these course- and fine- grained input parameters to account for regional variations and depositional patterns. To accommodate this</w:t>
      </w:r>
      <w:r w:rsidR="00B238FE">
        <w:t>,</w:t>
      </w:r>
      <w:r w:rsidR="00415F47">
        <w:t xml:space="preserve"> Texture2Par allows the user to assign these spatially varying properties to “pilot points” at user-defined locations within the model domain. Texture2Par</w:t>
      </w:r>
      <w:r w:rsidR="00F239AB">
        <w:t xml:space="preserve"> uses kriging to then interpolate these values to nodes/cells over the model domain.</w:t>
      </w:r>
    </w:p>
    <w:p w14:paraId="4BAC7218" w14:textId="1639B30C" w:rsidR="00DA28BA" w:rsidRPr="008D2DFE" w:rsidRDefault="00DA28BA" w:rsidP="00DA28BA">
      <w:r w:rsidRPr="008D2DFE">
        <w:t>Kriging is a geostatistical technique for calculating the best linear unbiased estimate</w:t>
      </w:r>
      <w:r w:rsidR="00010AE4" w:rsidRPr="008D2DFE">
        <w:t xml:space="preserve"> (BLUE)</w:t>
      </w:r>
      <w:r w:rsidRPr="008D2DFE">
        <w:t xml:space="preserve"> of a value at </w:t>
      </w:r>
      <w:r w:rsidR="00DD2425">
        <w:t xml:space="preserve">a </w:t>
      </w:r>
      <w:r w:rsidRPr="008D2DFE">
        <w:t>given point using surrounding va</w:t>
      </w:r>
      <w:r w:rsidR="00CF6681" w:rsidRPr="008D2DFE">
        <w:t xml:space="preserve">lues </w:t>
      </w:r>
      <w:r w:rsidR="006E3F87" w:rsidRPr="008D2DFE">
        <w:rPr>
          <w:noProof/>
        </w:rPr>
        <w:t>(Deutsch and Journel</w:t>
      </w:r>
      <w:r w:rsidR="00DD2425">
        <w:rPr>
          <w:noProof/>
        </w:rPr>
        <w:t>,</w:t>
      </w:r>
      <w:r w:rsidR="006E3F87" w:rsidRPr="008D2DFE">
        <w:rPr>
          <w:noProof/>
        </w:rPr>
        <w:t xml:space="preserve"> 1998)</w:t>
      </w:r>
      <w:r w:rsidRPr="008D2DFE">
        <w:t xml:space="preserve">. Ordinary kriging, the variant used in </w:t>
      </w:r>
      <w:r w:rsidR="00213DBD" w:rsidRPr="008D2DFE">
        <w:t>Texture2Par</w:t>
      </w:r>
      <w:r w:rsidRPr="008D2DFE">
        <w:t xml:space="preserve">, assumes a non-stationary </w:t>
      </w:r>
      <w:proofErr w:type="gramStart"/>
      <w:r w:rsidRPr="008D2DFE">
        <w:t>mean</w:t>
      </w:r>
      <w:proofErr w:type="gramEnd"/>
      <w:r w:rsidRPr="008D2DFE">
        <w:t xml:space="preserve"> and thus requires no prior knowledge of the data distribution except for the variogram.</w:t>
      </w:r>
      <w:r w:rsidR="009F1814" w:rsidRPr="008D2DFE">
        <w:t xml:space="preserve"> The variogram establishes </w:t>
      </w:r>
      <w:r w:rsidR="005D5168" w:rsidRPr="008D2DFE">
        <w:t xml:space="preserve">a </w:t>
      </w:r>
      <w:r w:rsidR="009F1814" w:rsidRPr="008D2DFE">
        <w:t>relationship between the similarity</w:t>
      </w:r>
      <w:r w:rsidR="006F73D0">
        <w:t xml:space="preserve"> (correlation)</w:t>
      </w:r>
      <w:r w:rsidR="00626544" w:rsidRPr="008D2DFE">
        <w:t xml:space="preserve"> of</w:t>
      </w:r>
      <w:r w:rsidR="009F1814" w:rsidRPr="008D2DFE">
        <w:t xml:space="preserve"> </w:t>
      </w:r>
      <w:r w:rsidR="00AA24FE">
        <w:t xml:space="preserve">pairs of </w:t>
      </w:r>
      <w:r w:rsidR="009F1814" w:rsidRPr="008D2DFE">
        <w:t>points as a function of their distance.</w:t>
      </w:r>
    </w:p>
    <w:p w14:paraId="31A1CE2C" w14:textId="0ABDF423" w:rsidR="00CB27F4" w:rsidRPr="008D2DFE" w:rsidRDefault="00DA28BA" w:rsidP="000704B8">
      <w:r w:rsidRPr="008D2DFE">
        <w:t>By using pilot points</w:t>
      </w:r>
      <w:r w:rsidR="00166F3A" w:rsidRPr="008D2DFE">
        <w:t xml:space="preserve">, spatial variations can be </w:t>
      </w:r>
      <w:r w:rsidR="009E73CD" w:rsidRPr="008D2DFE">
        <w:t xml:space="preserve">smoothly </w:t>
      </w:r>
      <w:r w:rsidR="005C0B3A" w:rsidRPr="008D2DFE">
        <w:t xml:space="preserve">introduced </w:t>
      </w:r>
      <w:r w:rsidR="00CB27F4" w:rsidRPr="008D2DFE">
        <w:t xml:space="preserve">within the model without the need for </w:t>
      </w:r>
      <w:r w:rsidR="006F73D0">
        <w:t xml:space="preserve">an </w:t>
      </w:r>
      <w:r w:rsidR="00CB27F4" w:rsidRPr="008D2DFE">
        <w:t>explicit assignment of</w:t>
      </w:r>
      <w:r w:rsidR="00223CE9" w:rsidRPr="008D2DFE">
        <w:t xml:space="preserve"> values for</w:t>
      </w:r>
      <w:r w:rsidR="00CB27F4" w:rsidRPr="008D2DFE">
        <w:t xml:space="preserve"> every model node/cell by the user</w:t>
      </w:r>
      <w:r w:rsidR="00166F3A" w:rsidRPr="008D2DFE">
        <w:t>.</w:t>
      </w:r>
      <w:r w:rsidR="00CB27F4" w:rsidRPr="008D2DFE">
        <w:t xml:space="preserve"> This parsimony is of particular importance when </w:t>
      </w:r>
      <w:r w:rsidR="004B4B6D" w:rsidRPr="008D2DFE">
        <w:t xml:space="preserve">using </w:t>
      </w:r>
      <w:r w:rsidR="00213DBD" w:rsidRPr="008D2DFE">
        <w:t>Texture2Par</w:t>
      </w:r>
      <w:r w:rsidR="004B4B6D" w:rsidRPr="008D2DFE">
        <w:t xml:space="preserve"> as a </w:t>
      </w:r>
      <w:r w:rsidR="00CB27F4" w:rsidRPr="008D2DFE">
        <w:t>calibrat</w:t>
      </w:r>
      <w:r w:rsidR="004B4B6D" w:rsidRPr="008D2DFE">
        <w:t>ion utility</w:t>
      </w:r>
      <w:r w:rsidR="00CB27F4" w:rsidRPr="008D2DFE">
        <w:t xml:space="preserve">, as it reduces the number of parameters which need to be </w:t>
      </w:r>
      <w:r w:rsidR="00010AE4" w:rsidRPr="008D2DFE">
        <w:t>estimated.</w:t>
      </w:r>
    </w:p>
    <w:p w14:paraId="11009666" w14:textId="5BB95D3A" w:rsidR="00A33BCF" w:rsidRPr="008D2DFE" w:rsidRDefault="006F73D0" w:rsidP="00EC5322">
      <w:r>
        <w:t>T</w:t>
      </w:r>
      <w:r w:rsidR="00886723" w:rsidRPr="008D2DFE">
        <w:t xml:space="preserve">he </w:t>
      </w:r>
      <w:r w:rsidR="00DB6F4F" w:rsidRPr="008D2DFE">
        <w:t>hydraulic properties</w:t>
      </w:r>
      <w:r w:rsidR="00886723" w:rsidRPr="008D2DFE">
        <w:t xml:space="preserve"> tied to pilot points </w:t>
      </w:r>
      <w:r>
        <w:t xml:space="preserve">that </w:t>
      </w:r>
      <w:r w:rsidR="00886723" w:rsidRPr="008D2DFE">
        <w:t>can vary spatially</w:t>
      </w:r>
      <w:r>
        <w:t xml:space="preserve"> in Texture2Par</w:t>
      </w:r>
      <w:r w:rsidR="00886723" w:rsidRPr="008D2DFE">
        <w:t xml:space="preserve"> via kriging are:</w:t>
      </w:r>
    </w:p>
    <w:p w14:paraId="7F7D7D85" w14:textId="04C97B1A" w:rsidR="00FC74F5" w:rsidRPr="008D2DFE" w:rsidRDefault="00FC74F5" w:rsidP="00FC74F5">
      <w:pPr>
        <w:pStyle w:val="ListParagraph"/>
        <w:numPr>
          <w:ilvl w:val="0"/>
          <w:numId w:val="24"/>
        </w:numPr>
      </w:pPr>
      <w:r w:rsidRPr="008D2DFE">
        <w:t>Minimum horizontal hydraulic conductivity of coarse-grained materials (</w:t>
      </w:r>
      <w:proofErr w:type="spellStart"/>
      <w:r w:rsidRPr="008D2DFE">
        <w:t>KCMin</w:t>
      </w:r>
      <w:proofErr w:type="spellEnd"/>
      <w:r w:rsidRPr="008D2DFE">
        <w:t>)</w:t>
      </w:r>
    </w:p>
    <w:p w14:paraId="0C455FB0" w14:textId="77777777" w:rsidR="00FC74F5" w:rsidRPr="008D2DFE" w:rsidRDefault="00FC74F5" w:rsidP="00FC74F5">
      <w:pPr>
        <w:pStyle w:val="ListParagraph"/>
        <w:numPr>
          <w:ilvl w:val="0"/>
          <w:numId w:val="24"/>
        </w:numPr>
      </w:pPr>
      <w:r w:rsidRPr="008D2DFE">
        <w:t>Maximum change in coarse-grained horizontal hydraulic conductivity (</w:t>
      </w:r>
      <w:proofErr w:type="spellStart"/>
      <w:r w:rsidRPr="008D2DFE">
        <w:t>DeltaKC</w:t>
      </w:r>
      <w:proofErr w:type="spellEnd"/>
      <w:r w:rsidRPr="008D2DFE">
        <w:t>)</w:t>
      </w:r>
    </w:p>
    <w:p w14:paraId="5C74ACE4" w14:textId="6FC2ED40" w:rsidR="00FC74F5" w:rsidRPr="008D2DFE" w:rsidRDefault="00FC74F5" w:rsidP="00FC74F5">
      <w:pPr>
        <w:pStyle w:val="ListParagraph"/>
        <w:numPr>
          <w:ilvl w:val="0"/>
          <w:numId w:val="24"/>
        </w:numPr>
      </w:pPr>
      <w:r w:rsidRPr="008D2DFE">
        <w:t>Minimum horizontal hydraulic conductivity of fine-grained materials (</w:t>
      </w:r>
      <w:proofErr w:type="spellStart"/>
      <w:r w:rsidRPr="008D2DFE">
        <w:t>KFMin</w:t>
      </w:r>
      <w:proofErr w:type="spellEnd"/>
      <w:r w:rsidRPr="008D2DFE">
        <w:t>)</w:t>
      </w:r>
    </w:p>
    <w:p w14:paraId="03198B63" w14:textId="5DE72EBC" w:rsidR="00FC74F5" w:rsidRPr="008D2DFE" w:rsidRDefault="00FC74F5" w:rsidP="00FC74F5">
      <w:pPr>
        <w:pStyle w:val="ListParagraph"/>
        <w:numPr>
          <w:ilvl w:val="0"/>
          <w:numId w:val="24"/>
        </w:numPr>
      </w:pPr>
      <w:r w:rsidRPr="008D2DFE">
        <w:t>Maximum change in fine-grained horizontal hydraulic conductivity (</w:t>
      </w:r>
      <w:proofErr w:type="spellStart"/>
      <w:r w:rsidRPr="008D2DFE">
        <w:t>DeltaKF</w:t>
      </w:r>
      <w:proofErr w:type="spellEnd"/>
      <w:r w:rsidRPr="008D2DFE">
        <w:t>)</w:t>
      </w:r>
    </w:p>
    <w:p w14:paraId="08F8C342" w14:textId="2CDBB175" w:rsidR="00C46D65" w:rsidRPr="008D2DFE" w:rsidRDefault="00C46D65" w:rsidP="00DC5866">
      <w:pPr>
        <w:pStyle w:val="ListParagraph"/>
        <w:numPr>
          <w:ilvl w:val="0"/>
          <w:numId w:val="24"/>
        </w:numPr>
      </w:pPr>
      <w:r w:rsidRPr="008D2DFE">
        <w:t>Within-texture anisotropy of coarse-grained hydraulic conductivity (</w:t>
      </w:r>
      <w:proofErr w:type="spellStart"/>
      <w:r w:rsidRPr="008D2DFE">
        <w:t>AnisoC</w:t>
      </w:r>
      <w:proofErr w:type="spellEnd"/>
      <w:r w:rsidRPr="008D2DFE">
        <w:t>)</w:t>
      </w:r>
    </w:p>
    <w:p w14:paraId="1977E6F1" w14:textId="440F3608" w:rsidR="00FC74F5" w:rsidRPr="008D2DFE" w:rsidRDefault="00DD4ACE" w:rsidP="00FC74F5">
      <w:pPr>
        <w:pStyle w:val="ListParagraph"/>
        <w:numPr>
          <w:ilvl w:val="0"/>
          <w:numId w:val="24"/>
        </w:numPr>
      </w:pPr>
      <w:r w:rsidRPr="008D2DFE">
        <w:t xml:space="preserve">Within-texture </w:t>
      </w:r>
      <w:r w:rsidR="00FC74F5" w:rsidRPr="008D2DFE">
        <w:t>anisotropy</w:t>
      </w:r>
      <w:r w:rsidR="00A33BCF" w:rsidRPr="008D2DFE">
        <w:t xml:space="preserve"> of</w:t>
      </w:r>
      <w:r w:rsidR="00C46D65" w:rsidRPr="008D2DFE">
        <w:t xml:space="preserve"> fine-grained</w:t>
      </w:r>
      <w:r w:rsidR="00A33BCF" w:rsidRPr="008D2DFE">
        <w:t xml:space="preserve"> hydraulic conductivity </w:t>
      </w:r>
      <w:r w:rsidR="00FC74F5" w:rsidRPr="008D2DFE">
        <w:t>(</w:t>
      </w:r>
      <w:proofErr w:type="spellStart"/>
      <w:r w:rsidR="00FC74F5" w:rsidRPr="008D2DFE">
        <w:t>Aniso</w:t>
      </w:r>
      <w:r w:rsidR="00C46D65" w:rsidRPr="008D2DFE">
        <w:t>F</w:t>
      </w:r>
      <w:proofErr w:type="spellEnd"/>
      <w:r w:rsidR="00FC74F5" w:rsidRPr="008D2DFE">
        <w:t>)</w:t>
      </w:r>
    </w:p>
    <w:p w14:paraId="0604FF4E" w14:textId="463B662C" w:rsidR="00FC74F5" w:rsidRPr="008D2DFE" w:rsidRDefault="00FC74F5" w:rsidP="00FC74F5">
      <w:pPr>
        <w:pStyle w:val="ListParagraph"/>
        <w:numPr>
          <w:ilvl w:val="0"/>
          <w:numId w:val="24"/>
        </w:numPr>
      </w:pPr>
      <w:r w:rsidRPr="008D2DFE">
        <w:t>Specific storage for coarse-grained materials (</w:t>
      </w:r>
      <w:proofErr w:type="spellStart"/>
      <w:r w:rsidRPr="008D2DFE">
        <w:t>SsC</w:t>
      </w:r>
      <w:proofErr w:type="spellEnd"/>
      <w:r w:rsidRPr="008D2DFE">
        <w:t>)</w:t>
      </w:r>
    </w:p>
    <w:p w14:paraId="08C2F882" w14:textId="42C65AA4" w:rsidR="00FC74F5" w:rsidRPr="008D2DFE" w:rsidRDefault="00FC74F5" w:rsidP="00FC74F5">
      <w:pPr>
        <w:pStyle w:val="ListParagraph"/>
        <w:numPr>
          <w:ilvl w:val="0"/>
          <w:numId w:val="24"/>
        </w:numPr>
      </w:pPr>
      <w:r w:rsidRPr="008D2DFE">
        <w:t>Specific storage for fine-grained materials (</w:t>
      </w:r>
      <w:proofErr w:type="spellStart"/>
      <w:r w:rsidRPr="008D2DFE">
        <w:t>SsF</w:t>
      </w:r>
      <w:proofErr w:type="spellEnd"/>
      <w:r w:rsidRPr="008D2DFE">
        <w:t>)</w:t>
      </w:r>
    </w:p>
    <w:p w14:paraId="3AC43AEE" w14:textId="6759D391" w:rsidR="00FC74F5" w:rsidRPr="008D2DFE" w:rsidRDefault="00FC74F5" w:rsidP="00FC74F5">
      <w:pPr>
        <w:pStyle w:val="ListParagraph"/>
        <w:numPr>
          <w:ilvl w:val="0"/>
          <w:numId w:val="24"/>
        </w:numPr>
      </w:pPr>
      <w:r w:rsidRPr="008D2DFE">
        <w:t>Specific yield for coarse-grained materials (</w:t>
      </w:r>
      <w:proofErr w:type="spellStart"/>
      <w:r w:rsidRPr="008D2DFE">
        <w:t>SyC</w:t>
      </w:r>
      <w:proofErr w:type="spellEnd"/>
      <w:r w:rsidRPr="008D2DFE">
        <w:t>)</w:t>
      </w:r>
    </w:p>
    <w:p w14:paraId="15159163" w14:textId="3AE4DBF7" w:rsidR="00FC74F5" w:rsidRPr="008D2DFE" w:rsidRDefault="00FC74F5" w:rsidP="00FC74F5">
      <w:pPr>
        <w:pStyle w:val="ListParagraph"/>
        <w:numPr>
          <w:ilvl w:val="0"/>
          <w:numId w:val="24"/>
        </w:numPr>
      </w:pPr>
      <w:r w:rsidRPr="008D2DFE">
        <w:t>Specific yield for fine-grained materials (</w:t>
      </w:r>
      <w:proofErr w:type="spellStart"/>
      <w:r w:rsidRPr="008D2DFE">
        <w:t>SyF</w:t>
      </w:r>
      <w:proofErr w:type="spellEnd"/>
      <w:r w:rsidRPr="008D2DFE">
        <w:t>)</w:t>
      </w:r>
    </w:p>
    <w:p w14:paraId="01E2701F" w14:textId="7AE6B6EA" w:rsidR="00FC74F5" w:rsidRPr="008D2DFE" w:rsidRDefault="006F73D0" w:rsidP="00676A6D">
      <w:r>
        <w:t xml:space="preserve">Notably, the </w:t>
      </w:r>
      <w:r w:rsidR="002F2505">
        <w:t>hydraulic conductivity depth decay parameters (</w:t>
      </w:r>
      <w:r w:rsidR="002F2505" w:rsidRPr="00EC5322">
        <w:rPr>
          <w:i/>
          <w:iCs/>
        </w:rPr>
        <w:t>k</w:t>
      </w:r>
      <w:r w:rsidR="002F2505">
        <w:rPr>
          <w:i/>
          <w:iCs/>
        </w:rPr>
        <w:t xml:space="preserve"> </w:t>
      </w:r>
      <w:r w:rsidR="002F2505" w:rsidRPr="00EC5322">
        <w:t>value</w:t>
      </w:r>
      <w:r w:rsidR="002F2505">
        <w:t>s)</w:t>
      </w:r>
      <w:r>
        <w:t xml:space="preserve"> and </w:t>
      </w:r>
      <w:r w:rsidR="002F2505">
        <w:t>power averaging parameters (</w:t>
      </w:r>
      <w:r w:rsidR="002F2505" w:rsidRPr="00EC5322">
        <w:rPr>
          <w:i/>
          <w:iCs/>
        </w:rPr>
        <w:t>p</w:t>
      </w:r>
      <w:r w:rsidR="002F2505">
        <w:t xml:space="preserve"> values) are not included in the pilot point parameter list. These are instead considered “global” variables and currently not allowed to vary spatially.</w:t>
      </w:r>
    </w:p>
    <w:p w14:paraId="4B31434E" w14:textId="77777777" w:rsidR="00151DF3" w:rsidRDefault="00151DF3" w:rsidP="00151DF3">
      <w:r>
        <w:t>Additionally, pilot point hydraulic property interpolation can be constrained spatially by using pilot point zones. Interpolation of the hydraulic properties listed above is then restricted to node/cells within a matching pilot point zone (i.e., the node/cell is assigned the same integer zone value as the pilot point. If no zones exist (e.g., the cell/node pilot point zone input file is set to NONE) then Texture2Par treats all pilot points and node/cells as if they were in one single zone.</w:t>
      </w:r>
    </w:p>
    <w:p w14:paraId="3BEFD9AF" w14:textId="77777777" w:rsidR="00151DF3" w:rsidRDefault="00151DF3" w:rsidP="00151DF3">
      <w:r>
        <w:t xml:space="preserve">This specification of pilot point zones to nodes/cells should not be confused with the specification of HGUs in Texture2Par. The two have similarities – both are used to spatially limit what data are used in the interpolation to nodes/cells – but the two interpolation steps are entirely separate. </w:t>
      </w:r>
    </w:p>
    <w:p w14:paraId="5B678B1A" w14:textId="6C25F78F" w:rsidR="004407C7" w:rsidRDefault="00031B9B" w:rsidP="000704B8">
      <w:r>
        <w:lastRenderedPageBreak/>
        <w:t xml:space="preserve">Within an HGU zone, </w:t>
      </w:r>
      <w:r w:rsidRPr="00C911BC">
        <w:rPr>
          <w:rStyle w:val="Strong"/>
          <w:b w:val="0"/>
          <w:i/>
          <w:iCs/>
        </w:rPr>
        <w:t>texture</w:t>
      </w:r>
      <w:r w:rsidRPr="008D2DFE">
        <w:rPr>
          <w:rStyle w:val="Strong"/>
          <w:b w:val="0"/>
        </w:rPr>
        <w:t xml:space="preserve"> data from wells </w:t>
      </w:r>
      <w:r>
        <w:rPr>
          <w:rStyle w:val="Strong"/>
          <w:b w:val="0"/>
        </w:rPr>
        <w:t xml:space="preserve">are interpolated </w:t>
      </w:r>
      <w:r w:rsidRPr="008D2DFE">
        <w:rPr>
          <w:rStyle w:val="Strong"/>
          <w:b w:val="0"/>
        </w:rPr>
        <w:t xml:space="preserve">to the node or cell within </w:t>
      </w:r>
      <w:r>
        <w:rPr>
          <w:rStyle w:val="Strong"/>
          <w:b w:val="0"/>
        </w:rPr>
        <w:t xml:space="preserve">the zone as one of the initial steps in Texture2Par, while pilot point zones control the interpolation of within-texture </w:t>
      </w:r>
      <w:r w:rsidRPr="00C911BC">
        <w:rPr>
          <w:rStyle w:val="Strong"/>
          <w:b w:val="0"/>
          <w:i/>
          <w:iCs/>
        </w:rPr>
        <w:t>hydraulic properties</w:t>
      </w:r>
      <w:r>
        <w:rPr>
          <w:rStyle w:val="Strong"/>
          <w:b w:val="0"/>
        </w:rPr>
        <w:t xml:space="preserve"> from pilot points to nodes/cells within</w:t>
      </w:r>
      <w:r w:rsidR="00EC6C20">
        <w:rPr>
          <w:rStyle w:val="Strong"/>
          <w:b w:val="0"/>
        </w:rPr>
        <w:t xml:space="preserve"> the</w:t>
      </w:r>
      <w:r>
        <w:rPr>
          <w:rStyle w:val="Strong"/>
          <w:b w:val="0"/>
        </w:rPr>
        <w:t xml:space="preserve"> pilot point zones. Both the HGU</w:t>
      </w:r>
      <w:r w:rsidR="004407C7">
        <w:rPr>
          <w:rStyle w:val="Strong"/>
          <w:b w:val="0"/>
        </w:rPr>
        <w:t>s</w:t>
      </w:r>
      <w:r>
        <w:rPr>
          <w:rStyle w:val="Strong"/>
          <w:b w:val="0"/>
        </w:rPr>
        <w:t xml:space="preserve"> and the pilot points zones are optional</w:t>
      </w:r>
      <w:r w:rsidR="004407C7">
        <w:t>.</w:t>
      </w:r>
      <w:r>
        <w:t xml:space="preserve"> </w:t>
      </w:r>
      <w:r w:rsidR="00673EC1">
        <w:t>Currently, in IWFM, pilot point zones are not able to vary with depth</w:t>
      </w:r>
      <w:r w:rsidR="00BB0516" w:rsidRPr="008D2DFE">
        <w:t>.</w:t>
      </w:r>
      <w:r w:rsidR="00673EC1">
        <w:t xml:space="preserve"> Instead, the depth decay function is intended to provide all depth variation. However, when being used with MODFLOW, pilot point zones can vary by layer.</w:t>
      </w:r>
    </w:p>
    <w:p w14:paraId="3447CC25" w14:textId="0ABDBA00" w:rsidR="00673EC1" w:rsidRDefault="004407C7" w:rsidP="000704B8">
      <w:r>
        <w:t>Zones do not need to be spatially continuous, but it is highly recommended that pilot points are generally centrally located within their target node/cell zone to aid in interpolation. A single pilot point within a zone results in a homogenous zone of hydraulic properties; however, the node/cell values will still vary due to the variance in the texture data.</w:t>
      </w:r>
    </w:p>
    <w:p w14:paraId="399CF2EC" w14:textId="0B98BA9D" w:rsidR="002F2505" w:rsidRDefault="00BB0516" w:rsidP="000704B8">
      <w:r w:rsidRPr="008D2DFE">
        <w:t>Perhaps confusingly</w:t>
      </w:r>
      <w:r w:rsidR="001B0DFA" w:rsidRPr="008D2DFE">
        <w:t xml:space="preserve">, a good basis for setting up pilot point zones would be to base them on your </w:t>
      </w:r>
      <w:r w:rsidR="00756C1A">
        <w:t>HGU</w:t>
      </w:r>
      <w:r w:rsidR="00C46D65" w:rsidRPr="008D2DFE">
        <w:t>s</w:t>
      </w:r>
      <w:r w:rsidR="001B0DFA" w:rsidRPr="008D2DFE">
        <w:t xml:space="preserve">. </w:t>
      </w:r>
      <w:r w:rsidR="00CB27F4" w:rsidRPr="008D2DFE">
        <w:t>When kriging</w:t>
      </w:r>
      <w:r w:rsidR="001B0DFA" w:rsidRPr="008D2DFE">
        <w:t xml:space="preserve"> aquifer parameter</w:t>
      </w:r>
      <w:r w:rsidR="00CB27F4" w:rsidRPr="008D2DFE">
        <w:t xml:space="preserve"> values over each model node/cell, only pilot points within the same zone number as the node/cell will be used in the interpolation.</w:t>
      </w:r>
      <w:r w:rsidR="00673EC1">
        <w:t xml:space="preserve"> This can be used, for example, when your model contains geologically distinct areas with varying sediments.</w:t>
      </w:r>
    </w:p>
    <w:p w14:paraId="0872AF38" w14:textId="194BE2BC" w:rsidR="007A167D" w:rsidRPr="008D2DFE" w:rsidRDefault="002F2505" w:rsidP="000704B8">
      <w:r>
        <w:t xml:space="preserve">A great resource for </w:t>
      </w:r>
      <w:r w:rsidR="00545F43">
        <w:t>pilot point theory, primarily in the context of model calibration,</w:t>
      </w:r>
      <w:r>
        <w:t xml:space="preserve"> is the USGS guide written by Doherty</w:t>
      </w:r>
      <w:r w:rsidR="00A85F72">
        <w:t xml:space="preserve"> et al.</w:t>
      </w:r>
      <w:r>
        <w:t xml:space="preserve"> (2010).</w:t>
      </w:r>
    </w:p>
    <w:p w14:paraId="32B8A6A0" w14:textId="77777777" w:rsidR="00333071" w:rsidRPr="008D2DFE" w:rsidRDefault="00333071" w:rsidP="000704B8">
      <w:pPr>
        <w:rPr>
          <w:rStyle w:val="Strong"/>
        </w:rPr>
      </w:pPr>
      <w:r w:rsidRPr="008D2DFE">
        <w:rPr>
          <w:rStyle w:val="Strong"/>
        </w:rPr>
        <w:t>Aquitard Parameters</w:t>
      </w:r>
    </w:p>
    <w:p w14:paraId="70DD1333" w14:textId="39CCC391" w:rsidR="00327B52" w:rsidRPr="008D2DFE" w:rsidRDefault="00390623" w:rsidP="000704B8">
      <w:r w:rsidRPr="008D2DFE">
        <w:t>IWFM and MODFLOW</w:t>
      </w:r>
      <w:r w:rsidR="0018387D">
        <w:t xml:space="preserve"> both</w:t>
      </w:r>
      <w:r w:rsidRPr="008D2DFE">
        <w:t xml:space="preserve"> include the option to simulate aquitard units that are separate and distinct from aquifers.</w:t>
      </w:r>
      <w:r w:rsidR="00015614">
        <w:t xml:space="preserve"> </w:t>
      </w:r>
      <w:r w:rsidRPr="008D2DFE">
        <w:t>These aquitard units simulate resistance between layers</w:t>
      </w:r>
      <w:r w:rsidR="0018387D">
        <w:t>,</w:t>
      </w:r>
      <w:r w:rsidRPr="008D2DFE">
        <w:t xml:space="preserve"> but do not simulate horizontal flow or changes in storage within the aquitard.</w:t>
      </w:r>
      <w:r w:rsidR="00486A7E">
        <w:t xml:space="preserve"> </w:t>
      </w:r>
      <w:r w:rsidR="007A167D" w:rsidRPr="008D2DFE">
        <w:t xml:space="preserve">In </w:t>
      </w:r>
      <w:r w:rsidR="00213DBD" w:rsidRPr="008D2DFE">
        <w:t>Texture2Par</w:t>
      </w:r>
      <w:r w:rsidR="0018387D">
        <w:t>,</w:t>
      </w:r>
      <w:r w:rsidR="007A167D" w:rsidRPr="008D2DFE">
        <w:t xml:space="preserve"> aquitard</w:t>
      </w:r>
      <w:r w:rsidR="007330AD" w:rsidRPr="008D2DFE">
        <w:t>s</w:t>
      </w:r>
      <w:r w:rsidR="007A167D" w:rsidRPr="008D2DFE">
        <w:t xml:space="preserve"> </w:t>
      </w:r>
      <w:r w:rsidR="0018387D">
        <w:t>can be represented by</w:t>
      </w:r>
      <w:r w:rsidR="0018387D" w:rsidRPr="008D2DFE">
        <w:t xml:space="preserve"> </w:t>
      </w:r>
      <w:r w:rsidR="007A167D" w:rsidRPr="008D2DFE">
        <w:t>th</w:t>
      </w:r>
      <w:r w:rsidR="007330AD" w:rsidRPr="008D2DFE">
        <w:t xml:space="preserve">eir own </w:t>
      </w:r>
      <w:r w:rsidR="0018387D">
        <w:t xml:space="preserve">set of </w:t>
      </w:r>
      <w:r w:rsidR="007330AD" w:rsidRPr="008D2DFE">
        <w:t>pilot points</w:t>
      </w:r>
      <w:r w:rsidR="00486A7E">
        <w:t xml:space="preserve"> and all corresponding calculations to obtain bulk values are </w:t>
      </w:r>
      <w:r w:rsidR="0018387D">
        <w:t xml:space="preserve">performed </w:t>
      </w:r>
      <w:r w:rsidR="00486A7E">
        <w:t>separately.</w:t>
      </w:r>
      <w:r w:rsidR="007330AD" w:rsidRPr="008D2DFE">
        <w:t xml:space="preserve"> </w:t>
      </w:r>
      <w:r w:rsidR="007A167D" w:rsidRPr="008D2DFE">
        <w:t>For both IWFM and MODFL</w:t>
      </w:r>
      <w:r w:rsidR="007330AD" w:rsidRPr="008D2DFE">
        <w:t xml:space="preserve">OW, the only </w:t>
      </w:r>
      <w:r w:rsidR="00486A7E">
        <w:t xml:space="preserve">aquitard </w:t>
      </w:r>
      <w:r w:rsidR="007330AD" w:rsidRPr="008D2DFE">
        <w:t xml:space="preserve">parameters required </w:t>
      </w:r>
      <w:r w:rsidR="00486A7E">
        <w:t>by</w:t>
      </w:r>
      <w:r w:rsidR="00486A7E" w:rsidRPr="008D2DFE">
        <w:t xml:space="preserve"> </w:t>
      </w:r>
      <w:r w:rsidR="007330AD" w:rsidRPr="008D2DFE">
        <w:t>the model input files</w:t>
      </w:r>
      <w:r w:rsidR="00A4624D" w:rsidRPr="008D2DFE">
        <w:t xml:space="preserve"> </w:t>
      </w:r>
      <w:r w:rsidR="00486A7E">
        <w:t>are</w:t>
      </w:r>
      <w:r w:rsidR="007330AD" w:rsidRPr="008D2DFE">
        <w:t xml:space="preserve"> vertical hydraulic conductivities. </w:t>
      </w:r>
      <w:r w:rsidR="0018387D">
        <w:t xml:space="preserve"> </w:t>
      </w:r>
      <w:r w:rsidR="00333071" w:rsidRPr="008D2DFE">
        <w:t xml:space="preserve">Because </w:t>
      </w:r>
      <w:r w:rsidR="00213DBD" w:rsidRPr="008D2DFE">
        <w:t>Texture2Par</w:t>
      </w:r>
      <w:r w:rsidR="00333071" w:rsidRPr="008D2DFE">
        <w:t xml:space="preserve"> calculates the </w:t>
      </w:r>
      <w:r w:rsidR="00486A7E">
        <w:t xml:space="preserve">bulk </w:t>
      </w:r>
      <w:r w:rsidR="00333071" w:rsidRPr="008D2DFE">
        <w:t xml:space="preserve">vertical hydraulic conductivity </w:t>
      </w:r>
      <w:r w:rsidR="00486A7E">
        <w:t xml:space="preserve">based upon </w:t>
      </w:r>
      <w:r w:rsidR="00333071" w:rsidRPr="008D2DFE">
        <w:t xml:space="preserve">coarse- and fine-grained horizontal conductivity values and </w:t>
      </w:r>
      <w:r w:rsidR="00486A7E">
        <w:t xml:space="preserve">respective </w:t>
      </w:r>
      <w:r w:rsidR="00486A7E" w:rsidRPr="008D2DFE">
        <w:t>anisotrop</w:t>
      </w:r>
      <w:r w:rsidR="00486A7E">
        <w:t>ies</w:t>
      </w:r>
      <w:r w:rsidR="00333071" w:rsidRPr="008D2DFE">
        <w:t xml:space="preserve">, </w:t>
      </w:r>
      <w:r w:rsidR="00486A7E">
        <w:t>only those input parameters are required for aquitard pilot points</w:t>
      </w:r>
      <w:r w:rsidR="00333071" w:rsidRPr="008D2DFE">
        <w:t xml:space="preserve">. </w:t>
      </w:r>
      <w:r w:rsidR="0018387D">
        <w:t xml:space="preserve"> </w:t>
      </w:r>
      <w:r w:rsidR="00486A7E">
        <w:t>These</w:t>
      </w:r>
      <w:r w:rsidR="00827AF2" w:rsidRPr="008D2DFE">
        <w:t xml:space="preserve"> parameters </w:t>
      </w:r>
      <w:r w:rsidR="00486A7E">
        <w:t xml:space="preserve">are </w:t>
      </w:r>
      <w:proofErr w:type="spellStart"/>
      <w:r w:rsidR="00827AF2" w:rsidRPr="008D2DFE">
        <w:t>KCMin</w:t>
      </w:r>
      <w:proofErr w:type="spellEnd"/>
      <w:r w:rsidR="00827AF2" w:rsidRPr="008D2DFE">
        <w:t xml:space="preserve">, </w:t>
      </w:r>
      <w:proofErr w:type="spellStart"/>
      <w:r w:rsidR="00827AF2" w:rsidRPr="008D2DFE">
        <w:t>DeltaKC</w:t>
      </w:r>
      <w:proofErr w:type="spellEnd"/>
      <w:r w:rsidR="00827AF2" w:rsidRPr="008D2DFE">
        <w:t xml:space="preserve">, </w:t>
      </w:r>
      <w:proofErr w:type="spellStart"/>
      <w:r w:rsidR="00827AF2" w:rsidRPr="008D2DFE">
        <w:t>KFMin</w:t>
      </w:r>
      <w:proofErr w:type="spellEnd"/>
      <w:r w:rsidR="00827AF2" w:rsidRPr="008D2DFE">
        <w:t xml:space="preserve">, </w:t>
      </w:r>
      <w:proofErr w:type="spellStart"/>
      <w:r w:rsidR="00827AF2" w:rsidRPr="008D2DFE">
        <w:t>DeltaKF</w:t>
      </w:r>
      <w:proofErr w:type="spellEnd"/>
      <w:r w:rsidR="00827AF2" w:rsidRPr="008D2DFE">
        <w:t>,</w:t>
      </w:r>
      <w:r w:rsidR="00486A7E">
        <w:t xml:space="preserve"> </w:t>
      </w:r>
      <w:proofErr w:type="spellStart"/>
      <w:r w:rsidR="00827AF2" w:rsidRPr="008D2DFE">
        <w:t>Aniso</w:t>
      </w:r>
      <w:r w:rsidR="00486A7E">
        <w:t>C</w:t>
      </w:r>
      <w:proofErr w:type="spellEnd"/>
      <w:r w:rsidR="00486A7E">
        <w:t xml:space="preserve"> and </w:t>
      </w:r>
      <w:proofErr w:type="spellStart"/>
      <w:r w:rsidR="00486A7E">
        <w:t>AnisoF</w:t>
      </w:r>
      <w:proofErr w:type="spellEnd"/>
      <w:r w:rsidR="00486A7E">
        <w:t>.</w:t>
      </w:r>
    </w:p>
    <w:p w14:paraId="6C368BE1" w14:textId="546DC06C" w:rsidR="00333071" w:rsidRPr="008D2DFE" w:rsidRDefault="00223CE9" w:rsidP="000704B8">
      <w:pPr>
        <w:rPr>
          <w:rStyle w:val="Strong"/>
        </w:rPr>
      </w:pPr>
      <w:r w:rsidRPr="008D2DFE">
        <w:rPr>
          <w:rStyle w:val="Strong"/>
        </w:rPr>
        <w:t xml:space="preserve">Running Texture2Par </w:t>
      </w:r>
      <w:r w:rsidR="00333071" w:rsidRPr="008D2DFE">
        <w:rPr>
          <w:rStyle w:val="Strong"/>
        </w:rPr>
        <w:t xml:space="preserve">Without </w:t>
      </w:r>
      <w:r w:rsidRPr="008D2DFE">
        <w:rPr>
          <w:rStyle w:val="Strong"/>
        </w:rPr>
        <w:t>Pilot Points</w:t>
      </w:r>
    </w:p>
    <w:p w14:paraId="03A1166D" w14:textId="13A3BD46" w:rsidR="00333071" w:rsidRDefault="00674DD1" w:rsidP="000704B8">
      <w:r>
        <w:t>Expressing the full s</w:t>
      </w:r>
      <w:r w:rsidR="00486A7E">
        <w:t>patial</w:t>
      </w:r>
      <w:r w:rsidR="00333071" w:rsidRPr="008D2DFE">
        <w:t xml:space="preserve"> variability of the </w:t>
      </w:r>
      <w:r w:rsidR="00486A7E">
        <w:t>coarse-</w:t>
      </w:r>
      <w:r>
        <w:t>grained</w:t>
      </w:r>
      <w:r w:rsidR="00486A7E">
        <w:t xml:space="preserve"> and fine-grained </w:t>
      </w:r>
      <w:r w:rsidR="00AA24FE">
        <w:t>material</w:t>
      </w:r>
      <w:r>
        <w:t xml:space="preserve"> </w:t>
      </w:r>
      <w:r w:rsidR="00836673" w:rsidRPr="008D2DFE">
        <w:t>hydraulic properties</w:t>
      </w:r>
      <w:r w:rsidR="00333071" w:rsidRPr="008D2DFE">
        <w:t xml:space="preserve"> is not necessary or useful in all modeling situations. </w:t>
      </w:r>
      <w:r>
        <w:t xml:space="preserve"> Therefore, i</w:t>
      </w:r>
      <w:r w:rsidRPr="008D2DFE">
        <w:t xml:space="preserve">n </w:t>
      </w:r>
      <w:r w:rsidR="00213DBD" w:rsidRPr="008D2DFE">
        <w:t>Texture2Par</w:t>
      </w:r>
      <w:r w:rsidR="00333071" w:rsidRPr="008D2DFE">
        <w:t xml:space="preserve"> this simplification can be achieved by using a single pilot point</w:t>
      </w:r>
      <w:r w:rsidR="00545F43">
        <w:t xml:space="preserve"> </w:t>
      </w:r>
      <w:r>
        <w:t xml:space="preserve">– i.e., </w:t>
      </w:r>
      <w:r w:rsidR="00545F43">
        <w:t>one line of values</w:t>
      </w:r>
      <w:r>
        <w:t xml:space="preserve"> –</w:t>
      </w:r>
      <w:r w:rsidRPr="008D2DFE">
        <w:t xml:space="preserve"> </w:t>
      </w:r>
      <w:r w:rsidR="00333071" w:rsidRPr="008D2DFE">
        <w:t>and assigning all the nodes/cells to a single zone</w:t>
      </w:r>
      <w:r>
        <w:t xml:space="preserve">, </w:t>
      </w:r>
      <w:r w:rsidR="00545F43">
        <w:t>which is the default when pilot points zones are not used</w:t>
      </w:r>
      <w:r w:rsidR="00333071" w:rsidRPr="008D2DFE">
        <w:t xml:space="preserve">. </w:t>
      </w:r>
      <w:r>
        <w:t xml:space="preserve"> </w:t>
      </w:r>
      <w:r w:rsidR="00850926">
        <w:t>The</w:t>
      </w:r>
      <w:r w:rsidR="00545F43">
        <w:t xml:space="preserve"> heterogeneity </w:t>
      </w:r>
      <w:r>
        <w:t xml:space="preserve">that is represented solely </w:t>
      </w:r>
      <w:r w:rsidR="00545F43">
        <w:t xml:space="preserve">by the interpolated </w:t>
      </w:r>
      <w:r>
        <w:t xml:space="preserve">values derived from the </w:t>
      </w:r>
      <w:r w:rsidR="00545F43">
        <w:t>texture data will still</w:t>
      </w:r>
      <w:r w:rsidR="00486A7E">
        <w:t xml:space="preserve"> provide </w:t>
      </w:r>
      <w:r>
        <w:t xml:space="preserve">for </w:t>
      </w:r>
      <w:r w:rsidR="00486A7E">
        <w:t>spatial variation in bulk aquifer parameters</w:t>
      </w:r>
      <w:r>
        <w:t xml:space="preserve"> but </w:t>
      </w:r>
      <w:r w:rsidR="00AA24FE">
        <w:t xml:space="preserve">will be </w:t>
      </w:r>
      <w:r>
        <w:t xml:space="preserve">based solely on the </w:t>
      </w:r>
      <w:r w:rsidR="0018387D">
        <w:t>heterogeneity</w:t>
      </w:r>
      <w:r>
        <w:t xml:space="preserve"> in the </w:t>
      </w:r>
      <w:r w:rsidR="0018387D">
        <w:t xml:space="preserve">texture data and not through </w:t>
      </w:r>
      <w:r w:rsidR="00DC47FC">
        <w:t xml:space="preserve">spatial (regional) </w:t>
      </w:r>
      <w:r w:rsidR="0018387D">
        <w:t xml:space="preserve">variations in the </w:t>
      </w:r>
      <w:r w:rsidR="00AA24FE">
        <w:t>coarse- and fine-grained material</w:t>
      </w:r>
      <w:r w:rsidR="0018387D">
        <w:t xml:space="preserve"> property values</w:t>
      </w:r>
      <w:r w:rsidR="00486A7E">
        <w:t>.</w:t>
      </w:r>
    </w:p>
    <w:p w14:paraId="49B871C2" w14:textId="38013D5F" w:rsidR="001C1324" w:rsidRPr="00E87832" w:rsidRDefault="001C1324" w:rsidP="00E87832">
      <w:pPr>
        <w:pStyle w:val="Heading2"/>
        <w:rPr>
          <w:rStyle w:val="Strong"/>
          <w:b/>
          <w:bCs/>
        </w:rPr>
      </w:pPr>
      <w:bookmarkStart w:id="37" w:name="_Toc121239047"/>
      <w:r w:rsidRPr="00E87832">
        <w:rPr>
          <w:rStyle w:val="Strong"/>
          <w:b/>
          <w:bCs/>
        </w:rPr>
        <w:t xml:space="preserve">Assumptions, Limitations, and </w:t>
      </w:r>
      <w:r w:rsidR="00E87832" w:rsidRPr="00E87832">
        <w:rPr>
          <w:rStyle w:val="Strong"/>
          <w:b/>
          <w:bCs/>
        </w:rPr>
        <w:t xml:space="preserve">Plans for </w:t>
      </w:r>
      <w:r w:rsidRPr="00E87832">
        <w:rPr>
          <w:rStyle w:val="Strong"/>
          <w:b/>
          <w:bCs/>
        </w:rPr>
        <w:t>Future Developments</w:t>
      </w:r>
      <w:bookmarkEnd w:id="37"/>
    </w:p>
    <w:p w14:paraId="3B6416E1" w14:textId="09707CE0" w:rsidR="0095137A" w:rsidRDefault="00065B2B" w:rsidP="000704B8">
      <w:r>
        <w:t xml:space="preserve">The empirical relationships described in this report for deriving bulk aquifer parameter values from texture data </w:t>
      </w:r>
      <w:r w:rsidR="00C662F5">
        <w:t>are</w:t>
      </w:r>
      <w:r>
        <w:t xml:space="preserve"> most suitable for </w:t>
      </w:r>
      <w:r w:rsidR="002B20E6">
        <w:t xml:space="preserve">application within </w:t>
      </w:r>
      <w:r w:rsidR="00756C1A">
        <w:t>HGUs</w:t>
      </w:r>
      <w:r w:rsidR="002B20E6">
        <w:t xml:space="preserve"> that </w:t>
      </w:r>
      <w:r w:rsidR="00C662F5">
        <w:t xml:space="preserve">do not internally exhibit very large variations in the sediment </w:t>
      </w:r>
      <w:r w:rsidR="00CA044D">
        <w:t xml:space="preserve">source </w:t>
      </w:r>
      <w:r w:rsidR="00C662F5">
        <w:t xml:space="preserve">materials, </w:t>
      </w:r>
      <w:r w:rsidR="004D7A4D">
        <w:t>sediment structure, cementation</w:t>
      </w:r>
      <w:r w:rsidR="00C662F5">
        <w:t>, or constituents of the fine fraction (i.e., silts versus clays, for reasons that are expanded upon below)</w:t>
      </w:r>
      <w:r w:rsidR="0095137A">
        <w:t xml:space="preserve">. </w:t>
      </w:r>
      <w:r w:rsidR="004D7A4D">
        <w:t>The employed</w:t>
      </w:r>
      <w:r>
        <w:t xml:space="preserve"> empirical relationships </w:t>
      </w:r>
      <w:r w:rsidR="00315CEB">
        <w:t xml:space="preserve">are very effective at </w:t>
      </w:r>
      <w:r>
        <w:t>translat</w:t>
      </w:r>
      <w:r w:rsidR="00315CEB">
        <w:t>ing</w:t>
      </w:r>
      <w:r>
        <w:t xml:space="preserve"> variations in texture proportions within a formation into plausible expressions of </w:t>
      </w:r>
      <w:r>
        <w:lastRenderedPageBreak/>
        <w:t xml:space="preserve">hydraulic heterogeneity </w:t>
      </w:r>
      <w:r w:rsidR="00315CEB">
        <w:t>throughout</w:t>
      </w:r>
      <w:r>
        <w:t xml:space="preserve"> that H</w:t>
      </w:r>
      <w:r w:rsidR="00756C1A">
        <w:t>G</w:t>
      </w:r>
      <w:r>
        <w:t xml:space="preserve">U. </w:t>
      </w:r>
      <w:r w:rsidR="0095137A">
        <w:t>Texture2Par</w:t>
      </w:r>
      <w:r w:rsidR="00E87832">
        <w:t xml:space="preserve">, in its current version, </w:t>
      </w:r>
      <w:r w:rsidR="0095137A">
        <w:t xml:space="preserve">does </w:t>
      </w:r>
      <w:r w:rsidR="00E87832">
        <w:t>not</w:t>
      </w:r>
      <w:r w:rsidR="0095137A">
        <w:t xml:space="preserve"> </w:t>
      </w:r>
      <w:r w:rsidR="002B20E6">
        <w:t>directly</w:t>
      </w:r>
      <w:r w:rsidR="006A6415">
        <w:t xml:space="preserve"> or</w:t>
      </w:r>
      <w:r w:rsidR="002B20E6">
        <w:t xml:space="preserve"> automatically identify or delineat</w:t>
      </w:r>
      <w:r w:rsidR="00E87832">
        <w:t>e</w:t>
      </w:r>
      <w:r w:rsidR="002B20E6">
        <w:t xml:space="preserve"> H</w:t>
      </w:r>
      <w:r w:rsidR="00756C1A">
        <w:t>G</w:t>
      </w:r>
      <w:r w:rsidR="002B20E6">
        <w:t xml:space="preserve">Us for this purpose. </w:t>
      </w:r>
      <w:r w:rsidR="0095137A">
        <w:t>This work must be completed by the user</w:t>
      </w:r>
      <w:r>
        <w:t xml:space="preserve">, and can </w:t>
      </w:r>
      <w:r w:rsidR="002B20E6">
        <w:t xml:space="preserve">be accomplished for example </w:t>
      </w:r>
      <w:r>
        <w:t>via</w:t>
      </w:r>
      <w:r w:rsidR="0095137A">
        <w:t>:</w:t>
      </w:r>
    </w:p>
    <w:p w14:paraId="2357FC03" w14:textId="77777777" w:rsidR="0095137A" w:rsidRDefault="0095137A" w:rsidP="0095137A">
      <w:pPr>
        <w:pStyle w:val="ListParagraph"/>
        <w:numPr>
          <w:ilvl w:val="0"/>
          <w:numId w:val="52"/>
        </w:numPr>
      </w:pPr>
      <w:r>
        <w:t>G</w:t>
      </w:r>
      <w:r w:rsidR="002B20E6">
        <w:t xml:space="preserve">eologic / stratigraphic mapping, </w:t>
      </w:r>
    </w:p>
    <w:p w14:paraId="00C567EF" w14:textId="7B87074C" w:rsidR="0095137A" w:rsidRDefault="0095137A" w:rsidP="0095137A">
      <w:pPr>
        <w:pStyle w:val="ListParagraph"/>
        <w:numPr>
          <w:ilvl w:val="0"/>
          <w:numId w:val="52"/>
        </w:numPr>
      </w:pPr>
      <w:r>
        <w:t>G</w:t>
      </w:r>
      <w:r w:rsidR="002B20E6">
        <w:t xml:space="preserve">eophysical </w:t>
      </w:r>
      <w:r w:rsidR="0067549C">
        <w:t>studies</w:t>
      </w:r>
      <w:r w:rsidR="002B20E6">
        <w:t xml:space="preserve">, </w:t>
      </w:r>
      <w:r w:rsidR="0067549C">
        <w:t xml:space="preserve">such as airborne, surface, or downhole surveys, </w:t>
      </w:r>
      <w:r>
        <w:t>and/or,</w:t>
      </w:r>
    </w:p>
    <w:p w14:paraId="09A3DCF8" w14:textId="08DC50DB" w:rsidR="002B20E6" w:rsidRDefault="0095137A" w:rsidP="00E87832">
      <w:pPr>
        <w:pStyle w:val="ListParagraph"/>
        <w:numPr>
          <w:ilvl w:val="0"/>
          <w:numId w:val="52"/>
        </w:numPr>
      </w:pPr>
      <w:r>
        <w:t>A</w:t>
      </w:r>
      <w:r w:rsidR="002B20E6">
        <w:t xml:space="preserve"> combination of the</w:t>
      </w:r>
      <w:r>
        <w:t xml:space="preserve"> above.</w:t>
      </w:r>
    </w:p>
    <w:p w14:paraId="74CF1F7A" w14:textId="7E1D9C32" w:rsidR="00E34081" w:rsidRDefault="00EC7F03" w:rsidP="00C7736C">
      <w:r>
        <w:t>If geological and/or geophysical analyses suggest that the subsurface does not exhibit great contrasts that warrant the definition of texturally distinct HGUs, then Version 1 of Texture2Par can be used to fully parameterize the 3D groundwater model in a single execution using model-wide values for the properties of the coarse and fine fractions.</w:t>
      </w:r>
      <w:r w:rsidR="00E34081" w:rsidRPr="00E34081">
        <w:t xml:space="preserve"> </w:t>
      </w:r>
      <w:r w:rsidR="00E34081">
        <w:t>However, if the subsurface is subdivided into texturally distinct HGUs following geological and/or geophysical analyses then Version 1 of Texture2Par may be executed in the following manner to fully parameterize the 3D groundwater model:</w:t>
      </w:r>
    </w:p>
    <w:p w14:paraId="07169FC1" w14:textId="021B0870" w:rsidR="00A40DF4" w:rsidRDefault="00A40DF4" w:rsidP="00C7736C">
      <w:pPr>
        <w:pStyle w:val="ListParagraph"/>
        <w:numPr>
          <w:ilvl w:val="0"/>
          <w:numId w:val="55"/>
        </w:numPr>
      </w:pPr>
      <w:r>
        <w:t>Th</w:t>
      </w:r>
      <w:r w:rsidR="00E34081">
        <w:t>e</w:t>
      </w:r>
      <w:r>
        <w:t xml:space="preserve"> </w:t>
      </w:r>
      <w:r w:rsidR="003879B0">
        <w:t xml:space="preserve">HGU information </w:t>
      </w:r>
      <w:r>
        <w:t xml:space="preserve">can be used to separate </w:t>
      </w:r>
      <w:r w:rsidR="00E33687">
        <w:t xml:space="preserve">texture data </w:t>
      </w:r>
      <w:r w:rsidR="00BC7066">
        <w:t xml:space="preserve">in the </w:t>
      </w:r>
      <w:r w:rsidR="00BC7066">
        <w:fldChar w:fldCharType="begin"/>
      </w:r>
      <w:r w:rsidR="00BC7066">
        <w:instrText xml:space="preserve"> REF _Ref531189153 \h </w:instrText>
      </w:r>
      <w:r w:rsidR="00BC7066">
        <w:fldChar w:fldCharType="separate"/>
      </w:r>
      <w:r w:rsidR="00B34AE4" w:rsidRPr="00F86969">
        <w:t>Well Log Input File</w:t>
      </w:r>
      <w:r w:rsidR="00BC7066">
        <w:fldChar w:fldCharType="end"/>
      </w:r>
      <w:r w:rsidR="00BC7066">
        <w:t xml:space="preserve"> and </w:t>
      </w:r>
      <w:r w:rsidR="00BC7066">
        <w:fldChar w:fldCharType="begin"/>
      </w:r>
      <w:r w:rsidR="00BC7066">
        <w:instrText xml:space="preserve"> REF _Ref15389955 \h </w:instrText>
      </w:r>
      <w:r w:rsidR="00BC7066">
        <w:fldChar w:fldCharType="separate"/>
      </w:r>
      <w:r w:rsidR="00B34AE4" w:rsidRPr="00BE6387">
        <w:t>Hydrogeologic Unit Input File</w:t>
      </w:r>
      <w:r w:rsidR="00BC7066">
        <w:fldChar w:fldCharType="end"/>
      </w:r>
      <w:r w:rsidR="00BC7066">
        <w:t>, and/or used to delineate pilot point zones specified in the</w:t>
      </w:r>
      <w:r w:rsidR="003D4178">
        <w:t xml:space="preserve"> </w:t>
      </w:r>
      <w:r w:rsidR="003D4178">
        <w:fldChar w:fldCharType="begin"/>
      </w:r>
      <w:r w:rsidR="003D4178">
        <w:instrText xml:space="preserve"> REF _Ref531176562 \h </w:instrText>
      </w:r>
      <w:r w:rsidR="003D4178">
        <w:fldChar w:fldCharType="separate"/>
      </w:r>
      <w:r w:rsidR="00B34AE4" w:rsidRPr="00737478">
        <w:t>Main Input File</w:t>
      </w:r>
      <w:r w:rsidR="003D4178">
        <w:fldChar w:fldCharType="end"/>
      </w:r>
      <w:r w:rsidR="00BC7066">
        <w:t xml:space="preserve"> </w:t>
      </w:r>
      <w:r w:rsidR="003D4178">
        <w:t xml:space="preserve">and the MODFLOW </w:t>
      </w:r>
      <w:r w:rsidR="000F5696">
        <w:t>pilot point z</w:t>
      </w:r>
      <w:r w:rsidR="003D4178">
        <w:t>ones file.</w:t>
      </w:r>
      <w:r w:rsidR="003879B0" w:rsidRPr="003879B0">
        <w:t xml:space="preserve"> </w:t>
      </w:r>
      <w:r w:rsidR="003879B0">
        <w:t>Using the pilot point technique to represent values for the properties of the coarse and fine fractions, and the exponents appearing in the empirical relationships, that are specific to each HGU, requires that Texture2Par only be executed once. This approach relies upon the pilot point capabilities of Texture2Par to distinguish the HGUs.</w:t>
      </w:r>
    </w:p>
    <w:p w14:paraId="742881E3" w14:textId="6A6C2290" w:rsidR="00EB0F6E" w:rsidRDefault="00EB0F6E" w:rsidP="00461EAD">
      <w:pPr>
        <w:pStyle w:val="ListParagraph"/>
        <w:numPr>
          <w:ilvl w:val="0"/>
          <w:numId w:val="55"/>
        </w:numPr>
      </w:pPr>
      <w:r>
        <w:t>Texture2Par currently does not allow the power law exponents to vary spatially</w:t>
      </w:r>
      <w:r w:rsidR="00777851">
        <w:t xml:space="preserve"> or with depth</w:t>
      </w:r>
      <w:r>
        <w:t>. This limits the applicability of Texture2Par when used</w:t>
      </w:r>
      <w:r w:rsidR="00573382">
        <w:t>, for example,</w:t>
      </w:r>
      <w:r>
        <w:t xml:space="preserve"> in a region where the depositional en</w:t>
      </w:r>
      <w:r w:rsidR="00FB54DD">
        <w:t xml:space="preserve">vironment varies heavily, changing the geometric orientations and/or patterns of the various sediment distributions. Future versions may allow these exponents to be included in the pilot point </w:t>
      </w:r>
      <w:r w:rsidR="008B6E55">
        <w:t xml:space="preserve">parameters, thus allowing spatial variation. For now, variations in the non-pilot point parameters – including the depth-decay parameter, variogram model, and power law exponents requires </w:t>
      </w:r>
      <w:r w:rsidR="00D07493">
        <w:t>executing multiple Texture2Par runs and using an external utility to combine the various outputs.</w:t>
      </w:r>
    </w:p>
    <w:p w14:paraId="43FE4FC3" w14:textId="6C405459" w:rsidR="00317EB6" w:rsidRDefault="00317EB6" w:rsidP="00317EB6">
      <w:r>
        <w:t xml:space="preserve">Care must be taken when combining texture information from different data sources, agencies, or practitioners, or derived using different techniques. Unknown textural variation can be introduced </w:t>
      </w:r>
      <w:r w:rsidR="00066424">
        <w:t>when</w:t>
      </w:r>
      <w:r>
        <w:t>:</w:t>
      </w:r>
    </w:p>
    <w:p w14:paraId="0E46C622" w14:textId="77777777" w:rsidR="00317EB6" w:rsidRDefault="00317EB6" w:rsidP="00317EB6">
      <w:pPr>
        <w:pStyle w:val="ListParagraph"/>
        <w:numPr>
          <w:ilvl w:val="0"/>
          <w:numId w:val="54"/>
        </w:numPr>
      </w:pPr>
      <w:r>
        <w:t>The methods used to obtain and estimate texture proportions may have differed between the various data sources.</w:t>
      </w:r>
    </w:p>
    <w:p w14:paraId="4C2BB51B" w14:textId="77777777" w:rsidR="00317EB6" w:rsidRDefault="00317EB6" w:rsidP="00317EB6">
      <w:pPr>
        <w:pStyle w:val="ListParagraph"/>
        <w:numPr>
          <w:ilvl w:val="0"/>
          <w:numId w:val="54"/>
        </w:numPr>
      </w:pPr>
      <w:r>
        <w:t xml:space="preserve">Quality assurance and control procedures may have differed between the various data sources. </w:t>
      </w:r>
    </w:p>
    <w:p w14:paraId="43CFB3D6" w14:textId="77777777" w:rsidR="00317EB6" w:rsidRDefault="00317EB6" w:rsidP="00317EB6">
      <w:pPr>
        <w:pStyle w:val="ListParagraph"/>
        <w:numPr>
          <w:ilvl w:val="0"/>
          <w:numId w:val="54"/>
        </w:numPr>
      </w:pPr>
      <w:r>
        <w:t xml:space="preserve">Information regarding the components and treatment of both the very-coarse and the very-fine fractions of the sediment is often lacking. For example, some practitioners remove the very coarse (e.g., &gt; 2mm) fraction before calculating proportions, whereas others do not. </w:t>
      </w:r>
    </w:p>
    <w:p w14:paraId="4F3C372A" w14:textId="43B2D266" w:rsidR="00317EB6" w:rsidRDefault="006706B2" w:rsidP="00317EB6">
      <w:r>
        <w:t>A</w:t>
      </w:r>
      <w:r w:rsidR="00317EB6">
        <w:t xml:space="preserve"> fine fraction dominated by clay materials can reflect a very different depositional environment, and very different hydraulic properties, than a fine fraction dominated by silts. Currently, Texture2Par does not differentiate between silts and clays in the non-coarse percentage of texture (i.e., 1-</w:t>
      </w:r>
      <w:r w:rsidR="00433BC7" w:rsidRPr="00433BC7">
        <w:rPr>
          <w:rFonts w:cs="Times New Roman"/>
          <w:i/>
        </w:rPr>
        <w:t xml:space="preserve"> </w:t>
      </w:r>
      <w:r w:rsidR="00433BC7" w:rsidRPr="00FC54FB">
        <w:rPr>
          <w:rFonts w:cs="Times New Roman"/>
          <w:i/>
        </w:rPr>
        <w:t>P</w:t>
      </w:r>
      <w:r w:rsidR="00433BC7" w:rsidRPr="00F73B16">
        <w:rPr>
          <w:rFonts w:cs="Times New Roman"/>
          <w:i/>
          <w:vertAlign w:val="subscript"/>
        </w:rPr>
        <w:t>c</w:t>
      </w:r>
      <w:r w:rsidR="00317EB6">
        <w:t xml:space="preserve">). The character of the fine fraction can be vitally important: fine clays deposited in a lake or marine environment likely produce very different aquifer properties (particularly vertical hydraulic conductivity and anisotropy) than fine sands or silts deposited in a fluvial environment. Expanding the capabilities of Texture2Par to </w:t>
      </w:r>
      <w:r w:rsidR="00317EB6">
        <w:lastRenderedPageBreak/>
        <w:t>consider not only a binary classification but to accommodate a greater number of sediment fractions could explicitly handle the clay fraction. This work is presently under way.</w:t>
      </w:r>
    </w:p>
    <w:p w14:paraId="1755C448" w14:textId="4D325091" w:rsidR="006706B2" w:rsidRDefault="006706B2" w:rsidP="006706B2">
      <w:r>
        <w:t>Finally, Version 1 of Texture2Par does not account for decline in storage values with increasing depth. Although evidence for this characteristic is weaker than for the decline in hydraulic conductivity, this characteristic may be of import</w:t>
      </w:r>
      <w:r w:rsidR="00524226">
        <w:t>ance</w:t>
      </w:r>
      <w:r>
        <w:t xml:space="preserve"> to some studies – such as subsidence analysis – and as such, this feature is planned to be added in a future release of the software. </w:t>
      </w:r>
    </w:p>
    <w:p w14:paraId="5057BC59" w14:textId="7D5F7A82" w:rsidR="006706B2" w:rsidRDefault="006706B2" w:rsidP="006706B2">
      <w:r>
        <w:t xml:space="preserve">Limitations related to IWFM and MODFLOW configurations are discussed in the </w:t>
      </w:r>
      <w:r>
        <w:fldChar w:fldCharType="begin"/>
      </w:r>
      <w:r>
        <w:instrText xml:space="preserve"> REF _Ref103182591 \h </w:instrText>
      </w:r>
      <w:r>
        <w:fldChar w:fldCharType="separate"/>
      </w:r>
      <w:r w:rsidR="00B34AE4" w:rsidRPr="000C2EC2">
        <w:t>IWFM-Specific Input Instructions</w:t>
      </w:r>
      <w:r>
        <w:fldChar w:fldCharType="end"/>
      </w:r>
      <w:r>
        <w:t xml:space="preserve"> and </w:t>
      </w:r>
      <w:r>
        <w:fldChar w:fldCharType="begin"/>
      </w:r>
      <w:r>
        <w:instrText xml:space="preserve"> REF _Ref103182592 \h </w:instrText>
      </w:r>
      <w:r>
        <w:fldChar w:fldCharType="separate"/>
      </w:r>
      <w:r w:rsidR="00B34AE4" w:rsidRPr="00BE6387">
        <w:t>MODFLOW-Specific Input Instructions</w:t>
      </w:r>
      <w:r>
        <w:fldChar w:fldCharType="end"/>
      </w:r>
      <w:r>
        <w:t xml:space="preserve"> sections, respectively.</w:t>
      </w:r>
    </w:p>
    <w:p w14:paraId="63B13AE6" w14:textId="77777777" w:rsidR="00D813BE" w:rsidRDefault="00D813BE" w:rsidP="009F72BA"/>
    <w:p w14:paraId="301F56AE" w14:textId="77777777" w:rsidR="002D220E" w:rsidRPr="00BE6387" w:rsidRDefault="00623C68" w:rsidP="00623C68">
      <w:pPr>
        <w:pStyle w:val="Heading1"/>
        <w:rPr>
          <w:color w:val="auto"/>
        </w:rPr>
      </w:pPr>
      <w:bookmarkStart w:id="38" w:name="_Toc121239048"/>
      <w:r w:rsidRPr="00BE6387">
        <w:rPr>
          <w:color w:val="auto"/>
        </w:rPr>
        <w:lastRenderedPageBreak/>
        <w:t xml:space="preserve">Input Instructions for </w:t>
      </w:r>
      <w:r w:rsidR="00213DBD" w:rsidRPr="00BE6387">
        <w:rPr>
          <w:color w:val="auto"/>
        </w:rPr>
        <w:t>Texture2Par</w:t>
      </w:r>
      <w:bookmarkEnd w:id="38"/>
    </w:p>
    <w:p w14:paraId="3D4D165F" w14:textId="3C6D5FE5" w:rsidR="002D220E" w:rsidRPr="008D2DFE" w:rsidRDefault="00213DBD" w:rsidP="000704B8">
      <w:pPr>
        <w:rPr>
          <w:rFonts w:eastAsia="Times New Roman"/>
        </w:rPr>
      </w:pPr>
      <w:r w:rsidRPr="008D2DFE">
        <w:rPr>
          <w:rFonts w:eastAsia="Times New Roman"/>
        </w:rPr>
        <w:t>Texture2Par</w:t>
      </w:r>
      <w:r w:rsidR="00623C68" w:rsidRPr="008D2DFE">
        <w:rPr>
          <w:rFonts w:eastAsia="Times New Roman"/>
        </w:rPr>
        <w:t xml:space="preserve"> </w:t>
      </w:r>
      <w:r w:rsidR="008761EA" w:rsidRPr="008D2DFE">
        <w:rPr>
          <w:rFonts w:eastAsia="Times New Roman"/>
        </w:rPr>
        <w:t xml:space="preserve">has two </w:t>
      </w:r>
      <w:r w:rsidR="0024744F" w:rsidRPr="008D2DFE">
        <w:rPr>
          <w:rFonts w:eastAsia="Times New Roman"/>
        </w:rPr>
        <w:t xml:space="preserve">text (ASCII) </w:t>
      </w:r>
      <w:r w:rsidR="008761EA" w:rsidRPr="008D2DFE">
        <w:rPr>
          <w:rFonts w:eastAsia="Times New Roman"/>
        </w:rPr>
        <w:t>input files specific to the program that are required: the main input file (</w:t>
      </w:r>
      <w:r w:rsidRPr="008D2DFE">
        <w:rPr>
          <w:rFonts w:eastAsia="Times New Roman"/>
        </w:rPr>
        <w:t>Texture2Par</w:t>
      </w:r>
      <w:r w:rsidR="008761EA" w:rsidRPr="008D2DFE">
        <w:rPr>
          <w:rFonts w:eastAsia="Times New Roman"/>
        </w:rPr>
        <w:t>.in) and a well log texture file. In addition, it uses the target model’s own input files to determine the model discretization and certain relevant settings. This chapter first</w:t>
      </w:r>
      <w:r w:rsidR="00486A7E">
        <w:rPr>
          <w:rFonts w:eastAsia="Times New Roman"/>
        </w:rPr>
        <w:t xml:space="preserve"> details</w:t>
      </w:r>
      <w:r w:rsidR="008761EA" w:rsidRPr="008D2DFE">
        <w:rPr>
          <w:rFonts w:eastAsia="Times New Roman"/>
        </w:rPr>
        <w:t xml:space="preserve"> the two </w:t>
      </w:r>
      <w:r w:rsidRPr="008D2DFE">
        <w:rPr>
          <w:rFonts w:eastAsia="Times New Roman"/>
        </w:rPr>
        <w:t>Texture2Par</w:t>
      </w:r>
      <w:r w:rsidR="008761EA" w:rsidRPr="008D2DFE">
        <w:rPr>
          <w:rFonts w:eastAsia="Times New Roman"/>
        </w:rPr>
        <w:t>-specific files, then dives into the model-specific files</w:t>
      </w:r>
      <w:r w:rsidR="00486A7E">
        <w:rPr>
          <w:rFonts w:eastAsia="Times New Roman"/>
        </w:rPr>
        <w:t xml:space="preserve"> that are</w:t>
      </w:r>
      <w:r w:rsidR="008761EA" w:rsidRPr="008D2DFE">
        <w:rPr>
          <w:rFonts w:eastAsia="Times New Roman"/>
        </w:rPr>
        <w:t xml:space="preserve"> read</w:t>
      </w:r>
      <w:r w:rsidR="009E0698" w:rsidRPr="008D2DFE">
        <w:rPr>
          <w:rFonts w:eastAsia="Times New Roman"/>
        </w:rPr>
        <w:t xml:space="preserve"> and</w:t>
      </w:r>
      <w:r w:rsidR="008761EA" w:rsidRPr="008D2DFE">
        <w:rPr>
          <w:rFonts w:eastAsia="Times New Roman"/>
        </w:rPr>
        <w:t xml:space="preserve"> written, and the limitations of the utility to handle certain model</w:t>
      </w:r>
      <w:r w:rsidR="0010143E">
        <w:rPr>
          <w:rFonts w:eastAsia="Times New Roman"/>
        </w:rPr>
        <w:t xml:space="preserve"> settings and setups.</w:t>
      </w:r>
    </w:p>
    <w:p w14:paraId="51600716" w14:textId="77777777" w:rsidR="008761EA" w:rsidRPr="00737478" w:rsidRDefault="00374568" w:rsidP="00374568">
      <w:pPr>
        <w:pStyle w:val="Heading2"/>
        <w:rPr>
          <w:color w:val="auto"/>
        </w:rPr>
      </w:pPr>
      <w:bookmarkStart w:id="39" w:name="_Ref531176562"/>
      <w:bookmarkStart w:id="40" w:name="_Toc121239049"/>
      <w:r w:rsidRPr="00737478">
        <w:rPr>
          <w:color w:val="auto"/>
        </w:rPr>
        <w:t>Main Input File</w:t>
      </w:r>
      <w:bookmarkEnd w:id="39"/>
      <w:bookmarkEnd w:id="40"/>
    </w:p>
    <w:p w14:paraId="6BFCC941" w14:textId="77777777" w:rsidR="002D220E" w:rsidRPr="008D2DFE" w:rsidRDefault="00374568" w:rsidP="000704B8">
      <w:pPr>
        <w:rPr>
          <w:rFonts w:eastAsia="Times New Roman"/>
        </w:rPr>
      </w:pPr>
      <w:r w:rsidRPr="008D2DFE">
        <w:rPr>
          <w:rFonts w:eastAsia="Times New Roman"/>
        </w:rPr>
        <w:t xml:space="preserve">The main input file is named </w:t>
      </w:r>
      <w:r w:rsidR="00213DBD" w:rsidRPr="008D2DFE">
        <w:rPr>
          <w:rFonts w:eastAsia="Times New Roman"/>
        </w:rPr>
        <w:t>Texture2Par</w:t>
      </w:r>
      <w:r w:rsidRPr="008D2DFE">
        <w:rPr>
          <w:rFonts w:eastAsia="Times New Roman"/>
        </w:rPr>
        <w:t xml:space="preserve">.in and must be in the same directory that the application is run. </w:t>
      </w:r>
      <w:r w:rsidR="000F4CDF" w:rsidRPr="008D2DFE">
        <w:rPr>
          <w:rFonts w:eastAsia="Times New Roman"/>
        </w:rPr>
        <w:t xml:space="preserve">It consists of </w:t>
      </w:r>
      <w:r w:rsidR="00A0035F" w:rsidRPr="008D2DFE">
        <w:rPr>
          <w:rFonts w:eastAsia="Times New Roman"/>
        </w:rPr>
        <w:t>seven sections:</w:t>
      </w:r>
    </w:p>
    <w:p w14:paraId="5BC1C2E4" w14:textId="77777777" w:rsidR="00A0035F" w:rsidRPr="008D2DFE" w:rsidRDefault="00A0035F" w:rsidP="00A0035F">
      <w:pPr>
        <w:pStyle w:val="ListParagraph"/>
        <w:numPr>
          <w:ilvl w:val="0"/>
          <w:numId w:val="28"/>
        </w:numPr>
        <w:rPr>
          <w:rFonts w:eastAsia="Times New Roman"/>
        </w:rPr>
      </w:pPr>
      <w:r w:rsidRPr="008D2DFE">
        <w:rPr>
          <w:rFonts w:eastAsia="Times New Roman"/>
        </w:rPr>
        <w:t>Main Input Settings</w:t>
      </w:r>
    </w:p>
    <w:p w14:paraId="335E7D78" w14:textId="77777777" w:rsidR="00A0035F" w:rsidRPr="008D2DFE" w:rsidRDefault="00A0035F" w:rsidP="00A0035F">
      <w:pPr>
        <w:pStyle w:val="ListParagraph"/>
        <w:numPr>
          <w:ilvl w:val="0"/>
          <w:numId w:val="28"/>
        </w:numPr>
        <w:rPr>
          <w:rFonts w:eastAsia="Times New Roman"/>
        </w:rPr>
      </w:pPr>
      <w:r w:rsidRPr="008D2DFE">
        <w:rPr>
          <w:rFonts w:eastAsia="Times New Roman"/>
        </w:rPr>
        <w:t xml:space="preserve">Model </w:t>
      </w:r>
      <w:r w:rsidR="000D622C" w:rsidRPr="008D2DFE">
        <w:rPr>
          <w:rFonts w:eastAsia="Times New Roman"/>
        </w:rPr>
        <w:t xml:space="preserve">Specific </w:t>
      </w:r>
      <w:r w:rsidRPr="008D2DFE">
        <w:rPr>
          <w:rFonts w:eastAsia="Times New Roman"/>
        </w:rPr>
        <w:t>Settings</w:t>
      </w:r>
    </w:p>
    <w:p w14:paraId="4B0039DD" w14:textId="77777777" w:rsidR="00A0035F" w:rsidRPr="008D2DFE" w:rsidRDefault="00A0035F" w:rsidP="00A0035F">
      <w:pPr>
        <w:pStyle w:val="ListParagraph"/>
        <w:numPr>
          <w:ilvl w:val="0"/>
          <w:numId w:val="28"/>
        </w:numPr>
        <w:rPr>
          <w:rFonts w:eastAsia="Times New Roman"/>
        </w:rPr>
      </w:pPr>
      <w:r w:rsidRPr="008D2DFE">
        <w:rPr>
          <w:rFonts w:eastAsia="Times New Roman"/>
        </w:rPr>
        <w:t>Program Output Settings</w:t>
      </w:r>
    </w:p>
    <w:p w14:paraId="62B8A1E2" w14:textId="77777777" w:rsidR="00A0035F" w:rsidRPr="008D2DFE" w:rsidRDefault="00A0035F" w:rsidP="00A0035F">
      <w:pPr>
        <w:pStyle w:val="ListParagraph"/>
        <w:numPr>
          <w:ilvl w:val="0"/>
          <w:numId w:val="28"/>
        </w:numPr>
        <w:rPr>
          <w:rFonts w:eastAsia="Times New Roman"/>
        </w:rPr>
      </w:pPr>
      <w:r w:rsidRPr="008D2DFE">
        <w:rPr>
          <w:rFonts w:eastAsia="Times New Roman"/>
        </w:rPr>
        <w:t>Variogram Settings</w:t>
      </w:r>
    </w:p>
    <w:p w14:paraId="602749B2" w14:textId="1270AAC5" w:rsidR="00A0035F" w:rsidRPr="008D2DFE" w:rsidRDefault="0010143E" w:rsidP="00A0035F">
      <w:pPr>
        <w:pStyle w:val="ListParagraph"/>
        <w:numPr>
          <w:ilvl w:val="0"/>
          <w:numId w:val="28"/>
        </w:numPr>
        <w:rPr>
          <w:rFonts w:eastAsia="Times New Roman"/>
        </w:rPr>
      </w:pPr>
      <w:r>
        <w:rPr>
          <w:rFonts w:eastAsia="Times New Roman"/>
        </w:rPr>
        <w:t>Global</w:t>
      </w:r>
      <w:r w:rsidR="00A0035F" w:rsidRPr="008D2DFE">
        <w:rPr>
          <w:rFonts w:eastAsia="Times New Roman"/>
        </w:rPr>
        <w:t xml:space="preserve"> Settings</w:t>
      </w:r>
    </w:p>
    <w:p w14:paraId="5E430F66" w14:textId="77777777" w:rsidR="00A0035F" w:rsidRPr="008D2DFE" w:rsidRDefault="00A0035F" w:rsidP="00A0035F">
      <w:pPr>
        <w:pStyle w:val="ListParagraph"/>
        <w:numPr>
          <w:ilvl w:val="0"/>
          <w:numId w:val="28"/>
        </w:numPr>
        <w:rPr>
          <w:rFonts w:eastAsia="Times New Roman"/>
        </w:rPr>
      </w:pPr>
      <w:r w:rsidRPr="008D2DFE">
        <w:rPr>
          <w:rFonts w:eastAsia="Times New Roman"/>
        </w:rPr>
        <w:t>Aquifer Pilot Points</w:t>
      </w:r>
    </w:p>
    <w:p w14:paraId="4DB29ECF" w14:textId="77777777" w:rsidR="00A0035F" w:rsidRPr="008D2DFE" w:rsidRDefault="00A0035F" w:rsidP="00A0035F">
      <w:pPr>
        <w:pStyle w:val="ListParagraph"/>
        <w:numPr>
          <w:ilvl w:val="0"/>
          <w:numId w:val="28"/>
        </w:numPr>
        <w:rPr>
          <w:rFonts w:eastAsia="Times New Roman"/>
        </w:rPr>
      </w:pPr>
      <w:r w:rsidRPr="008D2DFE">
        <w:rPr>
          <w:rFonts w:eastAsia="Times New Roman"/>
        </w:rPr>
        <w:t>Aquitard Pilot Points</w:t>
      </w:r>
    </w:p>
    <w:p w14:paraId="58835479" w14:textId="0028A7A3" w:rsidR="00A0035F" w:rsidRPr="008D2DFE" w:rsidRDefault="000D622C" w:rsidP="00A0035F">
      <w:pPr>
        <w:rPr>
          <w:rFonts w:eastAsia="Times New Roman"/>
        </w:rPr>
      </w:pPr>
      <w:r w:rsidRPr="008D2DFE">
        <w:rPr>
          <w:rFonts w:eastAsia="Times New Roman"/>
        </w:rPr>
        <w:t>Each of these sections must</w:t>
      </w:r>
      <w:r w:rsidR="00A0035F" w:rsidRPr="008D2DFE">
        <w:rPr>
          <w:rFonts w:eastAsia="Times New Roman"/>
        </w:rPr>
        <w:t xml:space="preserve"> </w:t>
      </w:r>
      <w:r w:rsidR="00507F95" w:rsidRPr="008D2DFE">
        <w:rPr>
          <w:rFonts w:eastAsia="Times New Roman"/>
        </w:rPr>
        <w:t xml:space="preserve">be </w:t>
      </w:r>
      <w:r w:rsidR="00A0035F" w:rsidRPr="008D2DFE">
        <w:rPr>
          <w:rFonts w:eastAsia="Times New Roman"/>
        </w:rPr>
        <w:t>designated by one or more header lines starting with an asterisk (*). The program assumes the sections</w:t>
      </w:r>
      <w:r w:rsidRPr="008D2DFE">
        <w:rPr>
          <w:rFonts w:eastAsia="Times New Roman"/>
        </w:rPr>
        <w:t xml:space="preserve"> are in the order listed above and has no ability to </w:t>
      </w:r>
      <w:r w:rsidR="00336243" w:rsidRPr="008D2DFE">
        <w:rPr>
          <w:rFonts w:eastAsia="Times New Roman"/>
        </w:rPr>
        <w:t xml:space="preserve">recognize </w:t>
      </w:r>
      <w:r w:rsidRPr="008D2DFE">
        <w:rPr>
          <w:rFonts w:eastAsia="Times New Roman"/>
        </w:rPr>
        <w:t xml:space="preserve">if a section is missing or has missing </w:t>
      </w:r>
      <w:r w:rsidR="0010143E">
        <w:rPr>
          <w:rFonts w:eastAsia="Times New Roman"/>
        </w:rPr>
        <w:t>lines of data</w:t>
      </w:r>
      <w:r w:rsidRPr="008D2DFE">
        <w:rPr>
          <w:rFonts w:eastAsia="Times New Roman"/>
        </w:rPr>
        <w:t xml:space="preserve">. </w:t>
      </w:r>
      <w:r w:rsidR="00213DBD" w:rsidRPr="008D2DFE">
        <w:rPr>
          <w:rFonts w:eastAsia="Times New Roman"/>
        </w:rPr>
        <w:t>Texture2Par</w:t>
      </w:r>
      <w:r w:rsidRPr="008D2DFE">
        <w:rPr>
          <w:rFonts w:eastAsia="Times New Roman"/>
        </w:rPr>
        <w:t xml:space="preserve"> will crash with an error </w:t>
      </w:r>
      <w:r w:rsidR="0010143E">
        <w:rPr>
          <w:rFonts w:eastAsia="Times New Roman"/>
        </w:rPr>
        <w:t>if</w:t>
      </w:r>
      <w:r w:rsidR="0010143E" w:rsidRPr="008D2DFE">
        <w:rPr>
          <w:rFonts w:eastAsia="Times New Roman"/>
        </w:rPr>
        <w:t xml:space="preserve"> </w:t>
      </w:r>
      <w:r w:rsidRPr="008D2DFE">
        <w:rPr>
          <w:rFonts w:eastAsia="Times New Roman"/>
        </w:rPr>
        <w:t>the file end</w:t>
      </w:r>
      <w:r w:rsidR="0010143E">
        <w:rPr>
          <w:rFonts w:eastAsia="Times New Roman"/>
        </w:rPr>
        <w:t>s</w:t>
      </w:r>
      <w:r w:rsidRPr="008D2DFE">
        <w:rPr>
          <w:rFonts w:eastAsia="Times New Roman"/>
        </w:rPr>
        <w:t xml:space="preserve"> unexpectedly.</w:t>
      </w:r>
    </w:p>
    <w:p w14:paraId="414C87AA" w14:textId="4EEF1604" w:rsidR="000D622C" w:rsidRPr="008D2DFE" w:rsidRDefault="0024744F" w:rsidP="00A0035F">
      <w:pPr>
        <w:rPr>
          <w:rFonts w:eastAsia="Times New Roman"/>
        </w:rPr>
      </w:pPr>
      <w:r w:rsidRPr="008D2DFE">
        <w:rPr>
          <w:rFonts w:eastAsia="Times New Roman"/>
        </w:rPr>
        <w:t>Except for</w:t>
      </w:r>
      <w:r w:rsidR="000D622C" w:rsidRPr="008D2DFE">
        <w:rPr>
          <w:rFonts w:eastAsia="Times New Roman"/>
        </w:rPr>
        <w:t xml:space="preserve"> the pilot point val</w:t>
      </w:r>
      <w:r w:rsidR="00DC037A" w:rsidRPr="008D2DFE">
        <w:rPr>
          <w:rFonts w:eastAsia="Times New Roman"/>
        </w:rPr>
        <w:t xml:space="preserve">ues, all settings are entered </w:t>
      </w:r>
      <w:r w:rsidR="009B49DE" w:rsidRPr="008D2DFE">
        <w:rPr>
          <w:rFonts w:eastAsia="Times New Roman"/>
        </w:rPr>
        <w:t xml:space="preserve">on </w:t>
      </w:r>
      <w:r w:rsidR="00DC037A" w:rsidRPr="008D2DFE">
        <w:rPr>
          <w:rFonts w:eastAsia="Times New Roman"/>
        </w:rPr>
        <w:t>their own line,</w:t>
      </w:r>
      <w:r w:rsidR="000D622C" w:rsidRPr="008D2DFE">
        <w:rPr>
          <w:rFonts w:eastAsia="Times New Roman"/>
        </w:rPr>
        <w:t xml:space="preserve"> </w:t>
      </w:r>
      <w:r w:rsidR="00DC037A" w:rsidRPr="008D2DFE">
        <w:rPr>
          <w:rFonts w:eastAsia="Times New Roman"/>
        </w:rPr>
        <w:t>with the value</w:t>
      </w:r>
      <w:r w:rsidR="000D622C" w:rsidRPr="008D2DFE">
        <w:rPr>
          <w:rFonts w:eastAsia="Times New Roman"/>
        </w:rPr>
        <w:t xml:space="preserve"> followed by a forward slash (/) and a short, descriptive </w:t>
      </w:r>
      <w:r w:rsidR="009B49DE" w:rsidRPr="008D2DFE">
        <w:rPr>
          <w:rFonts w:eastAsia="Times New Roman"/>
        </w:rPr>
        <w:t xml:space="preserve">parameter </w:t>
      </w:r>
      <w:r w:rsidR="000D622C" w:rsidRPr="008D2DFE">
        <w:rPr>
          <w:rFonts w:eastAsia="Times New Roman"/>
        </w:rPr>
        <w:t xml:space="preserve">name. </w:t>
      </w:r>
      <w:r w:rsidR="000F3583" w:rsidRPr="008D2DFE">
        <w:rPr>
          <w:rFonts w:eastAsia="Times New Roman"/>
        </w:rPr>
        <w:t>File paths should only contain back slashes (\) between directories and cannot contain spaces.</w:t>
      </w:r>
      <w:r w:rsidR="0010143E">
        <w:rPr>
          <w:rFonts w:eastAsia="Times New Roman"/>
        </w:rPr>
        <w:t xml:space="preserve"> Two periods followed by a back slash (..\) can be used to denote the directory “above” the directory Texture2Par is being run in (</w:t>
      </w:r>
      <w:proofErr w:type="gramStart"/>
      <w:r w:rsidR="0010143E">
        <w:rPr>
          <w:rFonts w:eastAsia="Times New Roman"/>
        </w:rPr>
        <w:t>i.e.</w:t>
      </w:r>
      <w:proofErr w:type="gramEnd"/>
      <w:r w:rsidR="0010143E">
        <w:rPr>
          <w:rFonts w:eastAsia="Times New Roman"/>
        </w:rPr>
        <w:t xml:space="preserve"> the parent directory).</w:t>
      </w:r>
    </w:p>
    <w:p w14:paraId="2FFD5934" w14:textId="4C89DD5D" w:rsidR="000D622C" w:rsidRPr="008D2DFE" w:rsidRDefault="004512B9" w:rsidP="00A0035F">
      <w:pPr>
        <w:rPr>
          <w:rFonts w:eastAsia="Times New Roman"/>
        </w:rPr>
      </w:pPr>
      <w:r w:rsidRPr="008D2DFE">
        <w:rPr>
          <w:rFonts w:eastAsia="Times New Roman"/>
        </w:rPr>
        <w:t xml:space="preserve">Example </w:t>
      </w:r>
      <w:r w:rsidR="00213DBD" w:rsidRPr="008D2DFE">
        <w:rPr>
          <w:rFonts w:eastAsia="Times New Roman"/>
        </w:rPr>
        <w:t>Texture2Par</w:t>
      </w:r>
      <w:r w:rsidRPr="008D2DFE">
        <w:rPr>
          <w:rFonts w:eastAsia="Times New Roman"/>
        </w:rPr>
        <w:t xml:space="preserve"> Main Input Files are shown for IWFM and MODFLOW in </w:t>
      </w:r>
      <w:r w:rsidR="007A7B73" w:rsidRPr="00945CB3">
        <w:rPr>
          <w:rFonts w:eastAsia="Times New Roman"/>
        </w:rPr>
        <w:fldChar w:fldCharType="begin"/>
      </w:r>
      <w:r w:rsidR="007A7B73" w:rsidRPr="00945CB3">
        <w:rPr>
          <w:rFonts w:eastAsia="Times New Roman"/>
        </w:rPr>
        <w:instrText xml:space="preserve"> REF _Ref531620428 \h </w:instrText>
      </w:r>
      <w:r w:rsidR="00945CB3" w:rsidRPr="00E82FE2">
        <w:rPr>
          <w:rFonts w:eastAsia="Times New Roman"/>
        </w:rPr>
        <w:instrText xml:space="preserve"> \* MERGEFORMAT </w:instrText>
      </w:r>
      <w:r w:rsidR="007A7B73" w:rsidRPr="00945CB3">
        <w:rPr>
          <w:rFonts w:eastAsia="Times New Roman"/>
        </w:rPr>
      </w:r>
      <w:r w:rsidR="007A7B73" w:rsidRPr="00945CB3">
        <w:rPr>
          <w:rFonts w:eastAsia="Times New Roman"/>
        </w:rPr>
        <w:fldChar w:fldCharType="separate"/>
      </w:r>
      <w:r w:rsidR="00B34AE4" w:rsidRPr="00B06B2B">
        <w:t xml:space="preserve">Figure </w:t>
      </w:r>
      <w:r w:rsidR="00B34AE4">
        <w:t>6</w:t>
      </w:r>
      <w:r w:rsidR="007A7B73" w:rsidRPr="00945CB3">
        <w:rPr>
          <w:rFonts w:eastAsia="Times New Roman"/>
        </w:rPr>
        <w:fldChar w:fldCharType="end"/>
      </w:r>
      <w:r w:rsidR="007A7B73" w:rsidRPr="00945CB3">
        <w:rPr>
          <w:rFonts w:eastAsia="Times New Roman"/>
        </w:rPr>
        <w:t xml:space="preserve"> </w:t>
      </w:r>
      <w:r w:rsidR="0024744F" w:rsidRPr="00945CB3">
        <w:rPr>
          <w:rFonts w:eastAsia="Times New Roman"/>
        </w:rPr>
        <w:t xml:space="preserve">and </w:t>
      </w:r>
      <w:r w:rsidR="007A7B73" w:rsidRPr="00945CB3">
        <w:rPr>
          <w:rFonts w:eastAsia="Times New Roman"/>
        </w:rPr>
        <w:fldChar w:fldCharType="begin"/>
      </w:r>
      <w:r w:rsidR="007A7B73" w:rsidRPr="00945CB3">
        <w:rPr>
          <w:rFonts w:eastAsia="Times New Roman"/>
        </w:rPr>
        <w:instrText xml:space="preserve"> REF _Ref531620435 \h </w:instrText>
      </w:r>
      <w:r w:rsidR="00945CB3" w:rsidRPr="00E82FE2">
        <w:rPr>
          <w:rFonts w:eastAsia="Times New Roman"/>
        </w:rPr>
        <w:instrText xml:space="preserve"> \* MERGEFORMAT </w:instrText>
      </w:r>
      <w:r w:rsidR="007A7B73" w:rsidRPr="00945CB3">
        <w:rPr>
          <w:rFonts w:eastAsia="Times New Roman"/>
        </w:rPr>
      </w:r>
      <w:r w:rsidR="007A7B73" w:rsidRPr="00945CB3">
        <w:rPr>
          <w:rFonts w:eastAsia="Times New Roman"/>
        </w:rPr>
        <w:fldChar w:fldCharType="separate"/>
      </w:r>
      <w:r w:rsidR="00B34AE4" w:rsidRPr="00B06B2B">
        <w:t xml:space="preserve">Figure </w:t>
      </w:r>
      <w:r w:rsidR="00B34AE4">
        <w:t>7</w:t>
      </w:r>
      <w:r w:rsidR="007A7B73" w:rsidRPr="00945CB3">
        <w:rPr>
          <w:rFonts w:eastAsia="Times New Roman"/>
        </w:rPr>
        <w:fldChar w:fldCharType="end"/>
      </w:r>
      <w:r w:rsidR="0024744F" w:rsidRPr="00945CB3">
        <w:rPr>
          <w:rFonts w:eastAsia="Times New Roman"/>
        </w:rPr>
        <w:t>,</w:t>
      </w:r>
      <w:r w:rsidR="0024744F" w:rsidRPr="008D2DFE">
        <w:rPr>
          <w:rFonts w:eastAsia="Times New Roman"/>
        </w:rPr>
        <w:t xml:space="preserve"> respectively.</w:t>
      </w:r>
      <w:r w:rsidR="008F2C5D" w:rsidRPr="008D2DFE">
        <w:rPr>
          <w:rFonts w:eastAsia="Times New Roman"/>
        </w:rPr>
        <w:t xml:space="preserve"> Settings specific to each model are shown in </w:t>
      </w:r>
      <w:r w:rsidR="008F2C5D" w:rsidRPr="00737478">
        <w:rPr>
          <w:rFonts w:eastAsia="Times New Roman"/>
          <w:color w:val="00B0F0"/>
        </w:rPr>
        <w:t>blue</w:t>
      </w:r>
      <w:r w:rsidR="008F2C5D" w:rsidRPr="008D2DFE">
        <w:rPr>
          <w:rFonts w:eastAsia="Times New Roman"/>
        </w:rPr>
        <w:t xml:space="preserve">, and </w:t>
      </w:r>
      <w:r w:rsidR="008B7EBF" w:rsidRPr="008D2DFE">
        <w:rPr>
          <w:rFonts w:eastAsia="Times New Roman"/>
        </w:rPr>
        <w:t>section headers (</w:t>
      </w:r>
      <w:r w:rsidR="008F2C5D" w:rsidRPr="008D2DFE">
        <w:rPr>
          <w:rFonts w:eastAsia="Times New Roman"/>
        </w:rPr>
        <w:t>comment</w:t>
      </w:r>
      <w:r w:rsidR="00C039B0" w:rsidRPr="008D2DFE">
        <w:rPr>
          <w:rFonts w:eastAsia="Times New Roman"/>
        </w:rPr>
        <w:t>ed</w:t>
      </w:r>
      <w:r w:rsidR="008F2C5D" w:rsidRPr="008D2DFE">
        <w:rPr>
          <w:rFonts w:eastAsia="Times New Roman"/>
        </w:rPr>
        <w:t xml:space="preserve"> lin</w:t>
      </w:r>
      <w:r w:rsidR="00C039B0" w:rsidRPr="008D2DFE">
        <w:rPr>
          <w:rFonts w:eastAsia="Times New Roman"/>
        </w:rPr>
        <w:t>es</w:t>
      </w:r>
      <w:r w:rsidR="008B7EBF" w:rsidRPr="008D2DFE">
        <w:rPr>
          <w:rFonts w:eastAsia="Times New Roman"/>
        </w:rPr>
        <w:t>)</w:t>
      </w:r>
      <w:r w:rsidR="00C039B0" w:rsidRPr="008D2DFE">
        <w:rPr>
          <w:rFonts w:eastAsia="Times New Roman"/>
        </w:rPr>
        <w:t xml:space="preserve"> </w:t>
      </w:r>
      <w:r w:rsidR="008F2C5D" w:rsidRPr="008D2DFE">
        <w:rPr>
          <w:rFonts w:eastAsia="Times New Roman"/>
        </w:rPr>
        <w:t xml:space="preserve">are shown in </w:t>
      </w:r>
      <w:r w:rsidR="008F2C5D" w:rsidRPr="00737478">
        <w:rPr>
          <w:color w:val="76923C"/>
          <w:szCs w:val="20"/>
        </w:rPr>
        <w:t>green</w:t>
      </w:r>
      <w:r w:rsidR="008F2C5D" w:rsidRPr="008D2DFE">
        <w:rPr>
          <w:rFonts w:eastAsia="Times New Roman"/>
        </w:rPr>
        <w:t>.</w:t>
      </w:r>
    </w:p>
    <w:p w14:paraId="2553EE91" w14:textId="77777777" w:rsidR="0041440F" w:rsidRPr="00737478" w:rsidRDefault="0041440F" w:rsidP="00A0035F">
      <w:pPr>
        <w:rPr>
          <w:rStyle w:val="Strong"/>
        </w:rPr>
      </w:pPr>
    </w:p>
    <w:p w14:paraId="71BDC384" w14:textId="77777777" w:rsidR="00B06B2B" w:rsidRDefault="007042A9" w:rsidP="00E82FE2">
      <w:pPr>
        <w:keepNext/>
        <w:keepLines/>
        <w:spacing w:before="0" w:line="276" w:lineRule="auto"/>
        <w:rPr>
          <w:rStyle w:val="Strong"/>
        </w:rPr>
      </w:pPr>
      <w:r w:rsidRPr="00C9548F">
        <w:rPr>
          <w:noProof/>
        </w:rPr>
        <w:lastRenderedPageBreak/>
        <mc:AlternateContent>
          <mc:Choice Requires="wps">
            <w:drawing>
              <wp:inline distT="0" distB="0" distL="0" distR="0" wp14:anchorId="33B9D99C" wp14:editId="0D058496">
                <wp:extent cx="5996940" cy="5854535"/>
                <wp:effectExtent l="0" t="0" r="22860" b="1333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5854535"/>
                        </a:xfrm>
                        <a:prstGeom prst="rect">
                          <a:avLst/>
                        </a:prstGeom>
                        <a:solidFill>
                          <a:srgbClr val="FFFFFF"/>
                        </a:solidFill>
                        <a:ln w="9525">
                          <a:solidFill>
                            <a:schemeClr val="bg1">
                              <a:lumMod val="75000"/>
                            </a:schemeClr>
                          </a:solidFill>
                          <a:miter lim="800000"/>
                          <a:headEnd/>
                          <a:tailEnd/>
                        </a:ln>
                      </wps:spPr>
                      <wps:txbx>
                        <w:txbxContent>
                          <w:p w14:paraId="1C68F7AD" w14:textId="77777777" w:rsidR="00327DBE" w:rsidRPr="00BC4B7D" w:rsidRDefault="00327DBE" w:rsidP="008F2C5D">
                            <w:pPr>
                              <w:pStyle w:val="ASCIIFile"/>
                              <w:rPr>
                                <w:color w:val="76923C"/>
                              </w:rPr>
                            </w:pPr>
                            <w:r w:rsidRPr="00BC4B7D">
                              <w:rPr>
                                <w:color w:val="76923C"/>
                              </w:rPr>
                              <w:t>*==============================================================================</w:t>
                            </w:r>
                          </w:p>
                          <w:p w14:paraId="01F260CC" w14:textId="77777777" w:rsidR="00327DBE" w:rsidRPr="00BC4B7D" w:rsidRDefault="00327DBE" w:rsidP="008F2C5D">
                            <w:pPr>
                              <w:pStyle w:val="ASCIIFile"/>
                              <w:rPr>
                                <w:color w:val="76923C"/>
                              </w:rPr>
                            </w:pPr>
                            <w:r w:rsidRPr="00BC4B7D">
                              <w:rPr>
                                <w:color w:val="76923C"/>
                              </w:rPr>
                              <w:t xml:space="preserve">* </w:t>
                            </w:r>
                            <w:r>
                              <w:rPr>
                                <w:color w:val="76923C"/>
                              </w:rPr>
                              <w:t>Texture2Par</w:t>
                            </w:r>
                            <w:r w:rsidRPr="00BC4B7D">
                              <w:rPr>
                                <w:color w:val="76923C"/>
                              </w:rPr>
                              <w:t xml:space="preserve"> Main Input File</w:t>
                            </w:r>
                          </w:p>
                          <w:p w14:paraId="4A782762" w14:textId="77777777" w:rsidR="00327DBE" w:rsidRPr="00F75842" w:rsidRDefault="00327DBE" w:rsidP="008F2C5D">
                            <w:pPr>
                              <w:pStyle w:val="ASCIIFile"/>
                              <w:rPr>
                                <w:color w:val="00B050"/>
                              </w:rPr>
                            </w:pPr>
                            <w:r w:rsidRPr="00BC4B7D">
                              <w:rPr>
                                <w:color w:val="76923C"/>
                              </w:rPr>
                              <w:t>*==============================================================================</w:t>
                            </w:r>
                          </w:p>
                          <w:p w14:paraId="7E8BBA0F" w14:textId="77777777" w:rsidR="00327DBE" w:rsidRDefault="00327DBE" w:rsidP="008F2C5D">
                            <w:pPr>
                              <w:pStyle w:val="ASCIIFile"/>
                            </w:pPr>
                            <w:r>
                              <w:t xml:space="preserve"> IWFM                                      / Model Type</w:t>
                            </w:r>
                          </w:p>
                          <w:p w14:paraId="516DD207" w14:textId="6C648E2B" w:rsidR="00327DBE" w:rsidRDefault="00327DBE" w:rsidP="008F2C5D">
                            <w:pPr>
                              <w:pStyle w:val="ASCIIFile"/>
                            </w:pPr>
                            <w:r>
                              <w:t xml:space="preserve"> welllog.dat                               / Well Log File</w:t>
                            </w:r>
                          </w:p>
                          <w:p w14:paraId="68AEF5EA" w14:textId="0D05FEEC" w:rsidR="00327DBE" w:rsidRDefault="00327DBE" w:rsidP="008F2C5D">
                            <w:pPr>
                              <w:pStyle w:val="ASCIIFile"/>
                            </w:pPr>
                            <w:r>
                              <w:t xml:space="preserve"> geounits.dat                              / Hydrogeologic Units File</w:t>
                            </w:r>
                          </w:p>
                          <w:p w14:paraId="7D1F24B1" w14:textId="77777777" w:rsidR="00327DBE" w:rsidRPr="00BC4B7D" w:rsidRDefault="00327DBE" w:rsidP="008F2C5D">
                            <w:pPr>
                              <w:pStyle w:val="ASCIIFile"/>
                              <w:rPr>
                                <w:color w:val="76923C"/>
                              </w:rPr>
                            </w:pPr>
                            <w:r w:rsidRPr="00BC4B7D">
                              <w:rPr>
                                <w:color w:val="76923C"/>
                              </w:rPr>
                              <w:t>*------------------------------------------------------------------------------</w:t>
                            </w:r>
                          </w:p>
                          <w:p w14:paraId="2ECF8573" w14:textId="77777777" w:rsidR="00327DBE" w:rsidRPr="00BC4B7D" w:rsidRDefault="00327DBE" w:rsidP="008F2C5D">
                            <w:pPr>
                              <w:pStyle w:val="ASCIIFile"/>
                              <w:rPr>
                                <w:color w:val="76923C"/>
                              </w:rPr>
                            </w:pPr>
                            <w:r w:rsidRPr="00BC4B7D">
                              <w:rPr>
                                <w:color w:val="76923C"/>
                              </w:rPr>
                              <w:t>* Model Settings (IWFM)</w:t>
                            </w:r>
                          </w:p>
                          <w:p w14:paraId="6A3F5D06" w14:textId="77777777" w:rsidR="00327DBE" w:rsidRPr="00BC4B7D" w:rsidRDefault="00327DBE" w:rsidP="008F2C5D">
                            <w:pPr>
                              <w:pStyle w:val="ASCIIFile"/>
                              <w:rPr>
                                <w:color w:val="76923C"/>
                              </w:rPr>
                            </w:pPr>
                            <w:r w:rsidRPr="00BC4B7D">
                              <w:rPr>
                                <w:color w:val="76923C"/>
                              </w:rPr>
                              <w:t>*------------------------------------------------------------------------------</w:t>
                            </w:r>
                          </w:p>
                          <w:p w14:paraId="1BE09DA0" w14:textId="77777777" w:rsidR="00327DBE" w:rsidRPr="008F2C5D" w:rsidRDefault="00327DBE" w:rsidP="008F2C5D">
                            <w:pPr>
                              <w:pStyle w:val="ASCIIFile"/>
                              <w:rPr>
                                <w:color w:val="0070C0"/>
                              </w:rPr>
                            </w:pPr>
                            <w:r w:rsidRPr="008F2C5D">
                              <w:rPr>
                                <w:color w:val="0070C0"/>
                              </w:rPr>
                              <w:t xml:space="preserve"> Model.in                                  / Simulation File</w:t>
                            </w:r>
                          </w:p>
                          <w:p w14:paraId="130BD2ED" w14:textId="77777777" w:rsidR="00327DBE" w:rsidRPr="008F2C5D" w:rsidRDefault="00327DBE" w:rsidP="008F2C5D">
                            <w:pPr>
                              <w:pStyle w:val="ASCIIFile"/>
                              <w:rPr>
                                <w:color w:val="0070C0"/>
                              </w:rPr>
                            </w:pPr>
                            <w:r w:rsidRPr="008F2C5D">
                              <w:rPr>
                                <w:color w:val="0070C0"/>
                              </w:rPr>
                              <w:t xml:space="preserve"> ..\Preproc\Preprocessor.in                / Pre-processor File</w:t>
                            </w:r>
                          </w:p>
                          <w:p w14:paraId="47A792BB" w14:textId="77777777" w:rsidR="00327DBE" w:rsidRPr="008F2C5D" w:rsidRDefault="00327DBE" w:rsidP="008F2C5D">
                            <w:pPr>
                              <w:pStyle w:val="ASCIIFile"/>
                              <w:rPr>
                                <w:color w:val="0070C0"/>
                              </w:rPr>
                            </w:pPr>
                            <w:r w:rsidRPr="008F2C5D">
                              <w:rPr>
                                <w:color w:val="0070C0"/>
                              </w:rPr>
                              <w:t xml:space="preserve"> Groundwater_template.dat                  / GW Template File</w:t>
                            </w:r>
                          </w:p>
                          <w:p w14:paraId="02B4F876" w14:textId="544E1742" w:rsidR="00327DBE" w:rsidRPr="008F2C5D" w:rsidRDefault="00327DBE" w:rsidP="008F2C5D">
                            <w:pPr>
                              <w:pStyle w:val="ASCIIFile"/>
                              <w:rPr>
                                <w:color w:val="0070C0"/>
                              </w:rPr>
                            </w:pPr>
                            <w:r w:rsidRPr="008F2C5D">
                              <w:rPr>
                                <w:color w:val="0070C0"/>
                              </w:rPr>
                              <w:t xml:space="preserve"> nodezones.dat                             / </w:t>
                            </w:r>
                            <w:r>
                              <w:rPr>
                                <w:color w:val="0070C0"/>
                              </w:rPr>
                              <w:t xml:space="preserve">Pilot Point </w:t>
                            </w:r>
                            <w:r w:rsidRPr="008F2C5D">
                              <w:rPr>
                                <w:color w:val="0070C0"/>
                              </w:rPr>
                              <w:t>Node Zones File</w:t>
                            </w:r>
                          </w:p>
                          <w:p w14:paraId="73AC8940" w14:textId="77777777" w:rsidR="00327DBE" w:rsidRPr="00BC4B7D" w:rsidRDefault="00327DBE" w:rsidP="008F2C5D">
                            <w:pPr>
                              <w:pStyle w:val="ASCIIFile"/>
                              <w:rPr>
                                <w:color w:val="76923C"/>
                              </w:rPr>
                            </w:pPr>
                            <w:r w:rsidRPr="00BC4B7D">
                              <w:rPr>
                                <w:color w:val="76923C"/>
                              </w:rPr>
                              <w:t>*------------------------------------------------------------------------------</w:t>
                            </w:r>
                          </w:p>
                          <w:p w14:paraId="3D1A59E8" w14:textId="77777777" w:rsidR="00327DBE" w:rsidRPr="00BC4B7D" w:rsidRDefault="00327DBE" w:rsidP="008F2C5D">
                            <w:pPr>
                              <w:pStyle w:val="ASCIIFile"/>
                              <w:rPr>
                                <w:color w:val="76923C"/>
                              </w:rPr>
                            </w:pPr>
                            <w:r w:rsidRPr="00BC4B7D">
                              <w:rPr>
                                <w:color w:val="76923C"/>
                              </w:rPr>
                              <w:t>* Program Settings (True/False)</w:t>
                            </w:r>
                          </w:p>
                          <w:p w14:paraId="36F7FB37" w14:textId="77777777" w:rsidR="00327DBE" w:rsidRPr="00BC4B7D" w:rsidRDefault="00327DBE" w:rsidP="008F2C5D">
                            <w:pPr>
                              <w:pStyle w:val="ASCIIFile"/>
                              <w:rPr>
                                <w:color w:val="76923C"/>
                              </w:rPr>
                            </w:pPr>
                            <w:r w:rsidRPr="00BC4B7D">
                              <w:rPr>
                                <w:color w:val="76923C"/>
                              </w:rPr>
                              <w:t>*------------------------------------------------------------------------------</w:t>
                            </w:r>
                          </w:p>
                          <w:p w14:paraId="626D2FF7" w14:textId="77777777" w:rsidR="00327DBE" w:rsidRDefault="00327DBE" w:rsidP="008F2C5D">
                            <w:pPr>
                              <w:pStyle w:val="ASCIIFile"/>
                            </w:pPr>
                            <w:r>
                              <w:t xml:space="preserve"> False                                     / Output Node Files</w:t>
                            </w:r>
                          </w:p>
                          <w:p w14:paraId="11D5FF69" w14:textId="77777777" w:rsidR="00327DBE" w:rsidRPr="00BC4B7D" w:rsidRDefault="00327DBE" w:rsidP="008F2C5D">
                            <w:pPr>
                              <w:pStyle w:val="ASCIIFile"/>
                              <w:rPr>
                                <w:color w:val="76923C"/>
                              </w:rPr>
                            </w:pPr>
                            <w:r w:rsidRPr="00BC4B7D">
                              <w:rPr>
                                <w:color w:val="76923C"/>
                              </w:rPr>
                              <w:t>*------------------------------------------------------------------------------</w:t>
                            </w:r>
                          </w:p>
                          <w:p w14:paraId="59B4091A" w14:textId="77777777" w:rsidR="00327DBE" w:rsidRPr="00BC4B7D" w:rsidRDefault="00327DBE" w:rsidP="008F2C5D">
                            <w:pPr>
                              <w:pStyle w:val="ASCIIFile"/>
                              <w:rPr>
                                <w:color w:val="76923C"/>
                              </w:rPr>
                            </w:pPr>
                            <w:r w:rsidRPr="00BC4B7D">
                              <w:rPr>
                                <w:color w:val="76923C"/>
                              </w:rPr>
                              <w:t>* Variogram Settings</w:t>
                            </w:r>
                          </w:p>
                          <w:p w14:paraId="6ACE1FDB" w14:textId="77777777" w:rsidR="00327DBE" w:rsidRPr="00BC4B7D" w:rsidRDefault="00327DBE" w:rsidP="008F2C5D">
                            <w:pPr>
                              <w:pStyle w:val="ASCIIFile"/>
                              <w:rPr>
                                <w:color w:val="76923C"/>
                              </w:rPr>
                            </w:pPr>
                            <w:r w:rsidRPr="00BC4B7D">
                              <w:rPr>
                                <w:color w:val="76923C"/>
                              </w:rPr>
                              <w:t>* itype: 0-linear variogram, 1-spherical variogram, 2-exponential variogram</w:t>
                            </w:r>
                          </w:p>
                          <w:p w14:paraId="00A9069B" w14:textId="77777777" w:rsidR="00327DBE" w:rsidRPr="00BC4B7D" w:rsidRDefault="00327DBE" w:rsidP="008F2C5D">
                            <w:pPr>
                              <w:pStyle w:val="ASCIIFile"/>
                              <w:rPr>
                                <w:color w:val="76923C"/>
                              </w:rPr>
                            </w:pPr>
                            <w:r w:rsidRPr="00BC4B7D">
                              <w:rPr>
                                <w:color w:val="76923C"/>
                              </w:rPr>
                              <w:t>*------------------------------------------------------------------------------</w:t>
                            </w:r>
                          </w:p>
                          <w:p w14:paraId="6F6F071A" w14:textId="77777777" w:rsidR="00327DBE" w:rsidRDefault="00327DBE" w:rsidP="008F2C5D">
                            <w:pPr>
                              <w:pStyle w:val="ASCIIFile"/>
                            </w:pPr>
                            <w:r>
                              <w:t xml:space="preserve"> 1                                         / Variogram Type (itype)</w:t>
                            </w:r>
                          </w:p>
                          <w:p w14:paraId="11706364" w14:textId="77777777" w:rsidR="00327DBE" w:rsidRDefault="00327DBE" w:rsidP="008F2C5D">
                            <w:pPr>
                              <w:pStyle w:val="ASCIIFile"/>
                            </w:pPr>
                            <w:r>
                              <w:t xml:space="preserve"> 1.0                                       / Sill</w:t>
                            </w:r>
                          </w:p>
                          <w:p w14:paraId="1FA1A469" w14:textId="77777777" w:rsidR="00327DBE" w:rsidRDefault="00327DBE" w:rsidP="008F2C5D">
                            <w:pPr>
                              <w:pStyle w:val="ASCIIFile"/>
                            </w:pPr>
                            <w:r>
                              <w:t xml:space="preserve"> 1.0E7                                     / Range</w:t>
                            </w:r>
                          </w:p>
                          <w:p w14:paraId="172D02A6" w14:textId="77777777" w:rsidR="00327DBE" w:rsidRDefault="00327DBE" w:rsidP="008F2C5D">
                            <w:pPr>
                              <w:pStyle w:val="ASCIIFile"/>
                            </w:pPr>
                            <w:r>
                              <w:t xml:space="preserve"> 1.0E7                                     / Minimum Range</w:t>
                            </w:r>
                          </w:p>
                          <w:p w14:paraId="34CB5E1E" w14:textId="77777777" w:rsidR="00327DBE" w:rsidRDefault="00327DBE" w:rsidP="008F2C5D">
                            <w:pPr>
                              <w:pStyle w:val="ASCIIFile"/>
                            </w:pPr>
                            <w:r>
                              <w:t xml:space="preserve"> 0.0                                       / Anisotropy Angle (from North)</w:t>
                            </w:r>
                          </w:p>
                          <w:p w14:paraId="78E66722" w14:textId="77777777" w:rsidR="00327DBE" w:rsidRDefault="00327DBE" w:rsidP="008F2C5D">
                            <w:pPr>
                              <w:pStyle w:val="ASCIIFile"/>
                            </w:pPr>
                            <w:r>
                              <w:t xml:space="preserve"> 0.0                                       / Nugget</w:t>
                            </w:r>
                          </w:p>
                          <w:p w14:paraId="3A0F7312" w14:textId="77777777" w:rsidR="00327DBE" w:rsidRDefault="00327DBE" w:rsidP="008F2C5D">
                            <w:pPr>
                              <w:pStyle w:val="ASCIIFile"/>
                            </w:pPr>
                            <w:r>
                              <w:t xml:space="preserve"> 16                                        / Wells used in kriging</w:t>
                            </w:r>
                          </w:p>
                          <w:p w14:paraId="7DBE4CC8" w14:textId="77777777" w:rsidR="00327DBE" w:rsidRPr="00BC4B7D" w:rsidRDefault="00327DBE" w:rsidP="008F2C5D">
                            <w:pPr>
                              <w:pStyle w:val="ASCIIFile"/>
                              <w:rPr>
                                <w:color w:val="76923C"/>
                              </w:rPr>
                            </w:pPr>
                            <w:r w:rsidRPr="00BC4B7D">
                              <w:rPr>
                                <w:color w:val="76923C"/>
                              </w:rPr>
                              <w:t>*------------------------------------------------------------------------------</w:t>
                            </w:r>
                          </w:p>
                          <w:p w14:paraId="08948D4B" w14:textId="6CA8F364" w:rsidR="00327DBE" w:rsidRPr="00BC4B7D" w:rsidRDefault="00327DBE" w:rsidP="008F2C5D">
                            <w:pPr>
                              <w:pStyle w:val="ASCIIFile"/>
                              <w:rPr>
                                <w:color w:val="76923C"/>
                              </w:rPr>
                            </w:pPr>
                            <w:r w:rsidRPr="00BC4B7D">
                              <w:rPr>
                                <w:color w:val="76923C"/>
                              </w:rPr>
                              <w:t xml:space="preserve">* </w:t>
                            </w:r>
                            <w:r>
                              <w:rPr>
                                <w:color w:val="76923C"/>
                              </w:rPr>
                              <w:t>Global Settings</w:t>
                            </w:r>
                          </w:p>
                          <w:p w14:paraId="45FD3ACE" w14:textId="77777777" w:rsidR="00327DBE" w:rsidRPr="00BC4B7D" w:rsidRDefault="00327DBE" w:rsidP="008F2C5D">
                            <w:pPr>
                              <w:pStyle w:val="ASCIIFile"/>
                              <w:rPr>
                                <w:color w:val="76923C"/>
                              </w:rPr>
                            </w:pPr>
                            <w:r w:rsidRPr="00BC4B7D">
                              <w:rPr>
                                <w:color w:val="76923C"/>
                              </w:rPr>
                              <w:t>*------------------------------------------------------------------------------</w:t>
                            </w:r>
                          </w:p>
                          <w:p w14:paraId="1EC5D265" w14:textId="77777777" w:rsidR="00327DBE" w:rsidRDefault="00327DBE" w:rsidP="008F2C5D">
                            <w:pPr>
                              <w:pStyle w:val="ASCIIFile"/>
                            </w:pPr>
                            <w:r w:rsidRPr="00BC4B7D">
                              <w:rPr>
                                <w:color w:val="000000"/>
                              </w:rPr>
                              <w:t xml:space="preserve"> 0.007</w:t>
                            </w:r>
                            <w:r>
                              <w:rPr>
                                <w:color w:val="0070C0"/>
                              </w:rPr>
                              <w:t xml:space="preserve">    </w:t>
                            </w:r>
                            <w:r>
                              <w:t xml:space="preserve">                                 / KCk</w:t>
                            </w:r>
                          </w:p>
                          <w:p w14:paraId="26253333" w14:textId="77777777" w:rsidR="00327DBE" w:rsidRDefault="00327DBE" w:rsidP="008F2C5D">
                            <w:pPr>
                              <w:pStyle w:val="ASCIIFile"/>
                            </w:pPr>
                            <w:r w:rsidRPr="00BC4B7D">
                              <w:rPr>
                                <w:color w:val="000000"/>
                              </w:rPr>
                              <w:t xml:space="preserve"> 0.0099 </w:t>
                            </w:r>
                            <w:r>
                              <w:rPr>
                                <w:color w:val="0070C0"/>
                              </w:rPr>
                              <w:t xml:space="preserve">  </w:t>
                            </w:r>
                            <w:r>
                              <w:t xml:space="preserve">                                 / KFk</w:t>
                            </w:r>
                          </w:p>
                          <w:p w14:paraId="7C2A0271" w14:textId="77777777" w:rsidR="00327DBE" w:rsidRDefault="00327DBE" w:rsidP="008F2C5D">
                            <w:pPr>
                              <w:pStyle w:val="ASCIIFile"/>
                            </w:pPr>
                            <w:r>
                              <w:t xml:space="preserve"> 0.93                                      / KHp</w:t>
                            </w:r>
                          </w:p>
                          <w:p w14:paraId="72AC9DDC" w14:textId="77777777" w:rsidR="00327DBE" w:rsidRDefault="00327DBE" w:rsidP="008F2C5D">
                            <w:pPr>
                              <w:pStyle w:val="ASCIIFile"/>
                            </w:pPr>
                            <w:r>
                              <w:t xml:space="preserve"> -0.62                                     / KVp</w:t>
                            </w:r>
                          </w:p>
                          <w:p w14:paraId="63310804" w14:textId="77777777" w:rsidR="00327DBE" w:rsidRDefault="00327DBE" w:rsidP="008F2C5D">
                            <w:pPr>
                              <w:pStyle w:val="ASCIIFile"/>
                            </w:pPr>
                            <w:r>
                              <w:t xml:space="preserve"> 1.0                                       / Syp</w:t>
                            </w:r>
                          </w:p>
                          <w:p w14:paraId="6B0D6E79" w14:textId="77777777" w:rsidR="00327DBE" w:rsidRPr="00BC4B7D" w:rsidRDefault="00327DBE" w:rsidP="008F2C5D">
                            <w:pPr>
                              <w:pStyle w:val="ASCIIFile"/>
                              <w:rPr>
                                <w:color w:val="76923C"/>
                              </w:rPr>
                            </w:pPr>
                            <w:r w:rsidRPr="00BC4B7D">
                              <w:rPr>
                                <w:color w:val="76923C"/>
                              </w:rPr>
                              <w:t>*------------------------------------------------------------------------------</w:t>
                            </w:r>
                          </w:p>
                          <w:p w14:paraId="7D53FCCF" w14:textId="230A1F97" w:rsidR="00327DBE" w:rsidRPr="00BC4B7D" w:rsidRDefault="00327DBE" w:rsidP="008F2C5D">
                            <w:pPr>
                              <w:pStyle w:val="ASCIIFile"/>
                              <w:rPr>
                                <w:color w:val="76923C"/>
                              </w:rPr>
                            </w:pPr>
                            <w:r w:rsidRPr="00BC4B7D">
                              <w:rPr>
                                <w:color w:val="76923C"/>
                              </w:rPr>
                              <w:t>* Pilot Points - X  Y  KCMin  deltaKC  KFMin  deltaKF  SsC  SsF  SyC  SyF  Aniso</w:t>
                            </w:r>
                            <w:r>
                              <w:rPr>
                                <w:color w:val="76923C"/>
                              </w:rPr>
                              <w:t>C  AnisoF</w:t>
                            </w:r>
                            <w:r w:rsidRPr="00BC4B7D">
                              <w:rPr>
                                <w:color w:val="76923C"/>
                              </w:rPr>
                              <w:t xml:space="preserve">  Zone</w:t>
                            </w:r>
                          </w:p>
                          <w:p w14:paraId="1A167DEC" w14:textId="77777777" w:rsidR="00327DBE" w:rsidRPr="00BC4B7D" w:rsidRDefault="00327DBE" w:rsidP="008F2C5D">
                            <w:pPr>
                              <w:pStyle w:val="ASCIIFile"/>
                              <w:rPr>
                                <w:color w:val="76923C"/>
                              </w:rPr>
                            </w:pPr>
                            <w:r w:rsidRPr="00BC4B7D">
                              <w:rPr>
                                <w:color w:val="76923C"/>
                              </w:rPr>
                              <w:t>*------------------------------------------------------------------------------</w:t>
                            </w:r>
                          </w:p>
                          <w:p w14:paraId="6BE98FC9" w14:textId="7B863D67" w:rsidR="00327DBE" w:rsidRPr="00BC4B7D" w:rsidRDefault="00327DBE" w:rsidP="008F2C5D">
                            <w:pPr>
                              <w:pStyle w:val="ASCIIFile"/>
                              <w:rPr>
                                <w:color w:val="000000"/>
                              </w:rPr>
                            </w:pPr>
                            <w:r w:rsidRPr="00BC4B7D">
                              <w:rPr>
                                <w:color w:val="000000"/>
                              </w:rPr>
                              <w:t xml:space="preserve">1935427.0  14328901.0  43.80  159.0  .990  2.31  5.192D-7  .0022  .105  .07  </w:t>
                            </w:r>
                            <w:r>
                              <w:rPr>
                                <w:color w:val="000000"/>
                              </w:rPr>
                              <w:t>10  10</w:t>
                            </w:r>
                            <w:r w:rsidRPr="00BC4B7D">
                              <w:rPr>
                                <w:color w:val="000000"/>
                              </w:rPr>
                              <w:t xml:space="preserve">  1</w:t>
                            </w:r>
                          </w:p>
                          <w:p w14:paraId="7A3E160A" w14:textId="745EDA9D" w:rsidR="00327DBE" w:rsidRPr="00BC4B7D" w:rsidRDefault="00327DBE" w:rsidP="008F2C5D">
                            <w:pPr>
                              <w:pStyle w:val="ASCIIFile"/>
                              <w:rPr>
                                <w:color w:val="000000"/>
                              </w:rPr>
                            </w:pPr>
                            <w:r w:rsidRPr="00BC4B7D">
                              <w:rPr>
                                <w:color w:val="000000"/>
                              </w:rPr>
                              <w:t xml:space="preserve">1942143.0  14232656.0  43.80  159.0  .990  2.31  5.192D-7  .0022  .105  .07  </w:t>
                            </w:r>
                            <w:r>
                              <w:rPr>
                                <w:color w:val="000000"/>
                              </w:rPr>
                              <w:t>1</w:t>
                            </w:r>
                            <w:r w:rsidRPr="00BC4B7D">
                              <w:rPr>
                                <w:color w:val="000000"/>
                              </w:rPr>
                              <w:t xml:space="preserve">0  </w:t>
                            </w:r>
                            <w:r>
                              <w:rPr>
                                <w:color w:val="000000"/>
                              </w:rPr>
                              <w:t xml:space="preserve">10  </w:t>
                            </w:r>
                            <w:r w:rsidRPr="00BC4B7D">
                              <w:rPr>
                                <w:color w:val="000000"/>
                              </w:rPr>
                              <w:t>1</w:t>
                            </w:r>
                          </w:p>
                          <w:p w14:paraId="3AE07FEF" w14:textId="03C5317D" w:rsidR="00327DBE" w:rsidRPr="00BC4B7D" w:rsidRDefault="00327DBE" w:rsidP="008F2C5D">
                            <w:pPr>
                              <w:pStyle w:val="ASCIIFile"/>
                              <w:rPr>
                                <w:color w:val="000000"/>
                              </w:rPr>
                            </w:pPr>
                            <w:r w:rsidRPr="00BC4B7D">
                              <w:rPr>
                                <w:color w:val="000000"/>
                              </w:rPr>
                              <w:t xml:space="preserve">1995000.0  14148550.0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5198C8DE" w14:textId="38E70C85" w:rsidR="00327DBE" w:rsidRPr="00BC4B7D" w:rsidRDefault="00327DBE" w:rsidP="008F2C5D">
                            <w:pPr>
                              <w:pStyle w:val="ASCIIFile"/>
                              <w:rPr>
                                <w:color w:val="000000"/>
                              </w:rPr>
                            </w:pPr>
                            <w:r w:rsidRPr="00BC4B7D">
                              <w:rPr>
                                <w:color w:val="000000"/>
                              </w:rPr>
                              <w:t xml:space="preserve">2042996.0  14022793.0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6D5ECCB4" w14:textId="77777777" w:rsidR="00327DBE" w:rsidRPr="00BC4B7D" w:rsidRDefault="00327DBE" w:rsidP="008F2C5D">
                            <w:pPr>
                              <w:pStyle w:val="ASCIIFile"/>
                              <w:rPr>
                                <w:color w:val="76923C"/>
                              </w:rPr>
                            </w:pPr>
                            <w:r w:rsidRPr="00BC4B7D">
                              <w:rPr>
                                <w:color w:val="76923C"/>
                              </w:rPr>
                              <w:t>*------------------------------------------------------------------------------</w:t>
                            </w:r>
                          </w:p>
                          <w:p w14:paraId="68E01059" w14:textId="566A97EE" w:rsidR="00327DBE" w:rsidRPr="00BC4B7D" w:rsidRDefault="00327DBE" w:rsidP="008F2C5D">
                            <w:pPr>
                              <w:pStyle w:val="ASCIIFile"/>
                              <w:rPr>
                                <w:color w:val="76923C"/>
                              </w:rPr>
                            </w:pPr>
                            <w:r w:rsidRPr="00BC4B7D">
                              <w:rPr>
                                <w:color w:val="76923C"/>
                              </w:rPr>
                              <w:t>* Aquitard Pilot Points - X  Y  KCMin  deltaKC  KFMin  deltaKF  Aniso</w:t>
                            </w:r>
                            <w:r>
                              <w:rPr>
                                <w:color w:val="76923C"/>
                              </w:rPr>
                              <w:t>C  AnisoF</w:t>
                            </w:r>
                            <w:r w:rsidRPr="00BC4B7D">
                              <w:rPr>
                                <w:color w:val="76923C"/>
                              </w:rPr>
                              <w:t xml:space="preserve">  Zone</w:t>
                            </w:r>
                          </w:p>
                          <w:p w14:paraId="76E00304" w14:textId="77777777" w:rsidR="00327DBE" w:rsidRPr="00BC4B7D" w:rsidRDefault="00327DBE" w:rsidP="008F2C5D">
                            <w:pPr>
                              <w:pStyle w:val="ASCIIFile"/>
                              <w:rPr>
                                <w:color w:val="76923C"/>
                              </w:rPr>
                            </w:pPr>
                            <w:r w:rsidRPr="00BC4B7D">
                              <w:rPr>
                                <w:color w:val="76923C"/>
                              </w:rPr>
                              <w:t>*------------------------------------------------------------------------------</w:t>
                            </w:r>
                          </w:p>
                          <w:p w14:paraId="0AE0A4BF" w14:textId="028C681C" w:rsidR="00327DBE" w:rsidRPr="00BC4B7D" w:rsidRDefault="00327DBE" w:rsidP="008F2C5D">
                            <w:pPr>
                              <w:pStyle w:val="ASCIIFile"/>
                              <w:rPr>
                                <w:color w:val="000000"/>
                              </w:rPr>
                            </w:pPr>
                            <w:r w:rsidRPr="00BC4B7D">
                              <w:rPr>
                                <w:color w:val="000000"/>
                              </w:rPr>
                              <w:t xml:space="preserve">2195040.8   13653266.2  .0087  .024 .06893  .03459  10.0  10.0 </w:t>
                            </w:r>
                            <w:r>
                              <w:rPr>
                                <w:color w:val="000000"/>
                              </w:rPr>
                              <w:t xml:space="preserve"> </w:t>
                            </w:r>
                            <w:r w:rsidRPr="00BC4B7D">
                              <w:rPr>
                                <w:color w:val="000000"/>
                              </w:rPr>
                              <w:t>1</w:t>
                            </w:r>
                          </w:p>
                          <w:p w14:paraId="671CE344" w14:textId="310DA4D8" w:rsidR="00327DBE" w:rsidRPr="00BC4B7D" w:rsidRDefault="00327DBE" w:rsidP="008F2C5D">
                            <w:pPr>
                              <w:pStyle w:val="ASCIIFile"/>
                              <w:rPr>
                                <w:color w:val="000000"/>
                              </w:rPr>
                            </w:pPr>
                            <w:r w:rsidRPr="00BC4B7D">
                              <w:rPr>
                                <w:color w:val="000000"/>
                              </w:rPr>
                              <w:t xml:space="preserve">2400067.6   13529296.5  .0087  .024 .06893  .03459  10.0  10.0 </w:t>
                            </w:r>
                            <w:r>
                              <w:rPr>
                                <w:color w:val="000000"/>
                              </w:rPr>
                              <w:t xml:space="preserve"> </w:t>
                            </w:r>
                            <w:r w:rsidRPr="00BC4B7D">
                              <w:rPr>
                                <w:color w:val="000000"/>
                              </w:rPr>
                              <w:t>2</w:t>
                            </w:r>
                          </w:p>
                          <w:p w14:paraId="5A47842A" w14:textId="77777777" w:rsidR="00327DBE" w:rsidRPr="00BC4B7D" w:rsidRDefault="00327DBE" w:rsidP="008F2C5D">
                            <w:pPr>
                              <w:pStyle w:val="ASCIIFile"/>
                              <w:rPr>
                                <w:color w:val="76923C"/>
                              </w:rPr>
                            </w:pPr>
                            <w:r w:rsidRPr="00BC4B7D">
                              <w:rPr>
                                <w:color w:val="76923C"/>
                              </w:rPr>
                              <w:t>*------------------------------------------------------------------------------</w:t>
                            </w:r>
                          </w:p>
                          <w:p w14:paraId="04A61EA5" w14:textId="77777777" w:rsidR="00327DBE" w:rsidRPr="00BC4B7D" w:rsidRDefault="00327DBE" w:rsidP="008F2C5D">
                            <w:pPr>
                              <w:pStyle w:val="ASCIIFile"/>
                              <w:rPr>
                                <w:color w:val="76923C"/>
                              </w:rPr>
                            </w:pPr>
                            <w:r w:rsidRPr="00BC4B7D">
                              <w:rPr>
                                <w:color w:val="76923C"/>
                              </w:rPr>
                              <w:t>* EOF</w:t>
                            </w:r>
                          </w:p>
                          <w:p w14:paraId="73F25C2E" w14:textId="77777777" w:rsidR="00327DBE" w:rsidRPr="00BC4B7D" w:rsidRDefault="00327DBE" w:rsidP="008F2C5D">
                            <w:pPr>
                              <w:pStyle w:val="ASCIIFile"/>
                              <w:rPr>
                                <w:color w:val="76923C"/>
                              </w:rPr>
                            </w:pPr>
                            <w:r w:rsidRPr="00BC4B7D">
                              <w:rPr>
                                <w:color w:val="76923C"/>
                              </w:rPr>
                              <w:t>*------------------------------------------------------------------------------</w:t>
                            </w:r>
                          </w:p>
                          <w:p w14:paraId="33C7526A" w14:textId="77777777" w:rsidR="00327DBE" w:rsidRDefault="00327DBE"/>
                        </w:txbxContent>
                      </wps:txbx>
                      <wps:bodyPr rot="0" vert="horz" wrap="square" lIns="91440" tIns="45720" rIns="91440" bIns="45720" anchor="t" anchorCtr="0">
                        <a:noAutofit/>
                      </wps:bodyPr>
                    </wps:wsp>
                  </a:graphicData>
                </a:graphic>
              </wp:inline>
            </w:drawing>
          </mc:Choice>
          <mc:Fallback>
            <w:pict>
              <v:shapetype w14:anchorId="33B9D99C" id="_x0000_t202" coordsize="21600,21600" o:spt="202" path="m,l,21600r21600,l21600,xe">
                <v:stroke joinstyle="miter"/>
                <v:path gradientshapeok="t" o:connecttype="rect"/>
              </v:shapetype>
              <v:shape id="Text Box 2" o:spid="_x0000_s1026" type="#_x0000_t202" style="width:472.2pt;height:4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" strokecolor="#bfbfbf [2412]">
                <v:textbox>
                  <w:txbxContent>
                    <w:p w14:paraId="1C68F7AD" w14:textId="77777777" w:rsidR="00327DBE" w:rsidRPr="00BC4B7D" w:rsidRDefault="00327DBE" w:rsidP="008F2C5D">
                      <w:pPr>
                        <w:pStyle w:val="ASCIIFile"/>
                        <w:rPr>
                          <w:color w:val="76923C"/>
                        </w:rPr>
                      </w:pPr>
                      <w:r w:rsidRPr="00BC4B7D">
                        <w:rPr>
                          <w:color w:val="76923C"/>
                        </w:rPr>
                        <w:t>*==============================================================================</w:t>
                      </w:r>
                    </w:p>
                    <w:p w14:paraId="01F260CC" w14:textId="77777777" w:rsidR="00327DBE" w:rsidRPr="00BC4B7D" w:rsidRDefault="00327DBE" w:rsidP="008F2C5D">
                      <w:pPr>
                        <w:pStyle w:val="ASCIIFile"/>
                        <w:rPr>
                          <w:color w:val="76923C"/>
                        </w:rPr>
                      </w:pPr>
                      <w:r w:rsidRPr="00BC4B7D">
                        <w:rPr>
                          <w:color w:val="76923C"/>
                        </w:rPr>
                        <w:t xml:space="preserve">* </w:t>
                      </w:r>
                      <w:r>
                        <w:rPr>
                          <w:color w:val="76923C"/>
                        </w:rPr>
                        <w:t>Texture2Par</w:t>
                      </w:r>
                      <w:r w:rsidRPr="00BC4B7D">
                        <w:rPr>
                          <w:color w:val="76923C"/>
                        </w:rPr>
                        <w:t xml:space="preserve"> Main Input File</w:t>
                      </w:r>
                    </w:p>
                    <w:p w14:paraId="4A782762" w14:textId="77777777" w:rsidR="00327DBE" w:rsidRPr="00F75842" w:rsidRDefault="00327DBE" w:rsidP="008F2C5D">
                      <w:pPr>
                        <w:pStyle w:val="ASCIIFile"/>
                        <w:rPr>
                          <w:color w:val="00B050"/>
                        </w:rPr>
                      </w:pPr>
                      <w:r w:rsidRPr="00BC4B7D">
                        <w:rPr>
                          <w:color w:val="76923C"/>
                        </w:rPr>
                        <w:t>*==============================================================================</w:t>
                      </w:r>
                    </w:p>
                    <w:p w14:paraId="7E8BBA0F" w14:textId="77777777" w:rsidR="00327DBE" w:rsidRDefault="00327DBE" w:rsidP="008F2C5D">
                      <w:pPr>
                        <w:pStyle w:val="ASCIIFile"/>
                      </w:pPr>
                      <w:r>
                        <w:t xml:space="preserve"> IWFM                                      / Model Type</w:t>
                      </w:r>
                    </w:p>
                    <w:p w14:paraId="516DD207" w14:textId="6C648E2B" w:rsidR="00327DBE" w:rsidRDefault="00327DBE" w:rsidP="008F2C5D">
                      <w:pPr>
                        <w:pStyle w:val="ASCIIFile"/>
                      </w:pPr>
                      <w:r>
                        <w:t xml:space="preserve"> welllog.dat                               / Well Log File</w:t>
                      </w:r>
                    </w:p>
                    <w:p w14:paraId="68AEF5EA" w14:textId="0D05FEEC" w:rsidR="00327DBE" w:rsidRDefault="00327DBE" w:rsidP="008F2C5D">
                      <w:pPr>
                        <w:pStyle w:val="ASCIIFile"/>
                      </w:pPr>
                      <w:r>
                        <w:t xml:space="preserve"> geounits.dat                              / Hydrogeologic Units File</w:t>
                      </w:r>
                    </w:p>
                    <w:p w14:paraId="7D1F24B1" w14:textId="77777777" w:rsidR="00327DBE" w:rsidRPr="00BC4B7D" w:rsidRDefault="00327DBE" w:rsidP="008F2C5D">
                      <w:pPr>
                        <w:pStyle w:val="ASCIIFile"/>
                        <w:rPr>
                          <w:color w:val="76923C"/>
                        </w:rPr>
                      </w:pPr>
                      <w:r w:rsidRPr="00BC4B7D">
                        <w:rPr>
                          <w:color w:val="76923C"/>
                        </w:rPr>
                        <w:t>*------------------------------------------------------------------------------</w:t>
                      </w:r>
                    </w:p>
                    <w:p w14:paraId="2ECF8573" w14:textId="77777777" w:rsidR="00327DBE" w:rsidRPr="00BC4B7D" w:rsidRDefault="00327DBE" w:rsidP="008F2C5D">
                      <w:pPr>
                        <w:pStyle w:val="ASCIIFile"/>
                        <w:rPr>
                          <w:color w:val="76923C"/>
                        </w:rPr>
                      </w:pPr>
                      <w:r w:rsidRPr="00BC4B7D">
                        <w:rPr>
                          <w:color w:val="76923C"/>
                        </w:rPr>
                        <w:t>* Model Settings (IWFM)</w:t>
                      </w:r>
                    </w:p>
                    <w:p w14:paraId="6A3F5D06" w14:textId="77777777" w:rsidR="00327DBE" w:rsidRPr="00BC4B7D" w:rsidRDefault="00327DBE" w:rsidP="008F2C5D">
                      <w:pPr>
                        <w:pStyle w:val="ASCIIFile"/>
                        <w:rPr>
                          <w:color w:val="76923C"/>
                        </w:rPr>
                      </w:pPr>
                      <w:r w:rsidRPr="00BC4B7D">
                        <w:rPr>
                          <w:color w:val="76923C"/>
                        </w:rPr>
                        <w:t>*------------------------------------------------------------------------------</w:t>
                      </w:r>
                    </w:p>
                    <w:p w14:paraId="1BE09DA0" w14:textId="77777777" w:rsidR="00327DBE" w:rsidRPr="008F2C5D" w:rsidRDefault="00327DBE" w:rsidP="008F2C5D">
                      <w:pPr>
                        <w:pStyle w:val="ASCIIFile"/>
                        <w:rPr>
                          <w:color w:val="0070C0"/>
                        </w:rPr>
                      </w:pPr>
                      <w:r w:rsidRPr="008F2C5D">
                        <w:rPr>
                          <w:color w:val="0070C0"/>
                        </w:rPr>
                        <w:t xml:space="preserve"> Model.in                                  / Simulation File</w:t>
                      </w:r>
                    </w:p>
                    <w:p w14:paraId="130BD2ED" w14:textId="77777777" w:rsidR="00327DBE" w:rsidRPr="008F2C5D" w:rsidRDefault="00327DBE" w:rsidP="008F2C5D">
                      <w:pPr>
                        <w:pStyle w:val="ASCIIFile"/>
                        <w:rPr>
                          <w:color w:val="0070C0"/>
                        </w:rPr>
                      </w:pPr>
                      <w:r w:rsidRPr="008F2C5D">
                        <w:rPr>
                          <w:color w:val="0070C0"/>
                        </w:rPr>
                        <w:t xml:space="preserve"> ..\Preproc\Preprocessor.in                / Pre-processor File</w:t>
                      </w:r>
                    </w:p>
                    <w:p w14:paraId="47A792BB" w14:textId="77777777" w:rsidR="00327DBE" w:rsidRPr="008F2C5D" w:rsidRDefault="00327DBE" w:rsidP="008F2C5D">
                      <w:pPr>
                        <w:pStyle w:val="ASCIIFile"/>
                        <w:rPr>
                          <w:color w:val="0070C0"/>
                        </w:rPr>
                      </w:pPr>
                      <w:r w:rsidRPr="008F2C5D">
                        <w:rPr>
                          <w:color w:val="0070C0"/>
                        </w:rPr>
                        <w:t xml:space="preserve"> Groundwater_template.dat                  / GW Template File</w:t>
                      </w:r>
                    </w:p>
                    <w:p w14:paraId="02B4F876" w14:textId="544E1742" w:rsidR="00327DBE" w:rsidRPr="008F2C5D" w:rsidRDefault="00327DBE" w:rsidP="008F2C5D">
                      <w:pPr>
                        <w:pStyle w:val="ASCIIFile"/>
                        <w:rPr>
                          <w:color w:val="0070C0"/>
                        </w:rPr>
                      </w:pPr>
                      <w:r w:rsidRPr="008F2C5D">
                        <w:rPr>
                          <w:color w:val="0070C0"/>
                        </w:rPr>
                        <w:t xml:space="preserve"> nodezones.dat                             / </w:t>
                      </w:r>
                      <w:r>
                        <w:rPr>
                          <w:color w:val="0070C0"/>
                        </w:rPr>
                        <w:t xml:space="preserve">Pilot Point </w:t>
                      </w:r>
                      <w:r w:rsidRPr="008F2C5D">
                        <w:rPr>
                          <w:color w:val="0070C0"/>
                        </w:rPr>
                        <w:t>Node Zones File</w:t>
                      </w:r>
                    </w:p>
                    <w:p w14:paraId="73AC8940" w14:textId="77777777" w:rsidR="00327DBE" w:rsidRPr="00BC4B7D" w:rsidRDefault="00327DBE" w:rsidP="008F2C5D">
                      <w:pPr>
                        <w:pStyle w:val="ASCIIFile"/>
                        <w:rPr>
                          <w:color w:val="76923C"/>
                        </w:rPr>
                      </w:pPr>
                      <w:r w:rsidRPr="00BC4B7D">
                        <w:rPr>
                          <w:color w:val="76923C"/>
                        </w:rPr>
                        <w:t>*------------------------------------------------------------------------------</w:t>
                      </w:r>
                    </w:p>
                    <w:p w14:paraId="3D1A59E8" w14:textId="77777777" w:rsidR="00327DBE" w:rsidRPr="00BC4B7D" w:rsidRDefault="00327DBE" w:rsidP="008F2C5D">
                      <w:pPr>
                        <w:pStyle w:val="ASCIIFile"/>
                        <w:rPr>
                          <w:color w:val="76923C"/>
                        </w:rPr>
                      </w:pPr>
                      <w:r w:rsidRPr="00BC4B7D">
                        <w:rPr>
                          <w:color w:val="76923C"/>
                        </w:rPr>
                        <w:t>* Program Settings (True/False)</w:t>
                      </w:r>
                    </w:p>
                    <w:p w14:paraId="36F7FB37" w14:textId="77777777" w:rsidR="00327DBE" w:rsidRPr="00BC4B7D" w:rsidRDefault="00327DBE" w:rsidP="008F2C5D">
                      <w:pPr>
                        <w:pStyle w:val="ASCIIFile"/>
                        <w:rPr>
                          <w:color w:val="76923C"/>
                        </w:rPr>
                      </w:pPr>
                      <w:r w:rsidRPr="00BC4B7D">
                        <w:rPr>
                          <w:color w:val="76923C"/>
                        </w:rPr>
                        <w:t>*------------------------------------------------------------------------------</w:t>
                      </w:r>
                    </w:p>
                    <w:p w14:paraId="626D2FF7" w14:textId="77777777" w:rsidR="00327DBE" w:rsidRDefault="00327DBE" w:rsidP="008F2C5D">
                      <w:pPr>
                        <w:pStyle w:val="ASCIIFile"/>
                      </w:pPr>
                      <w:r>
                        <w:t xml:space="preserve"> False                                     / Output Node Files</w:t>
                      </w:r>
                    </w:p>
                    <w:p w14:paraId="11D5FF69" w14:textId="77777777" w:rsidR="00327DBE" w:rsidRPr="00BC4B7D" w:rsidRDefault="00327DBE" w:rsidP="008F2C5D">
                      <w:pPr>
                        <w:pStyle w:val="ASCIIFile"/>
                        <w:rPr>
                          <w:color w:val="76923C"/>
                        </w:rPr>
                      </w:pPr>
                      <w:r w:rsidRPr="00BC4B7D">
                        <w:rPr>
                          <w:color w:val="76923C"/>
                        </w:rPr>
                        <w:t>*------------------------------------------------------------------------------</w:t>
                      </w:r>
                    </w:p>
                    <w:p w14:paraId="59B4091A" w14:textId="77777777" w:rsidR="00327DBE" w:rsidRPr="00BC4B7D" w:rsidRDefault="00327DBE" w:rsidP="008F2C5D">
                      <w:pPr>
                        <w:pStyle w:val="ASCIIFile"/>
                        <w:rPr>
                          <w:color w:val="76923C"/>
                        </w:rPr>
                      </w:pPr>
                      <w:r w:rsidRPr="00BC4B7D">
                        <w:rPr>
                          <w:color w:val="76923C"/>
                        </w:rPr>
                        <w:t>* Variogram Settings</w:t>
                      </w:r>
                    </w:p>
                    <w:p w14:paraId="6ACE1FDB" w14:textId="77777777" w:rsidR="00327DBE" w:rsidRPr="00BC4B7D" w:rsidRDefault="00327DBE" w:rsidP="008F2C5D">
                      <w:pPr>
                        <w:pStyle w:val="ASCIIFile"/>
                        <w:rPr>
                          <w:color w:val="76923C"/>
                        </w:rPr>
                      </w:pPr>
                      <w:r w:rsidRPr="00BC4B7D">
                        <w:rPr>
                          <w:color w:val="76923C"/>
                        </w:rPr>
                        <w:t>* itype: 0-linear variogram, 1-spherical variogram, 2-exponential variogram</w:t>
                      </w:r>
                    </w:p>
                    <w:p w14:paraId="00A9069B" w14:textId="77777777" w:rsidR="00327DBE" w:rsidRPr="00BC4B7D" w:rsidRDefault="00327DBE" w:rsidP="008F2C5D">
                      <w:pPr>
                        <w:pStyle w:val="ASCIIFile"/>
                        <w:rPr>
                          <w:color w:val="76923C"/>
                        </w:rPr>
                      </w:pPr>
                      <w:r w:rsidRPr="00BC4B7D">
                        <w:rPr>
                          <w:color w:val="76923C"/>
                        </w:rPr>
                        <w:t>*------------------------------------------------------------------------------</w:t>
                      </w:r>
                    </w:p>
                    <w:p w14:paraId="6F6F071A" w14:textId="77777777" w:rsidR="00327DBE" w:rsidRDefault="00327DBE" w:rsidP="008F2C5D">
                      <w:pPr>
                        <w:pStyle w:val="ASCIIFile"/>
                      </w:pPr>
                      <w:r>
                        <w:t xml:space="preserve"> 1                                         / Variogram Type (itype)</w:t>
                      </w:r>
                    </w:p>
                    <w:p w14:paraId="11706364" w14:textId="77777777" w:rsidR="00327DBE" w:rsidRDefault="00327DBE" w:rsidP="008F2C5D">
                      <w:pPr>
                        <w:pStyle w:val="ASCIIFile"/>
                      </w:pPr>
                      <w:r>
                        <w:t xml:space="preserve"> 1.0                                       / Sill</w:t>
                      </w:r>
                    </w:p>
                    <w:p w14:paraId="1FA1A469" w14:textId="77777777" w:rsidR="00327DBE" w:rsidRDefault="00327DBE" w:rsidP="008F2C5D">
                      <w:pPr>
                        <w:pStyle w:val="ASCIIFile"/>
                      </w:pPr>
                      <w:r>
                        <w:t xml:space="preserve"> 1.0E7                                     / Range</w:t>
                      </w:r>
                    </w:p>
                    <w:p w14:paraId="172D02A6" w14:textId="77777777" w:rsidR="00327DBE" w:rsidRDefault="00327DBE" w:rsidP="008F2C5D">
                      <w:pPr>
                        <w:pStyle w:val="ASCIIFile"/>
                      </w:pPr>
                      <w:r>
                        <w:t xml:space="preserve"> 1.0E7                                     / Minimum Range</w:t>
                      </w:r>
                    </w:p>
                    <w:p w14:paraId="34CB5E1E" w14:textId="77777777" w:rsidR="00327DBE" w:rsidRDefault="00327DBE" w:rsidP="008F2C5D">
                      <w:pPr>
                        <w:pStyle w:val="ASCIIFile"/>
                      </w:pPr>
                      <w:r>
                        <w:t xml:space="preserve"> 0.0                                       / Anisotropy Angle (from North)</w:t>
                      </w:r>
                    </w:p>
                    <w:p w14:paraId="78E66722" w14:textId="77777777" w:rsidR="00327DBE" w:rsidRDefault="00327DBE" w:rsidP="008F2C5D">
                      <w:pPr>
                        <w:pStyle w:val="ASCIIFile"/>
                      </w:pPr>
                      <w:r>
                        <w:t xml:space="preserve"> 0.0                                       / Nugget</w:t>
                      </w:r>
                    </w:p>
                    <w:p w14:paraId="3A0F7312" w14:textId="77777777" w:rsidR="00327DBE" w:rsidRDefault="00327DBE" w:rsidP="008F2C5D">
                      <w:pPr>
                        <w:pStyle w:val="ASCIIFile"/>
                      </w:pPr>
                      <w:r>
                        <w:t xml:space="preserve"> 16                                        / Wells used in kriging</w:t>
                      </w:r>
                    </w:p>
                    <w:p w14:paraId="7DBE4CC8" w14:textId="77777777" w:rsidR="00327DBE" w:rsidRPr="00BC4B7D" w:rsidRDefault="00327DBE" w:rsidP="008F2C5D">
                      <w:pPr>
                        <w:pStyle w:val="ASCIIFile"/>
                        <w:rPr>
                          <w:color w:val="76923C"/>
                        </w:rPr>
                      </w:pPr>
                      <w:r w:rsidRPr="00BC4B7D">
                        <w:rPr>
                          <w:color w:val="76923C"/>
                        </w:rPr>
                        <w:t>*------------------------------------------------------------------------------</w:t>
                      </w:r>
                    </w:p>
                    <w:p w14:paraId="08948D4B" w14:textId="6CA8F364" w:rsidR="00327DBE" w:rsidRPr="00BC4B7D" w:rsidRDefault="00327DBE" w:rsidP="008F2C5D">
                      <w:pPr>
                        <w:pStyle w:val="ASCIIFile"/>
                        <w:rPr>
                          <w:color w:val="76923C"/>
                        </w:rPr>
                      </w:pPr>
                      <w:r w:rsidRPr="00BC4B7D">
                        <w:rPr>
                          <w:color w:val="76923C"/>
                        </w:rPr>
                        <w:t xml:space="preserve">* </w:t>
                      </w:r>
                      <w:r>
                        <w:rPr>
                          <w:color w:val="76923C"/>
                        </w:rPr>
                        <w:t>Global Settings</w:t>
                      </w:r>
                    </w:p>
                    <w:p w14:paraId="45FD3ACE" w14:textId="77777777" w:rsidR="00327DBE" w:rsidRPr="00BC4B7D" w:rsidRDefault="00327DBE" w:rsidP="008F2C5D">
                      <w:pPr>
                        <w:pStyle w:val="ASCIIFile"/>
                        <w:rPr>
                          <w:color w:val="76923C"/>
                        </w:rPr>
                      </w:pPr>
                      <w:r w:rsidRPr="00BC4B7D">
                        <w:rPr>
                          <w:color w:val="76923C"/>
                        </w:rPr>
                        <w:t>*------------------------------------------------------------------------------</w:t>
                      </w:r>
                    </w:p>
                    <w:p w14:paraId="1EC5D265" w14:textId="77777777" w:rsidR="00327DBE" w:rsidRDefault="00327DBE" w:rsidP="008F2C5D">
                      <w:pPr>
                        <w:pStyle w:val="ASCIIFile"/>
                      </w:pPr>
                      <w:r w:rsidRPr="00BC4B7D">
                        <w:rPr>
                          <w:color w:val="000000"/>
                        </w:rPr>
                        <w:t xml:space="preserve"> 0.007</w:t>
                      </w:r>
                      <w:r>
                        <w:rPr>
                          <w:color w:val="0070C0"/>
                        </w:rPr>
                        <w:t xml:space="preserve">    </w:t>
                      </w:r>
                      <w:r>
                        <w:t xml:space="preserve">                                 / KCk</w:t>
                      </w:r>
                    </w:p>
                    <w:p w14:paraId="26253333" w14:textId="77777777" w:rsidR="00327DBE" w:rsidRDefault="00327DBE" w:rsidP="008F2C5D">
                      <w:pPr>
                        <w:pStyle w:val="ASCIIFile"/>
                      </w:pPr>
                      <w:r w:rsidRPr="00BC4B7D">
                        <w:rPr>
                          <w:color w:val="000000"/>
                        </w:rPr>
                        <w:t xml:space="preserve"> 0.0099 </w:t>
                      </w:r>
                      <w:r>
                        <w:rPr>
                          <w:color w:val="0070C0"/>
                        </w:rPr>
                        <w:t xml:space="preserve">  </w:t>
                      </w:r>
                      <w:r>
                        <w:t xml:space="preserve">                                 / KFk</w:t>
                      </w:r>
                    </w:p>
                    <w:p w14:paraId="7C2A0271" w14:textId="77777777" w:rsidR="00327DBE" w:rsidRDefault="00327DBE" w:rsidP="008F2C5D">
                      <w:pPr>
                        <w:pStyle w:val="ASCIIFile"/>
                      </w:pPr>
                      <w:r>
                        <w:t xml:space="preserve"> 0.93                                      / KHp</w:t>
                      </w:r>
                    </w:p>
                    <w:p w14:paraId="72AC9DDC" w14:textId="77777777" w:rsidR="00327DBE" w:rsidRDefault="00327DBE" w:rsidP="008F2C5D">
                      <w:pPr>
                        <w:pStyle w:val="ASCIIFile"/>
                      </w:pPr>
                      <w:r>
                        <w:t xml:space="preserve"> -0.62                                     / KVp</w:t>
                      </w:r>
                    </w:p>
                    <w:p w14:paraId="63310804" w14:textId="77777777" w:rsidR="00327DBE" w:rsidRDefault="00327DBE" w:rsidP="008F2C5D">
                      <w:pPr>
                        <w:pStyle w:val="ASCIIFile"/>
                      </w:pPr>
                      <w:r>
                        <w:t xml:space="preserve"> 1.0                                       / Syp</w:t>
                      </w:r>
                    </w:p>
                    <w:p w14:paraId="6B0D6E79" w14:textId="77777777" w:rsidR="00327DBE" w:rsidRPr="00BC4B7D" w:rsidRDefault="00327DBE" w:rsidP="008F2C5D">
                      <w:pPr>
                        <w:pStyle w:val="ASCIIFile"/>
                        <w:rPr>
                          <w:color w:val="76923C"/>
                        </w:rPr>
                      </w:pPr>
                      <w:r w:rsidRPr="00BC4B7D">
                        <w:rPr>
                          <w:color w:val="76923C"/>
                        </w:rPr>
                        <w:t>*------------------------------------------------------------------------------</w:t>
                      </w:r>
                    </w:p>
                    <w:p w14:paraId="7D53FCCF" w14:textId="230A1F97" w:rsidR="00327DBE" w:rsidRPr="00BC4B7D" w:rsidRDefault="00327DBE" w:rsidP="008F2C5D">
                      <w:pPr>
                        <w:pStyle w:val="ASCIIFile"/>
                        <w:rPr>
                          <w:color w:val="76923C"/>
                        </w:rPr>
                      </w:pPr>
                      <w:r w:rsidRPr="00BC4B7D">
                        <w:rPr>
                          <w:color w:val="76923C"/>
                        </w:rPr>
                        <w:t>* Pilot Points - X  Y  KCMin  deltaKC  KFMin  deltaKF  SsC  SsF  SyC  SyF  Aniso</w:t>
                      </w:r>
                      <w:r>
                        <w:rPr>
                          <w:color w:val="76923C"/>
                        </w:rPr>
                        <w:t>C  AnisoF</w:t>
                      </w:r>
                      <w:r w:rsidRPr="00BC4B7D">
                        <w:rPr>
                          <w:color w:val="76923C"/>
                        </w:rPr>
                        <w:t xml:space="preserve">  Zone</w:t>
                      </w:r>
                    </w:p>
                    <w:p w14:paraId="1A167DEC" w14:textId="77777777" w:rsidR="00327DBE" w:rsidRPr="00BC4B7D" w:rsidRDefault="00327DBE" w:rsidP="008F2C5D">
                      <w:pPr>
                        <w:pStyle w:val="ASCIIFile"/>
                        <w:rPr>
                          <w:color w:val="76923C"/>
                        </w:rPr>
                      </w:pPr>
                      <w:r w:rsidRPr="00BC4B7D">
                        <w:rPr>
                          <w:color w:val="76923C"/>
                        </w:rPr>
                        <w:t>*------------------------------------------------------------------------------</w:t>
                      </w:r>
                    </w:p>
                    <w:p w14:paraId="6BE98FC9" w14:textId="7B863D67" w:rsidR="00327DBE" w:rsidRPr="00BC4B7D" w:rsidRDefault="00327DBE" w:rsidP="008F2C5D">
                      <w:pPr>
                        <w:pStyle w:val="ASCIIFile"/>
                        <w:rPr>
                          <w:color w:val="000000"/>
                        </w:rPr>
                      </w:pPr>
                      <w:r w:rsidRPr="00BC4B7D">
                        <w:rPr>
                          <w:color w:val="000000"/>
                        </w:rPr>
                        <w:t xml:space="preserve">1935427.0  14328901.0  43.80  159.0  .990  2.31  5.192D-7  .0022  .105  .07  </w:t>
                      </w:r>
                      <w:r>
                        <w:rPr>
                          <w:color w:val="000000"/>
                        </w:rPr>
                        <w:t>10  10</w:t>
                      </w:r>
                      <w:r w:rsidRPr="00BC4B7D">
                        <w:rPr>
                          <w:color w:val="000000"/>
                        </w:rPr>
                        <w:t xml:space="preserve">  1</w:t>
                      </w:r>
                    </w:p>
                    <w:p w14:paraId="7A3E160A" w14:textId="745EDA9D" w:rsidR="00327DBE" w:rsidRPr="00BC4B7D" w:rsidRDefault="00327DBE" w:rsidP="008F2C5D">
                      <w:pPr>
                        <w:pStyle w:val="ASCIIFile"/>
                        <w:rPr>
                          <w:color w:val="000000"/>
                        </w:rPr>
                      </w:pPr>
                      <w:r w:rsidRPr="00BC4B7D">
                        <w:rPr>
                          <w:color w:val="000000"/>
                        </w:rPr>
                        <w:t xml:space="preserve">1942143.0  14232656.0  43.80  159.0  .990  2.31  5.192D-7  .0022  .105  .07  </w:t>
                      </w:r>
                      <w:r>
                        <w:rPr>
                          <w:color w:val="000000"/>
                        </w:rPr>
                        <w:t>1</w:t>
                      </w:r>
                      <w:r w:rsidRPr="00BC4B7D">
                        <w:rPr>
                          <w:color w:val="000000"/>
                        </w:rPr>
                        <w:t xml:space="preserve">0  </w:t>
                      </w:r>
                      <w:r>
                        <w:rPr>
                          <w:color w:val="000000"/>
                        </w:rPr>
                        <w:t xml:space="preserve">10  </w:t>
                      </w:r>
                      <w:r w:rsidRPr="00BC4B7D">
                        <w:rPr>
                          <w:color w:val="000000"/>
                        </w:rPr>
                        <w:t>1</w:t>
                      </w:r>
                    </w:p>
                    <w:p w14:paraId="3AE07FEF" w14:textId="03C5317D" w:rsidR="00327DBE" w:rsidRPr="00BC4B7D" w:rsidRDefault="00327DBE" w:rsidP="008F2C5D">
                      <w:pPr>
                        <w:pStyle w:val="ASCIIFile"/>
                        <w:rPr>
                          <w:color w:val="000000"/>
                        </w:rPr>
                      </w:pPr>
                      <w:r w:rsidRPr="00BC4B7D">
                        <w:rPr>
                          <w:color w:val="000000"/>
                        </w:rPr>
                        <w:t xml:space="preserve">1995000.0  14148550.0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5198C8DE" w14:textId="38E70C85" w:rsidR="00327DBE" w:rsidRPr="00BC4B7D" w:rsidRDefault="00327DBE" w:rsidP="008F2C5D">
                      <w:pPr>
                        <w:pStyle w:val="ASCIIFile"/>
                        <w:rPr>
                          <w:color w:val="000000"/>
                        </w:rPr>
                      </w:pPr>
                      <w:r w:rsidRPr="00BC4B7D">
                        <w:rPr>
                          <w:color w:val="000000"/>
                        </w:rPr>
                        <w:t xml:space="preserve">2042996.0  14022793.0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6D5ECCB4" w14:textId="77777777" w:rsidR="00327DBE" w:rsidRPr="00BC4B7D" w:rsidRDefault="00327DBE" w:rsidP="008F2C5D">
                      <w:pPr>
                        <w:pStyle w:val="ASCIIFile"/>
                        <w:rPr>
                          <w:color w:val="76923C"/>
                        </w:rPr>
                      </w:pPr>
                      <w:r w:rsidRPr="00BC4B7D">
                        <w:rPr>
                          <w:color w:val="76923C"/>
                        </w:rPr>
                        <w:t>*------------------------------------------------------------------------------</w:t>
                      </w:r>
                    </w:p>
                    <w:p w14:paraId="68E01059" w14:textId="566A97EE" w:rsidR="00327DBE" w:rsidRPr="00BC4B7D" w:rsidRDefault="00327DBE" w:rsidP="008F2C5D">
                      <w:pPr>
                        <w:pStyle w:val="ASCIIFile"/>
                        <w:rPr>
                          <w:color w:val="76923C"/>
                        </w:rPr>
                      </w:pPr>
                      <w:r w:rsidRPr="00BC4B7D">
                        <w:rPr>
                          <w:color w:val="76923C"/>
                        </w:rPr>
                        <w:t>* Aquitard Pilot Points - X  Y  KCMin  deltaKC  KFMin  deltaKF  Aniso</w:t>
                      </w:r>
                      <w:r>
                        <w:rPr>
                          <w:color w:val="76923C"/>
                        </w:rPr>
                        <w:t>C  AnisoF</w:t>
                      </w:r>
                      <w:r w:rsidRPr="00BC4B7D">
                        <w:rPr>
                          <w:color w:val="76923C"/>
                        </w:rPr>
                        <w:t xml:space="preserve">  Zone</w:t>
                      </w:r>
                    </w:p>
                    <w:p w14:paraId="76E00304" w14:textId="77777777" w:rsidR="00327DBE" w:rsidRPr="00BC4B7D" w:rsidRDefault="00327DBE" w:rsidP="008F2C5D">
                      <w:pPr>
                        <w:pStyle w:val="ASCIIFile"/>
                        <w:rPr>
                          <w:color w:val="76923C"/>
                        </w:rPr>
                      </w:pPr>
                      <w:r w:rsidRPr="00BC4B7D">
                        <w:rPr>
                          <w:color w:val="76923C"/>
                        </w:rPr>
                        <w:t>*------------------------------------------------------------------------------</w:t>
                      </w:r>
                    </w:p>
                    <w:p w14:paraId="0AE0A4BF" w14:textId="028C681C" w:rsidR="00327DBE" w:rsidRPr="00BC4B7D" w:rsidRDefault="00327DBE" w:rsidP="008F2C5D">
                      <w:pPr>
                        <w:pStyle w:val="ASCIIFile"/>
                        <w:rPr>
                          <w:color w:val="000000"/>
                        </w:rPr>
                      </w:pPr>
                      <w:r w:rsidRPr="00BC4B7D">
                        <w:rPr>
                          <w:color w:val="000000"/>
                        </w:rPr>
                        <w:t xml:space="preserve">2195040.8   13653266.2  .0087  .024 .06893  .03459  10.0  10.0 </w:t>
                      </w:r>
                      <w:r>
                        <w:rPr>
                          <w:color w:val="000000"/>
                        </w:rPr>
                        <w:t xml:space="preserve"> </w:t>
                      </w:r>
                      <w:r w:rsidRPr="00BC4B7D">
                        <w:rPr>
                          <w:color w:val="000000"/>
                        </w:rPr>
                        <w:t>1</w:t>
                      </w:r>
                    </w:p>
                    <w:p w14:paraId="671CE344" w14:textId="310DA4D8" w:rsidR="00327DBE" w:rsidRPr="00BC4B7D" w:rsidRDefault="00327DBE" w:rsidP="008F2C5D">
                      <w:pPr>
                        <w:pStyle w:val="ASCIIFile"/>
                        <w:rPr>
                          <w:color w:val="000000"/>
                        </w:rPr>
                      </w:pPr>
                      <w:r w:rsidRPr="00BC4B7D">
                        <w:rPr>
                          <w:color w:val="000000"/>
                        </w:rPr>
                        <w:t xml:space="preserve">2400067.6   13529296.5  .0087  .024 .06893  .03459  10.0  10.0 </w:t>
                      </w:r>
                      <w:r>
                        <w:rPr>
                          <w:color w:val="000000"/>
                        </w:rPr>
                        <w:t xml:space="preserve"> </w:t>
                      </w:r>
                      <w:r w:rsidRPr="00BC4B7D">
                        <w:rPr>
                          <w:color w:val="000000"/>
                        </w:rPr>
                        <w:t>2</w:t>
                      </w:r>
                    </w:p>
                    <w:p w14:paraId="5A47842A" w14:textId="77777777" w:rsidR="00327DBE" w:rsidRPr="00BC4B7D" w:rsidRDefault="00327DBE" w:rsidP="008F2C5D">
                      <w:pPr>
                        <w:pStyle w:val="ASCIIFile"/>
                        <w:rPr>
                          <w:color w:val="76923C"/>
                        </w:rPr>
                      </w:pPr>
                      <w:r w:rsidRPr="00BC4B7D">
                        <w:rPr>
                          <w:color w:val="76923C"/>
                        </w:rPr>
                        <w:t>*------------------------------------------------------------------------------</w:t>
                      </w:r>
                    </w:p>
                    <w:p w14:paraId="04A61EA5" w14:textId="77777777" w:rsidR="00327DBE" w:rsidRPr="00BC4B7D" w:rsidRDefault="00327DBE" w:rsidP="008F2C5D">
                      <w:pPr>
                        <w:pStyle w:val="ASCIIFile"/>
                        <w:rPr>
                          <w:color w:val="76923C"/>
                        </w:rPr>
                      </w:pPr>
                      <w:r w:rsidRPr="00BC4B7D">
                        <w:rPr>
                          <w:color w:val="76923C"/>
                        </w:rPr>
                        <w:t>* EOF</w:t>
                      </w:r>
                    </w:p>
                    <w:p w14:paraId="73F25C2E" w14:textId="77777777" w:rsidR="00327DBE" w:rsidRPr="00BC4B7D" w:rsidRDefault="00327DBE" w:rsidP="008F2C5D">
                      <w:pPr>
                        <w:pStyle w:val="ASCIIFile"/>
                        <w:rPr>
                          <w:color w:val="76923C"/>
                        </w:rPr>
                      </w:pPr>
                      <w:r w:rsidRPr="00BC4B7D">
                        <w:rPr>
                          <w:color w:val="76923C"/>
                        </w:rPr>
                        <w:t>*------------------------------------------------------------------------------</w:t>
                      </w:r>
                    </w:p>
                    <w:p w14:paraId="33C7526A" w14:textId="77777777" w:rsidR="00327DBE" w:rsidRDefault="00327DBE"/>
                  </w:txbxContent>
                </v:textbox>
                <w10:anchorlock/>
              </v:shape>
            </w:pict>
          </mc:Fallback>
        </mc:AlternateContent>
      </w:r>
    </w:p>
    <w:p w14:paraId="4C02EE0F" w14:textId="03B33A18" w:rsidR="00B06B2B" w:rsidRPr="00B06B2B" w:rsidRDefault="00B06B2B" w:rsidP="00E82FE2">
      <w:pPr>
        <w:pStyle w:val="Caption"/>
        <w:keepNext/>
        <w:keepLines/>
        <w:spacing w:after="120"/>
      </w:pPr>
      <w:bookmarkStart w:id="41" w:name="_Ref531620428"/>
      <w:bookmarkStart w:id="42" w:name="_Toc121239072"/>
      <w:r w:rsidRPr="00B06B2B">
        <w:t xml:space="preserve">Figure </w:t>
      </w:r>
      <w:fldSimple w:instr=" SEQ Figure \* ARABIC ">
        <w:r w:rsidR="00B34AE4">
          <w:rPr>
            <w:noProof/>
          </w:rPr>
          <w:t>6</w:t>
        </w:r>
      </w:fldSimple>
      <w:bookmarkEnd w:id="41"/>
      <w:r w:rsidRPr="00B06B2B">
        <w:t xml:space="preserve"> - Example Texture2Par Main Input File for IWFM </w:t>
      </w:r>
      <w:r w:rsidR="001B34E3">
        <w:t>M</w:t>
      </w:r>
      <w:r w:rsidRPr="00B06B2B">
        <w:t>odels</w:t>
      </w:r>
      <w:bookmarkEnd w:id="42"/>
    </w:p>
    <w:p w14:paraId="1FF3FFE1" w14:textId="51C78DD4" w:rsidR="00C039B0" w:rsidRPr="00C41E06" w:rsidRDefault="00C039B0">
      <w:pPr>
        <w:spacing w:before="0" w:after="200" w:line="276" w:lineRule="auto"/>
        <w:rPr>
          <w:rStyle w:val="Strong"/>
        </w:rPr>
      </w:pPr>
      <w:r w:rsidRPr="00C41E06">
        <w:rPr>
          <w:rStyle w:val="Strong"/>
        </w:rPr>
        <w:br w:type="page"/>
      </w:r>
    </w:p>
    <w:p w14:paraId="6EAC0DFD" w14:textId="348A4592" w:rsidR="00C039B0" w:rsidRPr="00F86969" w:rsidRDefault="00B06B2B" w:rsidP="00E82FE2">
      <w:pPr>
        <w:keepNext/>
        <w:keepLines/>
        <w:spacing w:before="0" w:line="276" w:lineRule="auto"/>
        <w:rPr>
          <w:rStyle w:val="Strong"/>
        </w:rPr>
      </w:pPr>
      <w:r w:rsidRPr="00C9548F">
        <w:rPr>
          <w:noProof/>
        </w:rPr>
        <w:lastRenderedPageBreak/>
        <mc:AlternateContent>
          <mc:Choice Requires="wps">
            <w:drawing>
              <wp:inline distT="0" distB="0" distL="0" distR="0" wp14:anchorId="3FD63729" wp14:editId="6CFA8A64">
                <wp:extent cx="5943600" cy="6195974"/>
                <wp:effectExtent l="0" t="0" r="19050" b="1460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195974"/>
                        </a:xfrm>
                        <a:prstGeom prst="rect">
                          <a:avLst/>
                        </a:prstGeom>
                        <a:solidFill>
                          <a:srgbClr val="FFFFFF"/>
                        </a:solidFill>
                        <a:ln w="9525">
                          <a:solidFill>
                            <a:schemeClr val="bg1">
                              <a:lumMod val="75000"/>
                            </a:schemeClr>
                          </a:solidFill>
                          <a:miter lim="800000"/>
                          <a:headEnd/>
                          <a:tailEnd/>
                        </a:ln>
                      </wps:spPr>
                      <wps:txbx>
                        <w:txbxContent>
                          <w:p w14:paraId="4DAA27D2" w14:textId="77777777" w:rsidR="00B06B2B" w:rsidRPr="00BC4B7D" w:rsidRDefault="00B06B2B" w:rsidP="00B06B2B">
                            <w:pPr>
                              <w:pStyle w:val="ASCIIFile"/>
                              <w:rPr>
                                <w:color w:val="76923C"/>
                              </w:rPr>
                            </w:pPr>
                            <w:r w:rsidRPr="00BC4B7D">
                              <w:rPr>
                                <w:color w:val="76923C"/>
                              </w:rPr>
                              <w:t>*==============================================================================</w:t>
                            </w:r>
                          </w:p>
                          <w:p w14:paraId="13C68FA3" w14:textId="77777777" w:rsidR="00B06B2B" w:rsidRPr="00BC4B7D" w:rsidRDefault="00B06B2B" w:rsidP="00B06B2B">
                            <w:pPr>
                              <w:pStyle w:val="ASCIIFile"/>
                              <w:rPr>
                                <w:color w:val="76923C"/>
                              </w:rPr>
                            </w:pPr>
                            <w:r w:rsidRPr="00BC4B7D">
                              <w:rPr>
                                <w:color w:val="76923C"/>
                              </w:rPr>
                              <w:t xml:space="preserve">* </w:t>
                            </w:r>
                            <w:r w:rsidRPr="00500061">
                              <w:rPr>
                                <w:color w:val="76923C"/>
                              </w:rPr>
                              <w:t xml:space="preserve">Texture2Par </w:t>
                            </w:r>
                            <w:r w:rsidRPr="00BC4B7D">
                              <w:rPr>
                                <w:color w:val="76923C"/>
                              </w:rPr>
                              <w:t>Input File</w:t>
                            </w:r>
                          </w:p>
                          <w:p w14:paraId="43812CB7" w14:textId="77777777" w:rsidR="00B06B2B" w:rsidRPr="00F75842" w:rsidRDefault="00B06B2B" w:rsidP="00B06B2B">
                            <w:pPr>
                              <w:pStyle w:val="ASCIIFile"/>
                              <w:rPr>
                                <w:color w:val="00B050"/>
                              </w:rPr>
                            </w:pPr>
                            <w:r w:rsidRPr="00BC4B7D">
                              <w:rPr>
                                <w:color w:val="76923C"/>
                              </w:rPr>
                              <w:t>*==============================================================================</w:t>
                            </w:r>
                          </w:p>
                          <w:p w14:paraId="4D9D53C7" w14:textId="77777777" w:rsidR="00B06B2B" w:rsidRDefault="00B06B2B" w:rsidP="00B06B2B">
                            <w:pPr>
                              <w:pStyle w:val="ASCIIFile"/>
                            </w:pPr>
                            <w:r>
                              <w:t xml:space="preserve"> MODFLOW                                   / Model Type</w:t>
                            </w:r>
                          </w:p>
                          <w:p w14:paraId="27A3D754" w14:textId="77777777" w:rsidR="00B06B2B" w:rsidRDefault="00B06B2B" w:rsidP="00B06B2B">
                            <w:pPr>
                              <w:pStyle w:val="ASCIIFile"/>
                            </w:pPr>
                            <w:r>
                              <w:t xml:space="preserve"> welllog.dat                               / Well Log File</w:t>
                            </w:r>
                          </w:p>
                          <w:p w14:paraId="538889C8" w14:textId="77777777" w:rsidR="00B06B2B" w:rsidRDefault="00B06B2B" w:rsidP="00B06B2B">
                            <w:pPr>
                              <w:pStyle w:val="ASCIIFile"/>
                            </w:pPr>
                            <w:r>
                              <w:t xml:space="preserve"> geounits.dat                              / Hydrogeologic Units File</w:t>
                            </w:r>
                          </w:p>
                          <w:p w14:paraId="381A9672" w14:textId="77777777" w:rsidR="00B06B2B" w:rsidRPr="00BC4B7D" w:rsidRDefault="00B06B2B" w:rsidP="00B06B2B">
                            <w:pPr>
                              <w:pStyle w:val="ASCIIFile"/>
                              <w:rPr>
                                <w:color w:val="76923C"/>
                              </w:rPr>
                            </w:pPr>
                            <w:r w:rsidRPr="00BC4B7D">
                              <w:rPr>
                                <w:color w:val="76923C"/>
                              </w:rPr>
                              <w:t>*------------------------------------------------------------------------------</w:t>
                            </w:r>
                          </w:p>
                          <w:p w14:paraId="6F0A769E" w14:textId="77777777" w:rsidR="00B06B2B" w:rsidRPr="00BC4B7D" w:rsidRDefault="00B06B2B" w:rsidP="00B06B2B">
                            <w:pPr>
                              <w:pStyle w:val="ASCIIFile"/>
                              <w:rPr>
                                <w:color w:val="76923C"/>
                              </w:rPr>
                            </w:pPr>
                            <w:r w:rsidRPr="00BC4B7D">
                              <w:rPr>
                                <w:color w:val="76923C"/>
                              </w:rPr>
                              <w:t>* Model Settings (MODFLOW)</w:t>
                            </w:r>
                          </w:p>
                          <w:p w14:paraId="7F75781E" w14:textId="77777777" w:rsidR="00B06B2B" w:rsidRPr="00BC4B7D" w:rsidRDefault="00B06B2B" w:rsidP="00B06B2B">
                            <w:pPr>
                              <w:pStyle w:val="ASCIIFile"/>
                              <w:rPr>
                                <w:color w:val="76923C"/>
                              </w:rPr>
                            </w:pPr>
                            <w:r w:rsidRPr="00BC4B7D">
                              <w:rPr>
                                <w:color w:val="76923C"/>
                              </w:rPr>
                              <w:t>*------------------------------------------------------------------------------</w:t>
                            </w:r>
                          </w:p>
                          <w:p w14:paraId="588E0651" w14:textId="77777777" w:rsidR="00B06B2B" w:rsidRPr="008F2C5D" w:rsidRDefault="00B06B2B" w:rsidP="00B06B2B">
                            <w:pPr>
                              <w:pStyle w:val="ASCIIFile"/>
                              <w:rPr>
                                <w:color w:val="0070C0"/>
                              </w:rPr>
                            </w:pPr>
                            <w:r w:rsidRPr="008F2C5D">
                              <w:rPr>
                                <w:color w:val="0070C0"/>
                              </w:rPr>
                              <w:t xml:space="preserve"> MFModel.nam                               / Name File</w:t>
                            </w:r>
                          </w:p>
                          <w:p w14:paraId="5B952F29" w14:textId="77777777" w:rsidR="00B06B2B" w:rsidRPr="008F2C5D" w:rsidRDefault="00B06B2B" w:rsidP="00B06B2B">
                            <w:pPr>
                              <w:pStyle w:val="ASCIIFile"/>
                              <w:rPr>
                                <w:color w:val="0070C0"/>
                              </w:rPr>
                            </w:pPr>
                            <w:r w:rsidRPr="008F2C5D">
                              <w:rPr>
                                <w:color w:val="0070C0"/>
                              </w:rPr>
                              <w:t xml:space="preserve"> MFModel_template.lpf                      / Layer Parameter Template File</w:t>
                            </w:r>
                          </w:p>
                          <w:p w14:paraId="053F1AA7" w14:textId="489969AE" w:rsidR="00B06B2B" w:rsidRPr="008F2C5D" w:rsidRDefault="00B06B2B" w:rsidP="00B06B2B">
                            <w:pPr>
                              <w:pStyle w:val="ASCIIFile"/>
                              <w:rPr>
                                <w:color w:val="0070C0"/>
                              </w:rPr>
                            </w:pPr>
                            <w:r w:rsidRPr="008F2C5D">
                              <w:rPr>
                                <w:color w:val="0070C0"/>
                              </w:rPr>
                              <w:t xml:space="preserve"> </w:t>
                            </w:r>
                            <w:r w:rsidR="00355048">
                              <w:rPr>
                                <w:color w:val="0070C0"/>
                              </w:rPr>
                              <w:t>ppzones.dat</w:t>
                            </w:r>
                            <w:r w:rsidR="00355048" w:rsidRPr="008F2C5D">
                              <w:rPr>
                                <w:color w:val="0070C0"/>
                              </w:rPr>
                              <w:t xml:space="preserve">                               </w:t>
                            </w:r>
                            <w:r w:rsidRPr="008F2C5D">
                              <w:rPr>
                                <w:color w:val="0070C0"/>
                              </w:rPr>
                              <w:t xml:space="preserve">/ </w:t>
                            </w:r>
                            <w:r w:rsidR="00355048">
                              <w:rPr>
                                <w:color w:val="0070C0"/>
                              </w:rPr>
                              <w:t>Pilot Point</w:t>
                            </w:r>
                            <w:r w:rsidR="00355048" w:rsidRPr="008F2C5D">
                              <w:rPr>
                                <w:color w:val="0070C0"/>
                              </w:rPr>
                              <w:t xml:space="preserve"> Zones File</w:t>
                            </w:r>
                            <w:r w:rsidR="00355048" w:rsidDel="00355048">
                              <w:rPr>
                                <w:color w:val="0070C0"/>
                              </w:rPr>
                              <w:t xml:space="preserve"> </w:t>
                            </w:r>
                          </w:p>
                          <w:p w14:paraId="60EE3B94" w14:textId="77777777" w:rsidR="00B06B2B" w:rsidRPr="008F2C5D" w:rsidRDefault="00B06B2B" w:rsidP="00B06B2B">
                            <w:pPr>
                              <w:pStyle w:val="ASCIIFile"/>
                              <w:rPr>
                                <w:color w:val="0070C0"/>
                              </w:rPr>
                            </w:pPr>
                            <w:r w:rsidRPr="008F2C5D">
                              <w:rPr>
                                <w:color w:val="0070C0"/>
                              </w:rPr>
                              <w:t xml:space="preserve"> 0.0                                       / xOffset</w:t>
                            </w:r>
                          </w:p>
                          <w:p w14:paraId="2E707E79" w14:textId="77777777" w:rsidR="00B06B2B" w:rsidRPr="008F2C5D" w:rsidRDefault="00B06B2B" w:rsidP="00B06B2B">
                            <w:pPr>
                              <w:pStyle w:val="ASCIIFile"/>
                              <w:rPr>
                                <w:color w:val="0070C0"/>
                              </w:rPr>
                            </w:pPr>
                            <w:r w:rsidRPr="008F2C5D">
                              <w:rPr>
                                <w:color w:val="0070C0"/>
                              </w:rPr>
                              <w:t xml:space="preserve"> 0.0                                       / yOffset</w:t>
                            </w:r>
                          </w:p>
                          <w:p w14:paraId="2CB0BC67" w14:textId="77777777" w:rsidR="00B06B2B" w:rsidRPr="008F2C5D" w:rsidRDefault="00B06B2B" w:rsidP="00B06B2B">
                            <w:pPr>
                              <w:pStyle w:val="ASCIIFile"/>
                              <w:rPr>
                                <w:color w:val="0070C0"/>
                              </w:rPr>
                            </w:pPr>
                            <w:r w:rsidRPr="008F2C5D">
                              <w:rPr>
                                <w:color w:val="0070C0"/>
                              </w:rPr>
                              <w:t xml:space="preserve"> 0.0                                       / Rotation</w:t>
                            </w:r>
                          </w:p>
                          <w:p w14:paraId="13388A19" w14:textId="77777777" w:rsidR="00B06B2B" w:rsidRPr="00BC4B7D" w:rsidRDefault="00B06B2B" w:rsidP="00B06B2B">
                            <w:pPr>
                              <w:pStyle w:val="ASCIIFile"/>
                              <w:rPr>
                                <w:color w:val="76923C"/>
                              </w:rPr>
                            </w:pPr>
                            <w:r w:rsidRPr="00BC4B7D">
                              <w:rPr>
                                <w:color w:val="76923C"/>
                              </w:rPr>
                              <w:t>*------------------------------------------------------------------------------</w:t>
                            </w:r>
                          </w:p>
                          <w:p w14:paraId="7B1689EA" w14:textId="77777777" w:rsidR="00B06B2B" w:rsidRPr="00BC4B7D" w:rsidRDefault="00B06B2B" w:rsidP="00B06B2B">
                            <w:pPr>
                              <w:pStyle w:val="ASCIIFile"/>
                              <w:rPr>
                                <w:color w:val="76923C"/>
                              </w:rPr>
                            </w:pPr>
                            <w:r w:rsidRPr="00BC4B7D">
                              <w:rPr>
                                <w:color w:val="76923C"/>
                              </w:rPr>
                              <w:t>* Program Settings (True/False)</w:t>
                            </w:r>
                          </w:p>
                          <w:p w14:paraId="2AB5D5FD" w14:textId="77777777" w:rsidR="00B06B2B" w:rsidRPr="00BC4B7D" w:rsidRDefault="00B06B2B" w:rsidP="00B06B2B">
                            <w:pPr>
                              <w:pStyle w:val="ASCIIFile"/>
                              <w:rPr>
                                <w:color w:val="76923C"/>
                              </w:rPr>
                            </w:pPr>
                            <w:r w:rsidRPr="00BC4B7D">
                              <w:rPr>
                                <w:color w:val="76923C"/>
                              </w:rPr>
                              <w:t>*------------------------------------------------------------------------------</w:t>
                            </w:r>
                          </w:p>
                          <w:p w14:paraId="1CDF07AE" w14:textId="77777777" w:rsidR="00B06B2B" w:rsidRDefault="00B06B2B" w:rsidP="00B06B2B">
                            <w:pPr>
                              <w:pStyle w:val="ASCIIFile"/>
                            </w:pPr>
                            <w:r>
                              <w:t xml:space="preserve"> False                                     / Output Cell Files</w:t>
                            </w:r>
                          </w:p>
                          <w:p w14:paraId="33365D9A" w14:textId="77777777" w:rsidR="00B06B2B" w:rsidRPr="00BC4B7D" w:rsidRDefault="00B06B2B" w:rsidP="00B06B2B">
                            <w:pPr>
                              <w:pStyle w:val="ASCIIFile"/>
                              <w:rPr>
                                <w:color w:val="76923C"/>
                              </w:rPr>
                            </w:pPr>
                            <w:r w:rsidRPr="00BC4B7D">
                              <w:rPr>
                                <w:color w:val="76923C"/>
                              </w:rPr>
                              <w:t>*------------------------------------------------------------------------------</w:t>
                            </w:r>
                          </w:p>
                          <w:p w14:paraId="47B1AA0C" w14:textId="77777777" w:rsidR="00B06B2B" w:rsidRPr="00BC4B7D" w:rsidRDefault="00B06B2B" w:rsidP="00B06B2B">
                            <w:pPr>
                              <w:pStyle w:val="ASCIIFile"/>
                              <w:rPr>
                                <w:color w:val="76923C"/>
                              </w:rPr>
                            </w:pPr>
                            <w:r w:rsidRPr="00BC4B7D">
                              <w:rPr>
                                <w:color w:val="76923C"/>
                              </w:rPr>
                              <w:t>* Variogram Settings</w:t>
                            </w:r>
                          </w:p>
                          <w:p w14:paraId="05D564AE" w14:textId="77777777" w:rsidR="00B06B2B" w:rsidRPr="00BC4B7D" w:rsidRDefault="00B06B2B" w:rsidP="00B06B2B">
                            <w:pPr>
                              <w:pStyle w:val="ASCIIFile"/>
                              <w:rPr>
                                <w:color w:val="76923C"/>
                              </w:rPr>
                            </w:pPr>
                            <w:r w:rsidRPr="00BC4B7D">
                              <w:rPr>
                                <w:color w:val="76923C"/>
                              </w:rPr>
                              <w:t>* itype: 0-linear variogram, 1-spherical variogram, 2-exponential variogram</w:t>
                            </w:r>
                          </w:p>
                          <w:p w14:paraId="66842447" w14:textId="77777777" w:rsidR="00B06B2B" w:rsidRPr="00BC4B7D" w:rsidRDefault="00B06B2B" w:rsidP="00B06B2B">
                            <w:pPr>
                              <w:pStyle w:val="ASCIIFile"/>
                              <w:rPr>
                                <w:color w:val="76923C"/>
                              </w:rPr>
                            </w:pPr>
                            <w:r w:rsidRPr="00BC4B7D">
                              <w:rPr>
                                <w:color w:val="76923C"/>
                              </w:rPr>
                              <w:t>*------------------------------------------------------------------------------</w:t>
                            </w:r>
                          </w:p>
                          <w:p w14:paraId="7670930D" w14:textId="77777777" w:rsidR="00B06B2B" w:rsidRDefault="00B06B2B" w:rsidP="00B06B2B">
                            <w:pPr>
                              <w:pStyle w:val="ASCIIFile"/>
                            </w:pPr>
                            <w:r>
                              <w:t xml:space="preserve"> 1                                         / Variogram Type (itype)</w:t>
                            </w:r>
                          </w:p>
                          <w:p w14:paraId="57C66311" w14:textId="77777777" w:rsidR="00B06B2B" w:rsidRDefault="00B06B2B" w:rsidP="00B06B2B">
                            <w:pPr>
                              <w:pStyle w:val="ASCIIFile"/>
                            </w:pPr>
                            <w:r>
                              <w:t xml:space="preserve"> 1.0                                       / Sill</w:t>
                            </w:r>
                          </w:p>
                          <w:p w14:paraId="70D35B10" w14:textId="77777777" w:rsidR="00B06B2B" w:rsidRDefault="00B06B2B" w:rsidP="00B06B2B">
                            <w:pPr>
                              <w:pStyle w:val="ASCIIFile"/>
                            </w:pPr>
                            <w:r>
                              <w:t xml:space="preserve"> 1.0E7                                     / Range</w:t>
                            </w:r>
                          </w:p>
                          <w:p w14:paraId="7759777C" w14:textId="77777777" w:rsidR="00B06B2B" w:rsidRDefault="00B06B2B" w:rsidP="00B06B2B">
                            <w:pPr>
                              <w:pStyle w:val="ASCIIFile"/>
                            </w:pPr>
                            <w:r>
                              <w:t xml:space="preserve"> 1.0E7                                     / Minimum Range</w:t>
                            </w:r>
                          </w:p>
                          <w:p w14:paraId="3E49C7DC" w14:textId="77777777" w:rsidR="00B06B2B" w:rsidRDefault="00B06B2B" w:rsidP="00B06B2B">
                            <w:pPr>
                              <w:pStyle w:val="ASCIIFile"/>
                            </w:pPr>
                            <w:r>
                              <w:t xml:space="preserve"> 0.0                                       / Anisotropy Angle (from North)</w:t>
                            </w:r>
                          </w:p>
                          <w:p w14:paraId="2F85077C" w14:textId="77777777" w:rsidR="00B06B2B" w:rsidRDefault="00B06B2B" w:rsidP="00B06B2B">
                            <w:pPr>
                              <w:pStyle w:val="ASCIIFile"/>
                            </w:pPr>
                            <w:r>
                              <w:t xml:space="preserve"> 0.0                                       / Nugget</w:t>
                            </w:r>
                          </w:p>
                          <w:p w14:paraId="1D7CDB3E" w14:textId="77777777" w:rsidR="00B06B2B" w:rsidRDefault="00B06B2B" w:rsidP="00B06B2B">
                            <w:pPr>
                              <w:pStyle w:val="ASCIIFile"/>
                            </w:pPr>
                            <w:r>
                              <w:t xml:space="preserve"> 16                                        / Wells used in kriging</w:t>
                            </w:r>
                          </w:p>
                          <w:p w14:paraId="59F3A008" w14:textId="77777777" w:rsidR="00B06B2B" w:rsidRPr="00BC4B7D" w:rsidRDefault="00B06B2B" w:rsidP="00B06B2B">
                            <w:pPr>
                              <w:pStyle w:val="ASCIIFile"/>
                              <w:rPr>
                                <w:color w:val="76923C"/>
                              </w:rPr>
                            </w:pPr>
                            <w:r w:rsidRPr="00BC4B7D">
                              <w:rPr>
                                <w:color w:val="76923C"/>
                              </w:rPr>
                              <w:t>*------------------------------------------------------------------------------</w:t>
                            </w:r>
                          </w:p>
                          <w:p w14:paraId="724F29D2" w14:textId="77777777" w:rsidR="00B06B2B" w:rsidRPr="00BC4B7D" w:rsidRDefault="00B06B2B" w:rsidP="00B06B2B">
                            <w:pPr>
                              <w:pStyle w:val="ASCIIFile"/>
                              <w:rPr>
                                <w:color w:val="76923C"/>
                              </w:rPr>
                            </w:pPr>
                            <w:r w:rsidRPr="00BC4B7D">
                              <w:rPr>
                                <w:color w:val="76923C"/>
                              </w:rPr>
                              <w:t xml:space="preserve">* </w:t>
                            </w:r>
                            <w:r w:rsidRPr="00BD7171">
                              <w:rPr>
                                <w:color w:val="76923C"/>
                              </w:rPr>
                              <w:t xml:space="preserve"> </w:t>
                            </w:r>
                            <w:r>
                              <w:rPr>
                                <w:color w:val="76923C"/>
                              </w:rPr>
                              <w:t>Global Settings</w:t>
                            </w:r>
                          </w:p>
                          <w:p w14:paraId="6204521A" w14:textId="77777777" w:rsidR="00B06B2B" w:rsidRPr="00BC4B7D" w:rsidRDefault="00B06B2B" w:rsidP="00B06B2B">
                            <w:pPr>
                              <w:pStyle w:val="ASCIIFile"/>
                              <w:rPr>
                                <w:color w:val="76923C"/>
                              </w:rPr>
                            </w:pPr>
                            <w:r w:rsidRPr="00BC4B7D">
                              <w:rPr>
                                <w:color w:val="76923C"/>
                              </w:rPr>
                              <w:t>*------------------------------------------------------------------------------</w:t>
                            </w:r>
                          </w:p>
                          <w:p w14:paraId="5ACE902D" w14:textId="77777777" w:rsidR="00B06B2B" w:rsidRDefault="00B06B2B" w:rsidP="00B06B2B">
                            <w:pPr>
                              <w:pStyle w:val="ASCIIFile"/>
                            </w:pPr>
                            <w:r w:rsidRPr="00BC4B7D">
                              <w:rPr>
                                <w:color w:val="000000"/>
                              </w:rPr>
                              <w:t xml:space="preserve"> 0.007</w:t>
                            </w:r>
                            <w:r>
                              <w:rPr>
                                <w:color w:val="0070C0"/>
                              </w:rPr>
                              <w:t xml:space="preserve">    </w:t>
                            </w:r>
                            <w:r>
                              <w:t xml:space="preserve">                                 / KCk</w:t>
                            </w:r>
                          </w:p>
                          <w:p w14:paraId="417DFB4B" w14:textId="77777777" w:rsidR="00B06B2B" w:rsidRDefault="00B06B2B" w:rsidP="00B06B2B">
                            <w:pPr>
                              <w:pStyle w:val="ASCIIFile"/>
                            </w:pPr>
                            <w:r w:rsidRPr="00BC4B7D">
                              <w:rPr>
                                <w:color w:val="000000"/>
                              </w:rPr>
                              <w:t xml:space="preserve"> 0.0099 </w:t>
                            </w:r>
                            <w:r>
                              <w:rPr>
                                <w:color w:val="0070C0"/>
                              </w:rPr>
                              <w:t xml:space="preserve">  </w:t>
                            </w:r>
                            <w:r>
                              <w:t xml:space="preserve">                                 / KFk</w:t>
                            </w:r>
                          </w:p>
                          <w:p w14:paraId="191E4A22" w14:textId="77777777" w:rsidR="00B06B2B" w:rsidRDefault="00B06B2B" w:rsidP="00B06B2B">
                            <w:pPr>
                              <w:pStyle w:val="ASCIIFile"/>
                            </w:pPr>
                            <w:r>
                              <w:t xml:space="preserve"> 0.93                                      / KHp</w:t>
                            </w:r>
                          </w:p>
                          <w:p w14:paraId="3A0EC4AE" w14:textId="77777777" w:rsidR="00B06B2B" w:rsidRDefault="00B06B2B" w:rsidP="00B06B2B">
                            <w:pPr>
                              <w:pStyle w:val="ASCIIFile"/>
                            </w:pPr>
                            <w:r>
                              <w:t xml:space="preserve"> -0.62                                     / KVp</w:t>
                            </w:r>
                          </w:p>
                          <w:p w14:paraId="639C283E" w14:textId="77777777" w:rsidR="00B06B2B" w:rsidRDefault="00B06B2B" w:rsidP="00B06B2B">
                            <w:pPr>
                              <w:pStyle w:val="ASCIIFile"/>
                            </w:pPr>
                            <w:r>
                              <w:t xml:space="preserve"> 1.0                                       / Syp</w:t>
                            </w:r>
                          </w:p>
                          <w:p w14:paraId="78C0B4FA" w14:textId="77777777" w:rsidR="00B06B2B" w:rsidRPr="00BC4B7D" w:rsidRDefault="00B06B2B" w:rsidP="00B06B2B">
                            <w:pPr>
                              <w:pStyle w:val="ASCIIFile"/>
                              <w:rPr>
                                <w:color w:val="76923C"/>
                              </w:rPr>
                            </w:pPr>
                            <w:r w:rsidRPr="00BC4B7D">
                              <w:rPr>
                                <w:color w:val="76923C"/>
                              </w:rPr>
                              <w:t>*------------------------------------------------------------------------------</w:t>
                            </w:r>
                          </w:p>
                          <w:p w14:paraId="13EBCE96" w14:textId="77777777" w:rsidR="00B06B2B" w:rsidRPr="00BC4B7D" w:rsidRDefault="00B06B2B" w:rsidP="00B06B2B">
                            <w:pPr>
                              <w:pStyle w:val="ASCIIFile"/>
                              <w:rPr>
                                <w:color w:val="76923C"/>
                              </w:rPr>
                            </w:pPr>
                            <w:r w:rsidRPr="00BC4B7D">
                              <w:rPr>
                                <w:color w:val="76923C"/>
                              </w:rPr>
                              <w:t>* Pilot Points - X  Y  KCMin  deltaKC  KFMin  deltaKF  SsC  SsF  SyC  SyF  Aniso</w:t>
                            </w:r>
                            <w:r>
                              <w:rPr>
                                <w:color w:val="76923C"/>
                              </w:rPr>
                              <w:t>C  AnisoF</w:t>
                            </w:r>
                            <w:r w:rsidRPr="00BC4B7D">
                              <w:rPr>
                                <w:color w:val="76923C"/>
                              </w:rPr>
                              <w:t xml:space="preserve">  Zone</w:t>
                            </w:r>
                          </w:p>
                          <w:p w14:paraId="58611C65" w14:textId="77777777" w:rsidR="00B06B2B" w:rsidRPr="00BC4B7D" w:rsidRDefault="00B06B2B" w:rsidP="00B06B2B">
                            <w:pPr>
                              <w:pStyle w:val="ASCIIFile"/>
                              <w:rPr>
                                <w:color w:val="76923C"/>
                              </w:rPr>
                            </w:pPr>
                            <w:r w:rsidRPr="00BC4B7D">
                              <w:rPr>
                                <w:color w:val="76923C"/>
                              </w:rPr>
                              <w:t>*------------------------------------------------------------------------------</w:t>
                            </w:r>
                          </w:p>
                          <w:p w14:paraId="208B289C" w14:textId="77777777" w:rsidR="00B06B2B" w:rsidRPr="00BC4B7D" w:rsidRDefault="00B06B2B" w:rsidP="00B06B2B">
                            <w:pPr>
                              <w:pStyle w:val="ASCIIFile"/>
                              <w:rPr>
                                <w:color w:val="000000"/>
                              </w:rPr>
                            </w:pPr>
                            <w:r w:rsidRPr="00BC4B7D">
                              <w:rPr>
                                <w:color w:val="000000"/>
                              </w:rPr>
                              <w:t xml:space="preserve">1935427.0  14328901.0  43.80  159.0  .990  2.31  5.192D-7  .0022  .105  .07  </w:t>
                            </w:r>
                            <w:r>
                              <w:rPr>
                                <w:color w:val="000000"/>
                              </w:rPr>
                              <w:t>10  10</w:t>
                            </w:r>
                            <w:r w:rsidRPr="00BC4B7D">
                              <w:rPr>
                                <w:color w:val="000000"/>
                              </w:rPr>
                              <w:t xml:space="preserve">  1</w:t>
                            </w:r>
                          </w:p>
                          <w:p w14:paraId="15A19AF4" w14:textId="77777777" w:rsidR="00B06B2B" w:rsidRPr="00BC4B7D" w:rsidRDefault="00B06B2B" w:rsidP="00B06B2B">
                            <w:pPr>
                              <w:pStyle w:val="ASCIIFile"/>
                              <w:rPr>
                                <w:color w:val="000000"/>
                              </w:rPr>
                            </w:pPr>
                            <w:r w:rsidRPr="00BC4B7D">
                              <w:rPr>
                                <w:color w:val="000000"/>
                              </w:rPr>
                              <w:t xml:space="preserve">1942143.0  14232656.0  43.80  159.0  .990  2.31  5.192D-7  .0022  .105  .07  </w:t>
                            </w:r>
                            <w:r>
                              <w:rPr>
                                <w:color w:val="000000"/>
                              </w:rPr>
                              <w:t>1</w:t>
                            </w:r>
                            <w:r w:rsidRPr="00BC4B7D">
                              <w:rPr>
                                <w:color w:val="000000"/>
                              </w:rPr>
                              <w:t xml:space="preserve">0  </w:t>
                            </w:r>
                            <w:r>
                              <w:rPr>
                                <w:color w:val="000000"/>
                              </w:rPr>
                              <w:t xml:space="preserve">10  </w:t>
                            </w:r>
                            <w:r w:rsidRPr="00BC4B7D">
                              <w:rPr>
                                <w:color w:val="000000"/>
                              </w:rPr>
                              <w:t>1</w:t>
                            </w:r>
                          </w:p>
                          <w:p w14:paraId="73C2318B" w14:textId="77777777" w:rsidR="00B06B2B" w:rsidRPr="00BC4B7D" w:rsidRDefault="00B06B2B" w:rsidP="00B06B2B">
                            <w:pPr>
                              <w:pStyle w:val="ASCIIFile"/>
                              <w:rPr>
                                <w:color w:val="000000"/>
                              </w:rPr>
                            </w:pPr>
                            <w:r w:rsidRPr="00BC4B7D">
                              <w:rPr>
                                <w:color w:val="000000"/>
                              </w:rPr>
                              <w:t xml:space="preserve">1995000.0  14148550.0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7BF39675" w14:textId="77777777" w:rsidR="00B06B2B" w:rsidRPr="00BC4B7D" w:rsidRDefault="00B06B2B" w:rsidP="00B06B2B">
                            <w:pPr>
                              <w:pStyle w:val="ASCIIFile"/>
                              <w:rPr>
                                <w:color w:val="000000"/>
                              </w:rPr>
                            </w:pPr>
                            <w:r w:rsidRPr="00BC4B7D">
                              <w:rPr>
                                <w:color w:val="000000"/>
                              </w:rPr>
                              <w:t xml:space="preserve">2042996.0  14022793.0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4ADFF52C" w14:textId="77777777" w:rsidR="00B06B2B" w:rsidRPr="00BC4B7D" w:rsidRDefault="00B06B2B" w:rsidP="00B06B2B">
                            <w:pPr>
                              <w:pStyle w:val="ASCIIFile"/>
                              <w:rPr>
                                <w:color w:val="76923C"/>
                              </w:rPr>
                            </w:pPr>
                            <w:r w:rsidRPr="00BC4B7D">
                              <w:rPr>
                                <w:color w:val="76923C"/>
                              </w:rPr>
                              <w:t>*------------------------------------------------------------------------------</w:t>
                            </w:r>
                          </w:p>
                          <w:p w14:paraId="0CCD7DC4" w14:textId="77777777" w:rsidR="00B06B2B" w:rsidRPr="00BC4B7D" w:rsidRDefault="00B06B2B" w:rsidP="00B06B2B">
                            <w:pPr>
                              <w:pStyle w:val="ASCIIFile"/>
                              <w:rPr>
                                <w:color w:val="76923C"/>
                              </w:rPr>
                            </w:pPr>
                            <w:r w:rsidRPr="00BC4B7D">
                              <w:rPr>
                                <w:color w:val="76923C"/>
                              </w:rPr>
                              <w:t>* Aquitard Pilot Points - X  Y  KCMin  deltaKC  KFMin  deltaKF  Aniso</w:t>
                            </w:r>
                            <w:r>
                              <w:rPr>
                                <w:color w:val="76923C"/>
                              </w:rPr>
                              <w:t>C  AnisoF</w:t>
                            </w:r>
                            <w:r w:rsidRPr="00BC4B7D">
                              <w:rPr>
                                <w:color w:val="76923C"/>
                              </w:rPr>
                              <w:t xml:space="preserve">  Zone</w:t>
                            </w:r>
                          </w:p>
                          <w:p w14:paraId="425E8771" w14:textId="77777777" w:rsidR="00B06B2B" w:rsidRPr="00BC4B7D" w:rsidRDefault="00B06B2B" w:rsidP="00B06B2B">
                            <w:pPr>
                              <w:pStyle w:val="ASCIIFile"/>
                              <w:rPr>
                                <w:color w:val="76923C"/>
                              </w:rPr>
                            </w:pPr>
                            <w:r w:rsidRPr="00BC4B7D">
                              <w:rPr>
                                <w:color w:val="76923C"/>
                              </w:rPr>
                              <w:t>*------------------------------------------------------------------------------</w:t>
                            </w:r>
                          </w:p>
                          <w:p w14:paraId="3F7EDF94" w14:textId="77777777" w:rsidR="00B06B2B" w:rsidRPr="00BC4B7D" w:rsidRDefault="00B06B2B" w:rsidP="00B06B2B">
                            <w:pPr>
                              <w:pStyle w:val="ASCIIFile"/>
                              <w:rPr>
                                <w:color w:val="000000"/>
                              </w:rPr>
                            </w:pPr>
                            <w:r w:rsidRPr="00BC4B7D">
                              <w:rPr>
                                <w:color w:val="000000"/>
                              </w:rPr>
                              <w:t xml:space="preserve">2195040.8   13653266.2  .0087  .024 .06893  .03459  10.0  10.0 </w:t>
                            </w:r>
                            <w:r>
                              <w:rPr>
                                <w:color w:val="000000"/>
                              </w:rPr>
                              <w:t xml:space="preserve"> </w:t>
                            </w:r>
                            <w:r w:rsidRPr="00BC4B7D">
                              <w:rPr>
                                <w:color w:val="000000"/>
                              </w:rPr>
                              <w:t>1</w:t>
                            </w:r>
                          </w:p>
                          <w:p w14:paraId="01540F54" w14:textId="77777777" w:rsidR="00B06B2B" w:rsidRPr="00BC4B7D" w:rsidRDefault="00B06B2B" w:rsidP="00B06B2B">
                            <w:pPr>
                              <w:pStyle w:val="ASCIIFile"/>
                              <w:rPr>
                                <w:color w:val="000000"/>
                              </w:rPr>
                            </w:pPr>
                            <w:r w:rsidRPr="00BC4B7D">
                              <w:rPr>
                                <w:color w:val="000000"/>
                              </w:rPr>
                              <w:t xml:space="preserve">2400067.6   13529296.5  .0087  .024 .06893  .03459  10.0  10.0 </w:t>
                            </w:r>
                            <w:r>
                              <w:rPr>
                                <w:color w:val="000000"/>
                              </w:rPr>
                              <w:t xml:space="preserve"> </w:t>
                            </w:r>
                            <w:r w:rsidRPr="00BC4B7D">
                              <w:rPr>
                                <w:color w:val="000000"/>
                              </w:rPr>
                              <w:t>2</w:t>
                            </w:r>
                          </w:p>
                          <w:p w14:paraId="10DCC5D6" w14:textId="77777777" w:rsidR="00B06B2B" w:rsidRPr="00BC4B7D" w:rsidRDefault="00B06B2B" w:rsidP="00B06B2B">
                            <w:pPr>
                              <w:pStyle w:val="ASCIIFile"/>
                              <w:rPr>
                                <w:color w:val="76923C"/>
                              </w:rPr>
                            </w:pPr>
                            <w:r w:rsidRPr="00BC4B7D">
                              <w:rPr>
                                <w:color w:val="76923C"/>
                              </w:rPr>
                              <w:t>*------------------------------------------------------------------------------</w:t>
                            </w:r>
                          </w:p>
                          <w:p w14:paraId="22439E63" w14:textId="7F0697B8" w:rsidR="00B06B2B" w:rsidRPr="00A70110" w:rsidRDefault="00B06B2B" w:rsidP="00A70110">
                            <w:pPr>
                              <w:pStyle w:val="ASCIIFile"/>
                              <w:rPr>
                                <w:color w:val="76923C"/>
                              </w:rPr>
                            </w:pPr>
                            <w:r w:rsidRPr="00BC4B7D">
                              <w:rPr>
                                <w:color w:val="76923C"/>
                              </w:rPr>
                              <w:t>* EOF</w:t>
                            </w:r>
                          </w:p>
                        </w:txbxContent>
                      </wps:txbx>
                      <wps:bodyPr rot="0" vert="horz" wrap="square" lIns="91440" tIns="45720" rIns="91440" bIns="45720" anchor="t" anchorCtr="0">
                        <a:noAutofit/>
                      </wps:bodyPr>
                    </wps:wsp>
                  </a:graphicData>
                </a:graphic>
              </wp:inline>
            </w:drawing>
          </mc:Choice>
          <mc:Fallback>
            <w:pict>
              <v:shape w14:anchorId="3FD63729" id="_x0000_s1027" type="#_x0000_t202" style="width:468pt;height:4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" strokecolor="#bfbfbf [2412]">
                <v:textbox>
                  <w:txbxContent>
                    <w:p w14:paraId="4DAA27D2" w14:textId="77777777" w:rsidR="00B06B2B" w:rsidRPr="00BC4B7D" w:rsidRDefault="00B06B2B" w:rsidP="00B06B2B">
                      <w:pPr>
                        <w:pStyle w:val="ASCIIFile"/>
                        <w:rPr>
                          <w:color w:val="76923C"/>
                        </w:rPr>
                      </w:pPr>
                      <w:r w:rsidRPr="00BC4B7D">
                        <w:rPr>
                          <w:color w:val="76923C"/>
                        </w:rPr>
                        <w:t>*==============================================================================</w:t>
                      </w:r>
                    </w:p>
                    <w:p w14:paraId="13C68FA3" w14:textId="77777777" w:rsidR="00B06B2B" w:rsidRPr="00BC4B7D" w:rsidRDefault="00B06B2B" w:rsidP="00B06B2B">
                      <w:pPr>
                        <w:pStyle w:val="ASCIIFile"/>
                        <w:rPr>
                          <w:color w:val="76923C"/>
                        </w:rPr>
                      </w:pPr>
                      <w:r w:rsidRPr="00BC4B7D">
                        <w:rPr>
                          <w:color w:val="76923C"/>
                        </w:rPr>
                        <w:t xml:space="preserve">* </w:t>
                      </w:r>
                      <w:r w:rsidRPr="00500061">
                        <w:rPr>
                          <w:color w:val="76923C"/>
                        </w:rPr>
                        <w:t xml:space="preserve">Texture2Par </w:t>
                      </w:r>
                      <w:r w:rsidRPr="00BC4B7D">
                        <w:rPr>
                          <w:color w:val="76923C"/>
                        </w:rPr>
                        <w:t>Input File</w:t>
                      </w:r>
                    </w:p>
                    <w:p w14:paraId="43812CB7" w14:textId="77777777" w:rsidR="00B06B2B" w:rsidRPr="00F75842" w:rsidRDefault="00B06B2B" w:rsidP="00B06B2B">
                      <w:pPr>
                        <w:pStyle w:val="ASCIIFile"/>
                        <w:rPr>
                          <w:color w:val="00B050"/>
                        </w:rPr>
                      </w:pPr>
                      <w:r w:rsidRPr="00BC4B7D">
                        <w:rPr>
                          <w:color w:val="76923C"/>
                        </w:rPr>
                        <w:t>*==============================================================================</w:t>
                      </w:r>
                    </w:p>
                    <w:p w14:paraId="4D9D53C7" w14:textId="77777777" w:rsidR="00B06B2B" w:rsidRDefault="00B06B2B" w:rsidP="00B06B2B">
                      <w:pPr>
                        <w:pStyle w:val="ASCIIFile"/>
                      </w:pPr>
                      <w:r>
                        <w:t xml:space="preserve"> MODFLOW                                   / Model Type</w:t>
                      </w:r>
                    </w:p>
                    <w:p w14:paraId="27A3D754" w14:textId="77777777" w:rsidR="00B06B2B" w:rsidRDefault="00B06B2B" w:rsidP="00B06B2B">
                      <w:pPr>
                        <w:pStyle w:val="ASCIIFile"/>
                      </w:pPr>
                      <w:r>
                        <w:t xml:space="preserve"> welllog.dat                               / Well Log File</w:t>
                      </w:r>
                    </w:p>
                    <w:p w14:paraId="538889C8" w14:textId="77777777" w:rsidR="00B06B2B" w:rsidRDefault="00B06B2B" w:rsidP="00B06B2B">
                      <w:pPr>
                        <w:pStyle w:val="ASCIIFile"/>
                      </w:pPr>
                      <w:r>
                        <w:t xml:space="preserve"> geounits.dat                              / Hydrogeologic Units File</w:t>
                      </w:r>
                    </w:p>
                    <w:p w14:paraId="381A9672" w14:textId="77777777" w:rsidR="00B06B2B" w:rsidRPr="00BC4B7D" w:rsidRDefault="00B06B2B" w:rsidP="00B06B2B">
                      <w:pPr>
                        <w:pStyle w:val="ASCIIFile"/>
                        <w:rPr>
                          <w:color w:val="76923C"/>
                        </w:rPr>
                      </w:pPr>
                      <w:r w:rsidRPr="00BC4B7D">
                        <w:rPr>
                          <w:color w:val="76923C"/>
                        </w:rPr>
                        <w:t>*------------------------------------------------------------------------------</w:t>
                      </w:r>
                    </w:p>
                    <w:p w14:paraId="6F0A769E" w14:textId="77777777" w:rsidR="00B06B2B" w:rsidRPr="00BC4B7D" w:rsidRDefault="00B06B2B" w:rsidP="00B06B2B">
                      <w:pPr>
                        <w:pStyle w:val="ASCIIFile"/>
                        <w:rPr>
                          <w:color w:val="76923C"/>
                        </w:rPr>
                      </w:pPr>
                      <w:r w:rsidRPr="00BC4B7D">
                        <w:rPr>
                          <w:color w:val="76923C"/>
                        </w:rPr>
                        <w:t>* Model Settings (MODFLOW)</w:t>
                      </w:r>
                    </w:p>
                    <w:p w14:paraId="7F75781E" w14:textId="77777777" w:rsidR="00B06B2B" w:rsidRPr="00BC4B7D" w:rsidRDefault="00B06B2B" w:rsidP="00B06B2B">
                      <w:pPr>
                        <w:pStyle w:val="ASCIIFile"/>
                        <w:rPr>
                          <w:color w:val="76923C"/>
                        </w:rPr>
                      </w:pPr>
                      <w:r w:rsidRPr="00BC4B7D">
                        <w:rPr>
                          <w:color w:val="76923C"/>
                        </w:rPr>
                        <w:t>*------------------------------------------------------------------------------</w:t>
                      </w:r>
                    </w:p>
                    <w:p w14:paraId="588E0651" w14:textId="77777777" w:rsidR="00B06B2B" w:rsidRPr="008F2C5D" w:rsidRDefault="00B06B2B" w:rsidP="00B06B2B">
                      <w:pPr>
                        <w:pStyle w:val="ASCIIFile"/>
                        <w:rPr>
                          <w:color w:val="0070C0"/>
                        </w:rPr>
                      </w:pPr>
                      <w:r w:rsidRPr="008F2C5D">
                        <w:rPr>
                          <w:color w:val="0070C0"/>
                        </w:rPr>
                        <w:t xml:space="preserve"> MFModel.nam                               / Name File</w:t>
                      </w:r>
                    </w:p>
                    <w:p w14:paraId="5B952F29" w14:textId="77777777" w:rsidR="00B06B2B" w:rsidRPr="008F2C5D" w:rsidRDefault="00B06B2B" w:rsidP="00B06B2B">
                      <w:pPr>
                        <w:pStyle w:val="ASCIIFile"/>
                        <w:rPr>
                          <w:color w:val="0070C0"/>
                        </w:rPr>
                      </w:pPr>
                      <w:r w:rsidRPr="008F2C5D">
                        <w:rPr>
                          <w:color w:val="0070C0"/>
                        </w:rPr>
                        <w:t xml:space="preserve"> MFModel_template.lpf                      / Layer Parameter Template File</w:t>
                      </w:r>
                    </w:p>
                    <w:p w14:paraId="053F1AA7" w14:textId="489969AE" w:rsidR="00B06B2B" w:rsidRPr="008F2C5D" w:rsidRDefault="00B06B2B" w:rsidP="00B06B2B">
                      <w:pPr>
                        <w:pStyle w:val="ASCIIFile"/>
                        <w:rPr>
                          <w:color w:val="0070C0"/>
                        </w:rPr>
                      </w:pPr>
                      <w:r w:rsidRPr="008F2C5D">
                        <w:rPr>
                          <w:color w:val="0070C0"/>
                        </w:rPr>
                        <w:t xml:space="preserve"> </w:t>
                      </w:r>
                      <w:r w:rsidR="00355048">
                        <w:rPr>
                          <w:color w:val="0070C0"/>
                        </w:rPr>
                        <w:t>ppzones.dat</w:t>
                      </w:r>
                      <w:r w:rsidR="00355048" w:rsidRPr="008F2C5D">
                        <w:rPr>
                          <w:color w:val="0070C0"/>
                        </w:rPr>
                        <w:t xml:space="preserve">                               </w:t>
                      </w:r>
                      <w:r w:rsidRPr="008F2C5D">
                        <w:rPr>
                          <w:color w:val="0070C0"/>
                        </w:rPr>
                        <w:t xml:space="preserve">/ </w:t>
                      </w:r>
                      <w:r w:rsidR="00355048">
                        <w:rPr>
                          <w:color w:val="0070C0"/>
                        </w:rPr>
                        <w:t>Pilot Point</w:t>
                      </w:r>
                      <w:r w:rsidR="00355048" w:rsidRPr="008F2C5D">
                        <w:rPr>
                          <w:color w:val="0070C0"/>
                        </w:rPr>
                        <w:t xml:space="preserve"> Zones File</w:t>
                      </w:r>
                      <w:r w:rsidR="00355048" w:rsidDel="00355048">
                        <w:rPr>
                          <w:color w:val="0070C0"/>
                        </w:rPr>
                        <w:t xml:space="preserve"> </w:t>
                      </w:r>
                    </w:p>
                    <w:p w14:paraId="60EE3B94" w14:textId="77777777" w:rsidR="00B06B2B" w:rsidRPr="008F2C5D" w:rsidRDefault="00B06B2B" w:rsidP="00B06B2B">
                      <w:pPr>
                        <w:pStyle w:val="ASCIIFile"/>
                        <w:rPr>
                          <w:color w:val="0070C0"/>
                        </w:rPr>
                      </w:pPr>
                      <w:r w:rsidRPr="008F2C5D">
                        <w:rPr>
                          <w:color w:val="0070C0"/>
                        </w:rPr>
                        <w:t xml:space="preserve"> 0.0                                       / xOffset</w:t>
                      </w:r>
                    </w:p>
                    <w:p w14:paraId="2E707E79" w14:textId="77777777" w:rsidR="00B06B2B" w:rsidRPr="008F2C5D" w:rsidRDefault="00B06B2B" w:rsidP="00B06B2B">
                      <w:pPr>
                        <w:pStyle w:val="ASCIIFile"/>
                        <w:rPr>
                          <w:color w:val="0070C0"/>
                        </w:rPr>
                      </w:pPr>
                      <w:r w:rsidRPr="008F2C5D">
                        <w:rPr>
                          <w:color w:val="0070C0"/>
                        </w:rPr>
                        <w:t xml:space="preserve"> 0.0                                       / yOffset</w:t>
                      </w:r>
                    </w:p>
                    <w:p w14:paraId="2CB0BC67" w14:textId="77777777" w:rsidR="00B06B2B" w:rsidRPr="008F2C5D" w:rsidRDefault="00B06B2B" w:rsidP="00B06B2B">
                      <w:pPr>
                        <w:pStyle w:val="ASCIIFile"/>
                        <w:rPr>
                          <w:color w:val="0070C0"/>
                        </w:rPr>
                      </w:pPr>
                      <w:r w:rsidRPr="008F2C5D">
                        <w:rPr>
                          <w:color w:val="0070C0"/>
                        </w:rPr>
                        <w:t xml:space="preserve"> 0.0                                       / Rotation</w:t>
                      </w:r>
                    </w:p>
                    <w:p w14:paraId="13388A19" w14:textId="77777777" w:rsidR="00B06B2B" w:rsidRPr="00BC4B7D" w:rsidRDefault="00B06B2B" w:rsidP="00B06B2B">
                      <w:pPr>
                        <w:pStyle w:val="ASCIIFile"/>
                        <w:rPr>
                          <w:color w:val="76923C"/>
                        </w:rPr>
                      </w:pPr>
                      <w:r w:rsidRPr="00BC4B7D">
                        <w:rPr>
                          <w:color w:val="76923C"/>
                        </w:rPr>
                        <w:t>*------------------------------------------------------------------------------</w:t>
                      </w:r>
                    </w:p>
                    <w:p w14:paraId="7B1689EA" w14:textId="77777777" w:rsidR="00B06B2B" w:rsidRPr="00BC4B7D" w:rsidRDefault="00B06B2B" w:rsidP="00B06B2B">
                      <w:pPr>
                        <w:pStyle w:val="ASCIIFile"/>
                        <w:rPr>
                          <w:color w:val="76923C"/>
                        </w:rPr>
                      </w:pPr>
                      <w:r w:rsidRPr="00BC4B7D">
                        <w:rPr>
                          <w:color w:val="76923C"/>
                        </w:rPr>
                        <w:t>* Program Settings (True/False)</w:t>
                      </w:r>
                    </w:p>
                    <w:p w14:paraId="2AB5D5FD" w14:textId="77777777" w:rsidR="00B06B2B" w:rsidRPr="00BC4B7D" w:rsidRDefault="00B06B2B" w:rsidP="00B06B2B">
                      <w:pPr>
                        <w:pStyle w:val="ASCIIFile"/>
                        <w:rPr>
                          <w:color w:val="76923C"/>
                        </w:rPr>
                      </w:pPr>
                      <w:r w:rsidRPr="00BC4B7D">
                        <w:rPr>
                          <w:color w:val="76923C"/>
                        </w:rPr>
                        <w:t>*------------------------------------------------------------------------------</w:t>
                      </w:r>
                    </w:p>
                    <w:p w14:paraId="1CDF07AE" w14:textId="77777777" w:rsidR="00B06B2B" w:rsidRDefault="00B06B2B" w:rsidP="00B06B2B">
                      <w:pPr>
                        <w:pStyle w:val="ASCIIFile"/>
                      </w:pPr>
                      <w:r>
                        <w:t xml:space="preserve"> False                                     / Output Cell Files</w:t>
                      </w:r>
                    </w:p>
                    <w:p w14:paraId="33365D9A" w14:textId="77777777" w:rsidR="00B06B2B" w:rsidRPr="00BC4B7D" w:rsidRDefault="00B06B2B" w:rsidP="00B06B2B">
                      <w:pPr>
                        <w:pStyle w:val="ASCIIFile"/>
                        <w:rPr>
                          <w:color w:val="76923C"/>
                        </w:rPr>
                      </w:pPr>
                      <w:r w:rsidRPr="00BC4B7D">
                        <w:rPr>
                          <w:color w:val="76923C"/>
                        </w:rPr>
                        <w:t>*------------------------------------------------------------------------------</w:t>
                      </w:r>
                    </w:p>
                    <w:p w14:paraId="47B1AA0C" w14:textId="77777777" w:rsidR="00B06B2B" w:rsidRPr="00BC4B7D" w:rsidRDefault="00B06B2B" w:rsidP="00B06B2B">
                      <w:pPr>
                        <w:pStyle w:val="ASCIIFile"/>
                        <w:rPr>
                          <w:color w:val="76923C"/>
                        </w:rPr>
                      </w:pPr>
                      <w:r w:rsidRPr="00BC4B7D">
                        <w:rPr>
                          <w:color w:val="76923C"/>
                        </w:rPr>
                        <w:t>* Variogram Settings</w:t>
                      </w:r>
                    </w:p>
                    <w:p w14:paraId="05D564AE" w14:textId="77777777" w:rsidR="00B06B2B" w:rsidRPr="00BC4B7D" w:rsidRDefault="00B06B2B" w:rsidP="00B06B2B">
                      <w:pPr>
                        <w:pStyle w:val="ASCIIFile"/>
                        <w:rPr>
                          <w:color w:val="76923C"/>
                        </w:rPr>
                      </w:pPr>
                      <w:r w:rsidRPr="00BC4B7D">
                        <w:rPr>
                          <w:color w:val="76923C"/>
                        </w:rPr>
                        <w:t>* itype: 0-linear variogram, 1-spherical variogram, 2-exponential variogram</w:t>
                      </w:r>
                    </w:p>
                    <w:p w14:paraId="66842447" w14:textId="77777777" w:rsidR="00B06B2B" w:rsidRPr="00BC4B7D" w:rsidRDefault="00B06B2B" w:rsidP="00B06B2B">
                      <w:pPr>
                        <w:pStyle w:val="ASCIIFile"/>
                        <w:rPr>
                          <w:color w:val="76923C"/>
                        </w:rPr>
                      </w:pPr>
                      <w:r w:rsidRPr="00BC4B7D">
                        <w:rPr>
                          <w:color w:val="76923C"/>
                        </w:rPr>
                        <w:t>*------------------------------------------------------------------------------</w:t>
                      </w:r>
                    </w:p>
                    <w:p w14:paraId="7670930D" w14:textId="77777777" w:rsidR="00B06B2B" w:rsidRDefault="00B06B2B" w:rsidP="00B06B2B">
                      <w:pPr>
                        <w:pStyle w:val="ASCIIFile"/>
                      </w:pPr>
                      <w:r>
                        <w:t xml:space="preserve"> 1                                         / Variogram Type (itype)</w:t>
                      </w:r>
                    </w:p>
                    <w:p w14:paraId="57C66311" w14:textId="77777777" w:rsidR="00B06B2B" w:rsidRDefault="00B06B2B" w:rsidP="00B06B2B">
                      <w:pPr>
                        <w:pStyle w:val="ASCIIFile"/>
                      </w:pPr>
                      <w:r>
                        <w:t xml:space="preserve"> 1.0                                       / Sill</w:t>
                      </w:r>
                    </w:p>
                    <w:p w14:paraId="70D35B10" w14:textId="77777777" w:rsidR="00B06B2B" w:rsidRDefault="00B06B2B" w:rsidP="00B06B2B">
                      <w:pPr>
                        <w:pStyle w:val="ASCIIFile"/>
                      </w:pPr>
                      <w:r>
                        <w:t xml:space="preserve"> 1.0E7                                     / Range</w:t>
                      </w:r>
                    </w:p>
                    <w:p w14:paraId="7759777C" w14:textId="77777777" w:rsidR="00B06B2B" w:rsidRDefault="00B06B2B" w:rsidP="00B06B2B">
                      <w:pPr>
                        <w:pStyle w:val="ASCIIFile"/>
                      </w:pPr>
                      <w:r>
                        <w:t xml:space="preserve"> 1.0E7                                     / Minimum Range</w:t>
                      </w:r>
                    </w:p>
                    <w:p w14:paraId="3E49C7DC" w14:textId="77777777" w:rsidR="00B06B2B" w:rsidRDefault="00B06B2B" w:rsidP="00B06B2B">
                      <w:pPr>
                        <w:pStyle w:val="ASCIIFile"/>
                      </w:pPr>
                      <w:r>
                        <w:t xml:space="preserve"> 0.0                                       / Anisotropy Angle (from North)</w:t>
                      </w:r>
                    </w:p>
                    <w:p w14:paraId="2F85077C" w14:textId="77777777" w:rsidR="00B06B2B" w:rsidRDefault="00B06B2B" w:rsidP="00B06B2B">
                      <w:pPr>
                        <w:pStyle w:val="ASCIIFile"/>
                      </w:pPr>
                      <w:r>
                        <w:t xml:space="preserve"> 0.0                                       / Nugget</w:t>
                      </w:r>
                    </w:p>
                    <w:p w14:paraId="1D7CDB3E" w14:textId="77777777" w:rsidR="00B06B2B" w:rsidRDefault="00B06B2B" w:rsidP="00B06B2B">
                      <w:pPr>
                        <w:pStyle w:val="ASCIIFile"/>
                      </w:pPr>
                      <w:r>
                        <w:t xml:space="preserve"> 16                                        / Wells used in kriging</w:t>
                      </w:r>
                    </w:p>
                    <w:p w14:paraId="59F3A008" w14:textId="77777777" w:rsidR="00B06B2B" w:rsidRPr="00BC4B7D" w:rsidRDefault="00B06B2B" w:rsidP="00B06B2B">
                      <w:pPr>
                        <w:pStyle w:val="ASCIIFile"/>
                        <w:rPr>
                          <w:color w:val="76923C"/>
                        </w:rPr>
                      </w:pPr>
                      <w:r w:rsidRPr="00BC4B7D">
                        <w:rPr>
                          <w:color w:val="76923C"/>
                        </w:rPr>
                        <w:t>*------------------------------------------------------------------------------</w:t>
                      </w:r>
                    </w:p>
                    <w:p w14:paraId="724F29D2" w14:textId="77777777" w:rsidR="00B06B2B" w:rsidRPr="00BC4B7D" w:rsidRDefault="00B06B2B" w:rsidP="00B06B2B">
                      <w:pPr>
                        <w:pStyle w:val="ASCIIFile"/>
                        <w:rPr>
                          <w:color w:val="76923C"/>
                        </w:rPr>
                      </w:pPr>
                      <w:r w:rsidRPr="00BC4B7D">
                        <w:rPr>
                          <w:color w:val="76923C"/>
                        </w:rPr>
                        <w:t xml:space="preserve">* </w:t>
                      </w:r>
                      <w:r w:rsidRPr="00BD7171">
                        <w:rPr>
                          <w:color w:val="76923C"/>
                        </w:rPr>
                        <w:t xml:space="preserve"> </w:t>
                      </w:r>
                      <w:r>
                        <w:rPr>
                          <w:color w:val="76923C"/>
                        </w:rPr>
                        <w:t>Global Settings</w:t>
                      </w:r>
                    </w:p>
                    <w:p w14:paraId="6204521A" w14:textId="77777777" w:rsidR="00B06B2B" w:rsidRPr="00BC4B7D" w:rsidRDefault="00B06B2B" w:rsidP="00B06B2B">
                      <w:pPr>
                        <w:pStyle w:val="ASCIIFile"/>
                        <w:rPr>
                          <w:color w:val="76923C"/>
                        </w:rPr>
                      </w:pPr>
                      <w:r w:rsidRPr="00BC4B7D">
                        <w:rPr>
                          <w:color w:val="76923C"/>
                        </w:rPr>
                        <w:t>*------------------------------------------------------------------------------</w:t>
                      </w:r>
                    </w:p>
                    <w:p w14:paraId="5ACE902D" w14:textId="77777777" w:rsidR="00B06B2B" w:rsidRDefault="00B06B2B" w:rsidP="00B06B2B">
                      <w:pPr>
                        <w:pStyle w:val="ASCIIFile"/>
                      </w:pPr>
                      <w:r w:rsidRPr="00BC4B7D">
                        <w:rPr>
                          <w:color w:val="000000"/>
                        </w:rPr>
                        <w:t xml:space="preserve"> 0.007</w:t>
                      </w:r>
                      <w:r>
                        <w:rPr>
                          <w:color w:val="0070C0"/>
                        </w:rPr>
                        <w:t xml:space="preserve">    </w:t>
                      </w:r>
                      <w:r>
                        <w:t xml:space="preserve">                                 / KCk</w:t>
                      </w:r>
                    </w:p>
                    <w:p w14:paraId="417DFB4B" w14:textId="77777777" w:rsidR="00B06B2B" w:rsidRDefault="00B06B2B" w:rsidP="00B06B2B">
                      <w:pPr>
                        <w:pStyle w:val="ASCIIFile"/>
                      </w:pPr>
                      <w:r w:rsidRPr="00BC4B7D">
                        <w:rPr>
                          <w:color w:val="000000"/>
                        </w:rPr>
                        <w:t xml:space="preserve"> 0.0099 </w:t>
                      </w:r>
                      <w:r>
                        <w:rPr>
                          <w:color w:val="0070C0"/>
                        </w:rPr>
                        <w:t xml:space="preserve">  </w:t>
                      </w:r>
                      <w:r>
                        <w:t xml:space="preserve">                                 / KFk</w:t>
                      </w:r>
                    </w:p>
                    <w:p w14:paraId="191E4A22" w14:textId="77777777" w:rsidR="00B06B2B" w:rsidRDefault="00B06B2B" w:rsidP="00B06B2B">
                      <w:pPr>
                        <w:pStyle w:val="ASCIIFile"/>
                      </w:pPr>
                      <w:r>
                        <w:t xml:space="preserve"> 0.93                                      / KHp</w:t>
                      </w:r>
                    </w:p>
                    <w:p w14:paraId="3A0EC4AE" w14:textId="77777777" w:rsidR="00B06B2B" w:rsidRDefault="00B06B2B" w:rsidP="00B06B2B">
                      <w:pPr>
                        <w:pStyle w:val="ASCIIFile"/>
                      </w:pPr>
                      <w:r>
                        <w:t xml:space="preserve"> -0.62                                     / KVp</w:t>
                      </w:r>
                    </w:p>
                    <w:p w14:paraId="639C283E" w14:textId="77777777" w:rsidR="00B06B2B" w:rsidRDefault="00B06B2B" w:rsidP="00B06B2B">
                      <w:pPr>
                        <w:pStyle w:val="ASCIIFile"/>
                      </w:pPr>
                      <w:r>
                        <w:t xml:space="preserve"> 1.0                                       / Syp</w:t>
                      </w:r>
                    </w:p>
                    <w:p w14:paraId="78C0B4FA" w14:textId="77777777" w:rsidR="00B06B2B" w:rsidRPr="00BC4B7D" w:rsidRDefault="00B06B2B" w:rsidP="00B06B2B">
                      <w:pPr>
                        <w:pStyle w:val="ASCIIFile"/>
                        <w:rPr>
                          <w:color w:val="76923C"/>
                        </w:rPr>
                      </w:pPr>
                      <w:r w:rsidRPr="00BC4B7D">
                        <w:rPr>
                          <w:color w:val="76923C"/>
                        </w:rPr>
                        <w:t>*------------------------------------------------------------------------------</w:t>
                      </w:r>
                    </w:p>
                    <w:p w14:paraId="13EBCE96" w14:textId="77777777" w:rsidR="00B06B2B" w:rsidRPr="00BC4B7D" w:rsidRDefault="00B06B2B" w:rsidP="00B06B2B">
                      <w:pPr>
                        <w:pStyle w:val="ASCIIFile"/>
                        <w:rPr>
                          <w:color w:val="76923C"/>
                        </w:rPr>
                      </w:pPr>
                      <w:r w:rsidRPr="00BC4B7D">
                        <w:rPr>
                          <w:color w:val="76923C"/>
                        </w:rPr>
                        <w:t>* Pilot Points - X  Y  KCMin  deltaKC  KFMin  deltaKF  SsC  SsF  SyC  SyF  Aniso</w:t>
                      </w:r>
                      <w:r>
                        <w:rPr>
                          <w:color w:val="76923C"/>
                        </w:rPr>
                        <w:t>C  AnisoF</w:t>
                      </w:r>
                      <w:r w:rsidRPr="00BC4B7D">
                        <w:rPr>
                          <w:color w:val="76923C"/>
                        </w:rPr>
                        <w:t xml:space="preserve">  Zone</w:t>
                      </w:r>
                    </w:p>
                    <w:p w14:paraId="58611C65" w14:textId="77777777" w:rsidR="00B06B2B" w:rsidRPr="00BC4B7D" w:rsidRDefault="00B06B2B" w:rsidP="00B06B2B">
                      <w:pPr>
                        <w:pStyle w:val="ASCIIFile"/>
                        <w:rPr>
                          <w:color w:val="76923C"/>
                        </w:rPr>
                      </w:pPr>
                      <w:r w:rsidRPr="00BC4B7D">
                        <w:rPr>
                          <w:color w:val="76923C"/>
                        </w:rPr>
                        <w:t>*------------------------------------------------------------------------------</w:t>
                      </w:r>
                    </w:p>
                    <w:p w14:paraId="208B289C" w14:textId="77777777" w:rsidR="00B06B2B" w:rsidRPr="00BC4B7D" w:rsidRDefault="00B06B2B" w:rsidP="00B06B2B">
                      <w:pPr>
                        <w:pStyle w:val="ASCIIFile"/>
                        <w:rPr>
                          <w:color w:val="000000"/>
                        </w:rPr>
                      </w:pPr>
                      <w:r w:rsidRPr="00BC4B7D">
                        <w:rPr>
                          <w:color w:val="000000"/>
                        </w:rPr>
                        <w:t xml:space="preserve">1935427.0  14328901.0  43.80  159.0  .990  2.31  5.192D-7  .0022  .105  .07  </w:t>
                      </w:r>
                      <w:r>
                        <w:rPr>
                          <w:color w:val="000000"/>
                        </w:rPr>
                        <w:t>10  10</w:t>
                      </w:r>
                      <w:r w:rsidRPr="00BC4B7D">
                        <w:rPr>
                          <w:color w:val="000000"/>
                        </w:rPr>
                        <w:t xml:space="preserve">  1</w:t>
                      </w:r>
                    </w:p>
                    <w:p w14:paraId="15A19AF4" w14:textId="77777777" w:rsidR="00B06B2B" w:rsidRPr="00BC4B7D" w:rsidRDefault="00B06B2B" w:rsidP="00B06B2B">
                      <w:pPr>
                        <w:pStyle w:val="ASCIIFile"/>
                        <w:rPr>
                          <w:color w:val="000000"/>
                        </w:rPr>
                      </w:pPr>
                      <w:r w:rsidRPr="00BC4B7D">
                        <w:rPr>
                          <w:color w:val="000000"/>
                        </w:rPr>
                        <w:t xml:space="preserve">1942143.0  14232656.0  43.80  159.0  .990  2.31  5.192D-7  .0022  .105  .07  </w:t>
                      </w:r>
                      <w:r>
                        <w:rPr>
                          <w:color w:val="000000"/>
                        </w:rPr>
                        <w:t>1</w:t>
                      </w:r>
                      <w:r w:rsidRPr="00BC4B7D">
                        <w:rPr>
                          <w:color w:val="000000"/>
                        </w:rPr>
                        <w:t xml:space="preserve">0  </w:t>
                      </w:r>
                      <w:r>
                        <w:rPr>
                          <w:color w:val="000000"/>
                        </w:rPr>
                        <w:t xml:space="preserve">10  </w:t>
                      </w:r>
                      <w:r w:rsidRPr="00BC4B7D">
                        <w:rPr>
                          <w:color w:val="000000"/>
                        </w:rPr>
                        <w:t>1</w:t>
                      </w:r>
                    </w:p>
                    <w:p w14:paraId="73C2318B" w14:textId="77777777" w:rsidR="00B06B2B" w:rsidRPr="00BC4B7D" w:rsidRDefault="00B06B2B" w:rsidP="00B06B2B">
                      <w:pPr>
                        <w:pStyle w:val="ASCIIFile"/>
                        <w:rPr>
                          <w:color w:val="000000"/>
                        </w:rPr>
                      </w:pPr>
                      <w:r w:rsidRPr="00BC4B7D">
                        <w:rPr>
                          <w:color w:val="000000"/>
                        </w:rPr>
                        <w:t xml:space="preserve">1995000.0  14148550.0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7BF39675" w14:textId="77777777" w:rsidR="00B06B2B" w:rsidRPr="00BC4B7D" w:rsidRDefault="00B06B2B" w:rsidP="00B06B2B">
                      <w:pPr>
                        <w:pStyle w:val="ASCIIFile"/>
                        <w:rPr>
                          <w:color w:val="000000"/>
                        </w:rPr>
                      </w:pPr>
                      <w:r w:rsidRPr="00BC4B7D">
                        <w:rPr>
                          <w:color w:val="000000"/>
                        </w:rPr>
                        <w:t xml:space="preserve">2042996.0  14022793.0  43.80  159.0  .990  2.31  5.192D-7  .0022  .105  .07  </w:t>
                      </w:r>
                      <w:r>
                        <w:rPr>
                          <w:color w:val="000000"/>
                        </w:rPr>
                        <w:t>1</w:t>
                      </w:r>
                      <w:r w:rsidRPr="00BC4B7D">
                        <w:rPr>
                          <w:color w:val="000000"/>
                        </w:rPr>
                        <w:t xml:space="preserve">0  </w:t>
                      </w:r>
                      <w:r>
                        <w:rPr>
                          <w:color w:val="000000"/>
                        </w:rPr>
                        <w:t xml:space="preserve">10  </w:t>
                      </w:r>
                      <w:r w:rsidRPr="00BC4B7D">
                        <w:rPr>
                          <w:color w:val="000000"/>
                        </w:rPr>
                        <w:t>2</w:t>
                      </w:r>
                    </w:p>
                    <w:p w14:paraId="4ADFF52C" w14:textId="77777777" w:rsidR="00B06B2B" w:rsidRPr="00BC4B7D" w:rsidRDefault="00B06B2B" w:rsidP="00B06B2B">
                      <w:pPr>
                        <w:pStyle w:val="ASCIIFile"/>
                        <w:rPr>
                          <w:color w:val="76923C"/>
                        </w:rPr>
                      </w:pPr>
                      <w:r w:rsidRPr="00BC4B7D">
                        <w:rPr>
                          <w:color w:val="76923C"/>
                        </w:rPr>
                        <w:t>*------------------------------------------------------------------------------</w:t>
                      </w:r>
                    </w:p>
                    <w:p w14:paraId="0CCD7DC4" w14:textId="77777777" w:rsidR="00B06B2B" w:rsidRPr="00BC4B7D" w:rsidRDefault="00B06B2B" w:rsidP="00B06B2B">
                      <w:pPr>
                        <w:pStyle w:val="ASCIIFile"/>
                        <w:rPr>
                          <w:color w:val="76923C"/>
                        </w:rPr>
                      </w:pPr>
                      <w:r w:rsidRPr="00BC4B7D">
                        <w:rPr>
                          <w:color w:val="76923C"/>
                        </w:rPr>
                        <w:t>* Aquitard Pilot Points - X  Y  KCMin  deltaKC  KFMin  deltaKF  Aniso</w:t>
                      </w:r>
                      <w:r>
                        <w:rPr>
                          <w:color w:val="76923C"/>
                        </w:rPr>
                        <w:t>C  AnisoF</w:t>
                      </w:r>
                      <w:r w:rsidRPr="00BC4B7D">
                        <w:rPr>
                          <w:color w:val="76923C"/>
                        </w:rPr>
                        <w:t xml:space="preserve">  Zone</w:t>
                      </w:r>
                    </w:p>
                    <w:p w14:paraId="425E8771" w14:textId="77777777" w:rsidR="00B06B2B" w:rsidRPr="00BC4B7D" w:rsidRDefault="00B06B2B" w:rsidP="00B06B2B">
                      <w:pPr>
                        <w:pStyle w:val="ASCIIFile"/>
                        <w:rPr>
                          <w:color w:val="76923C"/>
                        </w:rPr>
                      </w:pPr>
                      <w:r w:rsidRPr="00BC4B7D">
                        <w:rPr>
                          <w:color w:val="76923C"/>
                        </w:rPr>
                        <w:t>*------------------------------------------------------------------------------</w:t>
                      </w:r>
                    </w:p>
                    <w:p w14:paraId="3F7EDF94" w14:textId="77777777" w:rsidR="00B06B2B" w:rsidRPr="00BC4B7D" w:rsidRDefault="00B06B2B" w:rsidP="00B06B2B">
                      <w:pPr>
                        <w:pStyle w:val="ASCIIFile"/>
                        <w:rPr>
                          <w:color w:val="000000"/>
                        </w:rPr>
                      </w:pPr>
                      <w:r w:rsidRPr="00BC4B7D">
                        <w:rPr>
                          <w:color w:val="000000"/>
                        </w:rPr>
                        <w:t xml:space="preserve">2195040.8   13653266.2  .0087  .024 .06893  .03459  10.0  10.0 </w:t>
                      </w:r>
                      <w:r>
                        <w:rPr>
                          <w:color w:val="000000"/>
                        </w:rPr>
                        <w:t xml:space="preserve"> </w:t>
                      </w:r>
                      <w:r w:rsidRPr="00BC4B7D">
                        <w:rPr>
                          <w:color w:val="000000"/>
                        </w:rPr>
                        <w:t>1</w:t>
                      </w:r>
                    </w:p>
                    <w:p w14:paraId="01540F54" w14:textId="77777777" w:rsidR="00B06B2B" w:rsidRPr="00BC4B7D" w:rsidRDefault="00B06B2B" w:rsidP="00B06B2B">
                      <w:pPr>
                        <w:pStyle w:val="ASCIIFile"/>
                        <w:rPr>
                          <w:color w:val="000000"/>
                        </w:rPr>
                      </w:pPr>
                      <w:r w:rsidRPr="00BC4B7D">
                        <w:rPr>
                          <w:color w:val="000000"/>
                        </w:rPr>
                        <w:t xml:space="preserve">2400067.6   13529296.5  .0087  .024 .06893  .03459  10.0  10.0 </w:t>
                      </w:r>
                      <w:r>
                        <w:rPr>
                          <w:color w:val="000000"/>
                        </w:rPr>
                        <w:t xml:space="preserve"> </w:t>
                      </w:r>
                      <w:r w:rsidRPr="00BC4B7D">
                        <w:rPr>
                          <w:color w:val="000000"/>
                        </w:rPr>
                        <w:t>2</w:t>
                      </w:r>
                    </w:p>
                    <w:p w14:paraId="10DCC5D6" w14:textId="77777777" w:rsidR="00B06B2B" w:rsidRPr="00BC4B7D" w:rsidRDefault="00B06B2B" w:rsidP="00B06B2B">
                      <w:pPr>
                        <w:pStyle w:val="ASCIIFile"/>
                        <w:rPr>
                          <w:color w:val="76923C"/>
                        </w:rPr>
                      </w:pPr>
                      <w:r w:rsidRPr="00BC4B7D">
                        <w:rPr>
                          <w:color w:val="76923C"/>
                        </w:rPr>
                        <w:t>*------------------------------------------------------------------------------</w:t>
                      </w:r>
                    </w:p>
                    <w:p w14:paraId="22439E63" w14:textId="7F0697B8" w:rsidR="00B06B2B" w:rsidRPr="00A70110" w:rsidRDefault="00B06B2B" w:rsidP="00A70110">
                      <w:pPr>
                        <w:pStyle w:val="ASCIIFile"/>
                        <w:rPr>
                          <w:color w:val="76923C"/>
                        </w:rPr>
                      </w:pPr>
                      <w:r w:rsidRPr="00BC4B7D">
                        <w:rPr>
                          <w:color w:val="76923C"/>
                        </w:rPr>
                        <w:t>* EOF</w:t>
                      </w:r>
                    </w:p>
                  </w:txbxContent>
                </v:textbox>
                <w10:anchorlock/>
              </v:shape>
            </w:pict>
          </mc:Fallback>
        </mc:AlternateContent>
      </w:r>
    </w:p>
    <w:p w14:paraId="57DEB798" w14:textId="776FC059" w:rsidR="00B06B2B" w:rsidRPr="00B06B2B" w:rsidRDefault="00B06B2B" w:rsidP="00E82FE2">
      <w:pPr>
        <w:pStyle w:val="Caption"/>
        <w:keepNext/>
        <w:keepLines/>
        <w:spacing w:after="120"/>
      </w:pPr>
      <w:bookmarkStart w:id="43" w:name="_Ref531620435"/>
      <w:bookmarkStart w:id="44" w:name="_Toc121239073"/>
      <w:r w:rsidRPr="00B06B2B">
        <w:t xml:space="preserve">Figure </w:t>
      </w:r>
      <w:fldSimple w:instr=" SEQ Figure \* ARABIC ">
        <w:r w:rsidR="00B34AE4">
          <w:rPr>
            <w:noProof/>
          </w:rPr>
          <w:t>7</w:t>
        </w:r>
      </w:fldSimple>
      <w:bookmarkEnd w:id="43"/>
      <w:r w:rsidRPr="00B06B2B">
        <w:t xml:space="preserve"> - Example Texture2Par Main Input File for MODFLOW </w:t>
      </w:r>
      <w:r w:rsidR="001B34E3">
        <w:t>M</w:t>
      </w:r>
      <w:r w:rsidRPr="00B06B2B">
        <w:t>odels</w:t>
      </w:r>
      <w:bookmarkEnd w:id="44"/>
    </w:p>
    <w:p w14:paraId="43AC761B" w14:textId="5CA225AD" w:rsidR="00B06B2B" w:rsidRDefault="00B06B2B" w:rsidP="00A0035F">
      <w:pPr>
        <w:rPr>
          <w:rStyle w:val="Strong"/>
        </w:rPr>
      </w:pPr>
      <w:r>
        <w:rPr>
          <w:rStyle w:val="Strong"/>
        </w:rPr>
        <w:br w:type="page"/>
      </w:r>
    </w:p>
    <w:p w14:paraId="59A1860A" w14:textId="04622184" w:rsidR="00D17D24" w:rsidRPr="00F86969" w:rsidRDefault="000D622C" w:rsidP="00A0035F">
      <w:pPr>
        <w:rPr>
          <w:b/>
          <w:bCs/>
        </w:rPr>
      </w:pPr>
      <w:r w:rsidRPr="00F86969">
        <w:rPr>
          <w:rStyle w:val="Strong"/>
        </w:rPr>
        <w:lastRenderedPageBreak/>
        <w:t>Main Input Settings</w:t>
      </w:r>
    </w:p>
    <w:p w14:paraId="24A01376" w14:textId="77777777" w:rsidR="000D622C" w:rsidRPr="008D2DFE" w:rsidRDefault="000D622C" w:rsidP="00A0035F">
      <w:pPr>
        <w:rPr>
          <w:rFonts w:eastAsia="Times New Roman"/>
        </w:rPr>
      </w:pPr>
      <w:r w:rsidRPr="008D2DFE">
        <w:rPr>
          <w:rFonts w:eastAsia="Times New Roman"/>
          <w:b/>
        </w:rPr>
        <w:t>Model Type</w:t>
      </w:r>
      <w:r w:rsidRPr="008D2DFE">
        <w:rPr>
          <w:rFonts w:eastAsia="Times New Roman"/>
        </w:rPr>
        <w:t xml:space="preserve"> – </w:t>
      </w:r>
      <w:r w:rsidRPr="00737478">
        <w:rPr>
          <w:rFonts w:eastAsia="Times New Roman"/>
          <w:i/>
        </w:rPr>
        <w:t>Text String</w:t>
      </w:r>
    </w:p>
    <w:p w14:paraId="2C1769F0" w14:textId="51276871" w:rsidR="00D17D24" w:rsidRPr="008D2DFE" w:rsidRDefault="000D622C" w:rsidP="00396687">
      <w:pPr>
        <w:pStyle w:val="ParameterDescription"/>
      </w:pPr>
      <w:r w:rsidRPr="008D2DFE">
        <w:t xml:space="preserve">Either “IWFM” or “MODFLOW” depending on the </w:t>
      </w:r>
      <w:r w:rsidR="00D17D24" w:rsidRPr="008D2DFE">
        <w:t>type of flow model being used with the utility</w:t>
      </w:r>
      <w:r w:rsidR="00CB47AF">
        <w:t>.</w:t>
      </w:r>
    </w:p>
    <w:p w14:paraId="1947EE63" w14:textId="77777777" w:rsidR="00D17D24" w:rsidRPr="008D2DFE" w:rsidRDefault="00D17D24" w:rsidP="00A0035F">
      <w:pPr>
        <w:rPr>
          <w:rFonts w:eastAsia="Times New Roman"/>
        </w:rPr>
      </w:pPr>
      <w:r w:rsidRPr="008D2DFE">
        <w:rPr>
          <w:rFonts w:eastAsia="Times New Roman"/>
          <w:b/>
        </w:rPr>
        <w:t>Well Log File</w:t>
      </w:r>
      <w:r w:rsidRPr="008D2DFE">
        <w:rPr>
          <w:rFonts w:eastAsia="Times New Roman"/>
        </w:rPr>
        <w:t xml:space="preserve"> – </w:t>
      </w:r>
      <w:r w:rsidRPr="008D2DFE">
        <w:rPr>
          <w:rFonts w:eastAsia="Times New Roman"/>
          <w:i/>
        </w:rPr>
        <w:t>File Path String</w:t>
      </w:r>
    </w:p>
    <w:p w14:paraId="77910967" w14:textId="3BE8734C" w:rsidR="00D17D24" w:rsidRPr="008D2DFE" w:rsidRDefault="00BB3FFB" w:rsidP="00396687">
      <w:pPr>
        <w:pStyle w:val="ParameterDescription"/>
      </w:pPr>
      <w:r w:rsidRPr="008D2DFE">
        <w:t>File name of</w:t>
      </w:r>
      <w:r w:rsidR="00D17D24" w:rsidRPr="008D2DFE">
        <w:t xml:space="preserve"> the well log data file (see the Well Log File section).</w:t>
      </w:r>
    </w:p>
    <w:p w14:paraId="214BCD54" w14:textId="49809524" w:rsidR="00336243" w:rsidRPr="008D2DFE" w:rsidRDefault="00D5385B" w:rsidP="00336243">
      <w:pPr>
        <w:pStyle w:val="ParameterDescription"/>
        <w:ind w:left="0"/>
      </w:pPr>
      <w:r w:rsidRPr="008D2DFE">
        <w:rPr>
          <w:b/>
        </w:rPr>
        <w:t xml:space="preserve">Hydrogeologic Unit </w:t>
      </w:r>
      <w:r w:rsidR="00336243" w:rsidRPr="00737478">
        <w:rPr>
          <w:b/>
        </w:rPr>
        <w:t>File</w:t>
      </w:r>
      <w:r w:rsidR="00336243" w:rsidRPr="008D2DFE">
        <w:t xml:space="preserve"> – </w:t>
      </w:r>
      <w:r w:rsidR="00336243" w:rsidRPr="00737478">
        <w:rPr>
          <w:i/>
        </w:rPr>
        <w:t>File Path String</w:t>
      </w:r>
      <w:r w:rsidR="000C7B11" w:rsidRPr="008D2DFE">
        <w:rPr>
          <w:i/>
        </w:rPr>
        <w:t xml:space="preserve"> or NONE</w:t>
      </w:r>
    </w:p>
    <w:p w14:paraId="70F3D64B" w14:textId="6ABE25BD" w:rsidR="00336243" w:rsidRPr="008D2DFE" w:rsidRDefault="00336243" w:rsidP="00737478">
      <w:pPr>
        <w:pStyle w:val="ParameterDescription"/>
        <w:ind w:left="360"/>
      </w:pPr>
      <w:r w:rsidRPr="008D2DFE">
        <w:t xml:space="preserve">File name of the node/cell </w:t>
      </w:r>
      <w:r w:rsidR="00D5385B" w:rsidRPr="008D2DFE">
        <w:t>hydro</w:t>
      </w:r>
      <w:r w:rsidRPr="008D2DFE">
        <w:t xml:space="preserve">geologic </w:t>
      </w:r>
      <w:r w:rsidR="00D5385B" w:rsidRPr="008D2DFE">
        <w:t>unit</w:t>
      </w:r>
      <w:r w:rsidRPr="008D2DFE">
        <w:t xml:space="preserve"> file (see the</w:t>
      </w:r>
      <w:r w:rsidR="00237527" w:rsidRPr="008D2DFE">
        <w:t xml:space="preserve"> </w:t>
      </w:r>
      <w:r w:rsidR="00237527" w:rsidRPr="00327DBE">
        <w:fldChar w:fldCharType="begin"/>
      </w:r>
      <w:r w:rsidR="00237527" w:rsidRPr="008D2DFE">
        <w:instrText xml:space="preserve"> REF _Ref15389955 \h </w:instrText>
      </w:r>
      <w:r w:rsidR="00237527" w:rsidRPr="00327DBE">
        <w:fldChar w:fldCharType="separate"/>
      </w:r>
      <w:r w:rsidR="00B34AE4" w:rsidRPr="00BE6387">
        <w:t>Hydrogeologic Unit Input File</w:t>
      </w:r>
      <w:r w:rsidR="00237527" w:rsidRPr="00327DBE">
        <w:fldChar w:fldCharType="end"/>
      </w:r>
      <w:r w:rsidRPr="008D2DFE">
        <w:t xml:space="preserve"> section)</w:t>
      </w:r>
      <w:r w:rsidR="000C7B11" w:rsidRPr="008D2DFE">
        <w:t xml:space="preserve">. To not include </w:t>
      </w:r>
      <w:r w:rsidR="00934FFC" w:rsidRPr="008D2DFE">
        <w:t>hydrogeologic unit</w:t>
      </w:r>
      <w:r w:rsidR="008D2DFE">
        <w:t xml:space="preserve">s, </w:t>
      </w:r>
      <w:r w:rsidR="000C7B11" w:rsidRPr="008D2DFE">
        <w:t xml:space="preserve">the string NONE can be </w:t>
      </w:r>
      <w:r w:rsidR="00644D22">
        <w:t>input</w:t>
      </w:r>
      <w:r w:rsidR="00644D22" w:rsidRPr="008D2DFE">
        <w:t xml:space="preserve"> </w:t>
      </w:r>
      <w:r w:rsidR="000C7B11" w:rsidRPr="008D2DFE">
        <w:t>instead.</w:t>
      </w:r>
    </w:p>
    <w:p w14:paraId="1222B287" w14:textId="77777777" w:rsidR="0041440F" w:rsidRPr="00737478" w:rsidRDefault="0041440F" w:rsidP="00A0035F">
      <w:pPr>
        <w:rPr>
          <w:rStyle w:val="Strong"/>
        </w:rPr>
      </w:pPr>
    </w:p>
    <w:p w14:paraId="58278D21" w14:textId="77777777" w:rsidR="00D17D24" w:rsidRPr="00737478" w:rsidRDefault="00D17D24" w:rsidP="00A0035F">
      <w:pPr>
        <w:rPr>
          <w:b/>
          <w:bCs/>
        </w:rPr>
      </w:pPr>
      <w:r w:rsidRPr="00737478">
        <w:rPr>
          <w:rStyle w:val="Strong"/>
        </w:rPr>
        <w:t xml:space="preserve">Model Settings </w:t>
      </w:r>
      <w:r w:rsidR="00BB3FFB" w:rsidRPr="00737478">
        <w:rPr>
          <w:rStyle w:val="Strong"/>
        </w:rPr>
        <w:t>–</w:t>
      </w:r>
      <w:r w:rsidRPr="00737478">
        <w:rPr>
          <w:rStyle w:val="Strong"/>
        </w:rPr>
        <w:t xml:space="preserve"> </w:t>
      </w:r>
      <w:r w:rsidR="00BB3FFB" w:rsidRPr="00737478">
        <w:rPr>
          <w:rStyle w:val="Strong"/>
        </w:rPr>
        <w:t xml:space="preserve">If Model Type is </w:t>
      </w:r>
      <w:r w:rsidRPr="00C911BC">
        <w:rPr>
          <w:rStyle w:val="Strong"/>
          <w:color w:val="4472C4" w:themeColor="accent1"/>
        </w:rPr>
        <w:t>IWFM</w:t>
      </w:r>
    </w:p>
    <w:p w14:paraId="005E0BA6" w14:textId="77777777" w:rsidR="00D17D24" w:rsidRPr="008D2DFE" w:rsidRDefault="00BB3FFB" w:rsidP="00A0035F">
      <w:pPr>
        <w:rPr>
          <w:rFonts w:eastAsia="Times New Roman"/>
        </w:rPr>
      </w:pPr>
      <w:r w:rsidRPr="008D2DFE">
        <w:rPr>
          <w:rFonts w:eastAsia="Times New Roman"/>
          <w:b/>
        </w:rPr>
        <w:t>Simulation File</w:t>
      </w:r>
      <w:r w:rsidRPr="008D2DFE">
        <w:rPr>
          <w:rFonts w:eastAsia="Times New Roman"/>
        </w:rPr>
        <w:t xml:space="preserve"> – </w:t>
      </w:r>
      <w:r w:rsidRPr="008D2DFE">
        <w:rPr>
          <w:rFonts w:eastAsia="Times New Roman"/>
          <w:i/>
        </w:rPr>
        <w:t>File Path String</w:t>
      </w:r>
    </w:p>
    <w:p w14:paraId="32F19EEC" w14:textId="77777777" w:rsidR="00BB3FFB" w:rsidRPr="008D2DFE" w:rsidRDefault="00BB3FFB" w:rsidP="00396687">
      <w:pPr>
        <w:pStyle w:val="ParameterDescription"/>
      </w:pPr>
      <w:r w:rsidRPr="008D2DFE">
        <w:t>File name of the IWFM main simulation file.</w:t>
      </w:r>
    </w:p>
    <w:p w14:paraId="7A6A7F60" w14:textId="77777777" w:rsidR="00BB3FFB" w:rsidRPr="008D2DFE" w:rsidRDefault="00BB3FFB" w:rsidP="00BB3FFB">
      <w:pPr>
        <w:rPr>
          <w:rFonts w:eastAsia="Times New Roman"/>
          <w:i/>
        </w:rPr>
      </w:pPr>
      <w:r w:rsidRPr="008D2DFE">
        <w:rPr>
          <w:rFonts w:eastAsia="Times New Roman"/>
          <w:b/>
        </w:rPr>
        <w:t>Pre-processor File</w:t>
      </w:r>
      <w:r w:rsidRPr="008D2DFE">
        <w:rPr>
          <w:rFonts w:eastAsia="Times New Roman"/>
        </w:rPr>
        <w:t xml:space="preserve"> – </w:t>
      </w:r>
      <w:r w:rsidRPr="008D2DFE">
        <w:rPr>
          <w:rFonts w:eastAsia="Times New Roman"/>
          <w:i/>
        </w:rPr>
        <w:t>File Path String</w:t>
      </w:r>
    </w:p>
    <w:p w14:paraId="62A58494" w14:textId="77777777" w:rsidR="00BB3FFB" w:rsidRPr="008D2DFE" w:rsidRDefault="00BB3FFB" w:rsidP="00396687">
      <w:pPr>
        <w:pStyle w:val="ParameterDescription"/>
      </w:pPr>
      <w:r w:rsidRPr="008D2DFE">
        <w:t xml:space="preserve">File name of the IWFM pre-processor simulation file. </w:t>
      </w:r>
      <w:r w:rsidR="00213DBD" w:rsidRPr="008D2DFE">
        <w:t>Texture2Par</w:t>
      </w:r>
      <w:r w:rsidRPr="008D2DFE">
        <w:t xml:space="preserve"> may have trouble </w:t>
      </w:r>
      <w:r w:rsidR="0024744F" w:rsidRPr="008D2DFE">
        <w:t>if</w:t>
      </w:r>
      <w:r w:rsidRPr="008D2DFE">
        <w:t xml:space="preserve"> relative paths </w:t>
      </w:r>
      <w:r w:rsidR="0024744F" w:rsidRPr="008D2DFE">
        <w:t>are used in</w:t>
      </w:r>
      <w:r w:rsidRPr="008D2DFE">
        <w:t xml:space="preserve"> the pre-processor simulation file.</w:t>
      </w:r>
    </w:p>
    <w:p w14:paraId="02DC019A" w14:textId="77777777" w:rsidR="00BB3FFB" w:rsidRPr="008D2DFE" w:rsidRDefault="00BB3FFB" w:rsidP="00BB3FFB">
      <w:pPr>
        <w:rPr>
          <w:rFonts w:eastAsia="Times New Roman"/>
          <w:i/>
        </w:rPr>
      </w:pPr>
      <w:r w:rsidRPr="008D2DFE">
        <w:rPr>
          <w:rFonts w:eastAsia="Times New Roman"/>
          <w:b/>
        </w:rPr>
        <w:t>Groundwater Template File</w:t>
      </w:r>
      <w:r w:rsidRPr="008D2DFE">
        <w:rPr>
          <w:rFonts w:eastAsia="Times New Roman"/>
        </w:rPr>
        <w:t xml:space="preserve"> – </w:t>
      </w:r>
      <w:r w:rsidRPr="008D2DFE">
        <w:rPr>
          <w:rFonts w:eastAsia="Times New Roman"/>
          <w:i/>
        </w:rPr>
        <w:t>File Path String</w:t>
      </w:r>
    </w:p>
    <w:p w14:paraId="4D3630A2" w14:textId="77777777" w:rsidR="00777297" w:rsidRPr="008D2DFE" w:rsidRDefault="00BB3FFB" w:rsidP="00396687">
      <w:pPr>
        <w:pStyle w:val="ParameterDescription"/>
      </w:pPr>
      <w:r w:rsidRPr="008D2DFE">
        <w:t xml:space="preserve">File name of the IWFM groundwater file to be used as a template when writing the output groundwater file. The settings (e.g., input out data file names, </w:t>
      </w:r>
      <w:r w:rsidR="00777297" w:rsidRPr="008D2DFE">
        <w:t>hydrograph outputs, initial heads) in this template file will all be copied over to the output groundwater file.</w:t>
      </w:r>
    </w:p>
    <w:p w14:paraId="32F49FD4" w14:textId="0A2BF7D1" w:rsidR="00777297" w:rsidRPr="008D2DFE" w:rsidRDefault="00FF68CD" w:rsidP="00BB3FFB">
      <w:pPr>
        <w:rPr>
          <w:rFonts w:eastAsia="Times New Roman"/>
          <w:i/>
        </w:rPr>
      </w:pPr>
      <w:r w:rsidRPr="008D2DFE">
        <w:rPr>
          <w:rFonts w:eastAsia="Times New Roman"/>
          <w:b/>
        </w:rPr>
        <w:t xml:space="preserve">Pilot Point </w:t>
      </w:r>
      <w:r w:rsidR="00C06196" w:rsidRPr="008D2DFE">
        <w:rPr>
          <w:rFonts w:eastAsia="Times New Roman"/>
          <w:b/>
        </w:rPr>
        <w:t xml:space="preserve">Node </w:t>
      </w:r>
      <w:r w:rsidR="00777297" w:rsidRPr="008D2DFE">
        <w:rPr>
          <w:rFonts w:eastAsia="Times New Roman"/>
          <w:b/>
        </w:rPr>
        <w:t>Zones File</w:t>
      </w:r>
      <w:r w:rsidR="00777297" w:rsidRPr="008D2DFE">
        <w:rPr>
          <w:rFonts w:eastAsia="Times New Roman"/>
        </w:rPr>
        <w:t xml:space="preserve"> – </w:t>
      </w:r>
      <w:r w:rsidR="00777297" w:rsidRPr="008D2DFE">
        <w:rPr>
          <w:rFonts w:eastAsia="Times New Roman"/>
          <w:i/>
        </w:rPr>
        <w:t>File Path String</w:t>
      </w:r>
      <w:r w:rsidR="00E33056" w:rsidRPr="008D2DFE">
        <w:rPr>
          <w:rFonts w:eastAsia="Times New Roman"/>
          <w:i/>
        </w:rPr>
        <w:t xml:space="preserve"> or NONE</w:t>
      </w:r>
    </w:p>
    <w:p w14:paraId="6DA464D9" w14:textId="3F54BCEA" w:rsidR="00777297" w:rsidRPr="008D2DFE" w:rsidRDefault="00777297" w:rsidP="00396687">
      <w:pPr>
        <w:pStyle w:val="ParameterDescription"/>
      </w:pPr>
      <w:r w:rsidRPr="008D2DFE">
        <w:t>File name</w:t>
      </w:r>
      <w:r w:rsidR="00E222B9" w:rsidRPr="008D2DFE">
        <w:t xml:space="preserve"> of the </w:t>
      </w:r>
      <w:r w:rsidR="00336243" w:rsidRPr="008D2DFE">
        <w:t>pilot point</w:t>
      </w:r>
      <w:r w:rsidR="00C06196" w:rsidRPr="008D2DFE">
        <w:t xml:space="preserve"> node</w:t>
      </w:r>
      <w:r w:rsidR="00E222B9" w:rsidRPr="008D2DFE">
        <w:t xml:space="preserve"> zone input file (see</w:t>
      </w:r>
      <w:r w:rsidR="005A3E87">
        <w:t xml:space="preserve"> </w:t>
      </w:r>
      <w:r w:rsidR="005A3E87">
        <w:rPr>
          <w:b/>
          <w:bCs/>
          <w:highlight w:val="yellow"/>
        </w:rPr>
        <w:fldChar w:fldCharType="begin"/>
      </w:r>
      <w:r w:rsidR="005A3E87">
        <w:instrText xml:space="preserve"> REF _Ref125378283 \h </w:instrText>
      </w:r>
      <w:r w:rsidR="005A3E87">
        <w:rPr>
          <w:b/>
          <w:bCs/>
          <w:highlight w:val="yellow"/>
        </w:rPr>
      </w:r>
      <w:r w:rsidR="005A3E87">
        <w:rPr>
          <w:b/>
          <w:bCs/>
          <w:highlight w:val="yellow"/>
        </w:rPr>
        <w:fldChar w:fldCharType="separate"/>
      </w:r>
      <w:r w:rsidR="005A3E87">
        <w:t xml:space="preserve">IWFM </w:t>
      </w:r>
      <w:r w:rsidR="005A3E87" w:rsidRPr="000C2EC2">
        <w:t>Pilot Point Zone Input File</w:t>
      </w:r>
      <w:r w:rsidR="005A3E87">
        <w:rPr>
          <w:b/>
          <w:bCs/>
          <w:highlight w:val="yellow"/>
        </w:rPr>
        <w:fldChar w:fldCharType="end"/>
      </w:r>
      <w:r w:rsidRPr="008D2DFE">
        <w:t>).</w:t>
      </w:r>
      <w:r w:rsidR="00E33056" w:rsidRPr="008D2DFE">
        <w:t xml:space="preserve"> To skip using </w:t>
      </w:r>
      <w:r w:rsidR="00FF68CD" w:rsidRPr="008D2DFE">
        <w:t xml:space="preserve">pilot point </w:t>
      </w:r>
      <w:r w:rsidR="00E33056" w:rsidRPr="008D2DFE">
        <w:t xml:space="preserve">zones, the string NONE can be </w:t>
      </w:r>
      <w:r w:rsidR="00644D22">
        <w:t>input</w:t>
      </w:r>
      <w:r w:rsidR="00644D22" w:rsidRPr="008D2DFE">
        <w:t xml:space="preserve"> </w:t>
      </w:r>
      <w:r w:rsidR="00E33056" w:rsidRPr="008D2DFE">
        <w:t>instead.</w:t>
      </w:r>
    </w:p>
    <w:p w14:paraId="56BDDB0E" w14:textId="77777777" w:rsidR="0041440F" w:rsidRPr="00737478" w:rsidRDefault="0041440F" w:rsidP="00777297">
      <w:pPr>
        <w:rPr>
          <w:rStyle w:val="Strong"/>
        </w:rPr>
      </w:pPr>
    </w:p>
    <w:p w14:paraId="4C899C99" w14:textId="77777777" w:rsidR="00777297" w:rsidRPr="00737478" w:rsidRDefault="00777297" w:rsidP="00777297">
      <w:pPr>
        <w:rPr>
          <w:b/>
          <w:bCs/>
        </w:rPr>
      </w:pPr>
      <w:r w:rsidRPr="00737478">
        <w:rPr>
          <w:rStyle w:val="Strong"/>
        </w:rPr>
        <w:t xml:space="preserve">Model Settings – If Model Type is </w:t>
      </w:r>
      <w:r w:rsidRPr="00C911BC">
        <w:rPr>
          <w:rStyle w:val="Strong"/>
          <w:color w:val="4472C4" w:themeColor="accent1"/>
        </w:rPr>
        <w:t>MODFLOW</w:t>
      </w:r>
    </w:p>
    <w:p w14:paraId="564984BA" w14:textId="77777777" w:rsidR="00777297" w:rsidRPr="008D2DFE" w:rsidRDefault="00777297" w:rsidP="00777297">
      <w:pPr>
        <w:rPr>
          <w:rFonts w:eastAsia="Times New Roman"/>
          <w:i/>
        </w:rPr>
      </w:pPr>
      <w:r w:rsidRPr="008D2DFE">
        <w:rPr>
          <w:rFonts w:eastAsia="Times New Roman"/>
          <w:b/>
        </w:rPr>
        <w:t>Name File</w:t>
      </w:r>
      <w:r w:rsidRPr="008D2DFE">
        <w:rPr>
          <w:rFonts w:eastAsia="Times New Roman"/>
        </w:rPr>
        <w:t xml:space="preserve"> – </w:t>
      </w:r>
      <w:r w:rsidRPr="008D2DFE">
        <w:rPr>
          <w:rFonts w:eastAsia="Times New Roman"/>
          <w:i/>
        </w:rPr>
        <w:t>File Path String</w:t>
      </w:r>
    </w:p>
    <w:p w14:paraId="5D75CA08" w14:textId="77777777" w:rsidR="00777297" w:rsidRPr="008D2DFE" w:rsidRDefault="00777297" w:rsidP="00396687">
      <w:pPr>
        <w:pStyle w:val="ParameterDescription"/>
      </w:pPr>
      <w:r w:rsidRPr="008D2DFE">
        <w:t xml:space="preserve">File name of the MODFLOW name file that lists the packages used by the model. If necessary, this can be a copied name file specifically for </w:t>
      </w:r>
      <w:r w:rsidR="00213DBD" w:rsidRPr="008D2DFE">
        <w:t>Texture2Par</w:t>
      </w:r>
      <w:r w:rsidRPr="008D2DFE">
        <w:t xml:space="preserve">. The name file should be in the same folder where </w:t>
      </w:r>
      <w:r w:rsidR="00213DBD" w:rsidRPr="008D2DFE">
        <w:t>Texture2Par</w:t>
      </w:r>
      <w:r w:rsidRPr="008D2DFE">
        <w:t xml:space="preserve"> is being run.</w:t>
      </w:r>
    </w:p>
    <w:p w14:paraId="0AD4756B" w14:textId="77777777" w:rsidR="00777297" w:rsidRPr="008D2DFE" w:rsidRDefault="00777297" w:rsidP="00BB3FFB">
      <w:pPr>
        <w:rPr>
          <w:rFonts w:eastAsia="Times New Roman"/>
          <w:i/>
        </w:rPr>
      </w:pPr>
      <w:r w:rsidRPr="008D2DFE">
        <w:rPr>
          <w:rFonts w:eastAsia="Times New Roman"/>
          <w:b/>
        </w:rPr>
        <w:t>Layer Parameter Template File</w:t>
      </w:r>
      <w:r w:rsidRPr="008D2DFE">
        <w:rPr>
          <w:rFonts w:eastAsia="Times New Roman"/>
        </w:rPr>
        <w:t xml:space="preserve"> – </w:t>
      </w:r>
      <w:r w:rsidRPr="008D2DFE">
        <w:rPr>
          <w:rFonts w:eastAsia="Times New Roman"/>
          <w:i/>
        </w:rPr>
        <w:t>File Path String</w:t>
      </w:r>
    </w:p>
    <w:p w14:paraId="13A93B8D" w14:textId="77777777" w:rsidR="00E33056" w:rsidRPr="008D2DFE" w:rsidRDefault="00777297" w:rsidP="00396687">
      <w:pPr>
        <w:pStyle w:val="ParameterDescription"/>
      </w:pPr>
      <w:r w:rsidRPr="008D2DFE">
        <w:t xml:space="preserve">File name of the MODFLOW LPF or UPW (MODFLOW-NWT) to be used as a template when writing the output groundwater file. This file is read by </w:t>
      </w:r>
      <w:r w:rsidR="00213DBD" w:rsidRPr="008D2DFE">
        <w:t>Texture2Par</w:t>
      </w:r>
      <w:r w:rsidRPr="008D2DFE">
        <w:t xml:space="preserve"> rather than the </w:t>
      </w:r>
      <w:r w:rsidR="00E33056" w:rsidRPr="008D2DFE">
        <w:t>one</w:t>
      </w:r>
      <w:r w:rsidRPr="008D2DFE">
        <w:t xml:space="preserve"> listed in </w:t>
      </w:r>
      <w:r w:rsidR="00467923" w:rsidRPr="008D2DFE">
        <w:t xml:space="preserve">the </w:t>
      </w:r>
      <w:r w:rsidR="00E33056" w:rsidRPr="008D2DFE">
        <w:t xml:space="preserve">Name file to obtain flags, options, and arrays not calculated or relevant to </w:t>
      </w:r>
      <w:r w:rsidR="00213DBD" w:rsidRPr="008D2DFE">
        <w:t>Texture2Par</w:t>
      </w:r>
      <w:r w:rsidR="0024744F" w:rsidRPr="008D2DFE">
        <w:t>.</w:t>
      </w:r>
    </w:p>
    <w:p w14:paraId="19819C00" w14:textId="77777777" w:rsidR="00CB47AF" w:rsidRDefault="00CB47AF" w:rsidP="00BB3FFB">
      <w:pPr>
        <w:rPr>
          <w:rFonts w:eastAsia="Times New Roman"/>
          <w:b/>
        </w:rPr>
      </w:pPr>
      <w:r>
        <w:rPr>
          <w:rFonts w:eastAsia="Times New Roman"/>
          <w:b/>
        </w:rPr>
        <w:br w:type="page"/>
      </w:r>
    </w:p>
    <w:p w14:paraId="5E5E541B" w14:textId="35652DED" w:rsidR="00E33056" w:rsidRPr="008D2DFE" w:rsidRDefault="00A15CC4" w:rsidP="00BB3FFB">
      <w:pPr>
        <w:rPr>
          <w:rFonts w:eastAsia="Times New Roman"/>
          <w:i/>
        </w:rPr>
      </w:pPr>
      <w:r w:rsidRPr="008D2DFE">
        <w:rPr>
          <w:rFonts w:eastAsia="Times New Roman"/>
          <w:b/>
        </w:rPr>
        <w:lastRenderedPageBreak/>
        <w:t xml:space="preserve">Pilot Point </w:t>
      </w:r>
      <w:r w:rsidR="00E33056" w:rsidRPr="008D2DFE">
        <w:rPr>
          <w:rFonts w:eastAsia="Times New Roman"/>
          <w:b/>
        </w:rPr>
        <w:t xml:space="preserve">Zone </w:t>
      </w:r>
      <w:r w:rsidR="00FE2F21">
        <w:rPr>
          <w:rFonts w:eastAsia="Times New Roman"/>
          <w:b/>
        </w:rPr>
        <w:t>File</w:t>
      </w:r>
      <w:r w:rsidR="00FE2F21" w:rsidRPr="008D2DFE">
        <w:rPr>
          <w:rFonts w:eastAsia="Times New Roman"/>
        </w:rPr>
        <w:t xml:space="preserve"> </w:t>
      </w:r>
      <w:r w:rsidR="00136467" w:rsidRPr="008D2DFE">
        <w:rPr>
          <w:rFonts w:eastAsia="Times New Roman"/>
        </w:rPr>
        <w:t xml:space="preserve">– </w:t>
      </w:r>
      <w:r w:rsidR="00136467" w:rsidRPr="008D2DFE">
        <w:rPr>
          <w:rFonts w:eastAsia="Times New Roman"/>
          <w:i/>
        </w:rPr>
        <w:t>Text String</w:t>
      </w:r>
      <w:r w:rsidR="00893B49">
        <w:rPr>
          <w:rFonts w:eastAsia="Times New Roman"/>
          <w:i/>
        </w:rPr>
        <w:t xml:space="preserve"> or NONE</w:t>
      </w:r>
    </w:p>
    <w:p w14:paraId="5E3CDDF7" w14:textId="2AEEC2D5" w:rsidR="00644D22" w:rsidRPr="008D2DFE" w:rsidRDefault="00644D22" w:rsidP="00644D22">
      <w:pPr>
        <w:pStyle w:val="ParameterDescription"/>
      </w:pPr>
      <w:r w:rsidRPr="008D2DFE">
        <w:t>File name of the pilot point zone input file (see</w:t>
      </w:r>
      <w:r>
        <w:t xml:space="preserve"> </w:t>
      </w:r>
      <w:r>
        <w:fldChar w:fldCharType="begin"/>
      </w:r>
      <w:r>
        <w:instrText xml:space="preserve"> REF _Ref118368821 \h </w:instrText>
      </w:r>
      <w:r>
        <w:fldChar w:fldCharType="separate"/>
      </w:r>
      <w:r w:rsidR="00B34AE4">
        <w:t xml:space="preserve">MODFLOW </w:t>
      </w:r>
      <w:r w:rsidR="00B34AE4" w:rsidRPr="000C2EC2">
        <w:t>Pilot Point Zone Input File</w:t>
      </w:r>
      <w:r>
        <w:fldChar w:fldCharType="end"/>
      </w:r>
      <w:r w:rsidRPr="008D2DFE">
        <w:t xml:space="preserve">). To skip using pilot point zones, the string NONE can be </w:t>
      </w:r>
      <w:r>
        <w:t>input</w:t>
      </w:r>
      <w:r w:rsidRPr="008D2DFE">
        <w:t xml:space="preserve"> instead.</w:t>
      </w:r>
    </w:p>
    <w:p w14:paraId="5D9C7178" w14:textId="77777777" w:rsidR="00E33056" w:rsidRPr="008D2DFE" w:rsidRDefault="00E33056" w:rsidP="00BB3FFB">
      <w:pPr>
        <w:rPr>
          <w:rFonts w:eastAsia="Times New Roman"/>
          <w:i/>
        </w:rPr>
      </w:pPr>
      <w:proofErr w:type="spellStart"/>
      <w:r w:rsidRPr="008D2DFE">
        <w:rPr>
          <w:rFonts w:eastAsia="Times New Roman"/>
          <w:b/>
        </w:rPr>
        <w:t>xOffset</w:t>
      </w:r>
      <w:proofErr w:type="spellEnd"/>
      <w:r w:rsidRPr="008D2DFE">
        <w:rPr>
          <w:rFonts w:eastAsia="Times New Roman"/>
        </w:rPr>
        <w:t xml:space="preserve"> – </w:t>
      </w:r>
      <w:r w:rsidRPr="008D2DFE">
        <w:rPr>
          <w:rFonts w:eastAsia="Times New Roman"/>
          <w:i/>
        </w:rPr>
        <w:t>Real Number</w:t>
      </w:r>
    </w:p>
    <w:p w14:paraId="55BA0280" w14:textId="77777777" w:rsidR="00E33056" w:rsidRPr="008D2DFE" w:rsidRDefault="00136467" w:rsidP="00396687">
      <w:pPr>
        <w:pStyle w:val="ParameterDescription"/>
      </w:pPr>
      <w:r w:rsidRPr="008D2DFE">
        <w:t xml:space="preserve">Real-world x-coordinate of the lower-left corner of </w:t>
      </w:r>
      <w:r w:rsidR="00943C99" w:rsidRPr="008D2DFE">
        <w:t>the</w:t>
      </w:r>
      <w:r w:rsidRPr="008D2DFE">
        <w:t xml:space="preserve"> model grid. This is used to convert the model grid into real-world coordinates to determine which model cell each well is located inside.</w:t>
      </w:r>
    </w:p>
    <w:p w14:paraId="5BFED6A5" w14:textId="77777777" w:rsidR="00136467" w:rsidRPr="008D2DFE" w:rsidRDefault="00943C99" w:rsidP="00136467">
      <w:pPr>
        <w:rPr>
          <w:rFonts w:eastAsia="Times New Roman"/>
          <w:i/>
        </w:rPr>
      </w:pPr>
      <w:proofErr w:type="spellStart"/>
      <w:r w:rsidRPr="008D2DFE">
        <w:rPr>
          <w:rFonts w:eastAsia="Times New Roman"/>
          <w:b/>
        </w:rPr>
        <w:t>y</w:t>
      </w:r>
      <w:r w:rsidR="00136467" w:rsidRPr="008D2DFE">
        <w:rPr>
          <w:rFonts w:eastAsia="Times New Roman"/>
          <w:b/>
        </w:rPr>
        <w:t>Offset</w:t>
      </w:r>
      <w:proofErr w:type="spellEnd"/>
      <w:r w:rsidR="00136467" w:rsidRPr="008D2DFE">
        <w:rPr>
          <w:rFonts w:eastAsia="Times New Roman"/>
        </w:rPr>
        <w:t xml:space="preserve"> – </w:t>
      </w:r>
      <w:r w:rsidR="00136467" w:rsidRPr="008D2DFE">
        <w:rPr>
          <w:rFonts w:eastAsia="Times New Roman"/>
          <w:i/>
        </w:rPr>
        <w:t>Real Number</w:t>
      </w:r>
    </w:p>
    <w:p w14:paraId="5A7D523B" w14:textId="77777777" w:rsidR="00136467" w:rsidRPr="008D2DFE" w:rsidRDefault="00136467" w:rsidP="00396687">
      <w:pPr>
        <w:pStyle w:val="ParameterDescription"/>
      </w:pPr>
      <w:r w:rsidRPr="008D2DFE">
        <w:t xml:space="preserve">Real-world y-coordinate of the lower-left corner of </w:t>
      </w:r>
      <w:r w:rsidR="00943C99" w:rsidRPr="008D2DFE">
        <w:t>the</w:t>
      </w:r>
      <w:r w:rsidRPr="008D2DFE">
        <w:t xml:space="preserve"> model grid. This is used to convert the model grid into real-world coordinates to determine which model cell each well is located inside.</w:t>
      </w:r>
    </w:p>
    <w:p w14:paraId="14C8768E" w14:textId="77777777" w:rsidR="00136467" w:rsidRPr="008D2DFE" w:rsidRDefault="00136467" w:rsidP="00136467">
      <w:pPr>
        <w:rPr>
          <w:rFonts w:eastAsia="Times New Roman"/>
          <w:i/>
        </w:rPr>
      </w:pPr>
      <w:r w:rsidRPr="008D2DFE">
        <w:rPr>
          <w:rFonts w:eastAsia="Times New Roman"/>
          <w:b/>
        </w:rPr>
        <w:t>Rotation</w:t>
      </w:r>
      <w:r w:rsidRPr="008D2DFE">
        <w:rPr>
          <w:rFonts w:eastAsia="Times New Roman"/>
        </w:rPr>
        <w:t xml:space="preserve"> – </w:t>
      </w:r>
      <w:r w:rsidRPr="008D2DFE">
        <w:rPr>
          <w:rFonts w:eastAsia="Times New Roman"/>
          <w:i/>
        </w:rPr>
        <w:t>Real Number</w:t>
      </w:r>
    </w:p>
    <w:p w14:paraId="6978E63F" w14:textId="77777777" w:rsidR="00136467" w:rsidRPr="008D2DFE" w:rsidRDefault="00943C99" w:rsidP="00396687">
      <w:pPr>
        <w:pStyle w:val="ParameterDescription"/>
      </w:pPr>
      <w:r w:rsidRPr="008D2DFE">
        <w:t>Counter-clockwise rotation of the</w:t>
      </w:r>
      <w:r w:rsidR="00136467" w:rsidRPr="008D2DFE">
        <w:t xml:space="preserve"> model grid</w:t>
      </w:r>
      <w:r w:rsidRPr="008D2DFE">
        <w:t>, relative to the real-world coordinate system</w:t>
      </w:r>
      <w:r w:rsidR="00136467" w:rsidRPr="008D2DFE">
        <w:t>. This is used to convert the model grid into real-world coordinates to determine which model cell each well is located inside.</w:t>
      </w:r>
    </w:p>
    <w:p w14:paraId="5E25F5B9" w14:textId="77777777" w:rsidR="00136467" w:rsidRPr="008D2DFE" w:rsidRDefault="00136467" w:rsidP="00136467">
      <w:pPr>
        <w:rPr>
          <w:rFonts w:eastAsia="Times New Roman"/>
        </w:rPr>
      </w:pPr>
    </w:p>
    <w:p w14:paraId="71509731" w14:textId="77777777" w:rsidR="00136467" w:rsidRPr="002B591B" w:rsidRDefault="00136467" w:rsidP="00136467">
      <w:pPr>
        <w:rPr>
          <w:rStyle w:val="Strong"/>
        </w:rPr>
      </w:pPr>
      <w:r w:rsidRPr="002B591B">
        <w:rPr>
          <w:rStyle w:val="Strong"/>
        </w:rPr>
        <w:t>Program Settings</w:t>
      </w:r>
    </w:p>
    <w:p w14:paraId="3BC51C9A" w14:textId="77777777" w:rsidR="00136467" w:rsidRPr="008D2DFE" w:rsidRDefault="00136467" w:rsidP="00136467">
      <w:pPr>
        <w:rPr>
          <w:rFonts w:eastAsia="Times New Roman"/>
          <w:i/>
        </w:rPr>
      </w:pPr>
      <w:bookmarkStart w:id="45" w:name="_Hlk531106347"/>
      <w:r w:rsidRPr="008D2DFE">
        <w:rPr>
          <w:rFonts w:eastAsia="Times New Roman"/>
          <w:b/>
        </w:rPr>
        <w:t>Output (Cell/Node) Files</w:t>
      </w:r>
      <w:bookmarkEnd w:id="45"/>
      <w:r w:rsidRPr="008D2DFE">
        <w:rPr>
          <w:rFonts w:eastAsia="Times New Roman"/>
        </w:rPr>
        <w:t xml:space="preserve"> – </w:t>
      </w:r>
      <w:r w:rsidRPr="008D2DFE">
        <w:rPr>
          <w:rFonts w:eastAsia="Times New Roman"/>
          <w:i/>
        </w:rPr>
        <w:t xml:space="preserve">Boolean </w:t>
      </w:r>
      <w:r w:rsidR="00943C99" w:rsidRPr="008D2DFE">
        <w:rPr>
          <w:rFonts w:eastAsia="Times New Roman"/>
          <w:i/>
        </w:rPr>
        <w:t>(</w:t>
      </w:r>
      <w:r w:rsidRPr="008D2DFE">
        <w:rPr>
          <w:rFonts w:eastAsia="Times New Roman"/>
          <w:i/>
        </w:rPr>
        <w:t>True/False</w:t>
      </w:r>
      <w:r w:rsidR="00943C99" w:rsidRPr="008D2DFE">
        <w:rPr>
          <w:rFonts w:eastAsia="Times New Roman"/>
          <w:i/>
        </w:rPr>
        <w:t>)</w:t>
      </w:r>
    </w:p>
    <w:p w14:paraId="13E705B5" w14:textId="2B6A8F4F" w:rsidR="00136467" w:rsidRPr="008D2DFE" w:rsidRDefault="00136467" w:rsidP="00396687">
      <w:pPr>
        <w:pStyle w:val="ParameterDescription"/>
      </w:pPr>
      <w:r w:rsidRPr="008D2DFE">
        <w:t>If set to True, writes files of all</w:t>
      </w:r>
      <w:r w:rsidR="008D2DFE">
        <w:t xml:space="preserve"> coarse- and fine-grained</w:t>
      </w:r>
      <w:r w:rsidRPr="008D2DFE">
        <w:t xml:space="preserve"> </w:t>
      </w:r>
      <w:r w:rsidR="0010143E">
        <w:t>hydraulic</w:t>
      </w:r>
      <w:r w:rsidR="0010143E" w:rsidRPr="008D2DFE">
        <w:t xml:space="preserve"> </w:t>
      </w:r>
      <w:r w:rsidRPr="008D2DFE">
        <w:t xml:space="preserve">parameters and percent coarse </w:t>
      </w:r>
      <w:r w:rsidR="008D2DFE">
        <w:t xml:space="preserve">values </w:t>
      </w:r>
      <w:r w:rsidRPr="008D2DFE">
        <w:t>at each layer of every node/cell, as well as the per</w:t>
      </w:r>
      <w:r w:rsidR="00712416" w:rsidRPr="008D2DFE">
        <w:t xml:space="preserve">cent coarse calculated for each layer section of every well. This can be useful for checking </w:t>
      </w:r>
      <w:r w:rsidR="008D2DFE">
        <w:t>these intermediate results</w:t>
      </w:r>
      <w:r w:rsidR="00712416" w:rsidRPr="008D2DFE">
        <w:t xml:space="preserve"> or</w:t>
      </w:r>
      <w:r w:rsidR="00E55BEA" w:rsidRPr="008D2DFE">
        <w:t xml:space="preserve"> for us</w:t>
      </w:r>
      <w:r w:rsidR="008D2DFE">
        <w:t>ing them</w:t>
      </w:r>
      <w:r w:rsidR="00712416" w:rsidRPr="008D2DFE">
        <w:t xml:space="preserve"> in other calculations.</w:t>
      </w:r>
      <w:r w:rsidR="00644D22">
        <w:t xml:space="preserve"> False prevents writing of these files, possibly offering slight improvements to Texture2Par run times (useful during parameter estimation, where Texture2Par may run very many times). </w:t>
      </w:r>
    </w:p>
    <w:p w14:paraId="20D2A85A" w14:textId="77777777" w:rsidR="00712416" w:rsidRPr="008D2DFE" w:rsidRDefault="00712416" w:rsidP="00136467">
      <w:pPr>
        <w:rPr>
          <w:rFonts w:eastAsia="Times New Roman"/>
        </w:rPr>
      </w:pPr>
    </w:p>
    <w:p w14:paraId="4C9155FE" w14:textId="77777777" w:rsidR="00712416" w:rsidRPr="00CC3477" w:rsidRDefault="00712416" w:rsidP="00136467">
      <w:pPr>
        <w:rPr>
          <w:rStyle w:val="Strong"/>
        </w:rPr>
      </w:pPr>
      <w:r w:rsidRPr="00CC3477">
        <w:rPr>
          <w:rStyle w:val="Strong"/>
        </w:rPr>
        <w:t>Variogram Settings</w:t>
      </w:r>
    </w:p>
    <w:p w14:paraId="7E9CCE2E" w14:textId="626395AC" w:rsidR="00927B07" w:rsidRPr="008D2DFE" w:rsidRDefault="00927B07" w:rsidP="00A65BDF">
      <w:r w:rsidRPr="008D2DFE">
        <w:t xml:space="preserve">The variogram implementation within </w:t>
      </w:r>
      <w:r w:rsidR="00213DBD" w:rsidRPr="008D2DFE">
        <w:t>Texture2Par</w:t>
      </w:r>
      <w:r w:rsidRPr="008D2DFE">
        <w:t xml:space="preserve"> is a slightly modified version of the GSLIB variogram model and uses many of the same parameters, although simplified for two dimensions. For more information on these parameters</w:t>
      </w:r>
      <w:r w:rsidR="0051044C" w:rsidRPr="008D2DFE">
        <w:t xml:space="preserve"> and their use</w:t>
      </w:r>
      <w:r w:rsidRPr="008D2DFE">
        <w:t>, consult the GSLIB manual</w:t>
      </w:r>
      <w:r w:rsidR="00D35191" w:rsidRPr="008D2DFE">
        <w:t xml:space="preserve"> </w:t>
      </w:r>
      <w:r w:rsidR="006E3F87" w:rsidRPr="008D2DFE">
        <w:rPr>
          <w:noProof/>
        </w:rPr>
        <w:t>(Deutsch and Journel</w:t>
      </w:r>
      <w:r w:rsidR="00CB47AF">
        <w:rPr>
          <w:noProof/>
        </w:rPr>
        <w:t>,</w:t>
      </w:r>
      <w:r w:rsidR="006E3F87" w:rsidRPr="008D2DFE">
        <w:rPr>
          <w:noProof/>
        </w:rPr>
        <w:t xml:space="preserve"> 1998)</w:t>
      </w:r>
      <w:r w:rsidR="0051044C" w:rsidRPr="008D2DFE">
        <w:t>.</w:t>
      </w:r>
    </w:p>
    <w:p w14:paraId="609EC3E7" w14:textId="77777777" w:rsidR="009D1C5F" w:rsidRPr="008D2DFE" w:rsidRDefault="00712416" w:rsidP="00136467">
      <w:pPr>
        <w:rPr>
          <w:rFonts w:eastAsia="Times New Roman"/>
          <w:i/>
        </w:rPr>
      </w:pPr>
      <w:r w:rsidRPr="008D2DFE">
        <w:rPr>
          <w:rFonts w:eastAsia="Times New Roman"/>
          <w:b/>
        </w:rPr>
        <w:t>Variogram Type</w:t>
      </w:r>
      <w:r w:rsidRPr="008D2DFE">
        <w:rPr>
          <w:rFonts w:eastAsia="Times New Roman"/>
        </w:rPr>
        <w:t xml:space="preserve"> – </w:t>
      </w:r>
      <w:r w:rsidRPr="008D2DFE">
        <w:rPr>
          <w:rFonts w:eastAsia="Times New Roman"/>
          <w:i/>
        </w:rPr>
        <w:t>Integer</w:t>
      </w:r>
    </w:p>
    <w:p w14:paraId="45CE653C" w14:textId="77777777" w:rsidR="00712416" w:rsidRPr="008D2DFE" w:rsidRDefault="00810C64" w:rsidP="00396687">
      <w:pPr>
        <w:pStyle w:val="ParameterDescription"/>
      </w:pPr>
      <w:r w:rsidRPr="008D2DFE">
        <w:t>0 – Linear</w:t>
      </w:r>
    </w:p>
    <w:p w14:paraId="1A0E935A" w14:textId="77777777" w:rsidR="00810C64" w:rsidRPr="008D2DFE" w:rsidRDefault="00810C64" w:rsidP="00396687">
      <w:pPr>
        <w:pStyle w:val="ParameterDescription"/>
      </w:pPr>
      <w:r w:rsidRPr="008D2DFE">
        <w:t>1 – Spherical</w:t>
      </w:r>
    </w:p>
    <w:p w14:paraId="3C37B465" w14:textId="77777777" w:rsidR="00712416" w:rsidRPr="008D2DFE" w:rsidRDefault="00810C64" w:rsidP="00927B07">
      <w:pPr>
        <w:pStyle w:val="ParameterDescription"/>
      </w:pPr>
      <w:r w:rsidRPr="008D2DFE">
        <w:t>2 – Exponential</w:t>
      </w:r>
    </w:p>
    <w:p w14:paraId="40105238" w14:textId="77777777" w:rsidR="00810C64" w:rsidRPr="008D2DFE" w:rsidRDefault="00810C64" w:rsidP="00136467">
      <w:pPr>
        <w:rPr>
          <w:rFonts w:eastAsia="Times New Roman"/>
          <w:i/>
        </w:rPr>
      </w:pPr>
      <w:r w:rsidRPr="008D2DFE">
        <w:rPr>
          <w:rFonts w:eastAsia="Times New Roman"/>
          <w:b/>
        </w:rPr>
        <w:t>Sill</w:t>
      </w:r>
      <w:r w:rsidRPr="008D2DFE">
        <w:rPr>
          <w:rFonts w:eastAsia="Times New Roman"/>
        </w:rPr>
        <w:t xml:space="preserve"> – </w:t>
      </w:r>
      <w:r w:rsidRPr="008D2DFE">
        <w:rPr>
          <w:rFonts w:eastAsia="Times New Roman"/>
          <w:i/>
        </w:rPr>
        <w:t>Real Number</w:t>
      </w:r>
    </w:p>
    <w:p w14:paraId="4D2F0BC7" w14:textId="77777777" w:rsidR="00810C64" w:rsidRPr="008D2DFE" w:rsidRDefault="00B92B2D" w:rsidP="00927B07">
      <w:pPr>
        <w:pStyle w:val="ParameterDescription"/>
      </w:pPr>
      <w:r w:rsidRPr="008D2DFE">
        <w:t xml:space="preserve">Variogram model sill, the maximum value of the semi-variance which occurs at the variogram range. </w:t>
      </w:r>
    </w:p>
    <w:p w14:paraId="20E3BE8A" w14:textId="77777777" w:rsidR="00810C64" w:rsidRPr="008D2DFE" w:rsidRDefault="0051044C" w:rsidP="005A3E87">
      <w:pPr>
        <w:keepNext/>
        <w:keepLines/>
        <w:rPr>
          <w:rFonts w:eastAsia="Times New Roman"/>
          <w:i/>
        </w:rPr>
      </w:pPr>
      <w:r w:rsidRPr="008D2DFE">
        <w:rPr>
          <w:rFonts w:eastAsia="Times New Roman"/>
          <w:b/>
        </w:rPr>
        <w:lastRenderedPageBreak/>
        <w:t xml:space="preserve">Maximum </w:t>
      </w:r>
      <w:r w:rsidR="00810C64" w:rsidRPr="008D2DFE">
        <w:rPr>
          <w:rFonts w:eastAsia="Times New Roman"/>
          <w:b/>
        </w:rPr>
        <w:t>Range</w:t>
      </w:r>
      <w:r w:rsidR="00810C64" w:rsidRPr="008D2DFE">
        <w:rPr>
          <w:rFonts w:eastAsia="Times New Roman"/>
        </w:rPr>
        <w:t xml:space="preserve"> – </w:t>
      </w:r>
      <w:r w:rsidR="00810C64" w:rsidRPr="008D2DFE">
        <w:rPr>
          <w:rFonts w:eastAsia="Times New Roman"/>
          <w:i/>
        </w:rPr>
        <w:t>Real Number</w:t>
      </w:r>
    </w:p>
    <w:p w14:paraId="5C118787" w14:textId="77777777" w:rsidR="00810C64" w:rsidRPr="008D2DFE" w:rsidRDefault="00810C64" w:rsidP="005A3E87">
      <w:pPr>
        <w:pStyle w:val="ParameterDescription"/>
        <w:keepNext/>
        <w:keepLines/>
      </w:pPr>
      <w:r w:rsidRPr="008D2DFE">
        <w:t xml:space="preserve">Variogram </w:t>
      </w:r>
      <w:r w:rsidR="0052173B" w:rsidRPr="008D2DFE">
        <w:t xml:space="preserve">model </w:t>
      </w:r>
      <w:r w:rsidRPr="008D2DFE">
        <w:t>range</w:t>
      </w:r>
      <w:r w:rsidR="00927B07" w:rsidRPr="008D2DFE">
        <w:t xml:space="preserve"> in the direction of maximum continuity (the direction specified by Anisotropy Angle)</w:t>
      </w:r>
      <w:r w:rsidR="0052173B" w:rsidRPr="008D2DFE">
        <w:t xml:space="preserve">, the </w:t>
      </w:r>
      <w:r w:rsidR="00927B07" w:rsidRPr="008D2DFE">
        <w:t>distance at which the variogram model flattens out to the value specified for the sill.</w:t>
      </w:r>
    </w:p>
    <w:p w14:paraId="27892641" w14:textId="77777777" w:rsidR="00810C64" w:rsidRPr="008D2DFE" w:rsidRDefault="00810C64" w:rsidP="00136467">
      <w:pPr>
        <w:rPr>
          <w:rFonts w:eastAsia="Times New Roman"/>
          <w:i/>
        </w:rPr>
      </w:pPr>
      <w:r w:rsidRPr="008D2DFE">
        <w:rPr>
          <w:rFonts w:eastAsia="Times New Roman"/>
          <w:b/>
        </w:rPr>
        <w:t>Minimum Range</w:t>
      </w:r>
      <w:r w:rsidRPr="008D2DFE">
        <w:rPr>
          <w:rFonts w:eastAsia="Times New Roman"/>
        </w:rPr>
        <w:t xml:space="preserve"> – </w:t>
      </w:r>
      <w:r w:rsidRPr="008D2DFE">
        <w:rPr>
          <w:rFonts w:eastAsia="Times New Roman"/>
          <w:i/>
        </w:rPr>
        <w:t>Real Number</w:t>
      </w:r>
    </w:p>
    <w:p w14:paraId="538D47C8" w14:textId="61A6A76D" w:rsidR="00810C64" w:rsidRPr="008D2DFE" w:rsidRDefault="00927B07" w:rsidP="00927B07">
      <w:pPr>
        <w:pStyle w:val="ParameterDescription"/>
      </w:pPr>
      <w:r w:rsidRPr="008D2DFE">
        <w:t xml:space="preserve">Variogram model range in the direction perpendicular to the </w:t>
      </w:r>
      <w:r w:rsidR="0051044C" w:rsidRPr="008D2DFE">
        <w:t xml:space="preserve">direction of maximum continuity. If </w:t>
      </w:r>
      <w:r w:rsidR="00467923" w:rsidRPr="008D2DFE">
        <w:t xml:space="preserve">the </w:t>
      </w:r>
      <w:r w:rsidR="0051044C" w:rsidRPr="008D2DFE">
        <w:t xml:space="preserve">variogram model does not exhibit anisotropy, this value should be set to </w:t>
      </w:r>
      <w:r w:rsidR="00CB47AF">
        <w:t xml:space="preserve">the </w:t>
      </w:r>
      <w:r w:rsidR="0051044C" w:rsidRPr="008D2DFE">
        <w:t>same value as the maximum range.</w:t>
      </w:r>
    </w:p>
    <w:p w14:paraId="6E079806" w14:textId="77777777" w:rsidR="00810C64" w:rsidRPr="008D2DFE" w:rsidRDefault="00810C64" w:rsidP="00136467">
      <w:pPr>
        <w:rPr>
          <w:rFonts w:eastAsia="Times New Roman"/>
          <w:i/>
        </w:rPr>
      </w:pPr>
      <w:r w:rsidRPr="008D2DFE">
        <w:rPr>
          <w:rFonts w:eastAsia="Times New Roman"/>
          <w:b/>
        </w:rPr>
        <w:t>Anisotropy Angle</w:t>
      </w:r>
      <w:r w:rsidRPr="008D2DFE">
        <w:rPr>
          <w:rFonts w:eastAsia="Times New Roman"/>
        </w:rPr>
        <w:t xml:space="preserve"> – </w:t>
      </w:r>
      <w:r w:rsidRPr="008D2DFE">
        <w:rPr>
          <w:rFonts w:eastAsia="Times New Roman"/>
          <w:i/>
        </w:rPr>
        <w:t>Real Number</w:t>
      </w:r>
    </w:p>
    <w:p w14:paraId="34600C40" w14:textId="77777777" w:rsidR="00810C64" w:rsidRPr="008D2DFE" w:rsidRDefault="00C131AE" w:rsidP="00280BF4">
      <w:pPr>
        <w:pStyle w:val="ParameterDescription"/>
      </w:pPr>
      <w:r w:rsidRPr="008D2DFE">
        <w:t>Angle of rotation on the y-axis of the variogram model, clockwise from north. The y-axis should be rotated such that it extends in the direction of maximum continuity.</w:t>
      </w:r>
    </w:p>
    <w:p w14:paraId="63C2C6A5" w14:textId="77777777" w:rsidR="00810C64" w:rsidRPr="008D2DFE" w:rsidRDefault="00810C64" w:rsidP="00136467">
      <w:pPr>
        <w:rPr>
          <w:rFonts w:eastAsia="Times New Roman"/>
          <w:i/>
        </w:rPr>
      </w:pPr>
      <w:r w:rsidRPr="008D2DFE">
        <w:rPr>
          <w:rFonts w:eastAsia="Times New Roman"/>
          <w:b/>
        </w:rPr>
        <w:t>Nugget</w:t>
      </w:r>
      <w:r w:rsidRPr="008D2DFE">
        <w:rPr>
          <w:rFonts w:eastAsia="Times New Roman"/>
        </w:rPr>
        <w:t xml:space="preserve"> – </w:t>
      </w:r>
      <w:r w:rsidRPr="008D2DFE">
        <w:rPr>
          <w:rFonts w:eastAsia="Times New Roman"/>
          <w:i/>
        </w:rPr>
        <w:t>Real Number</w:t>
      </w:r>
    </w:p>
    <w:p w14:paraId="424B8826" w14:textId="77777777" w:rsidR="00810C64" w:rsidRPr="008D2DFE" w:rsidRDefault="00810C64" w:rsidP="009D1C5F">
      <w:pPr>
        <w:pStyle w:val="ParameterDescription"/>
      </w:pPr>
      <w:r w:rsidRPr="008D2DFE">
        <w:t xml:space="preserve">Variogram </w:t>
      </w:r>
      <w:r w:rsidR="009D1C5F" w:rsidRPr="008D2DFE">
        <w:t xml:space="preserve">model </w:t>
      </w:r>
      <w:r w:rsidRPr="008D2DFE">
        <w:t>nugget</w:t>
      </w:r>
      <w:r w:rsidR="009D1C5F" w:rsidRPr="008D2DFE">
        <w:t>, the semi-variance at zero separation distance.</w:t>
      </w:r>
    </w:p>
    <w:p w14:paraId="66B2FC55" w14:textId="77777777" w:rsidR="00810C64" w:rsidRPr="008D2DFE" w:rsidRDefault="00810C64" w:rsidP="00136467">
      <w:pPr>
        <w:rPr>
          <w:rFonts w:eastAsia="Times New Roman"/>
          <w:i/>
        </w:rPr>
      </w:pPr>
      <w:r w:rsidRPr="008D2DFE">
        <w:rPr>
          <w:rFonts w:eastAsia="Times New Roman"/>
          <w:b/>
        </w:rPr>
        <w:t>Well</w:t>
      </w:r>
      <w:r w:rsidR="009D1C5F" w:rsidRPr="008D2DFE">
        <w:rPr>
          <w:rFonts w:eastAsia="Times New Roman"/>
          <w:b/>
        </w:rPr>
        <w:t>s</w:t>
      </w:r>
      <w:r w:rsidRPr="008D2DFE">
        <w:rPr>
          <w:rFonts w:eastAsia="Times New Roman"/>
          <w:b/>
        </w:rPr>
        <w:t xml:space="preserve"> Used </w:t>
      </w:r>
      <w:r w:rsidR="0024744F" w:rsidRPr="008D2DFE">
        <w:rPr>
          <w:rFonts w:eastAsia="Times New Roman"/>
          <w:b/>
        </w:rPr>
        <w:t>in</w:t>
      </w:r>
      <w:r w:rsidRPr="008D2DFE">
        <w:rPr>
          <w:rFonts w:eastAsia="Times New Roman"/>
          <w:b/>
        </w:rPr>
        <w:t xml:space="preserve"> Kriging</w:t>
      </w:r>
      <w:r w:rsidRPr="008D2DFE">
        <w:rPr>
          <w:rFonts w:eastAsia="Times New Roman"/>
        </w:rPr>
        <w:t xml:space="preserve"> – </w:t>
      </w:r>
      <w:r w:rsidRPr="008D2DFE">
        <w:rPr>
          <w:rFonts w:eastAsia="Times New Roman"/>
          <w:i/>
        </w:rPr>
        <w:t>Integer</w:t>
      </w:r>
    </w:p>
    <w:p w14:paraId="7B87439C" w14:textId="77777777" w:rsidR="00547D39" w:rsidRPr="008D2DFE" w:rsidRDefault="00810C64" w:rsidP="009D1C5F">
      <w:pPr>
        <w:pStyle w:val="ParameterDescription"/>
      </w:pPr>
      <w:r w:rsidRPr="008D2DFE">
        <w:t>Number of closest wells to use in kriging percent coarse to nodes/cell centers. This value can have a drastic impact on the</w:t>
      </w:r>
      <w:r w:rsidR="00547D39" w:rsidRPr="008D2DFE">
        <w:t xml:space="preserve"> runtime of </w:t>
      </w:r>
      <w:r w:rsidR="00213DBD" w:rsidRPr="008D2DFE">
        <w:t>Texture2Par</w:t>
      </w:r>
      <w:r w:rsidR="00547D39" w:rsidRPr="008D2DFE">
        <w:t xml:space="preserve">. It is likely not feasible, or necessary, to set this number to the number of wells in the well log file. The user should experiment with different values to determine a value which fits their </w:t>
      </w:r>
      <w:r w:rsidR="00352FC2" w:rsidRPr="008D2DFE">
        <w:t>model needs</w:t>
      </w:r>
      <w:r w:rsidR="00547D39" w:rsidRPr="008D2DFE">
        <w:t>.</w:t>
      </w:r>
    </w:p>
    <w:p w14:paraId="0F39A5BF" w14:textId="77777777" w:rsidR="009D1C5F" w:rsidRPr="008D2DFE" w:rsidRDefault="009D1C5F" w:rsidP="009D1C5F">
      <w:pPr>
        <w:pStyle w:val="ParameterDescription"/>
      </w:pPr>
    </w:p>
    <w:p w14:paraId="31983D6B" w14:textId="44C17BE5" w:rsidR="00547D39" w:rsidRPr="00CC3477" w:rsidRDefault="008D2DFE" w:rsidP="00136467">
      <w:pPr>
        <w:rPr>
          <w:b/>
          <w:bCs/>
        </w:rPr>
      </w:pPr>
      <w:r>
        <w:rPr>
          <w:rStyle w:val="Strong"/>
        </w:rPr>
        <w:t>Global</w:t>
      </w:r>
      <w:r w:rsidR="00547D39" w:rsidRPr="00CC3477">
        <w:rPr>
          <w:rStyle w:val="Strong"/>
        </w:rPr>
        <w:t xml:space="preserve"> Settings</w:t>
      </w:r>
    </w:p>
    <w:p w14:paraId="38791214" w14:textId="77777777" w:rsidR="00547D39" w:rsidRPr="008D2DFE" w:rsidRDefault="00547D39" w:rsidP="00136467">
      <w:pPr>
        <w:rPr>
          <w:rFonts w:eastAsia="Times New Roman"/>
          <w:i/>
        </w:rPr>
      </w:pPr>
      <w:proofErr w:type="spellStart"/>
      <w:r w:rsidRPr="008D2DFE">
        <w:rPr>
          <w:rFonts w:eastAsia="Times New Roman"/>
          <w:b/>
        </w:rPr>
        <w:t>KCk</w:t>
      </w:r>
      <w:proofErr w:type="spellEnd"/>
      <w:r w:rsidRPr="008D2DFE">
        <w:rPr>
          <w:rFonts w:eastAsia="Times New Roman"/>
        </w:rPr>
        <w:t xml:space="preserve"> – </w:t>
      </w:r>
      <w:r w:rsidRPr="008D2DFE">
        <w:rPr>
          <w:rFonts w:eastAsia="Times New Roman"/>
          <w:i/>
        </w:rPr>
        <w:t>Real Number</w:t>
      </w:r>
    </w:p>
    <w:p w14:paraId="17B76BCD" w14:textId="2C7E49BE" w:rsidR="00547D39" w:rsidRPr="008D2DFE" w:rsidRDefault="00547D39" w:rsidP="009D1C5F">
      <w:pPr>
        <w:pStyle w:val="ParameterDescription"/>
      </w:pPr>
      <w:r w:rsidRPr="008D2DFE">
        <w:t xml:space="preserve">Coarse-grained </w:t>
      </w:r>
      <w:r w:rsidR="00AB558F" w:rsidRPr="008D2DFE">
        <w:t>material</w:t>
      </w:r>
      <w:r w:rsidRPr="008D2DFE">
        <w:t xml:space="preserve"> hydraulic conductivity depth decay constant</w:t>
      </w:r>
      <w:r w:rsidR="009D1C5F" w:rsidRPr="008D2DFE">
        <w:t>.</w:t>
      </w:r>
    </w:p>
    <w:p w14:paraId="72AF457A" w14:textId="77777777" w:rsidR="00547D39" w:rsidRPr="008D2DFE" w:rsidRDefault="00547D39" w:rsidP="00136467">
      <w:pPr>
        <w:rPr>
          <w:rFonts w:eastAsia="Times New Roman"/>
          <w:i/>
        </w:rPr>
      </w:pPr>
      <w:proofErr w:type="spellStart"/>
      <w:r w:rsidRPr="008D2DFE">
        <w:rPr>
          <w:rFonts w:eastAsia="Times New Roman"/>
          <w:b/>
        </w:rPr>
        <w:t>KFk</w:t>
      </w:r>
      <w:proofErr w:type="spellEnd"/>
      <w:r w:rsidRPr="008D2DFE">
        <w:rPr>
          <w:rFonts w:eastAsia="Times New Roman"/>
        </w:rPr>
        <w:t xml:space="preserve"> – </w:t>
      </w:r>
      <w:r w:rsidRPr="008D2DFE">
        <w:rPr>
          <w:rFonts w:eastAsia="Times New Roman"/>
          <w:i/>
        </w:rPr>
        <w:t>Real Number</w:t>
      </w:r>
    </w:p>
    <w:p w14:paraId="49094764" w14:textId="52F9EE39" w:rsidR="00547D39" w:rsidRPr="008D2DFE" w:rsidRDefault="00547D39" w:rsidP="009D1C5F">
      <w:pPr>
        <w:pStyle w:val="ParameterDescription"/>
      </w:pPr>
      <w:r w:rsidRPr="008D2DFE">
        <w:t xml:space="preserve">Fine-grained </w:t>
      </w:r>
      <w:r w:rsidR="00AB558F" w:rsidRPr="008D2DFE">
        <w:t>material</w:t>
      </w:r>
      <w:r w:rsidRPr="008D2DFE">
        <w:t xml:space="preserve"> hydraulic conductivity depth decay constant</w:t>
      </w:r>
      <w:r w:rsidR="009D1C5F" w:rsidRPr="008D2DFE">
        <w:t>.</w:t>
      </w:r>
    </w:p>
    <w:p w14:paraId="04049ABA" w14:textId="77777777" w:rsidR="00547D39" w:rsidRPr="008D2DFE" w:rsidRDefault="00547D39" w:rsidP="00136467">
      <w:pPr>
        <w:rPr>
          <w:rFonts w:eastAsia="Times New Roman"/>
          <w:i/>
        </w:rPr>
      </w:pPr>
      <w:proofErr w:type="spellStart"/>
      <w:r w:rsidRPr="008D2DFE">
        <w:rPr>
          <w:rFonts w:eastAsia="Times New Roman"/>
          <w:b/>
        </w:rPr>
        <w:t>KHp</w:t>
      </w:r>
      <w:proofErr w:type="spellEnd"/>
      <w:r w:rsidRPr="008D2DFE">
        <w:rPr>
          <w:rFonts w:eastAsia="Times New Roman"/>
        </w:rPr>
        <w:t xml:space="preserve"> –</w:t>
      </w:r>
      <w:r w:rsidRPr="008D2DFE">
        <w:rPr>
          <w:rFonts w:eastAsia="Times New Roman"/>
          <w:i/>
        </w:rPr>
        <w:t xml:space="preserve"> Real Number (between -1 and 1)</w:t>
      </w:r>
    </w:p>
    <w:p w14:paraId="3FB08B6A" w14:textId="77777777" w:rsidR="00547D39" w:rsidRPr="008D2DFE" w:rsidRDefault="00547D39" w:rsidP="009D1C5F">
      <w:pPr>
        <w:pStyle w:val="ParameterDescription"/>
      </w:pPr>
      <w:r w:rsidRPr="008D2DFE">
        <w:t>Horizontal hydraulic conductivity empirical power law averaging parameter</w:t>
      </w:r>
      <w:r w:rsidR="009D1C5F" w:rsidRPr="008D2DFE">
        <w:t>.</w:t>
      </w:r>
    </w:p>
    <w:p w14:paraId="72E14409" w14:textId="77777777" w:rsidR="00547D39" w:rsidRPr="008D2DFE" w:rsidRDefault="00547D39" w:rsidP="00136467">
      <w:pPr>
        <w:rPr>
          <w:rFonts w:eastAsia="Times New Roman"/>
          <w:i/>
        </w:rPr>
      </w:pPr>
      <w:proofErr w:type="spellStart"/>
      <w:r w:rsidRPr="008D2DFE">
        <w:rPr>
          <w:rFonts w:eastAsia="Times New Roman"/>
          <w:b/>
        </w:rPr>
        <w:t>KVp</w:t>
      </w:r>
      <w:proofErr w:type="spellEnd"/>
      <w:r w:rsidRPr="008D2DFE">
        <w:rPr>
          <w:rFonts w:eastAsia="Times New Roman"/>
        </w:rPr>
        <w:t xml:space="preserve"> – </w:t>
      </w:r>
      <w:r w:rsidRPr="008D2DFE">
        <w:rPr>
          <w:rFonts w:eastAsia="Times New Roman"/>
          <w:i/>
        </w:rPr>
        <w:t>Real Number (between -1 and 1)</w:t>
      </w:r>
    </w:p>
    <w:p w14:paraId="46FC0801" w14:textId="77777777" w:rsidR="00547D39" w:rsidRPr="008D2DFE" w:rsidRDefault="00547D39" w:rsidP="009D1C5F">
      <w:pPr>
        <w:pStyle w:val="ParameterDescription"/>
      </w:pPr>
      <w:r w:rsidRPr="008D2DFE">
        <w:t>Vertical hydraulic conductivity empirical power law averaging parameter</w:t>
      </w:r>
      <w:r w:rsidR="009D1C5F" w:rsidRPr="008D2DFE">
        <w:t>.</w:t>
      </w:r>
    </w:p>
    <w:p w14:paraId="4DCBD638" w14:textId="77777777" w:rsidR="00547D39" w:rsidRPr="008D2DFE" w:rsidRDefault="00547D39" w:rsidP="00547D39">
      <w:pPr>
        <w:rPr>
          <w:rFonts w:eastAsia="Times New Roman"/>
          <w:i/>
        </w:rPr>
      </w:pPr>
      <w:proofErr w:type="spellStart"/>
      <w:r w:rsidRPr="008D2DFE">
        <w:rPr>
          <w:rFonts w:eastAsia="Times New Roman"/>
          <w:b/>
        </w:rPr>
        <w:t>Syp</w:t>
      </w:r>
      <w:proofErr w:type="spellEnd"/>
      <w:r w:rsidRPr="008D2DFE">
        <w:rPr>
          <w:rFonts w:eastAsia="Times New Roman"/>
        </w:rPr>
        <w:t xml:space="preserve"> – </w:t>
      </w:r>
      <w:r w:rsidRPr="008D2DFE">
        <w:rPr>
          <w:rFonts w:eastAsia="Times New Roman"/>
          <w:i/>
        </w:rPr>
        <w:t>Real Number (between -1 and 1)</w:t>
      </w:r>
    </w:p>
    <w:p w14:paraId="1FE6039A" w14:textId="77777777" w:rsidR="00547D39" w:rsidRPr="00BE771A" w:rsidRDefault="00547D39" w:rsidP="00CC3477">
      <w:pPr>
        <w:pStyle w:val="ParameterDescription"/>
      </w:pPr>
      <w:r w:rsidRPr="00921E57">
        <w:t xml:space="preserve">Specific yield empirical power law averaging </w:t>
      </w:r>
      <w:r w:rsidRPr="00327DBE">
        <w:t>parameter</w:t>
      </w:r>
      <w:r w:rsidR="009D1C5F" w:rsidRPr="00BE771A">
        <w:t>.</w:t>
      </w:r>
    </w:p>
    <w:p w14:paraId="5624FBF1" w14:textId="77777777" w:rsidR="00FC0F39" w:rsidRPr="008D2DFE" w:rsidRDefault="00FC0F39" w:rsidP="00547D39">
      <w:pPr>
        <w:rPr>
          <w:rFonts w:eastAsia="Times New Roman"/>
        </w:rPr>
      </w:pPr>
    </w:p>
    <w:p w14:paraId="63E233F3" w14:textId="4480F13D" w:rsidR="00FC0F39" w:rsidRPr="00606035" w:rsidRDefault="003E2313" w:rsidP="00547D39">
      <w:pPr>
        <w:rPr>
          <w:rStyle w:val="Strong"/>
        </w:rPr>
      </w:pPr>
      <w:r w:rsidRPr="00921E57">
        <w:rPr>
          <w:b/>
        </w:rPr>
        <w:t xml:space="preserve">Hydraulic Properties </w:t>
      </w:r>
      <w:r w:rsidRPr="008D2DFE">
        <w:rPr>
          <w:b/>
        </w:rPr>
        <w:t>Parameters and Pilot Point Settings</w:t>
      </w:r>
    </w:p>
    <w:p w14:paraId="77EFE497" w14:textId="5A2A7D80" w:rsidR="00FC0F39" w:rsidRPr="008D2DFE" w:rsidRDefault="00FC0F39" w:rsidP="00547D39">
      <w:pPr>
        <w:rPr>
          <w:rFonts w:eastAsia="Times New Roman"/>
        </w:rPr>
      </w:pPr>
      <w:r w:rsidRPr="008D2DFE">
        <w:rPr>
          <w:rFonts w:eastAsia="Times New Roman"/>
        </w:rPr>
        <w:t>This section follows a different format than that of those above it. Each line represents a sing</w:t>
      </w:r>
      <w:r w:rsidR="003450F3" w:rsidRPr="008D2DFE">
        <w:rPr>
          <w:rFonts w:eastAsia="Times New Roman"/>
        </w:rPr>
        <w:t>l</w:t>
      </w:r>
      <w:r w:rsidRPr="008D2DFE">
        <w:rPr>
          <w:rFonts w:eastAsia="Times New Roman"/>
        </w:rPr>
        <w:t>e pilot point and contains a number of values associate</w:t>
      </w:r>
      <w:r w:rsidR="003E2313" w:rsidRPr="008D2DFE">
        <w:rPr>
          <w:rFonts w:eastAsia="Times New Roman"/>
        </w:rPr>
        <w:t>d</w:t>
      </w:r>
      <w:r w:rsidRPr="008D2DFE">
        <w:rPr>
          <w:rFonts w:eastAsia="Times New Roman"/>
        </w:rPr>
        <w:t xml:space="preserve"> with that point. The items below all must be present for each </w:t>
      </w:r>
      <w:r w:rsidRPr="008D2DFE">
        <w:rPr>
          <w:rFonts w:eastAsia="Times New Roman"/>
        </w:rPr>
        <w:lastRenderedPageBreak/>
        <w:t>pilot point line.</w:t>
      </w:r>
      <w:r w:rsidR="003450F3" w:rsidRPr="008D2DFE">
        <w:rPr>
          <w:rFonts w:eastAsia="Times New Roman"/>
        </w:rPr>
        <w:t xml:space="preserve"> All values are real numbers except the pilot point zone, which is an integer.</w:t>
      </w:r>
      <w:r w:rsidR="00DC0C8F" w:rsidRPr="008D2DFE">
        <w:rPr>
          <w:rFonts w:eastAsia="Times New Roman"/>
        </w:rPr>
        <w:t xml:space="preserve"> There must be at least one pilot point present per zone.</w:t>
      </w:r>
    </w:p>
    <w:p w14:paraId="49216399" w14:textId="77777777" w:rsidR="00FC0F39" w:rsidRPr="008D2DFE" w:rsidRDefault="00FC0F39" w:rsidP="00547D39">
      <w:pPr>
        <w:rPr>
          <w:rFonts w:eastAsia="Times New Roman"/>
        </w:rPr>
      </w:pPr>
      <w:r w:rsidRPr="008D2DFE">
        <w:rPr>
          <w:rFonts w:eastAsia="Times New Roman"/>
          <w:b/>
        </w:rPr>
        <w:t>X</w:t>
      </w:r>
      <w:r w:rsidRPr="008D2DFE">
        <w:rPr>
          <w:rFonts w:eastAsia="Times New Roman"/>
        </w:rPr>
        <w:t xml:space="preserve"> – Real-world x-coordinate of the pilot point</w:t>
      </w:r>
    </w:p>
    <w:p w14:paraId="20F6D068" w14:textId="77777777" w:rsidR="00FC0F39" w:rsidRPr="008D2DFE" w:rsidRDefault="00FC0F39" w:rsidP="00547D39">
      <w:pPr>
        <w:rPr>
          <w:rFonts w:eastAsia="Times New Roman"/>
        </w:rPr>
      </w:pPr>
      <w:r w:rsidRPr="008D2DFE">
        <w:rPr>
          <w:rFonts w:eastAsia="Times New Roman"/>
          <w:b/>
        </w:rPr>
        <w:t>Y</w:t>
      </w:r>
      <w:r w:rsidRPr="008D2DFE">
        <w:rPr>
          <w:rFonts w:eastAsia="Times New Roman"/>
        </w:rPr>
        <w:t xml:space="preserve"> – Real-wor</w:t>
      </w:r>
      <w:r w:rsidR="008F4F3E" w:rsidRPr="008D2DFE">
        <w:rPr>
          <w:rFonts w:eastAsia="Times New Roman"/>
        </w:rPr>
        <w:t>ld</w:t>
      </w:r>
      <w:r w:rsidRPr="008D2DFE">
        <w:rPr>
          <w:rFonts w:eastAsia="Times New Roman"/>
        </w:rPr>
        <w:t xml:space="preserve"> y-coordinate of the pilot point</w:t>
      </w:r>
    </w:p>
    <w:p w14:paraId="37A5E7DE" w14:textId="77777777" w:rsidR="00FC0F39" w:rsidRPr="008D2DFE" w:rsidRDefault="00FC0F39" w:rsidP="00547D39">
      <w:pPr>
        <w:rPr>
          <w:rFonts w:eastAsia="Times New Roman"/>
        </w:rPr>
      </w:pPr>
      <w:proofErr w:type="spellStart"/>
      <w:r w:rsidRPr="008D2DFE">
        <w:rPr>
          <w:rFonts w:eastAsia="Times New Roman"/>
          <w:b/>
        </w:rPr>
        <w:t>KCMin</w:t>
      </w:r>
      <w:proofErr w:type="spellEnd"/>
      <w:r w:rsidRPr="008D2DFE">
        <w:rPr>
          <w:rFonts w:eastAsia="Times New Roman"/>
        </w:rPr>
        <w:t xml:space="preserve"> – Minimum </w:t>
      </w:r>
      <w:r w:rsidR="009D1C5F" w:rsidRPr="008D2DFE">
        <w:rPr>
          <w:rFonts w:eastAsia="Times New Roman"/>
        </w:rPr>
        <w:t>coarse</w:t>
      </w:r>
      <w:r w:rsidR="003450F3" w:rsidRPr="008D2DFE">
        <w:rPr>
          <w:rFonts w:eastAsia="Times New Roman"/>
        </w:rPr>
        <w:t>-grained</w:t>
      </w:r>
      <w:r w:rsidR="009D1C5F" w:rsidRPr="008D2DFE">
        <w:rPr>
          <w:rFonts w:eastAsia="Times New Roman"/>
        </w:rPr>
        <w:t xml:space="preserve"> </w:t>
      </w:r>
      <w:r w:rsidRPr="008D2DFE">
        <w:rPr>
          <w:rFonts w:eastAsia="Times New Roman"/>
        </w:rPr>
        <w:t>hydra</w:t>
      </w:r>
      <w:r w:rsidR="009D1C5F" w:rsidRPr="008D2DFE">
        <w:rPr>
          <w:rFonts w:eastAsia="Times New Roman"/>
        </w:rPr>
        <w:t>ulic conductivity</w:t>
      </w:r>
    </w:p>
    <w:p w14:paraId="72BD116D" w14:textId="77777777" w:rsidR="009D1C5F" w:rsidRPr="008D2DFE" w:rsidRDefault="009D1C5F" w:rsidP="00547D39">
      <w:pPr>
        <w:rPr>
          <w:rFonts w:eastAsia="Times New Roman"/>
        </w:rPr>
      </w:pPr>
      <w:proofErr w:type="spellStart"/>
      <w:r w:rsidRPr="008D2DFE">
        <w:rPr>
          <w:rFonts w:eastAsia="Times New Roman"/>
          <w:b/>
        </w:rPr>
        <w:t>DeltaKC</w:t>
      </w:r>
      <w:proofErr w:type="spellEnd"/>
      <w:r w:rsidRPr="008D2DFE">
        <w:rPr>
          <w:rFonts w:eastAsia="Times New Roman"/>
        </w:rPr>
        <w:t xml:space="preserve"> – Maximum</w:t>
      </w:r>
      <w:r w:rsidR="003450F3" w:rsidRPr="008D2DFE">
        <w:rPr>
          <w:rFonts w:eastAsia="Times New Roman"/>
        </w:rPr>
        <w:t xml:space="preserve"> coarse-grained hydraulic conductivity</w:t>
      </w:r>
      <w:r w:rsidRPr="008D2DFE">
        <w:rPr>
          <w:rFonts w:eastAsia="Times New Roman"/>
        </w:rPr>
        <w:t xml:space="preserve"> value to be added to the minimum</w:t>
      </w:r>
    </w:p>
    <w:p w14:paraId="5A52845F" w14:textId="77777777" w:rsidR="003450F3" w:rsidRPr="008D2DFE" w:rsidRDefault="003450F3" w:rsidP="003450F3">
      <w:pPr>
        <w:rPr>
          <w:rFonts w:eastAsia="Times New Roman"/>
        </w:rPr>
      </w:pPr>
      <w:proofErr w:type="spellStart"/>
      <w:r w:rsidRPr="008D2DFE">
        <w:rPr>
          <w:rFonts w:eastAsia="Times New Roman"/>
          <w:b/>
        </w:rPr>
        <w:t>KFMin</w:t>
      </w:r>
      <w:proofErr w:type="spellEnd"/>
      <w:r w:rsidRPr="008D2DFE">
        <w:rPr>
          <w:rFonts w:eastAsia="Times New Roman"/>
        </w:rPr>
        <w:t xml:space="preserve"> – Minimum fine-grained hydraulic conductivity</w:t>
      </w:r>
    </w:p>
    <w:p w14:paraId="2AAD216E" w14:textId="77777777" w:rsidR="003450F3" w:rsidRPr="008D2DFE" w:rsidRDefault="003450F3" w:rsidP="003450F3">
      <w:pPr>
        <w:rPr>
          <w:rFonts w:eastAsia="Times New Roman"/>
        </w:rPr>
      </w:pPr>
      <w:proofErr w:type="spellStart"/>
      <w:r w:rsidRPr="008D2DFE">
        <w:rPr>
          <w:rFonts w:eastAsia="Times New Roman"/>
          <w:b/>
        </w:rPr>
        <w:t>DeltaKF</w:t>
      </w:r>
      <w:proofErr w:type="spellEnd"/>
      <w:r w:rsidRPr="008D2DFE">
        <w:rPr>
          <w:rFonts w:eastAsia="Times New Roman"/>
        </w:rPr>
        <w:t xml:space="preserve"> – Maximum coarse-grained hydraulic conductivity value to be added to the minimum</w:t>
      </w:r>
    </w:p>
    <w:p w14:paraId="4EE84889" w14:textId="77777777" w:rsidR="003450F3" w:rsidRPr="008D2DFE" w:rsidRDefault="003450F3" w:rsidP="003450F3">
      <w:pPr>
        <w:rPr>
          <w:rFonts w:eastAsia="Times New Roman"/>
        </w:rPr>
      </w:pPr>
      <w:proofErr w:type="spellStart"/>
      <w:r w:rsidRPr="008D2DFE">
        <w:rPr>
          <w:rFonts w:eastAsia="Times New Roman"/>
          <w:b/>
        </w:rPr>
        <w:t>SsC</w:t>
      </w:r>
      <w:proofErr w:type="spellEnd"/>
      <w:r w:rsidRPr="008D2DFE">
        <w:rPr>
          <w:rFonts w:eastAsia="Times New Roman"/>
        </w:rPr>
        <w:t xml:space="preserve"> – Coarse-grained specific storage parameter</w:t>
      </w:r>
    </w:p>
    <w:p w14:paraId="403385DD" w14:textId="77777777" w:rsidR="003450F3" w:rsidRPr="008D2DFE" w:rsidRDefault="003450F3" w:rsidP="003450F3">
      <w:pPr>
        <w:rPr>
          <w:rFonts w:eastAsia="Times New Roman"/>
        </w:rPr>
      </w:pPr>
      <w:proofErr w:type="spellStart"/>
      <w:r w:rsidRPr="008D2DFE">
        <w:rPr>
          <w:rFonts w:eastAsia="Times New Roman"/>
          <w:b/>
        </w:rPr>
        <w:t>SsF</w:t>
      </w:r>
      <w:proofErr w:type="spellEnd"/>
      <w:r w:rsidRPr="008D2DFE">
        <w:rPr>
          <w:rFonts w:eastAsia="Times New Roman"/>
        </w:rPr>
        <w:t xml:space="preserve"> – Fine-grained specific storage parameter</w:t>
      </w:r>
    </w:p>
    <w:p w14:paraId="13A33DD0" w14:textId="77777777" w:rsidR="003450F3" w:rsidRPr="008D2DFE" w:rsidRDefault="003450F3" w:rsidP="003450F3">
      <w:pPr>
        <w:rPr>
          <w:rFonts w:eastAsia="Times New Roman"/>
        </w:rPr>
      </w:pPr>
      <w:proofErr w:type="spellStart"/>
      <w:r w:rsidRPr="008D2DFE">
        <w:rPr>
          <w:rFonts w:eastAsia="Times New Roman"/>
          <w:b/>
        </w:rPr>
        <w:t>SyC</w:t>
      </w:r>
      <w:proofErr w:type="spellEnd"/>
      <w:r w:rsidRPr="008D2DFE">
        <w:rPr>
          <w:rFonts w:eastAsia="Times New Roman"/>
        </w:rPr>
        <w:t xml:space="preserve"> – Coarse-grained specific yield parameter</w:t>
      </w:r>
    </w:p>
    <w:p w14:paraId="788715D2" w14:textId="77777777" w:rsidR="003450F3" w:rsidRPr="008D2DFE" w:rsidRDefault="003450F3" w:rsidP="003450F3">
      <w:pPr>
        <w:rPr>
          <w:rFonts w:eastAsia="Times New Roman"/>
        </w:rPr>
      </w:pPr>
      <w:proofErr w:type="spellStart"/>
      <w:r w:rsidRPr="008D2DFE">
        <w:rPr>
          <w:rFonts w:eastAsia="Times New Roman"/>
          <w:b/>
        </w:rPr>
        <w:t>SyF</w:t>
      </w:r>
      <w:proofErr w:type="spellEnd"/>
      <w:r w:rsidRPr="008D2DFE">
        <w:rPr>
          <w:rFonts w:eastAsia="Times New Roman"/>
        </w:rPr>
        <w:t xml:space="preserve"> – Fine-grained specific yield parameter</w:t>
      </w:r>
    </w:p>
    <w:p w14:paraId="715D2182" w14:textId="11E33280" w:rsidR="003450F3" w:rsidRPr="008D2DFE" w:rsidRDefault="003450F3" w:rsidP="003450F3">
      <w:pPr>
        <w:rPr>
          <w:rFonts w:eastAsia="Times New Roman"/>
        </w:rPr>
      </w:pPr>
      <w:proofErr w:type="spellStart"/>
      <w:r w:rsidRPr="008D2DFE">
        <w:rPr>
          <w:rFonts w:eastAsia="Times New Roman"/>
          <w:b/>
        </w:rPr>
        <w:t>Aniso</w:t>
      </w:r>
      <w:r w:rsidR="00606035">
        <w:rPr>
          <w:rFonts w:eastAsia="Times New Roman"/>
          <w:b/>
        </w:rPr>
        <w:t>C</w:t>
      </w:r>
      <w:proofErr w:type="spellEnd"/>
      <w:r w:rsidRPr="008D2DFE">
        <w:rPr>
          <w:rFonts w:eastAsia="Times New Roman"/>
        </w:rPr>
        <w:t xml:space="preserve"> –</w:t>
      </w:r>
      <w:r w:rsidR="00FF68CD" w:rsidRPr="008D2DFE">
        <w:rPr>
          <w:rFonts w:eastAsia="Times New Roman"/>
        </w:rPr>
        <w:t xml:space="preserve"> </w:t>
      </w:r>
      <w:r w:rsidR="00DB2319" w:rsidRPr="008D2DFE">
        <w:t>Within-texture anisotropy of hydraulic conductivity of coarse-grained materials</w:t>
      </w:r>
      <w:r w:rsidR="00DB2319" w:rsidRPr="008D2DFE" w:rsidDel="00DB2319">
        <w:rPr>
          <w:rFonts w:eastAsia="Times New Roman"/>
        </w:rPr>
        <w:t xml:space="preserve"> </w:t>
      </w:r>
    </w:p>
    <w:p w14:paraId="0F9BBA8C" w14:textId="38D7914A" w:rsidR="00606035" w:rsidRPr="008D2DFE" w:rsidRDefault="00606035" w:rsidP="00606035">
      <w:pPr>
        <w:rPr>
          <w:rFonts w:eastAsia="Times New Roman"/>
        </w:rPr>
      </w:pPr>
      <w:proofErr w:type="spellStart"/>
      <w:r w:rsidRPr="008D2DFE">
        <w:rPr>
          <w:rFonts w:eastAsia="Times New Roman"/>
          <w:b/>
        </w:rPr>
        <w:t>Aniso</w:t>
      </w:r>
      <w:r>
        <w:rPr>
          <w:rFonts w:eastAsia="Times New Roman"/>
          <w:b/>
        </w:rPr>
        <w:t>F</w:t>
      </w:r>
      <w:proofErr w:type="spellEnd"/>
      <w:r w:rsidRPr="008D2DFE">
        <w:rPr>
          <w:rFonts w:eastAsia="Times New Roman"/>
        </w:rPr>
        <w:t xml:space="preserve"> – </w:t>
      </w:r>
      <w:r w:rsidRPr="008D2DFE">
        <w:t>Within-texture anisotropy of hydraulic conductivity of fine-grained materials</w:t>
      </w:r>
      <w:r w:rsidRPr="008D2DFE" w:rsidDel="00DB2319">
        <w:rPr>
          <w:rFonts w:eastAsia="Times New Roman"/>
        </w:rPr>
        <w:t xml:space="preserve"> </w:t>
      </w:r>
    </w:p>
    <w:p w14:paraId="1CDB5AC2" w14:textId="52786C25" w:rsidR="003450F3" w:rsidRPr="008D2DFE" w:rsidRDefault="003450F3" w:rsidP="003450F3">
      <w:pPr>
        <w:rPr>
          <w:rFonts w:eastAsia="Times New Roman"/>
        </w:rPr>
      </w:pPr>
      <w:r w:rsidRPr="008D2DFE">
        <w:rPr>
          <w:rFonts w:eastAsia="Times New Roman"/>
          <w:b/>
        </w:rPr>
        <w:t>Zone</w:t>
      </w:r>
      <w:r w:rsidRPr="008D2DFE">
        <w:rPr>
          <w:rFonts w:eastAsia="Times New Roman"/>
        </w:rPr>
        <w:t xml:space="preserve"> – Node/cell zone that the pilot point should be associated with for kriging the </w:t>
      </w:r>
      <w:r w:rsidR="005C75D6" w:rsidRPr="008D2DFE">
        <w:rPr>
          <w:rFonts w:eastAsia="Times New Roman"/>
        </w:rPr>
        <w:t>hydraulic properties of the coarse- and fine-grained materials</w:t>
      </w:r>
      <w:r w:rsidRPr="008D2DFE">
        <w:rPr>
          <w:rFonts w:eastAsia="Times New Roman"/>
        </w:rPr>
        <w:t xml:space="preserve"> from pilot points to nodes/cells (a dummy value should still be entered if zones are not being used)</w:t>
      </w:r>
    </w:p>
    <w:p w14:paraId="263598EC" w14:textId="77777777" w:rsidR="00DC0C8F" w:rsidRPr="008D2DFE" w:rsidRDefault="00DC0C8F" w:rsidP="003450F3">
      <w:pPr>
        <w:rPr>
          <w:rFonts w:eastAsia="Times New Roman"/>
        </w:rPr>
      </w:pPr>
    </w:p>
    <w:p w14:paraId="71386468" w14:textId="77777777" w:rsidR="00DC0C8F" w:rsidRPr="006B6E41" w:rsidRDefault="00DC0C8F" w:rsidP="003450F3">
      <w:pPr>
        <w:rPr>
          <w:rStyle w:val="Strong"/>
        </w:rPr>
      </w:pPr>
      <w:r w:rsidRPr="006B6E41">
        <w:rPr>
          <w:rStyle w:val="Strong"/>
        </w:rPr>
        <w:t>Aquitard Pilot Points</w:t>
      </w:r>
    </w:p>
    <w:p w14:paraId="1B70DF59" w14:textId="1D2BDC1A" w:rsidR="00DC0C8F" w:rsidRPr="008D2DFE" w:rsidRDefault="00DC0C8F" w:rsidP="000F5696">
      <w:r w:rsidRPr="008D2DFE">
        <w:t xml:space="preserve">This section is identical to the Aquifer Pilot Point section of the main input file, although only vertical hydraulic conductivity is calculated for aquitards, so only a subset of parameters </w:t>
      </w:r>
      <w:r w:rsidR="00C51F75" w:rsidRPr="008D2DFE">
        <w:t xml:space="preserve">is </w:t>
      </w:r>
      <w:r w:rsidRPr="008D2DFE">
        <w:t>required. If no aquitards are present in the model this section can be left empty.</w:t>
      </w:r>
      <w:r w:rsidR="00EE3AD6">
        <w:t xml:space="preserve"> For more information about aquitard representation in MODFLOW, see </w:t>
      </w:r>
      <w:r w:rsidR="000F5696">
        <w:fldChar w:fldCharType="begin"/>
      </w:r>
      <w:r w:rsidR="000F5696">
        <w:instrText xml:space="preserve"> REF _Ref118370699 \h </w:instrText>
      </w:r>
      <w:r w:rsidR="000F5696">
        <w:fldChar w:fldCharType="separate"/>
      </w:r>
      <w:r w:rsidR="00B34AE4" w:rsidRPr="00BE6387">
        <w:t>Aquitard Support – Quasi-3D Confining Beds</w:t>
      </w:r>
      <w:r w:rsidR="000F5696">
        <w:fldChar w:fldCharType="end"/>
      </w:r>
      <w:r w:rsidR="000F5696">
        <w:t>.</w:t>
      </w:r>
    </w:p>
    <w:p w14:paraId="54350CA8" w14:textId="77777777" w:rsidR="00DC037A" w:rsidRPr="008D2DFE" w:rsidRDefault="00DC037A" w:rsidP="00DC037A">
      <w:pPr>
        <w:rPr>
          <w:rFonts w:eastAsia="Times New Roman"/>
        </w:rPr>
      </w:pPr>
      <w:r w:rsidRPr="008D2DFE">
        <w:rPr>
          <w:rFonts w:eastAsia="Times New Roman"/>
          <w:b/>
        </w:rPr>
        <w:t>X</w:t>
      </w:r>
      <w:r w:rsidRPr="008D2DFE">
        <w:rPr>
          <w:rFonts w:eastAsia="Times New Roman"/>
        </w:rPr>
        <w:t xml:space="preserve"> – Real-world x-coordinate of the pilot point</w:t>
      </w:r>
    </w:p>
    <w:p w14:paraId="12337322" w14:textId="77777777" w:rsidR="00DC037A" w:rsidRPr="008D2DFE" w:rsidRDefault="00DC037A" w:rsidP="00DC037A">
      <w:pPr>
        <w:rPr>
          <w:rFonts w:eastAsia="Times New Roman"/>
        </w:rPr>
      </w:pPr>
      <w:r w:rsidRPr="008D2DFE">
        <w:rPr>
          <w:rFonts w:eastAsia="Times New Roman"/>
          <w:b/>
        </w:rPr>
        <w:t>Y</w:t>
      </w:r>
      <w:r w:rsidRPr="008D2DFE">
        <w:rPr>
          <w:rFonts w:eastAsia="Times New Roman"/>
        </w:rPr>
        <w:t xml:space="preserve"> – Real-wor</w:t>
      </w:r>
      <w:r w:rsidR="00C51F75" w:rsidRPr="008D2DFE">
        <w:rPr>
          <w:rFonts w:eastAsia="Times New Roman"/>
        </w:rPr>
        <w:t>ld</w:t>
      </w:r>
      <w:r w:rsidRPr="008D2DFE">
        <w:rPr>
          <w:rFonts w:eastAsia="Times New Roman"/>
        </w:rPr>
        <w:t xml:space="preserve"> y-coordinate of the pilot point</w:t>
      </w:r>
    </w:p>
    <w:p w14:paraId="5AD49A9E" w14:textId="77777777" w:rsidR="00DC037A" w:rsidRPr="008D2DFE" w:rsidRDefault="00DC037A" w:rsidP="00DC037A">
      <w:pPr>
        <w:rPr>
          <w:rFonts w:eastAsia="Times New Roman"/>
        </w:rPr>
      </w:pPr>
      <w:proofErr w:type="spellStart"/>
      <w:r w:rsidRPr="008D2DFE">
        <w:rPr>
          <w:rFonts w:eastAsia="Times New Roman"/>
          <w:b/>
        </w:rPr>
        <w:t>KCMin</w:t>
      </w:r>
      <w:proofErr w:type="spellEnd"/>
      <w:r w:rsidRPr="008D2DFE">
        <w:rPr>
          <w:rFonts w:eastAsia="Times New Roman"/>
        </w:rPr>
        <w:t xml:space="preserve"> – Minimum coarse-grained hydraulic conductivity</w:t>
      </w:r>
    </w:p>
    <w:p w14:paraId="293C933D" w14:textId="77777777" w:rsidR="00DC037A" w:rsidRPr="008D2DFE" w:rsidRDefault="00DC037A" w:rsidP="00DC037A">
      <w:pPr>
        <w:rPr>
          <w:rFonts w:eastAsia="Times New Roman"/>
        </w:rPr>
      </w:pPr>
      <w:proofErr w:type="spellStart"/>
      <w:r w:rsidRPr="008D2DFE">
        <w:rPr>
          <w:rFonts w:eastAsia="Times New Roman"/>
          <w:b/>
        </w:rPr>
        <w:t>DeltaKC</w:t>
      </w:r>
      <w:proofErr w:type="spellEnd"/>
      <w:r w:rsidRPr="008D2DFE">
        <w:rPr>
          <w:rFonts w:eastAsia="Times New Roman"/>
        </w:rPr>
        <w:t xml:space="preserve"> – Maximum coarse-grained hydraulic conductivity value to be added to the minimum</w:t>
      </w:r>
    </w:p>
    <w:p w14:paraId="13E95DF5" w14:textId="77777777" w:rsidR="00DC037A" w:rsidRPr="008D2DFE" w:rsidRDefault="00DC037A" w:rsidP="00DC037A">
      <w:pPr>
        <w:rPr>
          <w:rFonts w:eastAsia="Times New Roman"/>
        </w:rPr>
      </w:pPr>
      <w:proofErr w:type="spellStart"/>
      <w:r w:rsidRPr="008D2DFE">
        <w:rPr>
          <w:rFonts w:eastAsia="Times New Roman"/>
          <w:b/>
        </w:rPr>
        <w:t>KFMin</w:t>
      </w:r>
      <w:proofErr w:type="spellEnd"/>
      <w:r w:rsidRPr="008D2DFE">
        <w:rPr>
          <w:rFonts w:eastAsia="Times New Roman"/>
        </w:rPr>
        <w:t xml:space="preserve"> – Minimum fine-grained hydraulic conductivity</w:t>
      </w:r>
    </w:p>
    <w:p w14:paraId="7AC64ED3" w14:textId="77777777" w:rsidR="00DC037A" w:rsidRPr="008D2DFE" w:rsidRDefault="00DC037A" w:rsidP="00DC037A">
      <w:pPr>
        <w:rPr>
          <w:rFonts w:eastAsia="Times New Roman"/>
        </w:rPr>
      </w:pPr>
      <w:proofErr w:type="spellStart"/>
      <w:r w:rsidRPr="008D2DFE">
        <w:rPr>
          <w:rFonts w:eastAsia="Times New Roman"/>
          <w:b/>
        </w:rPr>
        <w:t>DeltaKF</w:t>
      </w:r>
      <w:proofErr w:type="spellEnd"/>
      <w:r w:rsidRPr="008D2DFE">
        <w:rPr>
          <w:rFonts w:eastAsia="Times New Roman"/>
        </w:rPr>
        <w:t xml:space="preserve"> – Maximum coarse-grained hydraulic conductivity value to be added to the minimum</w:t>
      </w:r>
    </w:p>
    <w:p w14:paraId="24CAF827" w14:textId="5415054E" w:rsidR="00DC037A" w:rsidRPr="008D2DFE" w:rsidRDefault="00DC037A" w:rsidP="00DC037A">
      <w:pPr>
        <w:rPr>
          <w:rFonts w:eastAsia="Times New Roman"/>
        </w:rPr>
      </w:pPr>
      <w:proofErr w:type="spellStart"/>
      <w:r w:rsidRPr="008D2DFE">
        <w:rPr>
          <w:rFonts w:eastAsia="Times New Roman"/>
          <w:b/>
        </w:rPr>
        <w:t>Aniso</w:t>
      </w:r>
      <w:r w:rsidR="006B6E41">
        <w:rPr>
          <w:rFonts w:eastAsia="Times New Roman"/>
          <w:b/>
        </w:rPr>
        <w:t>C</w:t>
      </w:r>
      <w:proofErr w:type="spellEnd"/>
      <w:r w:rsidRPr="008D2DFE">
        <w:rPr>
          <w:rFonts w:eastAsia="Times New Roman"/>
        </w:rPr>
        <w:t xml:space="preserve"> –</w:t>
      </w:r>
      <w:r w:rsidR="005C75D6" w:rsidRPr="008D2DFE">
        <w:t xml:space="preserve"> Within-texture anisotropy of hydraulic conductivity of coarse-grained materials</w:t>
      </w:r>
    </w:p>
    <w:p w14:paraId="3D90AF3A" w14:textId="584C3619" w:rsidR="006B6E41" w:rsidRPr="008D2DFE" w:rsidRDefault="006B6E41" w:rsidP="006B6E41">
      <w:pPr>
        <w:rPr>
          <w:rFonts w:eastAsia="Times New Roman"/>
        </w:rPr>
      </w:pPr>
      <w:proofErr w:type="spellStart"/>
      <w:r w:rsidRPr="008D2DFE">
        <w:rPr>
          <w:rFonts w:eastAsia="Times New Roman"/>
          <w:b/>
        </w:rPr>
        <w:t>Aniso</w:t>
      </w:r>
      <w:r>
        <w:rPr>
          <w:rFonts w:eastAsia="Times New Roman"/>
          <w:b/>
        </w:rPr>
        <w:t>F</w:t>
      </w:r>
      <w:proofErr w:type="spellEnd"/>
      <w:r w:rsidRPr="008D2DFE">
        <w:rPr>
          <w:rFonts w:eastAsia="Times New Roman"/>
        </w:rPr>
        <w:t xml:space="preserve"> –</w:t>
      </w:r>
      <w:r w:rsidRPr="008D2DFE">
        <w:t xml:space="preserve"> Within-texture anisotropy of hydraulic conductivity of fine-grained materials</w:t>
      </w:r>
    </w:p>
    <w:p w14:paraId="199EC19E" w14:textId="04ED09F8" w:rsidR="00DC037A" w:rsidRPr="008D2DFE" w:rsidRDefault="00DC037A" w:rsidP="00DC037A">
      <w:pPr>
        <w:rPr>
          <w:rFonts w:eastAsia="Times New Roman"/>
        </w:rPr>
      </w:pPr>
      <w:r w:rsidRPr="008D2DFE">
        <w:rPr>
          <w:rFonts w:eastAsia="Times New Roman"/>
          <w:b/>
        </w:rPr>
        <w:t>Zone</w:t>
      </w:r>
      <w:r w:rsidRPr="008D2DFE">
        <w:rPr>
          <w:rFonts w:eastAsia="Times New Roman"/>
        </w:rPr>
        <w:t xml:space="preserve"> – Node/cell zone that the pilot point should be associated with for kriging the </w:t>
      </w:r>
      <w:r w:rsidR="005C75D6" w:rsidRPr="008D2DFE">
        <w:rPr>
          <w:rFonts w:eastAsia="Times New Roman"/>
        </w:rPr>
        <w:t>hydraulic properties of the coarse- and fine-grained materials</w:t>
      </w:r>
      <w:r w:rsidRPr="008D2DFE">
        <w:rPr>
          <w:rFonts w:eastAsia="Times New Roman"/>
        </w:rPr>
        <w:t xml:space="preserve"> from pilot points to nodes/cells (a dummy value should still be entered if zones are not being used)</w:t>
      </w:r>
    </w:p>
    <w:p w14:paraId="7A768EE1" w14:textId="77777777" w:rsidR="003450F3" w:rsidRPr="008D2DFE" w:rsidRDefault="003450F3" w:rsidP="003450F3">
      <w:pPr>
        <w:rPr>
          <w:rFonts w:eastAsia="Times New Roman"/>
        </w:rPr>
      </w:pPr>
    </w:p>
    <w:p w14:paraId="31544EB1" w14:textId="77777777" w:rsidR="003450F3" w:rsidRPr="00F86969" w:rsidRDefault="00634D9A" w:rsidP="00E82FE2">
      <w:pPr>
        <w:keepNext/>
        <w:keepLines/>
        <w:rPr>
          <w:rStyle w:val="Strong"/>
        </w:rPr>
      </w:pPr>
      <w:r w:rsidRPr="00F86969">
        <w:rPr>
          <w:rStyle w:val="Strong"/>
        </w:rPr>
        <w:t>End-of-</w:t>
      </w:r>
      <w:r w:rsidR="00DC037A" w:rsidRPr="00F86969">
        <w:rPr>
          <w:rStyle w:val="Strong"/>
        </w:rPr>
        <w:t>File</w:t>
      </w:r>
    </w:p>
    <w:p w14:paraId="0A5BA702" w14:textId="77777777" w:rsidR="00136467" w:rsidRPr="008D2DFE" w:rsidRDefault="00DC037A" w:rsidP="00E82FE2">
      <w:pPr>
        <w:keepNext/>
        <w:keepLines/>
        <w:rPr>
          <w:rFonts w:eastAsia="Times New Roman"/>
        </w:rPr>
      </w:pPr>
      <w:r w:rsidRPr="008D2DFE">
        <w:rPr>
          <w:rFonts w:eastAsia="Times New Roman"/>
        </w:rPr>
        <w:t xml:space="preserve">Included in the </w:t>
      </w:r>
      <w:r w:rsidR="00213DBD" w:rsidRPr="008D2DFE">
        <w:rPr>
          <w:rFonts w:eastAsia="Times New Roman"/>
        </w:rPr>
        <w:t>Texture2Par</w:t>
      </w:r>
      <w:r w:rsidRPr="008D2DFE">
        <w:rPr>
          <w:rFonts w:eastAsia="Times New Roman"/>
        </w:rPr>
        <w:t xml:space="preserve"> example main input files </w:t>
      </w:r>
      <w:r w:rsidR="00634D9A" w:rsidRPr="008D2DFE">
        <w:rPr>
          <w:rFonts w:eastAsia="Times New Roman"/>
        </w:rPr>
        <w:t xml:space="preserve">is an end-of-file (EOF) section to mark the end of the file. This is not required or used in any way by </w:t>
      </w:r>
      <w:r w:rsidR="00213DBD" w:rsidRPr="008D2DFE">
        <w:rPr>
          <w:rFonts w:eastAsia="Times New Roman"/>
        </w:rPr>
        <w:t>Texture2Par</w:t>
      </w:r>
      <w:r w:rsidR="00634D9A" w:rsidRPr="008D2DFE">
        <w:rPr>
          <w:rFonts w:eastAsia="Times New Roman"/>
        </w:rPr>
        <w:t xml:space="preserve"> but can be useful in denoting the end of the pilot point section.</w:t>
      </w:r>
    </w:p>
    <w:p w14:paraId="7922AEDF" w14:textId="77777777" w:rsidR="00634D9A" w:rsidRPr="00F86969" w:rsidRDefault="00634D9A" w:rsidP="00634D9A">
      <w:pPr>
        <w:pStyle w:val="Heading2"/>
        <w:rPr>
          <w:color w:val="auto"/>
        </w:rPr>
      </w:pPr>
      <w:bookmarkStart w:id="46" w:name="_Ref531189153"/>
      <w:bookmarkStart w:id="47" w:name="_Toc121239050"/>
      <w:r w:rsidRPr="00F86969">
        <w:rPr>
          <w:color w:val="auto"/>
        </w:rPr>
        <w:t>Well Log Input File</w:t>
      </w:r>
      <w:bookmarkEnd w:id="46"/>
      <w:bookmarkEnd w:id="47"/>
    </w:p>
    <w:p w14:paraId="4701AACE" w14:textId="414051C3" w:rsidR="00751A15" w:rsidRDefault="00634D9A" w:rsidP="00751A15">
      <w:pPr>
        <w:rPr>
          <w:noProof/>
        </w:rPr>
      </w:pPr>
      <w:r w:rsidRPr="008D2DFE">
        <w:t xml:space="preserve">The well log input file contains all </w:t>
      </w:r>
      <w:r w:rsidR="00827A61" w:rsidRPr="008D2DFE">
        <w:t>the texture</w:t>
      </w:r>
      <w:r w:rsidRPr="008D2DFE">
        <w:t xml:space="preserve"> data used by </w:t>
      </w:r>
      <w:r w:rsidR="00213DBD" w:rsidRPr="008D2DFE">
        <w:t>Texture2Par</w:t>
      </w:r>
      <w:r w:rsidRPr="008D2DFE">
        <w:t xml:space="preserve"> in its calculations. It consists of a header line with a label for each data column in the file, followed by an unlim</w:t>
      </w:r>
      <w:r w:rsidR="00DF1285" w:rsidRPr="008D2DFE">
        <w:t>ited number of lines. E</w:t>
      </w:r>
      <w:r w:rsidRPr="008D2DFE">
        <w:t>ach</w:t>
      </w:r>
      <w:r w:rsidR="00DF1285" w:rsidRPr="008D2DFE">
        <w:t xml:space="preserve"> line represents</w:t>
      </w:r>
      <w:r w:rsidRPr="008D2DFE">
        <w:t xml:space="preserve"> one discrete</w:t>
      </w:r>
      <w:r w:rsidR="00DF1285" w:rsidRPr="008D2DFE">
        <w:t xml:space="preserve"> depth</w:t>
      </w:r>
      <w:r w:rsidRPr="008D2DFE">
        <w:t xml:space="preserve"> </w:t>
      </w:r>
      <w:r w:rsidR="00DF1285" w:rsidRPr="008D2DFE">
        <w:t>interval</w:t>
      </w:r>
      <w:r w:rsidRPr="008D2DFE">
        <w:t xml:space="preserve"> of a well</w:t>
      </w:r>
      <w:r w:rsidR="00DF1285" w:rsidRPr="008D2DFE">
        <w:t xml:space="preserve"> </w:t>
      </w:r>
      <w:r w:rsidR="00C374EC" w:rsidRPr="008D2DFE">
        <w:t xml:space="preserve">with a </w:t>
      </w:r>
      <w:r w:rsidR="00DF1285" w:rsidRPr="008D2DFE">
        <w:t>corresponding binary (1 or 0) texture</w:t>
      </w:r>
      <w:r w:rsidR="00BE4745" w:rsidRPr="008D2DFE">
        <w:t xml:space="preserve"> (</w:t>
      </w:r>
      <w:r w:rsidR="00BE2742" w:rsidRPr="008D2DFE">
        <w:t>percent coarse</w:t>
      </w:r>
      <w:r w:rsidR="00BE4745" w:rsidRPr="008D2DFE">
        <w:t>)</w:t>
      </w:r>
      <w:r w:rsidR="00DF1285" w:rsidRPr="008D2DFE">
        <w:t xml:space="preserve"> value</w:t>
      </w:r>
      <w:r w:rsidRPr="008D2DFE">
        <w:t>.</w:t>
      </w:r>
      <w:r w:rsidR="009B49DE" w:rsidRPr="008D2DFE">
        <w:t xml:space="preserve"> The intervals are defined in the file by their bottom depth, with the interval top being the bottom of the preceding interval (or, in the case of the first interval, the ground surface).</w:t>
      </w:r>
      <w:r w:rsidR="00DF1285" w:rsidRPr="008D2DFE">
        <w:t xml:space="preserve"> Below is a description of the columns, in order, that must</w:t>
      </w:r>
      <w:r w:rsidR="00B21CB4">
        <w:t xml:space="preserve"> be</w:t>
      </w:r>
      <w:r w:rsidR="00DF1285" w:rsidRPr="008D2DFE">
        <w:t xml:space="preserve"> included on each line</w:t>
      </w:r>
      <w:r w:rsidR="00AE2F56" w:rsidRPr="008D2DFE">
        <w:t>, separated by one or more spaces</w:t>
      </w:r>
      <w:r w:rsidR="00DF1285" w:rsidRPr="008D2DFE">
        <w:t>.</w:t>
      </w:r>
      <w:r w:rsidR="00530DEA" w:rsidRPr="008D2DFE">
        <w:t xml:space="preserve"> </w:t>
      </w:r>
      <w:r w:rsidR="00530DEA" w:rsidRPr="00945CB3">
        <w:fldChar w:fldCharType="begin"/>
      </w:r>
      <w:r w:rsidR="00530DEA" w:rsidRPr="00945CB3">
        <w:instrText xml:space="preserve"> REF _Ref531606895 \h </w:instrText>
      </w:r>
      <w:r w:rsidR="00945CB3" w:rsidRPr="00E82FE2">
        <w:instrText xml:space="preserve"> \* MERGEFORMAT </w:instrText>
      </w:r>
      <w:r w:rsidR="00530DEA" w:rsidRPr="00945CB3">
        <w:fldChar w:fldCharType="separate"/>
      </w:r>
      <w:r w:rsidR="00B34AE4" w:rsidRPr="00751A15">
        <w:t xml:space="preserve">Figure </w:t>
      </w:r>
      <w:r w:rsidR="00B34AE4">
        <w:t>8</w:t>
      </w:r>
      <w:r w:rsidR="00530DEA" w:rsidRPr="00945CB3">
        <w:fldChar w:fldCharType="end"/>
      </w:r>
      <w:r w:rsidR="00530DEA" w:rsidRPr="00945CB3">
        <w:t xml:space="preserve"> shows</w:t>
      </w:r>
      <w:r w:rsidR="00530DEA" w:rsidRPr="008D2DFE">
        <w:t xml:space="preserve"> several lines from an example </w:t>
      </w:r>
      <w:r w:rsidR="00DC64D7" w:rsidRPr="008D2DFE">
        <w:t>Well Log Input File.</w:t>
      </w:r>
      <w:r w:rsidR="00751A15" w:rsidRPr="00751A15">
        <w:rPr>
          <w:noProof/>
        </w:rPr>
        <w:t xml:space="preserve"> </w:t>
      </w:r>
    </w:p>
    <w:p w14:paraId="429B953A" w14:textId="073CEAA0" w:rsidR="00634D9A" w:rsidRDefault="00751A15" w:rsidP="00E82FE2">
      <w:pPr>
        <w:keepNext/>
        <w:keepLines/>
      </w:pPr>
      <w:r w:rsidRPr="00921E57">
        <w:rPr>
          <w:noProof/>
        </w:rPr>
        <mc:AlternateContent>
          <mc:Choice Requires="wps">
            <w:drawing>
              <wp:inline distT="0" distB="0" distL="0" distR="0" wp14:anchorId="7FD65018" wp14:editId="24B094CC">
                <wp:extent cx="5927090" cy="2076450"/>
                <wp:effectExtent l="0" t="0" r="16510"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271" cy="2076450"/>
                        </a:xfrm>
                        <a:prstGeom prst="rect">
                          <a:avLst/>
                        </a:prstGeom>
                        <a:solidFill>
                          <a:srgbClr val="FFFFFF"/>
                        </a:solidFill>
                        <a:ln w="9525">
                          <a:solidFill>
                            <a:schemeClr val="bg1">
                              <a:lumMod val="75000"/>
                            </a:schemeClr>
                          </a:solidFill>
                          <a:miter lim="800000"/>
                          <a:headEnd/>
                          <a:tailEnd/>
                        </a:ln>
                      </wps:spPr>
                      <wps:txbx>
                        <w:txbxContent>
                          <w:p w14:paraId="6199D3A7" w14:textId="77777777" w:rsidR="00751A15" w:rsidRDefault="00751A15" w:rsidP="00751A15">
                            <w:pPr>
                              <w:pStyle w:val="ASCIIFile"/>
                            </w:pPr>
                            <w:r>
                              <w:t xml:space="preserve">Name        WellNo  Interval  PC  X          Y          Zland  Depth  Layer1   Layer2  Layer3 </w:t>
                            </w:r>
                          </w:p>
                          <w:p w14:paraId="65598C13" w14:textId="77777777" w:rsidR="00751A15" w:rsidRDefault="00751A15" w:rsidP="00751A15">
                            <w:pPr>
                              <w:pStyle w:val="ASCIIFile"/>
                            </w:pPr>
                            <w:r>
                              <w:t xml:space="preserve">Bwell_001   1       1         1   1162.6115  4839.6188  115.0  12.5   Coarse1  Coarse1  Fine1 </w:t>
                            </w:r>
                          </w:p>
                          <w:p w14:paraId="375FB003" w14:textId="77777777" w:rsidR="00751A15" w:rsidRDefault="00751A15" w:rsidP="00751A15">
                            <w:pPr>
                              <w:pStyle w:val="ASCIIFile"/>
                            </w:pPr>
                            <w:r>
                              <w:t xml:space="preserve">Bwell_001   1       2         1   1162.6115  4839.6188  115.0  25.0   Coarse1  Coarse1  Fine1 </w:t>
                            </w:r>
                          </w:p>
                          <w:p w14:paraId="6CF02746" w14:textId="77777777" w:rsidR="00751A15" w:rsidRDefault="00751A15" w:rsidP="00751A15">
                            <w:pPr>
                              <w:pStyle w:val="ASCIIFile"/>
                            </w:pPr>
                            <w:r>
                              <w:t xml:space="preserve">Bwell_001   1       3         1   1162.6115  4839.6188  115.0  40.0   Coarse1  Coarse1  Fine1 </w:t>
                            </w:r>
                          </w:p>
                          <w:p w14:paraId="541F8D82" w14:textId="77777777" w:rsidR="00751A15" w:rsidRDefault="00751A15" w:rsidP="00751A15">
                            <w:pPr>
                              <w:pStyle w:val="ASCIIFile"/>
                            </w:pPr>
                            <w:r>
                              <w:t xml:space="preserve">Bwell_001   1       4         1   1162.6115  4839.6188  115.0  117.0  Coarse1  Coarse1  Fine1 </w:t>
                            </w:r>
                          </w:p>
                          <w:p w14:paraId="59848F6A" w14:textId="77777777" w:rsidR="00751A15" w:rsidRDefault="00751A15" w:rsidP="00751A15">
                            <w:pPr>
                              <w:pStyle w:val="ASCIIFile"/>
                            </w:pPr>
                            <w:r>
                              <w:t xml:space="preserve">Bwell_002   2       1         0   1912.0032  4861.9221  110.0  13.5   Fine1    Fine1    Fine2 </w:t>
                            </w:r>
                          </w:p>
                          <w:p w14:paraId="4D7EB185" w14:textId="77777777" w:rsidR="00751A15" w:rsidRDefault="00751A15" w:rsidP="00751A15">
                            <w:pPr>
                              <w:pStyle w:val="ASCIIFile"/>
                            </w:pPr>
                            <w:r>
                              <w:t xml:space="preserve">Bwell_002   2       2         1   1912.0032  4861.9221  110.0  22.0   Fine1    Fine1    Fine2 </w:t>
                            </w:r>
                          </w:p>
                          <w:p w14:paraId="106D1742" w14:textId="77777777" w:rsidR="00751A15" w:rsidRDefault="00751A15" w:rsidP="00751A15">
                            <w:pPr>
                              <w:pStyle w:val="ASCIIFile"/>
                            </w:pPr>
                            <w:r>
                              <w:t xml:space="preserve">Bwell_002   2       3         1   1912.0032  4861.9221  110.0  43.0   Fine1    Fine1    Fine2 </w:t>
                            </w:r>
                          </w:p>
                          <w:p w14:paraId="4421ED95" w14:textId="77777777" w:rsidR="00751A15" w:rsidRDefault="00751A15" w:rsidP="00751A15">
                            <w:pPr>
                              <w:pStyle w:val="ASCIIFile"/>
                            </w:pPr>
                            <w:r>
                              <w:t xml:space="preserve">Bwell_002   2       4         0   1912.0032  4861.9221  110.0  100.0  Fine1    Fine1    Fine2 </w:t>
                            </w:r>
                          </w:p>
                          <w:p w14:paraId="64A44637" w14:textId="77777777" w:rsidR="00751A15" w:rsidRDefault="00751A15" w:rsidP="00751A15">
                            <w:pPr>
                              <w:pStyle w:val="ASCIIFile"/>
                            </w:pPr>
                            <w:r>
                              <w:t>Bwell_003   3       1         1   1099.3512  4893.1468  115.0  10.2   Fine1    Coarse2  NoUnit</w:t>
                            </w:r>
                          </w:p>
                          <w:p w14:paraId="0D26AB10" w14:textId="77777777" w:rsidR="00751A15" w:rsidRDefault="00751A15" w:rsidP="00751A15">
                            <w:pPr>
                              <w:pStyle w:val="ASCIIFile"/>
                            </w:pPr>
                            <w:r>
                              <w:t>Bwell_003   3       2         1   1099.3512  4893.1468  115.0  13.4   Fine1    Coarse2  NoUnit</w:t>
                            </w:r>
                          </w:p>
                          <w:p w14:paraId="1F7D3AB0" w14:textId="77777777" w:rsidR="00751A15" w:rsidRDefault="00751A15" w:rsidP="00751A15">
                            <w:pPr>
                              <w:pStyle w:val="ASCIIFile"/>
                            </w:pPr>
                            <w:r>
                              <w:t>Bwell_003   3       3         1   1099.3512  4893.1468  115.0  24.2   Fine1    Coarse2  NoUnit</w:t>
                            </w:r>
                          </w:p>
                          <w:p w14:paraId="22413C6B" w14:textId="77777777" w:rsidR="00751A15" w:rsidRDefault="00751A15" w:rsidP="00751A15">
                            <w:pPr>
                              <w:pStyle w:val="ASCIIFile"/>
                            </w:pPr>
                            <w:r>
                              <w:t>Bwell_003   3       4         1   1099.3512  4893.1468  115.0  30.0   Coarse2  Coarse2  NoUnit</w:t>
                            </w:r>
                          </w:p>
                          <w:p w14:paraId="3BB79D7A" w14:textId="77777777" w:rsidR="00751A15" w:rsidRDefault="00751A15" w:rsidP="00751A15">
                            <w:pPr>
                              <w:pStyle w:val="ASCIIFile"/>
                            </w:pPr>
                            <w:r>
                              <w:t>Bwell_003   3       5         0   1099.3512  4893.1468  115.0  50.0   Coarse2  Coarse2  NoUnit</w:t>
                            </w:r>
                          </w:p>
                          <w:p w14:paraId="0E212B8A" w14:textId="77777777" w:rsidR="00751A15" w:rsidRDefault="00751A15" w:rsidP="00751A15">
                            <w:pPr>
                              <w:pStyle w:val="ASCIIFile"/>
                            </w:pPr>
                            <w:r>
                              <w:t>Bwell_003   3       6         0   1099.3512  4893.1468  115.0  150.0  Coarse2  Coarse2  NoUnit</w:t>
                            </w:r>
                          </w:p>
                          <w:p w14:paraId="298FF4EC" w14:textId="77777777" w:rsidR="00751A15" w:rsidRDefault="00751A15" w:rsidP="00751A15">
                            <w:pPr>
                              <w:pStyle w:val="ASCIIFile"/>
                            </w:pPr>
                            <w:r>
                              <w:t>Bwell_003   3       7         1   1099.3512  4893.1468  115.0  200.0  Coarse2  Coarse2  NoUnit</w:t>
                            </w:r>
                          </w:p>
                          <w:p w14:paraId="12B3C686" w14:textId="77777777" w:rsidR="00751A15" w:rsidRDefault="00751A15" w:rsidP="00751A15">
                            <w:pPr>
                              <w:pStyle w:val="ASCIIFile"/>
                            </w:pPr>
                            <w:r>
                              <w:t>Bwell_003   3       8         0   1099.3512  4893.1468  115.0  225.0  Coarse2  Coarse2  NoUnit</w:t>
                            </w:r>
                          </w:p>
                          <w:p w14:paraId="15D3AC6B" w14:textId="77777777" w:rsidR="00751A15" w:rsidRDefault="00751A15" w:rsidP="00751A15">
                            <w:pPr>
                              <w:pStyle w:val="ASCIIFile"/>
                            </w:pPr>
                          </w:p>
                        </w:txbxContent>
                      </wps:txbx>
                      <wps:bodyPr rot="0" vert="horz" wrap="square" lIns="91440" tIns="45720" rIns="91440" bIns="45720" anchor="t" anchorCtr="0">
                        <a:noAutofit/>
                      </wps:bodyPr>
                    </wps:wsp>
                  </a:graphicData>
                </a:graphic>
              </wp:inline>
            </w:drawing>
          </mc:Choice>
          <mc:Fallback>
            <w:pict>
              <v:shape w14:anchorId="7FD65018" id="_x0000_s1028" type="#_x0000_t202" style="width:466.7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" strokecolor="#bfbfbf [2412]">
                <v:textbox>
                  <w:txbxContent>
                    <w:p w14:paraId="6199D3A7" w14:textId="77777777" w:rsidR="00751A15" w:rsidRDefault="00751A15" w:rsidP="00751A15">
                      <w:pPr>
                        <w:pStyle w:val="ASCIIFile"/>
                      </w:pPr>
                      <w:r>
                        <w:t xml:space="preserve">Name        WellNo  Interval  PC  X          Y          Zland  Depth  Layer1   Layer2  Layer3 </w:t>
                      </w:r>
                    </w:p>
                    <w:p w14:paraId="65598C13" w14:textId="77777777" w:rsidR="00751A15" w:rsidRDefault="00751A15" w:rsidP="00751A15">
                      <w:pPr>
                        <w:pStyle w:val="ASCIIFile"/>
                      </w:pPr>
                      <w:r>
                        <w:t xml:space="preserve">Bwell_001   1       1         1   1162.6115  4839.6188  115.0  12.5   Coarse1  Coarse1  Fine1 </w:t>
                      </w:r>
                    </w:p>
                    <w:p w14:paraId="375FB003" w14:textId="77777777" w:rsidR="00751A15" w:rsidRDefault="00751A15" w:rsidP="00751A15">
                      <w:pPr>
                        <w:pStyle w:val="ASCIIFile"/>
                      </w:pPr>
                      <w:r>
                        <w:t xml:space="preserve">Bwell_001   1       2         1   1162.6115  4839.6188  115.0  25.0   Coarse1  Coarse1  Fine1 </w:t>
                      </w:r>
                    </w:p>
                    <w:p w14:paraId="6CF02746" w14:textId="77777777" w:rsidR="00751A15" w:rsidRDefault="00751A15" w:rsidP="00751A15">
                      <w:pPr>
                        <w:pStyle w:val="ASCIIFile"/>
                      </w:pPr>
                      <w:r>
                        <w:t xml:space="preserve">Bwell_001   1       3         1   1162.6115  4839.6188  115.0  40.0   Coarse1  Coarse1  Fine1 </w:t>
                      </w:r>
                    </w:p>
                    <w:p w14:paraId="541F8D82" w14:textId="77777777" w:rsidR="00751A15" w:rsidRDefault="00751A15" w:rsidP="00751A15">
                      <w:pPr>
                        <w:pStyle w:val="ASCIIFile"/>
                      </w:pPr>
                      <w:r>
                        <w:t xml:space="preserve">Bwell_001   1       4         1   1162.6115  4839.6188  115.0  117.0  Coarse1  Coarse1  Fine1 </w:t>
                      </w:r>
                    </w:p>
                    <w:p w14:paraId="59848F6A" w14:textId="77777777" w:rsidR="00751A15" w:rsidRDefault="00751A15" w:rsidP="00751A15">
                      <w:pPr>
                        <w:pStyle w:val="ASCIIFile"/>
                      </w:pPr>
                      <w:r>
                        <w:t xml:space="preserve">Bwell_002   2       1         0   1912.0032  4861.9221  110.0  13.5   Fine1    Fine1    Fine2 </w:t>
                      </w:r>
                    </w:p>
                    <w:p w14:paraId="4D7EB185" w14:textId="77777777" w:rsidR="00751A15" w:rsidRDefault="00751A15" w:rsidP="00751A15">
                      <w:pPr>
                        <w:pStyle w:val="ASCIIFile"/>
                      </w:pPr>
                      <w:r>
                        <w:t xml:space="preserve">Bwell_002   2       2         1   1912.0032  4861.9221  110.0  22.0   Fine1    Fine1    Fine2 </w:t>
                      </w:r>
                    </w:p>
                    <w:p w14:paraId="106D1742" w14:textId="77777777" w:rsidR="00751A15" w:rsidRDefault="00751A15" w:rsidP="00751A15">
                      <w:pPr>
                        <w:pStyle w:val="ASCIIFile"/>
                      </w:pPr>
                      <w:r>
                        <w:t xml:space="preserve">Bwell_002   2       3         1   1912.0032  4861.9221  110.0  43.0   Fine1    Fine1    Fine2 </w:t>
                      </w:r>
                    </w:p>
                    <w:p w14:paraId="4421ED95" w14:textId="77777777" w:rsidR="00751A15" w:rsidRDefault="00751A15" w:rsidP="00751A15">
                      <w:pPr>
                        <w:pStyle w:val="ASCIIFile"/>
                      </w:pPr>
                      <w:r>
                        <w:t xml:space="preserve">Bwell_002   2       4         0   1912.0032  4861.9221  110.0  100.0  Fine1    Fine1    Fine2 </w:t>
                      </w:r>
                    </w:p>
                    <w:p w14:paraId="64A44637" w14:textId="77777777" w:rsidR="00751A15" w:rsidRDefault="00751A15" w:rsidP="00751A15">
                      <w:pPr>
                        <w:pStyle w:val="ASCIIFile"/>
                      </w:pPr>
                      <w:r>
                        <w:t>Bwell_003   3       1         1   1099.3512  4893.1468  115.0  10.2   Fine1    Coarse2  NoUnit</w:t>
                      </w:r>
                    </w:p>
                    <w:p w14:paraId="0D26AB10" w14:textId="77777777" w:rsidR="00751A15" w:rsidRDefault="00751A15" w:rsidP="00751A15">
                      <w:pPr>
                        <w:pStyle w:val="ASCIIFile"/>
                      </w:pPr>
                      <w:r>
                        <w:t>Bwell_003   3       2         1   1099.3512  4893.1468  115.0  13.4   Fine1    Coarse2  NoUnit</w:t>
                      </w:r>
                    </w:p>
                    <w:p w14:paraId="1F7D3AB0" w14:textId="77777777" w:rsidR="00751A15" w:rsidRDefault="00751A15" w:rsidP="00751A15">
                      <w:pPr>
                        <w:pStyle w:val="ASCIIFile"/>
                      </w:pPr>
                      <w:r>
                        <w:t>Bwell_003   3       3         1   1099.3512  4893.1468  115.0  24.2   Fine1    Coarse2  NoUnit</w:t>
                      </w:r>
                    </w:p>
                    <w:p w14:paraId="22413C6B" w14:textId="77777777" w:rsidR="00751A15" w:rsidRDefault="00751A15" w:rsidP="00751A15">
                      <w:pPr>
                        <w:pStyle w:val="ASCIIFile"/>
                      </w:pPr>
                      <w:r>
                        <w:t>Bwell_003   3       4         1   1099.3512  4893.1468  115.0  30.0   Coarse2  Coarse2  NoUnit</w:t>
                      </w:r>
                    </w:p>
                    <w:p w14:paraId="3BB79D7A" w14:textId="77777777" w:rsidR="00751A15" w:rsidRDefault="00751A15" w:rsidP="00751A15">
                      <w:pPr>
                        <w:pStyle w:val="ASCIIFile"/>
                      </w:pPr>
                      <w:r>
                        <w:t>Bwell_003   3       5         0   1099.3512  4893.1468  115.0  50.0   Coarse2  Coarse2  NoUnit</w:t>
                      </w:r>
                    </w:p>
                    <w:p w14:paraId="0E212B8A" w14:textId="77777777" w:rsidR="00751A15" w:rsidRDefault="00751A15" w:rsidP="00751A15">
                      <w:pPr>
                        <w:pStyle w:val="ASCIIFile"/>
                      </w:pPr>
                      <w:r>
                        <w:t>Bwell_003   3       6         0   1099.3512  4893.1468  115.0  150.0  Coarse2  Coarse2  NoUnit</w:t>
                      </w:r>
                    </w:p>
                    <w:p w14:paraId="298FF4EC" w14:textId="77777777" w:rsidR="00751A15" w:rsidRDefault="00751A15" w:rsidP="00751A15">
                      <w:pPr>
                        <w:pStyle w:val="ASCIIFile"/>
                      </w:pPr>
                      <w:r>
                        <w:t>Bwell_003   3       7         1   1099.3512  4893.1468  115.0  200.0  Coarse2  Coarse2  NoUnit</w:t>
                      </w:r>
                    </w:p>
                    <w:p w14:paraId="12B3C686" w14:textId="77777777" w:rsidR="00751A15" w:rsidRDefault="00751A15" w:rsidP="00751A15">
                      <w:pPr>
                        <w:pStyle w:val="ASCIIFile"/>
                      </w:pPr>
                      <w:r>
                        <w:t>Bwell_003   3       8         0   1099.3512  4893.1468  115.0  225.0  Coarse2  Coarse2  NoUnit</w:t>
                      </w:r>
                    </w:p>
                    <w:p w14:paraId="15D3AC6B" w14:textId="77777777" w:rsidR="00751A15" w:rsidRDefault="00751A15" w:rsidP="00751A15">
                      <w:pPr>
                        <w:pStyle w:val="ASCIIFile"/>
                      </w:pPr>
                    </w:p>
                  </w:txbxContent>
                </v:textbox>
                <w10:anchorlock/>
              </v:shape>
            </w:pict>
          </mc:Fallback>
        </mc:AlternateContent>
      </w:r>
    </w:p>
    <w:p w14:paraId="43D2978B" w14:textId="6DE8BDBF" w:rsidR="00751A15" w:rsidRPr="00751A15" w:rsidRDefault="00751A15" w:rsidP="00E82FE2">
      <w:pPr>
        <w:pStyle w:val="Caption"/>
        <w:keepNext/>
        <w:keepLines/>
        <w:spacing w:after="0"/>
      </w:pPr>
      <w:bookmarkStart w:id="48" w:name="_Ref531606895"/>
      <w:bookmarkStart w:id="49" w:name="_Toc121239074"/>
      <w:r w:rsidRPr="00751A15">
        <w:t xml:space="preserve">Figure </w:t>
      </w:r>
      <w:fldSimple w:instr=" SEQ Figure \* ARABIC ">
        <w:r w:rsidR="00B34AE4">
          <w:rPr>
            <w:noProof/>
          </w:rPr>
          <w:t>8</w:t>
        </w:r>
      </w:fldSimple>
      <w:bookmarkEnd w:id="48"/>
      <w:r w:rsidRPr="00751A15">
        <w:t xml:space="preserve"> - Excerpt </w:t>
      </w:r>
      <w:r w:rsidR="005D6924">
        <w:t>f</w:t>
      </w:r>
      <w:r w:rsidR="005D6924" w:rsidRPr="00751A15">
        <w:t xml:space="preserve">rom </w:t>
      </w:r>
      <w:r w:rsidR="005D6924">
        <w:t>a</w:t>
      </w:r>
      <w:r w:rsidR="005D6924" w:rsidRPr="00751A15">
        <w:t xml:space="preserve">n Example </w:t>
      </w:r>
      <w:r w:rsidRPr="00751A15">
        <w:t xml:space="preserve">Well Log Input File </w:t>
      </w:r>
      <w:r w:rsidR="005D6924">
        <w:t>w</w:t>
      </w:r>
      <w:r w:rsidR="005D6924" w:rsidRPr="00751A15">
        <w:t xml:space="preserve">ith </w:t>
      </w:r>
      <w:r w:rsidR="005D6924">
        <w:t>t</w:t>
      </w:r>
      <w:r w:rsidR="005D6924" w:rsidRPr="00751A15">
        <w:t xml:space="preserve">he Hydrogeological Units Specified </w:t>
      </w:r>
      <w:r w:rsidR="005D6924">
        <w:t>f</w:t>
      </w:r>
      <w:r w:rsidR="005D6924" w:rsidRPr="00751A15">
        <w:t>or Three Layers (Last Three Columns)</w:t>
      </w:r>
      <w:bookmarkEnd w:id="49"/>
    </w:p>
    <w:p w14:paraId="5AC4DDDD" w14:textId="77777777" w:rsidR="00751A15" w:rsidRDefault="00751A15" w:rsidP="00F556C4">
      <w:pPr>
        <w:spacing w:before="0" w:after="0"/>
        <w:rPr>
          <w:b/>
        </w:rPr>
      </w:pPr>
    </w:p>
    <w:p w14:paraId="77156D6B" w14:textId="7D0F9B47" w:rsidR="00DF1285" w:rsidRPr="008D2DFE" w:rsidRDefault="00461316" w:rsidP="00E82FE2">
      <w:pPr>
        <w:spacing w:before="0"/>
      </w:pPr>
      <w:r w:rsidRPr="008D2DFE">
        <w:rPr>
          <w:b/>
        </w:rPr>
        <w:t>Name</w:t>
      </w:r>
      <w:r w:rsidRPr="008D2DFE">
        <w:t xml:space="preserve"> – T</w:t>
      </w:r>
      <w:r w:rsidR="00DF1285" w:rsidRPr="008D2DFE">
        <w:t>ext string</w:t>
      </w:r>
      <w:r w:rsidR="00AE2F56" w:rsidRPr="008D2DFE">
        <w:t>, with no spaces,</w:t>
      </w:r>
      <w:r w:rsidR="00DF1285" w:rsidRPr="008D2DFE">
        <w:t xml:space="preserve"> representing the name of the well. This </w:t>
      </w:r>
      <w:r w:rsidR="00465FF7" w:rsidRPr="008D2DFE">
        <w:t xml:space="preserve">input is expected but </w:t>
      </w:r>
      <w:r w:rsidR="00DF1285" w:rsidRPr="008D2DFE">
        <w:t xml:space="preserve">is not used </w:t>
      </w:r>
      <w:r w:rsidR="00217EC9" w:rsidRPr="008D2DFE">
        <w:t>internally by</w:t>
      </w:r>
      <w:r w:rsidR="00DF1285" w:rsidRPr="008D2DFE">
        <w:t xml:space="preserve"> </w:t>
      </w:r>
      <w:r w:rsidR="00213DBD" w:rsidRPr="008D2DFE">
        <w:t>Texture2Par</w:t>
      </w:r>
      <w:r w:rsidR="00DF1285" w:rsidRPr="008D2DFE">
        <w:t xml:space="preserve"> and exists for tracking purposes only.</w:t>
      </w:r>
    </w:p>
    <w:p w14:paraId="0C13A320" w14:textId="61648AEB" w:rsidR="00DF1285" w:rsidRPr="008D2DFE" w:rsidRDefault="00461316" w:rsidP="00634D9A">
      <w:r w:rsidRPr="008D2DFE">
        <w:rPr>
          <w:b/>
        </w:rPr>
        <w:t>Well Number</w:t>
      </w:r>
      <w:r w:rsidRPr="008D2DFE">
        <w:t xml:space="preserve"> – I</w:t>
      </w:r>
      <w:r w:rsidR="00DF1285" w:rsidRPr="008D2DFE">
        <w:t xml:space="preserve">nteger used to group intervals by wells. </w:t>
      </w:r>
      <w:r w:rsidR="004D6C82" w:rsidRPr="008D2DFE">
        <w:t>The well numbers should count from 1 to the total number of wells, with no values skipped</w:t>
      </w:r>
      <w:r w:rsidR="00B21CB4">
        <w:t>.</w:t>
      </w:r>
    </w:p>
    <w:p w14:paraId="6865C2D6" w14:textId="6DCC1697" w:rsidR="004D6C82" w:rsidRPr="008D2DFE" w:rsidRDefault="00461316" w:rsidP="00634D9A">
      <w:r w:rsidRPr="008D2DFE">
        <w:rPr>
          <w:b/>
        </w:rPr>
        <w:t>Interval</w:t>
      </w:r>
      <w:r w:rsidRPr="008D2DFE">
        <w:t xml:space="preserve"> – I</w:t>
      </w:r>
      <w:r w:rsidR="004D6C82" w:rsidRPr="008D2DFE">
        <w:t>nteger used to order intervals within wells. Ideally, the intervals are listed in ascending order within each wel</w:t>
      </w:r>
      <w:r w:rsidR="00733D14" w:rsidRPr="008D2DFE">
        <w:t>l</w:t>
      </w:r>
      <w:r w:rsidR="004D6C82" w:rsidRPr="008D2DFE">
        <w:t>. The interval number should count the number of discrete well depth intervals starting from the shallowest interval (1) to the deepest interval, with no values skipped.</w:t>
      </w:r>
    </w:p>
    <w:p w14:paraId="22F07F22" w14:textId="0131C1DE" w:rsidR="004D6C82" w:rsidRPr="008D2DFE" w:rsidRDefault="00461316" w:rsidP="00634D9A">
      <w:r w:rsidRPr="008D2DFE">
        <w:rPr>
          <w:b/>
        </w:rPr>
        <w:t>Percent Coarse (PC)</w:t>
      </w:r>
      <w:r w:rsidRPr="008D2DFE">
        <w:t xml:space="preserve"> – </w:t>
      </w:r>
      <w:r w:rsidR="00217EC9" w:rsidRPr="008D2DFE">
        <w:t>0</w:t>
      </w:r>
      <w:r w:rsidRPr="008D2DFE">
        <w:t xml:space="preserve"> or </w:t>
      </w:r>
      <w:r w:rsidR="00217EC9" w:rsidRPr="008D2DFE">
        <w:t>1</w:t>
      </w:r>
      <w:r w:rsidRPr="008D2DFE">
        <w:t xml:space="preserve"> representing a fine or coarse interval of texture, respectively.</w:t>
      </w:r>
      <w:r w:rsidR="000C0100" w:rsidRPr="008D2DFE">
        <w:t xml:space="preserve"> </w:t>
      </w:r>
      <w:r w:rsidR="00184BCD" w:rsidRPr="008D2DFE">
        <w:t>A negative integer</w:t>
      </w:r>
      <w:r w:rsidR="009B49DE" w:rsidRPr="008D2DFE">
        <w:t xml:space="preserve"> (e.g., -999)</w:t>
      </w:r>
      <w:r w:rsidR="00184BCD" w:rsidRPr="008D2DFE">
        <w:t xml:space="preserve"> indicates a “no data” interval which will be excluded from calculations.</w:t>
      </w:r>
    </w:p>
    <w:p w14:paraId="7F4A0AB2" w14:textId="77777777" w:rsidR="00461316" w:rsidRPr="008D2DFE" w:rsidRDefault="00461316" w:rsidP="00634D9A">
      <w:r w:rsidRPr="008D2DFE">
        <w:rPr>
          <w:b/>
        </w:rPr>
        <w:t>X</w:t>
      </w:r>
      <w:r w:rsidRPr="008D2DFE">
        <w:t xml:space="preserve"> – Real-world x-coordinate of the well</w:t>
      </w:r>
    </w:p>
    <w:p w14:paraId="56895C94" w14:textId="77777777" w:rsidR="00461316" w:rsidRPr="008D2DFE" w:rsidRDefault="00461316" w:rsidP="00634D9A">
      <w:r w:rsidRPr="008D2DFE">
        <w:rPr>
          <w:b/>
        </w:rPr>
        <w:t>Y</w:t>
      </w:r>
      <w:r w:rsidRPr="008D2DFE">
        <w:t xml:space="preserve"> – Real-wor</w:t>
      </w:r>
      <w:r w:rsidR="00416543" w:rsidRPr="008D2DFE">
        <w:t>ld</w:t>
      </w:r>
      <w:r w:rsidRPr="008D2DFE">
        <w:t xml:space="preserve"> y-coordinate of the well</w:t>
      </w:r>
    </w:p>
    <w:p w14:paraId="6EB174CD" w14:textId="77777777" w:rsidR="00461316" w:rsidRPr="008D2DFE" w:rsidRDefault="00461316" w:rsidP="00634D9A">
      <w:proofErr w:type="spellStart"/>
      <w:r w:rsidRPr="008D2DFE">
        <w:rPr>
          <w:b/>
        </w:rPr>
        <w:lastRenderedPageBreak/>
        <w:t>Zland</w:t>
      </w:r>
      <w:proofErr w:type="spellEnd"/>
      <w:r w:rsidRPr="008D2DFE">
        <w:t xml:space="preserve"> – Ground surface elevation at the well</w:t>
      </w:r>
    </w:p>
    <w:p w14:paraId="28DAD0EA" w14:textId="7272A051" w:rsidR="00461316" w:rsidRPr="008D2DFE" w:rsidRDefault="00461316" w:rsidP="00634D9A">
      <w:r w:rsidRPr="008D2DFE">
        <w:rPr>
          <w:b/>
        </w:rPr>
        <w:t>Depth</w:t>
      </w:r>
      <w:r w:rsidRPr="008D2DFE">
        <w:t xml:space="preserve"> – Distance from the well ground surface to the </w:t>
      </w:r>
      <w:r w:rsidRPr="008D2DFE">
        <w:rPr>
          <w:b/>
        </w:rPr>
        <w:t>bottom</w:t>
      </w:r>
      <w:r w:rsidRPr="008D2DFE">
        <w:t xml:space="preserve"> of the texture interval.</w:t>
      </w:r>
    </w:p>
    <w:p w14:paraId="2627788E" w14:textId="75B67C5D" w:rsidR="00B56E29" w:rsidRPr="008D2DFE" w:rsidRDefault="009A08F3" w:rsidP="00634D9A">
      <w:r w:rsidRPr="008D2DFE">
        <w:rPr>
          <w:b/>
        </w:rPr>
        <w:t>Hydrogeologic Unit</w:t>
      </w:r>
      <w:r w:rsidR="000C7B11" w:rsidRPr="008D2DFE">
        <w:t xml:space="preserve"> (if a </w:t>
      </w:r>
      <w:r w:rsidRPr="008D2DFE">
        <w:t xml:space="preserve">hydrogeologic unit </w:t>
      </w:r>
      <w:r w:rsidR="000C7B11" w:rsidRPr="008D2DFE">
        <w:t xml:space="preserve">node/cell file was provided) – a character string of the </w:t>
      </w:r>
      <w:r w:rsidRPr="008D2DFE">
        <w:t>hydrogeologic unit</w:t>
      </w:r>
      <w:r w:rsidR="000C7B11" w:rsidRPr="008D2DFE">
        <w:t xml:space="preserve"> name must be included for each layer (see </w:t>
      </w:r>
      <w:r w:rsidR="000C7B11" w:rsidRPr="00945CB3">
        <w:fldChar w:fldCharType="begin"/>
      </w:r>
      <w:r w:rsidR="000C7B11" w:rsidRPr="00945CB3">
        <w:instrText xml:space="preserve"> REF _Ref531606895 \h </w:instrText>
      </w:r>
      <w:r w:rsidR="00945CB3" w:rsidRPr="00E82FE2">
        <w:instrText xml:space="preserve"> \* MERGEFORMAT </w:instrText>
      </w:r>
      <w:r w:rsidR="000C7B11" w:rsidRPr="00945CB3">
        <w:fldChar w:fldCharType="separate"/>
      </w:r>
      <w:r w:rsidR="00B34AE4" w:rsidRPr="00751A15">
        <w:t xml:space="preserve">Figure </w:t>
      </w:r>
      <w:r w:rsidR="00B34AE4">
        <w:t>8</w:t>
      </w:r>
      <w:r w:rsidR="000C7B11" w:rsidRPr="00945CB3">
        <w:fldChar w:fldCharType="end"/>
      </w:r>
      <w:r w:rsidR="000C7B11" w:rsidRPr="00945CB3">
        <w:t xml:space="preserve"> for</w:t>
      </w:r>
      <w:r w:rsidR="000C7B11" w:rsidRPr="008D2DFE">
        <w:t xml:space="preserve"> a three</w:t>
      </w:r>
      <w:r w:rsidR="009B49DE" w:rsidRPr="008D2DFE">
        <w:t>-</w:t>
      </w:r>
      <w:r w:rsidR="000C7B11" w:rsidRPr="008D2DFE">
        <w:t>layer example)</w:t>
      </w:r>
      <w:r w:rsidR="00FF68CD" w:rsidRPr="008D2DFE">
        <w:t xml:space="preserve">. If </w:t>
      </w:r>
      <w:r w:rsidRPr="008D2DFE">
        <w:t>hydrogeologic unit</w:t>
      </w:r>
      <w:r w:rsidR="00037ED2" w:rsidRPr="008D2DFE">
        <w:t>s</w:t>
      </w:r>
      <w:r w:rsidR="00FF68CD" w:rsidRPr="008D2DFE">
        <w:t xml:space="preserve"> are not being used (</w:t>
      </w:r>
      <w:r w:rsidR="00715FE6" w:rsidRPr="008D2DFE">
        <w:t xml:space="preserve">filename </w:t>
      </w:r>
      <w:r w:rsidR="00FF68CD" w:rsidRPr="008D2DFE">
        <w:t>set to “NONE” in the</w:t>
      </w:r>
      <w:r w:rsidR="00715FE6" w:rsidRPr="008D2DFE">
        <w:t xml:space="preserve"> Texture2Par main</w:t>
      </w:r>
      <w:r w:rsidR="00FF68CD" w:rsidRPr="008D2DFE">
        <w:t xml:space="preserve"> input file) then these columns are </w:t>
      </w:r>
      <w:r w:rsidR="00FF68CD" w:rsidRPr="00BE6387">
        <w:rPr>
          <w:b/>
        </w:rPr>
        <w:t>not</w:t>
      </w:r>
      <w:r w:rsidR="00FF68CD" w:rsidRPr="008D2DFE">
        <w:t xml:space="preserve"> required and not read.</w:t>
      </w:r>
      <w:r w:rsidR="00037ED2" w:rsidRPr="008D2DFE">
        <w:t xml:space="preserve"> </w:t>
      </w:r>
    </w:p>
    <w:p w14:paraId="591C0C94" w14:textId="65C38D0F" w:rsidR="00C06196" w:rsidRPr="00BE6387" w:rsidRDefault="00A63D9C" w:rsidP="00004541">
      <w:pPr>
        <w:pStyle w:val="Heading2"/>
        <w:rPr>
          <w:color w:val="auto"/>
        </w:rPr>
      </w:pPr>
      <w:bookmarkStart w:id="50" w:name="_Ref15389955"/>
      <w:bookmarkStart w:id="51" w:name="_Toc121239051"/>
      <w:r w:rsidRPr="00BE6387">
        <w:rPr>
          <w:color w:val="auto"/>
        </w:rPr>
        <w:t xml:space="preserve">Hydrogeologic Unit </w:t>
      </w:r>
      <w:r w:rsidR="00004541" w:rsidRPr="00BE6387">
        <w:rPr>
          <w:color w:val="auto"/>
        </w:rPr>
        <w:t>Input File</w:t>
      </w:r>
      <w:bookmarkEnd w:id="50"/>
      <w:bookmarkEnd w:id="51"/>
    </w:p>
    <w:p w14:paraId="48B2D1F9" w14:textId="30D18A41" w:rsidR="003D2167" w:rsidRDefault="00004541" w:rsidP="003E2151">
      <w:r w:rsidRPr="008D2DFE">
        <w:t xml:space="preserve">When </w:t>
      </w:r>
      <w:r w:rsidR="007522DE">
        <w:t>HGUs</w:t>
      </w:r>
      <w:r w:rsidRPr="008D2DFE">
        <w:t xml:space="preserve"> are being used to augment the percent coarse information in the well log file, a simple input file is required to assign the model nodes/cells to </w:t>
      </w:r>
      <w:r w:rsidR="00687D5A">
        <w:t xml:space="preserve">each </w:t>
      </w:r>
      <w:r w:rsidR="009A08F3" w:rsidRPr="008D2DFE">
        <w:t>hydrogeologic unit</w:t>
      </w:r>
      <w:r w:rsidRPr="008D2DFE">
        <w:t>.</w:t>
      </w:r>
      <w:r w:rsidR="003E2151">
        <w:t xml:space="preserve"> </w:t>
      </w:r>
      <w:r w:rsidR="003E2151" w:rsidRPr="00945CB3">
        <w:fldChar w:fldCharType="begin"/>
      </w:r>
      <w:r w:rsidR="003E2151" w:rsidRPr="00945CB3">
        <w:instrText xml:space="preserve"> REF _Ref15389618 \h </w:instrText>
      </w:r>
      <w:r w:rsidR="00945CB3" w:rsidRPr="00E82FE2">
        <w:instrText xml:space="preserve"> \* MERGEFORMAT </w:instrText>
      </w:r>
      <w:r w:rsidR="003E2151" w:rsidRPr="00945CB3">
        <w:fldChar w:fldCharType="separate"/>
      </w:r>
      <w:r w:rsidR="00B34AE4" w:rsidRPr="00AE143B">
        <w:t xml:space="preserve">Figure </w:t>
      </w:r>
      <w:r w:rsidR="00B34AE4">
        <w:t>9</w:t>
      </w:r>
      <w:r w:rsidR="003E2151" w:rsidRPr="00945CB3">
        <w:fldChar w:fldCharType="end"/>
      </w:r>
      <w:r w:rsidR="003E2151" w:rsidRPr="00945CB3">
        <w:t xml:space="preserve"> displays</w:t>
      </w:r>
      <w:r w:rsidR="003E2151" w:rsidRPr="008D2DFE">
        <w:t xml:space="preserve"> the layout of these files for both IWFM and MODFLOW models. For both simulation codes, each line consists </w:t>
      </w:r>
      <w:r w:rsidR="00AE143B">
        <w:t xml:space="preserve">of </w:t>
      </w:r>
      <w:r w:rsidR="003E2151" w:rsidRPr="008D2DFE">
        <w:t>an identifier for the grid (node or cell row/column) followed by</w:t>
      </w:r>
      <w:r w:rsidR="003E2151">
        <w:t xml:space="preserve"> </w:t>
      </w:r>
      <w:r w:rsidR="003E2151" w:rsidRPr="008D2DFE">
        <w:t>a character string with the name of the hydrogeologic unit for each layer present (in the example,</w:t>
      </w:r>
      <w:r w:rsidR="00A848FC" w:rsidRPr="00A848FC">
        <w:t xml:space="preserve"> </w:t>
      </w:r>
      <w:r w:rsidR="00A848FC" w:rsidRPr="008D2DFE">
        <w:t>there are three layers). Values can be separated by one or more spaces or tabs.</w:t>
      </w:r>
      <w:r w:rsidR="000C74D1">
        <w:t xml:space="preserve"> In the example, “</w:t>
      </w:r>
      <w:proofErr w:type="spellStart"/>
      <w:r w:rsidR="000C74D1">
        <w:t>NoUnit</w:t>
      </w:r>
      <w:proofErr w:type="spellEnd"/>
      <w:r w:rsidR="000C74D1">
        <w:t>” is being used as a catch-all HGU for locations where no known HGU exists</w:t>
      </w:r>
      <w:r w:rsidR="00D80E0E">
        <w:t>.</w:t>
      </w:r>
    </w:p>
    <w:p w14:paraId="658582B2" w14:textId="41D63BC7" w:rsidR="003E2151" w:rsidRDefault="003E2151" w:rsidP="003E2151">
      <w:r w:rsidRPr="00C9548F">
        <w:rPr>
          <w:noProof/>
        </w:rPr>
        <mc:AlternateContent>
          <mc:Choice Requires="wps">
            <w:drawing>
              <wp:inline distT="0" distB="0" distL="0" distR="0" wp14:anchorId="162396F2" wp14:editId="109D9476">
                <wp:extent cx="2660015" cy="1367155"/>
                <wp:effectExtent l="0" t="0" r="26035" b="23495"/>
                <wp:docPr id="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15" cy="1367155"/>
                        </a:xfrm>
                        <a:prstGeom prst="rect">
                          <a:avLst/>
                        </a:prstGeom>
                        <a:solidFill>
                          <a:srgbClr val="FFFFFF"/>
                        </a:solidFill>
                        <a:ln w="9525">
                          <a:solidFill>
                            <a:schemeClr val="bg1">
                              <a:lumMod val="75000"/>
                            </a:schemeClr>
                          </a:solidFill>
                          <a:miter lim="800000"/>
                          <a:headEnd/>
                          <a:tailEnd/>
                        </a:ln>
                      </wps:spPr>
                      <wps:txbx>
                        <w:txbxContent>
                          <w:p w14:paraId="37082CFF" w14:textId="77777777" w:rsidR="00327DBE" w:rsidRDefault="00327DBE" w:rsidP="00235DE9">
                            <w:pPr>
                              <w:pStyle w:val="ASCIIFile"/>
                            </w:pPr>
                            <w:r>
                              <w:t>Row  Col   1         2        3</w:t>
                            </w:r>
                          </w:p>
                          <w:p w14:paraId="4FB30A87" w14:textId="77777777" w:rsidR="00327DBE" w:rsidRDefault="00327DBE" w:rsidP="00235DE9">
                            <w:pPr>
                              <w:pStyle w:val="ASCIIFile"/>
                            </w:pPr>
                            <w:r>
                              <w:t>1    1     Coarse1   Coarse   Fine1</w:t>
                            </w:r>
                          </w:p>
                          <w:p w14:paraId="22A7B95B" w14:textId="77777777" w:rsidR="00327DBE" w:rsidRDefault="00327DBE" w:rsidP="00235DE9">
                            <w:pPr>
                              <w:pStyle w:val="ASCIIFile"/>
                            </w:pPr>
                            <w:r>
                              <w:t>1    2     Coarse1   Coarse   Fine1</w:t>
                            </w:r>
                          </w:p>
                          <w:p w14:paraId="177EA982" w14:textId="77777777" w:rsidR="00327DBE" w:rsidRDefault="00327DBE" w:rsidP="00235DE9">
                            <w:pPr>
                              <w:pStyle w:val="ASCIIFile"/>
                            </w:pPr>
                            <w:r>
                              <w:t>1    3     Coarse1   Coarse   Fine1</w:t>
                            </w:r>
                          </w:p>
                          <w:p w14:paraId="7139A4B5" w14:textId="77777777" w:rsidR="00327DBE" w:rsidRDefault="00327DBE" w:rsidP="00235DE9">
                            <w:pPr>
                              <w:pStyle w:val="ASCIIFile"/>
                            </w:pPr>
                            <w:r>
                              <w:t>1    4     Coarse1   Coarse   Fine1</w:t>
                            </w:r>
                          </w:p>
                          <w:p w14:paraId="4B70B4B5" w14:textId="77777777" w:rsidR="00327DBE" w:rsidRDefault="00327DBE" w:rsidP="00235DE9">
                            <w:pPr>
                              <w:pStyle w:val="ASCIIFile"/>
                            </w:pPr>
                            <w:r>
                              <w:t>1    5     Coarse1   Coarse   Fine1</w:t>
                            </w:r>
                          </w:p>
                          <w:p w14:paraId="3DD14E75" w14:textId="77777777" w:rsidR="00327DBE" w:rsidRDefault="00327DBE" w:rsidP="00235DE9">
                            <w:pPr>
                              <w:pStyle w:val="ASCIIFile"/>
                            </w:pPr>
                            <w:r>
                              <w:t>1    6     Coarse1   Coarse   Fine1</w:t>
                            </w:r>
                          </w:p>
                          <w:p w14:paraId="21BBBC04" w14:textId="77777777" w:rsidR="00327DBE" w:rsidRDefault="00327DBE" w:rsidP="00235DE9">
                            <w:pPr>
                              <w:pStyle w:val="ASCIIFile"/>
                            </w:pPr>
                            <w:r>
                              <w:t>1    7     Coarse2   Fine2    NoUnit</w:t>
                            </w:r>
                          </w:p>
                          <w:p w14:paraId="3A28B34E" w14:textId="77777777" w:rsidR="00327DBE" w:rsidRDefault="00327DBE" w:rsidP="00235DE9">
                            <w:pPr>
                              <w:pStyle w:val="ASCIIFile"/>
                            </w:pPr>
                            <w:r>
                              <w:t>1    8     Coarse2   Fine2    NoUnit</w:t>
                            </w:r>
                          </w:p>
                          <w:p w14:paraId="4673869C" w14:textId="77777777" w:rsidR="00327DBE" w:rsidRDefault="00327DBE" w:rsidP="00235DE9">
                            <w:pPr>
                              <w:pStyle w:val="ASCIIFile"/>
                            </w:pPr>
                            <w:r>
                              <w:t>1    9     Coarse2   Fine2    NoUnit</w:t>
                            </w:r>
                          </w:p>
                          <w:p w14:paraId="180FE450" w14:textId="11FC2FC3" w:rsidR="00327DBE" w:rsidRDefault="00327DBE" w:rsidP="00F86969">
                            <w:pPr>
                              <w:pStyle w:val="ASCIIFile"/>
                            </w:pPr>
                            <w:r>
                              <w:t>1    10    Coarse2   Fine2    NoUnit</w:t>
                            </w:r>
                          </w:p>
                        </w:txbxContent>
                      </wps:txbx>
                      <wps:bodyPr rot="0" vert="horz" wrap="square" lIns="91440" tIns="45720" rIns="91440" bIns="45720" anchor="t" anchorCtr="0" upright="1">
                        <a:noAutofit/>
                      </wps:bodyPr>
                    </wps:wsp>
                  </a:graphicData>
                </a:graphic>
              </wp:inline>
            </w:drawing>
          </mc:Choice>
          <mc:Fallback>
            <w:pict>
              <v:shape w14:anchorId="162396F2" id="Text Box 33" o:spid="_x0000_s1029" type="#_x0000_t202" style="width:209.4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" strokecolor="#bfbfbf [2412]">
                <v:textbox>
                  <w:txbxContent>
                    <w:p w14:paraId="37082CFF" w14:textId="77777777" w:rsidR="00327DBE" w:rsidRDefault="00327DBE" w:rsidP="00235DE9">
                      <w:pPr>
                        <w:pStyle w:val="ASCIIFile"/>
                      </w:pPr>
                      <w:r>
                        <w:t>Row  Col   1         2        3</w:t>
                      </w:r>
                    </w:p>
                    <w:p w14:paraId="4FB30A87" w14:textId="77777777" w:rsidR="00327DBE" w:rsidRDefault="00327DBE" w:rsidP="00235DE9">
                      <w:pPr>
                        <w:pStyle w:val="ASCIIFile"/>
                      </w:pPr>
                      <w:r>
                        <w:t>1    1     Coarse1   Coarse   Fine1</w:t>
                      </w:r>
                    </w:p>
                    <w:p w14:paraId="22A7B95B" w14:textId="77777777" w:rsidR="00327DBE" w:rsidRDefault="00327DBE" w:rsidP="00235DE9">
                      <w:pPr>
                        <w:pStyle w:val="ASCIIFile"/>
                      </w:pPr>
                      <w:r>
                        <w:t>1    2     Coarse1   Coarse   Fine1</w:t>
                      </w:r>
                    </w:p>
                    <w:p w14:paraId="177EA982" w14:textId="77777777" w:rsidR="00327DBE" w:rsidRDefault="00327DBE" w:rsidP="00235DE9">
                      <w:pPr>
                        <w:pStyle w:val="ASCIIFile"/>
                      </w:pPr>
                      <w:r>
                        <w:t>1    3     Coarse1   Coarse   Fine1</w:t>
                      </w:r>
                    </w:p>
                    <w:p w14:paraId="7139A4B5" w14:textId="77777777" w:rsidR="00327DBE" w:rsidRDefault="00327DBE" w:rsidP="00235DE9">
                      <w:pPr>
                        <w:pStyle w:val="ASCIIFile"/>
                      </w:pPr>
                      <w:r>
                        <w:t>1    4     Coarse1   Coarse   Fine1</w:t>
                      </w:r>
                    </w:p>
                    <w:p w14:paraId="4B70B4B5" w14:textId="77777777" w:rsidR="00327DBE" w:rsidRDefault="00327DBE" w:rsidP="00235DE9">
                      <w:pPr>
                        <w:pStyle w:val="ASCIIFile"/>
                      </w:pPr>
                      <w:r>
                        <w:t>1    5     Coarse1   Coarse   Fine1</w:t>
                      </w:r>
                    </w:p>
                    <w:p w14:paraId="3DD14E75" w14:textId="77777777" w:rsidR="00327DBE" w:rsidRDefault="00327DBE" w:rsidP="00235DE9">
                      <w:pPr>
                        <w:pStyle w:val="ASCIIFile"/>
                      </w:pPr>
                      <w:r>
                        <w:t>1    6     Coarse1   Coarse   Fine1</w:t>
                      </w:r>
                    </w:p>
                    <w:p w14:paraId="21BBBC04" w14:textId="77777777" w:rsidR="00327DBE" w:rsidRDefault="00327DBE" w:rsidP="00235DE9">
                      <w:pPr>
                        <w:pStyle w:val="ASCIIFile"/>
                      </w:pPr>
                      <w:r>
                        <w:t>1    7     Coarse2   Fine2    NoUnit</w:t>
                      </w:r>
                    </w:p>
                    <w:p w14:paraId="3A28B34E" w14:textId="77777777" w:rsidR="00327DBE" w:rsidRDefault="00327DBE" w:rsidP="00235DE9">
                      <w:pPr>
                        <w:pStyle w:val="ASCIIFile"/>
                      </w:pPr>
                      <w:r>
                        <w:t>1    8     Coarse2   Fine2    NoUnit</w:t>
                      </w:r>
                    </w:p>
                    <w:p w14:paraId="4673869C" w14:textId="77777777" w:rsidR="00327DBE" w:rsidRDefault="00327DBE" w:rsidP="00235DE9">
                      <w:pPr>
                        <w:pStyle w:val="ASCIIFile"/>
                      </w:pPr>
                      <w:r>
                        <w:t>1    9     Coarse2   Fine2    NoUnit</w:t>
                      </w:r>
                    </w:p>
                    <w:p w14:paraId="180FE450" w14:textId="11FC2FC3" w:rsidR="00327DBE" w:rsidRDefault="00327DBE" w:rsidP="00F86969">
                      <w:pPr>
                        <w:pStyle w:val="ASCIIFile"/>
                      </w:pPr>
                      <w:r>
                        <w:t>1    10    Coarse2   Fine2    NoUnit</w:t>
                      </w:r>
                    </w:p>
                  </w:txbxContent>
                </v:textbox>
                <w10:anchorlock/>
              </v:shape>
            </w:pict>
          </mc:Fallback>
        </mc:AlternateContent>
      </w:r>
      <w:r w:rsidRPr="00C9548F">
        <w:rPr>
          <w:noProof/>
        </w:rPr>
        <mc:AlternateContent>
          <mc:Choice Requires="wps">
            <w:drawing>
              <wp:inline distT="0" distB="0" distL="0" distR="0" wp14:anchorId="3E23F0C8" wp14:editId="3657CCC1">
                <wp:extent cx="2732405" cy="1827530"/>
                <wp:effectExtent l="0" t="0" r="10795" b="24130"/>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405" cy="1827530"/>
                        </a:xfrm>
                        <a:prstGeom prst="rect">
                          <a:avLst/>
                        </a:prstGeom>
                        <a:solidFill>
                          <a:srgbClr val="FFFFFF"/>
                        </a:solidFill>
                        <a:ln w="9525">
                          <a:solidFill>
                            <a:schemeClr val="bg1">
                              <a:lumMod val="75000"/>
                            </a:schemeClr>
                          </a:solidFill>
                          <a:miter lim="800000"/>
                          <a:headEnd/>
                          <a:tailEnd/>
                        </a:ln>
                      </wps:spPr>
                      <wps:txbx>
                        <w:txbxContent>
                          <w:p w14:paraId="64534BFC" w14:textId="77777777" w:rsidR="00327DBE" w:rsidRDefault="00327DBE" w:rsidP="00235DE9">
                            <w:pPr>
                              <w:pStyle w:val="ASCIIFile"/>
                            </w:pPr>
                            <w:r>
                              <w:t>Node  1         2        3</w:t>
                            </w:r>
                          </w:p>
                          <w:p w14:paraId="6A96E36D" w14:textId="77777777" w:rsidR="00327DBE" w:rsidRDefault="00327DBE" w:rsidP="00235DE9">
                            <w:pPr>
                              <w:pStyle w:val="ASCIIFile"/>
                            </w:pPr>
                            <w:r>
                              <w:t>1     Coarse1   Coarse   Fine1</w:t>
                            </w:r>
                          </w:p>
                          <w:p w14:paraId="399FC77B" w14:textId="77777777" w:rsidR="00327DBE" w:rsidRDefault="00327DBE" w:rsidP="00235DE9">
                            <w:pPr>
                              <w:pStyle w:val="ASCIIFile"/>
                            </w:pPr>
                            <w:r>
                              <w:t>2     Coarse1   Coarse   Fine1</w:t>
                            </w:r>
                          </w:p>
                          <w:p w14:paraId="41B48F54" w14:textId="77777777" w:rsidR="00327DBE" w:rsidRDefault="00327DBE" w:rsidP="00235DE9">
                            <w:pPr>
                              <w:pStyle w:val="ASCIIFile"/>
                            </w:pPr>
                            <w:r>
                              <w:t>3     Coarse1   Coarse   Fine1</w:t>
                            </w:r>
                          </w:p>
                          <w:p w14:paraId="46EB5498" w14:textId="77777777" w:rsidR="00327DBE" w:rsidRDefault="00327DBE" w:rsidP="00235DE9">
                            <w:pPr>
                              <w:pStyle w:val="ASCIIFile"/>
                            </w:pPr>
                            <w:r>
                              <w:t>4     Coarse1   Coarse   Fine1</w:t>
                            </w:r>
                          </w:p>
                          <w:p w14:paraId="4D192535" w14:textId="77777777" w:rsidR="00327DBE" w:rsidRDefault="00327DBE" w:rsidP="00235DE9">
                            <w:pPr>
                              <w:pStyle w:val="ASCIIFile"/>
                            </w:pPr>
                            <w:r>
                              <w:t>5     Coarse1   Coarse   Fine1</w:t>
                            </w:r>
                          </w:p>
                          <w:p w14:paraId="58B541DC" w14:textId="77777777" w:rsidR="00327DBE" w:rsidRDefault="00327DBE" w:rsidP="00235DE9">
                            <w:pPr>
                              <w:pStyle w:val="ASCIIFile"/>
                            </w:pPr>
                            <w:r>
                              <w:t>6     Coarse1   Coarse   Fine1</w:t>
                            </w:r>
                          </w:p>
                          <w:p w14:paraId="3CAC8C6F" w14:textId="77777777" w:rsidR="00327DBE" w:rsidRDefault="00327DBE" w:rsidP="00235DE9">
                            <w:pPr>
                              <w:pStyle w:val="ASCIIFile"/>
                            </w:pPr>
                            <w:r>
                              <w:t>7     Coarse2   Fine2    NoUnit</w:t>
                            </w:r>
                          </w:p>
                          <w:p w14:paraId="42944D4C" w14:textId="77777777" w:rsidR="00327DBE" w:rsidRDefault="00327DBE" w:rsidP="00235DE9">
                            <w:pPr>
                              <w:pStyle w:val="ASCIIFile"/>
                            </w:pPr>
                            <w:r>
                              <w:t>8     Coarse2   Fine2    NoUnit</w:t>
                            </w:r>
                          </w:p>
                          <w:p w14:paraId="4E6647AE" w14:textId="77777777" w:rsidR="00327DBE" w:rsidRDefault="00327DBE" w:rsidP="00235DE9">
                            <w:pPr>
                              <w:pStyle w:val="ASCIIFile"/>
                            </w:pPr>
                            <w:r>
                              <w:t>9     Coarse2   Fine2    NoUnit</w:t>
                            </w:r>
                          </w:p>
                          <w:p w14:paraId="349FEA3B" w14:textId="69009755" w:rsidR="00327DBE" w:rsidRDefault="00327DBE" w:rsidP="00F86969">
                            <w:pPr>
                              <w:pStyle w:val="ASCIIFile"/>
                            </w:pPr>
                            <w:r>
                              <w:t>10    Coarse2   Fine2    NoUnit</w:t>
                            </w:r>
                          </w:p>
                        </w:txbxContent>
                      </wps:txbx>
                      <wps:bodyPr rot="0" vert="horz" wrap="square" lIns="91440" tIns="45720" rIns="91440" bIns="45720" anchor="t" anchorCtr="0" upright="1">
                        <a:spAutoFit/>
                      </wps:bodyPr>
                    </wps:wsp>
                  </a:graphicData>
                </a:graphic>
              </wp:inline>
            </w:drawing>
          </mc:Choice>
          <mc:Fallback>
            <w:pict>
              <v:shape w14:anchorId="3E23F0C8" id="Text Box 30" o:spid="_x0000_s1030" type="#_x0000_t202" style="width:215.15pt;height:14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" strokecolor="#bfbfbf [2412]">
                <v:textbox style="mso-fit-shape-to-text:t">
                  <w:txbxContent>
                    <w:p w14:paraId="64534BFC" w14:textId="77777777" w:rsidR="00327DBE" w:rsidRDefault="00327DBE" w:rsidP="00235DE9">
                      <w:pPr>
                        <w:pStyle w:val="ASCIIFile"/>
                      </w:pPr>
                      <w:r>
                        <w:t>Node  1         2        3</w:t>
                      </w:r>
                    </w:p>
                    <w:p w14:paraId="6A96E36D" w14:textId="77777777" w:rsidR="00327DBE" w:rsidRDefault="00327DBE" w:rsidP="00235DE9">
                      <w:pPr>
                        <w:pStyle w:val="ASCIIFile"/>
                      </w:pPr>
                      <w:r>
                        <w:t>1     Coarse1   Coarse   Fine1</w:t>
                      </w:r>
                    </w:p>
                    <w:p w14:paraId="399FC77B" w14:textId="77777777" w:rsidR="00327DBE" w:rsidRDefault="00327DBE" w:rsidP="00235DE9">
                      <w:pPr>
                        <w:pStyle w:val="ASCIIFile"/>
                      </w:pPr>
                      <w:r>
                        <w:t>2     Coarse1   Coarse   Fine1</w:t>
                      </w:r>
                    </w:p>
                    <w:p w14:paraId="41B48F54" w14:textId="77777777" w:rsidR="00327DBE" w:rsidRDefault="00327DBE" w:rsidP="00235DE9">
                      <w:pPr>
                        <w:pStyle w:val="ASCIIFile"/>
                      </w:pPr>
                      <w:r>
                        <w:t>3     Coarse1   Coarse   Fine1</w:t>
                      </w:r>
                    </w:p>
                    <w:p w14:paraId="46EB5498" w14:textId="77777777" w:rsidR="00327DBE" w:rsidRDefault="00327DBE" w:rsidP="00235DE9">
                      <w:pPr>
                        <w:pStyle w:val="ASCIIFile"/>
                      </w:pPr>
                      <w:r>
                        <w:t>4     Coarse1   Coarse   Fine1</w:t>
                      </w:r>
                    </w:p>
                    <w:p w14:paraId="4D192535" w14:textId="77777777" w:rsidR="00327DBE" w:rsidRDefault="00327DBE" w:rsidP="00235DE9">
                      <w:pPr>
                        <w:pStyle w:val="ASCIIFile"/>
                      </w:pPr>
                      <w:r>
                        <w:t>5     Coarse1   Coarse   Fine1</w:t>
                      </w:r>
                    </w:p>
                    <w:p w14:paraId="58B541DC" w14:textId="77777777" w:rsidR="00327DBE" w:rsidRDefault="00327DBE" w:rsidP="00235DE9">
                      <w:pPr>
                        <w:pStyle w:val="ASCIIFile"/>
                      </w:pPr>
                      <w:r>
                        <w:t>6     Coarse1   Coarse   Fine1</w:t>
                      </w:r>
                    </w:p>
                    <w:p w14:paraId="3CAC8C6F" w14:textId="77777777" w:rsidR="00327DBE" w:rsidRDefault="00327DBE" w:rsidP="00235DE9">
                      <w:pPr>
                        <w:pStyle w:val="ASCIIFile"/>
                      </w:pPr>
                      <w:r>
                        <w:t>7     Coarse2   Fine2    NoUnit</w:t>
                      </w:r>
                    </w:p>
                    <w:p w14:paraId="42944D4C" w14:textId="77777777" w:rsidR="00327DBE" w:rsidRDefault="00327DBE" w:rsidP="00235DE9">
                      <w:pPr>
                        <w:pStyle w:val="ASCIIFile"/>
                      </w:pPr>
                      <w:r>
                        <w:t>8     Coarse2   Fine2    NoUnit</w:t>
                      </w:r>
                    </w:p>
                    <w:p w14:paraId="4E6647AE" w14:textId="77777777" w:rsidR="00327DBE" w:rsidRDefault="00327DBE" w:rsidP="00235DE9">
                      <w:pPr>
                        <w:pStyle w:val="ASCIIFile"/>
                      </w:pPr>
                      <w:r>
                        <w:t>9     Coarse2   Fine2    NoUnit</w:t>
                      </w:r>
                    </w:p>
                    <w:p w14:paraId="349FEA3B" w14:textId="69009755" w:rsidR="00327DBE" w:rsidRDefault="00327DBE" w:rsidP="00F86969">
                      <w:pPr>
                        <w:pStyle w:val="ASCIIFile"/>
                      </w:pPr>
                      <w:r>
                        <w:t>10    Coarse2   Fine2    NoUnit</w:t>
                      </w:r>
                    </w:p>
                  </w:txbxContent>
                </v:textbox>
                <w10:anchorlock/>
              </v:shape>
            </w:pict>
          </mc:Fallback>
        </mc:AlternateContent>
      </w:r>
      <w:r w:rsidR="009D4B83" w:rsidRPr="008D2DFE">
        <w:t xml:space="preserve"> </w:t>
      </w:r>
    </w:p>
    <w:p w14:paraId="4D088A8A" w14:textId="5A6E010A" w:rsidR="00AE143B" w:rsidRDefault="00AE143B" w:rsidP="00E82FE2">
      <w:pPr>
        <w:pStyle w:val="Caption"/>
        <w:spacing w:after="120"/>
      </w:pPr>
      <w:bookmarkStart w:id="52" w:name="_Ref15389618"/>
      <w:bookmarkStart w:id="53" w:name="_Toc121239075"/>
      <w:r w:rsidRPr="00AE143B">
        <w:t xml:space="preserve">Figure </w:t>
      </w:r>
      <w:fldSimple w:instr=" SEQ Figure \* ARABIC ">
        <w:r w:rsidR="00B34AE4">
          <w:rPr>
            <w:noProof/>
          </w:rPr>
          <w:t>9</w:t>
        </w:r>
      </w:fldSimple>
      <w:bookmarkEnd w:id="52"/>
      <w:r w:rsidRPr="00AE143B">
        <w:t xml:space="preserve"> - Excerpt from </w:t>
      </w:r>
      <w:r w:rsidR="001F7931">
        <w:t>E</w:t>
      </w:r>
      <w:r w:rsidRPr="00AE143B">
        <w:t xml:space="preserve">xample Hydrogeologic Unit Input Files for </w:t>
      </w:r>
      <w:r w:rsidR="00EE3AD6" w:rsidRPr="00AE143B">
        <w:t>MODFLOW (</w:t>
      </w:r>
      <w:r w:rsidR="00EE3AD6">
        <w:t>left</w:t>
      </w:r>
      <w:r w:rsidR="00EE3AD6" w:rsidRPr="00AE143B">
        <w:t>)</w:t>
      </w:r>
      <w:r w:rsidR="00EE3AD6">
        <w:t xml:space="preserve"> and </w:t>
      </w:r>
      <w:r w:rsidRPr="00AE143B">
        <w:t>IWFM (</w:t>
      </w:r>
      <w:r w:rsidR="00687D5A">
        <w:t>right</w:t>
      </w:r>
      <w:r w:rsidRPr="00AE143B">
        <w:t>)</w:t>
      </w:r>
      <w:r w:rsidR="00EE3AD6">
        <w:t>.</w:t>
      </w:r>
      <w:bookmarkEnd w:id="53"/>
      <w:r w:rsidRPr="00AE143B">
        <w:t xml:space="preserve"> </w:t>
      </w:r>
    </w:p>
    <w:p w14:paraId="68665DB3" w14:textId="5EE18039" w:rsidR="004F1B7E" w:rsidRPr="004F1B7E" w:rsidRDefault="007522DE" w:rsidP="00C911BC">
      <w:r>
        <w:t xml:space="preserve">HGUs are used to separate out texture data into different sediment groups or classes. This is further explained in the </w:t>
      </w:r>
      <w:r>
        <w:fldChar w:fldCharType="begin"/>
      </w:r>
      <w:r>
        <w:instrText xml:space="preserve"> REF _Ref531350495 \h </w:instrText>
      </w:r>
      <w:r>
        <w:fldChar w:fldCharType="separate"/>
      </w:r>
      <w:r w:rsidR="00B34AE4" w:rsidRPr="00BF74C8">
        <w:t>Texture Interpolation</w:t>
      </w:r>
      <w:r>
        <w:fldChar w:fldCharType="end"/>
      </w:r>
      <w:r>
        <w:t xml:space="preserve"> methodology section.</w:t>
      </w:r>
    </w:p>
    <w:p w14:paraId="6D8D5EF9" w14:textId="327C4C3D" w:rsidR="00461316" w:rsidRPr="000C2EC2" w:rsidRDefault="00461316" w:rsidP="00E82FE2">
      <w:pPr>
        <w:pStyle w:val="Heading2"/>
        <w:spacing w:before="240"/>
        <w:rPr>
          <w:color w:val="auto"/>
        </w:rPr>
      </w:pPr>
      <w:bookmarkStart w:id="54" w:name="_Ref103182591"/>
      <w:bookmarkStart w:id="55" w:name="_Toc121239052"/>
      <w:r w:rsidRPr="000C2EC2">
        <w:rPr>
          <w:color w:val="auto"/>
        </w:rPr>
        <w:t>IWFM-Specific Input Instructions</w:t>
      </w:r>
      <w:bookmarkEnd w:id="54"/>
      <w:bookmarkEnd w:id="55"/>
    </w:p>
    <w:p w14:paraId="20D8A080" w14:textId="77777777" w:rsidR="00AE2F56" w:rsidRPr="00BE6387" w:rsidRDefault="00AE2F56" w:rsidP="00AE2F56">
      <w:pPr>
        <w:pStyle w:val="Heading3"/>
        <w:rPr>
          <w:color w:val="auto"/>
        </w:rPr>
      </w:pPr>
      <w:bookmarkStart w:id="56" w:name="_Toc121239053"/>
      <w:r w:rsidRPr="00BE6387">
        <w:rPr>
          <w:color w:val="auto"/>
        </w:rPr>
        <w:t>IWFM Input Files</w:t>
      </w:r>
      <w:bookmarkEnd w:id="56"/>
    </w:p>
    <w:p w14:paraId="31921708" w14:textId="77777777" w:rsidR="00AE2F56" w:rsidRPr="008D2DFE" w:rsidRDefault="00213DBD" w:rsidP="00AE2F56">
      <w:r w:rsidRPr="008D2DFE">
        <w:t>Texture2Par</w:t>
      </w:r>
      <w:r w:rsidR="009F3C66" w:rsidRPr="008D2DFE">
        <w:t xml:space="preserve"> reads </w:t>
      </w:r>
      <w:r w:rsidR="005625F1" w:rsidRPr="008D2DFE">
        <w:t>four of IWFM input files to determine model discretization:</w:t>
      </w:r>
    </w:p>
    <w:p w14:paraId="4C8A6127" w14:textId="77777777" w:rsidR="009F3C66" w:rsidRPr="008D2DFE" w:rsidRDefault="009F3C66" w:rsidP="009F3C66">
      <w:pPr>
        <w:pStyle w:val="ListParagraph"/>
        <w:numPr>
          <w:ilvl w:val="0"/>
          <w:numId w:val="30"/>
        </w:numPr>
      </w:pPr>
      <w:r w:rsidRPr="008D2DFE">
        <w:t>Pre-Processing File</w:t>
      </w:r>
    </w:p>
    <w:p w14:paraId="73BDE770" w14:textId="77777777" w:rsidR="009F3C66" w:rsidRPr="008D2DFE" w:rsidRDefault="009F3C66" w:rsidP="009F3C66">
      <w:pPr>
        <w:pStyle w:val="ListParagraph"/>
        <w:numPr>
          <w:ilvl w:val="0"/>
          <w:numId w:val="30"/>
        </w:numPr>
      </w:pPr>
      <w:r w:rsidRPr="008D2DFE">
        <w:t xml:space="preserve">Node </w:t>
      </w:r>
      <w:r w:rsidR="005625F1" w:rsidRPr="008D2DFE">
        <w:t xml:space="preserve">X-Y Coordinate </w:t>
      </w:r>
      <w:r w:rsidRPr="008D2DFE">
        <w:t>File</w:t>
      </w:r>
    </w:p>
    <w:p w14:paraId="57649E76" w14:textId="77777777" w:rsidR="009F3C66" w:rsidRPr="008D2DFE" w:rsidRDefault="005625F1" w:rsidP="009F3C66">
      <w:pPr>
        <w:pStyle w:val="ListParagraph"/>
        <w:numPr>
          <w:ilvl w:val="0"/>
          <w:numId w:val="30"/>
        </w:numPr>
      </w:pPr>
      <w:r w:rsidRPr="008D2DFE">
        <w:t>Element Configuration</w:t>
      </w:r>
      <w:r w:rsidR="009F3C66" w:rsidRPr="008D2DFE">
        <w:t xml:space="preserve"> File</w:t>
      </w:r>
    </w:p>
    <w:p w14:paraId="4A1FE890" w14:textId="77777777" w:rsidR="009F3C66" w:rsidRPr="008D2DFE" w:rsidRDefault="005625F1" w:rsidP="009F3C66">
      <w:pPr>
        <w:pStyle w:val="ListParagraph"/>
        <w:numPr>
          <w:ilvl w:val="0"/>
          <w:numId w:val="30"/>
        </w:numPr>
      </w:pPr>
      <w:r w:rsidRPr="008D2DFE">
        <w:t>Stratigraphic Data File</w:t>
      </w:r>
    </w:p>
    <w:p w14:paraId="4529B208" w14:textId="77777777" w:rsidR="005625F1" w:rsidRPr="008D2DFE" w:rsidRDefault="005625F1" w:rsidP="005625F1">
      <w:r w:rsidRPr="008D2DFE">
        <w:t>It additionally reads the IWFM Main Input File to determine the name/location of the Groundwater Component Main File. The Groundwater file is not read, instead the name is used to determine the name of the file output by</w:t>
      </w:r>
      <w:r w:rsidR="000F3583" w:rsidRPr="008D2DFE">
        <w:t xml:space="preserve"> </w:t>
      </w:r>
      <w:r w:rsidR="00213DBD" w:rsidRPr="008D2DFE">
        <w:t>Texture2Par</w:t>
      </w:r>
      <w:r w:rsidR="000F3583" w:rsidRPr="008D2DFE">
        <w:t xml:space="preserve">. </w:t>
      </w:r>
      <w:r w:rsidR="00F50616" w:rsidRPr="008D2DFE">
        <w:t>This means</w:t>
      </w:r>
      <w:r w:rsidRPr="008D2DFE">
        <w:t xml:space="preserve"> </w:t>
      </w:r>
      <w:r w:rsidR="00213DBD" w:rsidRPr="008D2DFE">
        <w:rPr>
          <w:b/>
        </w:rPr>
        <w:t>Texture2Par</w:t>
      </w:r>
      <w:r w:rsidRPr="008D2DFE">
        <w:rPr>
          <w:b/>
        </w:rPr>
        <w:t xml:space="preserve"> will overwrite </w:t>
      </w:r>
      <w:r w:rsidR="00150A1F" w:rsidRPr="008D2DFE">
        <w:rPr>
          <w:b/>
        </w:rPr>
        <w:t xml:space="preserve">the </w:t>
      </w:r>
      <w:r w:rsidRPr="008D2DFE">
        <w:rPr>
          <w:b/>
        </w:rPr>
        <w:t>original</w:t>
      </w:r>
      <w:r w:rsidR="000F3583" w:rsidRPr="008D2DFE">
        <w:rPr>
          <w:b/>
        </w:rPr>
        <w:t xml:space="preserve"> IWFM</w:t>
      </w:r>
      <w:r w:rsidRPr="008D2DFE">
        <w:rPr>
          <w:b/>
        </w:rPr>
        <w:t xml:space="preserve"> Groundwater file</w:t>
      </w:r>
      <w:r w:rsidRPr="008D2DFE">
        <w:t>.</w:t>
      </w:r>
      <w:r w:rsidR="000F3583" w:rsidRPr="008D2DFE">
        <w:t xml:space="preserve"> </w:t>
      </w:r>
    </w:p>
    <w:p w14:paraId="6B9FAEF3" w14:textId="789A3605" w:rsidR="005625F1" w:rsidRPr="008D2DFE" w:rsidRDefault="005625F1" w:rsidP="005625F1">
      <w:r w:rsidRPr="008D2DFE">
        <w:lastRenderedPageBreak/>
        <w:t xml:space="preserve">Additionally, as discussed in the </w:t>
      </w:r>
      <w:r w:rsidR="00213DBD" w:rsidRPr="008D2DFE">
        <w:t>Texture2Par</w:t>
      </w:r>
      <w:r w:rsidRPr="008D2DFE">
        <w:t xml:space="preserve"> </w:t>
      </w:r>
      <w:r w:rsidR="00391AB5" w:rsidRPr="00327DBE">
        <w:fldChar w:fldCharType="begin"/>
      </w:r>
      <w:r w:rsidR="00391AB5" w:rsidRPr="008D2DFE">
        <w:instrText xml:space="preserve"> REF _Ref531176562 \h </w:instrText>
      </w:r>
      <w:r w:rsidR="00391AB5" w:rsidRPr="00327DBE">
        <w:fldChar w:fldCharType="separate"/>
      </w:r>
      <w:r w:rsidR="00B34AE4" w:rsidRPr="00737478">
        <w:t>Main Input File</w:t>
      </w:r>
      <w:r w:rsidR="00391AB5" w:rsidRPr="00327DBE">
        <w:fldChar w:fldCharType="end"/>
      </w:r>
      <w:r w:rsidR="00391AB5" w:rsidRPr="008D2DFE">
        <w:t xml:space="preserve"> </w:t>
      </w:r>
      <w:r w:rsidRPr="008D2DFE">
        <w:t xml:space="preserve">section, a temporary IWFM Groundwater file is required so that </w:t>
      </w:r>
      <w:r w:rsidR="00213DBD" w:rsidRPr="008D2DFE">
        <w:t>Texture2Par</w:t>
      </w:r>
      <w:r w:rsidRPr="008D2DFE">
        <w:t xml:space="preserve"> can maintain </w:t>
      </w:r>
      <w:r w:rsidR="004B311A" w:rsidRPr="008D2DFE">
        <w:t xml:space="preserve">the </w:t>
      </w:r>
      <w:r w:rsidRPr="008D2DFE">
        <w:t>non-aquifer parameter settings and values (e.g., initial heads)</w:t>
      </w:r>
      <w:r w:rsidR="000F3583" w:rsidRPr="008D2DFE">
        <w:t xml:space="preserve">. One possible workflow is to rename </w:t>
      </w:r>
      <w:r w:rsidR="00467923" w:rsidRPr="008D2DFE">
        <w:t xml:space="preserve">the </w:t>
      </w:r>
      <w:r w:rsidR="000F3583" w:rsidRPr="008D2DFE">
        <w:t xml:space="preserve">existing Groundwater file, appending the existing name with “_template” and to use that file as the Groundwater Template File required by the </w:t>
      </w:r>
      <w:r w:rsidR="00213DBD" w:rsidRPr="008D2DFE">
        <w:t>Texture2Par</w:t>
      </w:r>
      <w:r w:rsidR="000F3583" w:rsidRPr="008D2DFE">
        <w:t xml:space="preserve"> Main Input File. </w:t>
      </w:r>
      <w:r w:rsidR="006779E7" w:rsidRPr="008D2DFE">
        <w:t>This way</w:t>
      </w:r>
      <w:r w:rsidR="000F3583" w:rsidRPr="008D2DFE">
        <w:t xml:space="preserve"> should there be something wrong with the Groundwater file written by </w:t>
      </w:r>
      <w:r w:rsidR="00213DBD" w:rsidRPr="008D2DFE">
        <w:t>Texture2Par</w:t>
      </w:r>
      <w:r w:rsidR="000F3583" w:rsidRPr="008D2DFE">
        <w:t xml:space="preserve"> </w:t>
      </w:r>
      <w:r w:rsidR="004D1D00" w:rsidRPr="008D2DFE">
        <w:t xml:space="preserve">there </w:t>
      </w:r>
      <w:r w:rsidR="000F3583" w:rsidRPr="008D2DFE">
        <w:t xml:space="preserve">will always </w:t>
      </w:r>
      <w:r w:rsidR="004D1D00" w:rsidRPr="008D2DFE">
        <w:t xml:space="preserve">be </w:t>
      </w:r>
      <w:r w:rsidR="000F3583" w:rsidRPr="008D2DFE">
        <w:t xml:space="preserve">a backup of </w:t>
      </w:r>
      <w:r w:rsidR="004D1D00" w:rsidRPr="008D2DFE">
        <w:t xml:space="preserve">the </w:t>
      </w:r>
      <w:r w:rsidR="000F3583" w:rsidRPr="008D2DFE">
        <w:t>original in the form of the template file.</w:t>
      </w:r>
    </w:p>
    <w:p w14:paraId="68079C82" w14:textId="57976D3F" w:rsidR="00EA4591" w:rsidRPr="008D2DFE" w:rsidRDefault="00213DBD" w:rsidP="005625F1">
      <w:r w:rsidRPr="008D2DFE">
        <w:t>Texture2Par</w:t>
      </w:r>
      <w:r w:rsidR="00EA4591" w:rsidRPr="008D2DFE">
        <w:t xml:space="preserve"> assumes the user is using a consistent set of spatial and temporal units, however, it does use the conversion factor</w:t>
      </w:r>
      <w:r w:rsidR="00EC4A07" w:rsidRPr="008D2DFE">
        <w:t>s</w:t>
      </w:r>
      <w:r w:rsidR="00EA4591" w:rsidRPr="008D2DFE">
        <w:t xml:space="preserve"> specified within the Node X-Y Coordinate</w:t>
      </w:r>
      <w:r w:rsidR="00EC4A07" w:rsidRPr="008D2DFE">
        <w:t xml:space="preserve"> and Stratigraphic Data</w:t>
      </w:r>
      <w:r w:rsidR="00EA4591" w:rsidRPr="008D2DFE">
        <w:t xml:space="preserve"> file</w:t>
      </w:r>
      <w:r w:rsidR="00EC4A07" w:rsidRPr="008D2DFE">
        <w:t>s</w:t>
      </w:r>
      <w:r w:rsidR="00EA4591" w:rsidRPr="008D2DFE">
        <w:t xml:space="preserve"> and assumes that th</w:t>
      </w:r>
      <w:r w:rsidR="00EC4A07" w:rsidRPr="008D2DFE">
        <w:t>e</w:t>
      </w:r>
      <w:r w:rsidR="00EA4591" w:rsidRPr="008D2DFE">
        <w:t>s</w:t>
      </w:r>
      <w:r w:rsidR="00EC4A07" w:rsidRPr="008D2DFE">
        <w:t>e</w:t>
      </w:r>
      <w:r w:rsidR="00EA4591" w:rsidRPr="008D2DFE">
        <w:t xml:space="preserve"> factor</w:t>
      </w:r>
      <w:r w:rsidR="00EC4A07" w:rsidRPr="008D2DFE">
        <w:t>s</w:t>
      </w:r>
      <w:r w:rsidR="00EA4591" w:rsidRPr="008D2DFE">
        <w:t xml:space="preserve"> convert the node coordinates</w:t>
      </w:r>
      <w:r w:rsidR="00EC4A07" w:rsidRPr="008D2DFE">
        <w:t>, elevations, and layer thicknesses</w:t>
      </w:r>
      <w:r w:rsidR="00EA4591" w:rsidRPr="008D2DFE">
        <w:t xml:space="preserve"> to a unit and/or projection consistent with </w:t>
      </w:r>
      <w:r w:rsidR="00EC4A07" w:rsidRPr="008D2DFE">
        <w:t xml:space="preserve">the data in the </w:t>
      </w:r>
      <w:r w:rsidR="00EC4A07" w:rsidRPr="00327DBE">
        <w:fldChar w:fldCharType="begin"/>
      </w:r>
      <w:r w:rsidR="00EC4A07" w:rsidRPr="008D2DFE">
        <w:instrText xml:space="preserve"> REF _Ref531189153 \h </w:instrText>
      </w:r>
      <w:r w:rsidR="00EC4A07" w:rsidRPr="00327DBE">
        <w:fldChar w:fldCharType="separate"/>
      </w:r>
      <w:r w:rsidR="00B34AE4" w:rsidRPr="00F86969">
        <w:t>Well Log Input File</w:t>
      </w:r>
      <w:r w:rsidR="00EC4A07" w:rsidRPr="00327DBE">
        <w:fldChar w:fldCharType="end"/>
      </w:r>
      <w:r w:rsidR="00EA4591" w:rsidRPr="008D2DFE">
        <w:t>.</w:t>
      </w:r>
    </w:p>
    <w:p w14:paraId="33B02374" w14:textId="77777777" w:rsidR="00673EC1" w:rsidRPr="000C2EC2" w:rsidRDefault="00673EC1" w:rsidP="00673EC1">
      <w:pPr>
        <w:pStyle w:val="Heading3"/>
        <w:rPr>
          <w:color w:val="auto"/>
        </w:rPr>
      </w:pPr>
      <w:bookmarkStart w:id="57" w:name="_Toc121239054"/>
      <w:bookmarkStart w:id="58" w:name="_Ref125378283"/>
      <w:r>
        <w:rPr>
          <w:color w:val="auto"/>
        </w:rPr>
        <w:t xml:space="preserve">IWFM </w:t>
      </w:r>
      <w:r w:rsidRPr="000C2EC2">
        <w:rPr>
          <w:color w:val="auto"/>
        </w:rPr>
        <w:t>Pilot Point Zone Input File</w:t>
      </w:r>
      <w:bookmarkEnd w:id="57"/>
      <w:bookmarkEnd w:id="58"/>
    </w:p>
    <w:p w14:paraId="074CE1D3" w14:textId="77777777" w:rsidR="00673EC1" w:rsidRPr="008D2DFE" w:rsidRDefault="00673EC1" w:rsidP="00673EC1">
      <w:r w:rsidRPr="008D2DFE">
        <w:t>If no pilot point zone file is present in the input file (i.e.</w:t>
      </w:r>
      <w:r>
        <w:t>,</w:t>
      </w:r>
      <w:r w:rsidRPr="008D2DFE">
        <w:t xml:space="preserve"> “NONE”) then pilot point zones are not used. To specify pilot point zones Texture2Par requires a specialized zone input file to designate what zone each node belongs to. This file consists of a header line with labels for each of the two columns, followed by a line for each model node. Each of these lines should contain the following two integers, separated by one or more spaces or tabs:</w:t>
      </w:r>
    </w:p>
    <w:p w14:paraId="2B801679" w14:textId="77777777" w:rsidR="00673EC1" w:rsidRPr="008D2DFE" w:rsidRDefault="00673EC1" w:rsidP="00673EC1">
      <w:pPr>
        <w:pStyle w:val="ListParagraph"/>
        <w:numPr>
          <w:ilvl w:val="0"/>
          <w:numId w:val="29"/>
        </w:numPr>
      </w:pPr>
      <w:r w:rsidRPr="008D2DFE">
        <w:t>Node Number</w:t>
      </w:r>
    </w:p>
    <w:p w14:paraId="6BEAE9FC" w14:textId="77777777" w:rsidR="00673EC1" w:rsidRPr="008D2DFE" w:rsidRDefault="00673EC1" w:rsidP="00673EC1">
      <w:pPr>
        <w:pStyle w:val="ListParagraph"/>
        <w:numPr>
          <w:ilvl w:val="0"/>
          <w:numId w:val="29"/>
        </w:numPr>
      </w:pPr>
      <w:r w:rsidRPr="008D2DFE">
        <w:t>Pilot Point Zone Number</w:t>
      </w:r>
    </w:p>
    <w:p w14:paraId="76085890" w14:textId="465677C8" w:rsidR="00673EC1" w:rsidRDefault="00673EC1" w:rsidP="00C911BC">
      <w:r w:rsidRPr="008D2DFE">
        <w:t>Ideally, this file is sorted by ascending node number although this is not required.</w:t>
      </w:r>
      <w:r>
        <w:t xml:space="preserve"> Pilot point zones are expanded upon in the </w:t>
      </w:r>
      <w:r>
        <w:fldChar w:fldCharType="begin"/>
      </w:r>
      <w:r>
        <w:instrText xml:space="preserve"> REF _Ref118366169 \h </w:instrText>
      </w:r>
      <w:r>
        <w:fldChar w:fldCharType="separate"/>
      </w:r>
      <w:r w:rsidR="00B34AE4" w:rsidRPr="007018D8">
        <w:t xml:space="preserve">Hydraulic Properties </w:t>
      </w:r>
      <w:r w:rsidR="00B34AE4">
        <w:t>for</w:t>
      </w:r>
      <w:r w:rsidR="00B34AE4" w:rsidRPr="007018D8">
        <w:t xml:space="preserve"> Coarse and Fine Materials and </w:t>
      </w:r>
      <w:r w:rsidR="00B34AE4">
        <w:t xml:space="preserve">Use of </w:t>
      </w:r>
      <w:r w:rsidR="00B34AE4" w:rsidRPr="007018D8">
        <w:t>Pilot Point</w:t>
      </w:r>
      <w:r w:rsidR="00B34AE4">
        <w:t>s</w:t>
      </w:r>
      <w:r>
        <w:fldChar w:fldCharType="end"/>
      </w:r>
      <w:r>
        <w:t xml:space="preserve"> </w:t>
      </w:r>
      <w:r w:rsidR="00AD020C">
        <w:t xml:space="preserve">methods </w:t>
      </w:r>
      <w:r>
        <w:t>section.</w:t>
      </w:r>
    </w:p>
    <w:p w14:paraId="070C075D" w14:textId="6C70C2BA" w:rsidR="000F3583" w:rsidRPr="00BE6387" w:rsidRDefault="00080D7E" w:rsidP="000F3583">
      <w:pPr>
        <w:pStyle w:val="Heading3"/>
        <w:rPr>
          <w:color w:val="auto"/>
        </w:rPr>
      </w:pPr>
      <w:bookmarkStart w:id="59" w:name="_Toc121239055"/>
      <w:r>
        <w:rPr>
          <w:color w:val="auto"/>
        </w:rPr>
        <w:t xml:space="preserve">IWFM </w:t>
      </w:r>
      <w:r w:rsidR="000F3583" w:rsidRPr="00BE6387">
        <w:rPr>
          <w:color w:val="auto"/>
        </w:rPr>
        <w:t>Output</w:t>
      </w:r>
      <w:bookmarkEnd w:id="59"/>
    </w:p>
    <w:p w14:paraId="73832FFB" w14:textId="77777777" w:rsidR="000F3583" w:rsidRPr="008D2DFE" w:rsidRDefault="00213DBD" w:rsidP="000F3583">
      <w:r w:rsidRPr="008D2DFE">
        <w:t>Texture2Par</w:t>
      </w:r>
      <w:r w:rsidR="000F3583" w:rsidRPr="008D2DFE">
        <w:t xml:space="preserve">’s primary output for </w:t>
      </w:r>
      <w:r w:rsidR="00E55BEA" w:rsidRPr="008D2DFE">
        <w:t xml:space="preserve">IWFM flow models is a new Groundwater Component Main File. As mentioned above, </w:t>
      </w:r>
      <w:r w:rsidRPr="008D2DFE">
        <w:rPr>
          <w:b/>
        </w:rPr>
        <w:t>Texture2Par</w:t>
      </w:r>
      <w:r w:rsidR="00E55BEA" w:rsidRPr="008D2DFE">
        <w:rPr>
          <w:b/>
        </w:rPr>
        <w:t xml:space="preserve"> will overwrite </w:t>
      </w:r>
      <w:r w:rsidR="00577755" w:rsidRPr="008D2DFE">
        <w:rPr>
          <w:b/>
        </w:rPr>
        <w:t xml:space="preserve">the </w:t>
      </w:r>
      <w:r w:rsidR="00E55BEA" w:rsidRPr="008D2DFE">
        <w:rPr>
          <w:b/>
        </w:rPr>
        <w:t>original IWFM Groundwater file</w:t>
      </w:r>
      <w:r w:rsidR="00E55BEA" w:rsidRPr="008D2DFE">
        <w:t>.</w:t>
      </w:r>
    </w:p>
    <w:p w14:paraId="0AD4AF0A" w14:textId="00EE04D3" w:rsidR="00E55BEA" w:rsidRPr="008D2DFE" w:rsidRDefault="00E55BEA" w:rsidP="000F3583">
      <w:r w:rsidRPr="008D2DFE">
        <w:t>In IWFM, there are two ways aquifer parameters</w:t>
      </w:r>
      <w:r w:rsidR="00C35043">
        <w:t xml:space="preserve"> that</w:t>
      </w:r>
      <w:r w:rsidRPr="008D2DFE">
        <w:t xml:space="preserve"> can </w:t>
      </w:r>
      <w:r w:rsidR="006020F2" w:rsidRPr="008D2DFE">
        <w:t xml:space="preserve">be </w:t>
      </w:r>
      <w:r w:rsidRPr="008D2DFE">
        <w:t>specified in the Groundwater file:</w:t>
      </w:r>
    </w:p>
    <w:p w14:paraId="1C4BDA0B" w14:textId="77777777" w:rsidR="00E55BEA" w:rsidRPr="008D2DFE" w:rsidRDefault="00E55BEA" w:rsidP="00E55BEA">
      <w:pPr>
        <w:pStyle w:val="ListParagraph"/>
        <w:numPr>
          <w:ilvl w:val="0"/>
          <w:numId w:val="31"/>
        </w:numPr>
      </w:pPr>
      <w:r w:rsidRPr="008D2DFE">
        <w:t>By use of a parametric grid (NGROUP &gt; 0)</w:t>
      </w:r>
    </w:p>
    <w:p w14:paraId="24F88F72" w14:textId="77777777" w:rsidR="00E55BEA" w:rsidRPr="008D2DFE" w:rsidRDefault="00E55BEA" w:rsidP="00E55BEA">
      <w:pPr>
        <w:pStyle w:val="ListParagraph"/>
        <w:numPr>
          <w:ilvl w:val="0"/>
          <w:numId w:val="31"/>
        </w:numPr>
      </w:pPr>
      <w:r w:rsidRPr="008D2DFE">
        <w:t>At every groundwater node (NGROUP = 0)</w:t>
      </w:r>
    </w:p>
    <w:p w14:paraId="6EA3CBC6" w14:textId="77777777" w:rsidR="00E55BEA" w:rsidRPr="008D2DFE" w:rsidRDefault="00213DBD" w:rsidP="00E55BEA">
      <w:r w:rsidRPr="008D2DFE">
        <w:rPr>
          <w:b/>
        </w:rPr>
        <w:t>Texture2Par</w:t>
      </w:r>
      <w:r w:rsidR="00E55BEA" w:rsidRPr="008D2DFE">
        <w:rPr>
          <w:b/>
        </w:rPr>
        <w:t xml:space="preserve"> currently only supports Option 2: At every groundwater node</w:t>
      </w:r>
      <w:r w:rsidR="00E55BEA" w:rsidRPr="008D2DFE">
        <w:t>.</w:t>
      </w:r>
      <w:r w:rsidR="00EA4591" w:rsidRPr="008D2DFE">
        <w:t xml:space="preserve"> </w:t>
      </w:r>
    </w:p>
    <w:p w14:paraId="1CCD5016" w14:textId="792101BC" w:rsidR="00C35043" w:rsidRDefault="00EA4591" w:rsidP="00EA4591">
      <w:pPr>
        <w:rPr>
          <w:rFonts w:eastAsia="Times New Roman"/>
        </w:rPr>
      </w:pPr>
      <w:r w:rsidRPr="008D2DFE">
        <w:t xml:space="preserve">Optionally, </w:t>
      </w:r>
      <w:r w:rsidR="00213DBD" w:rsidRPr="008D2DFE">
        <w:t>Texture2Par</w:t>
      </w:r>
      <w:r w:rsidRPr="008D2DFE">
        <w:t xml:space="preserve"> will also output a variety of calculated parameters to text files for other calculati</w:t>
      </w:r>
      <w:r w:rsidR="00306584" w:rsidRPr="008D2DFE">
        <w:t>ons and debugging</w:t>
      </w:r>
      <w:r w:rsidRPr="008D2DFE">
        <w:t xml:space="preserve">. This is activated by setting </w:t>
      </w:r>
      <w:r w:rsidRPr="008D2DFE">
        <w:rPr>
          <w:rFonts w:eastAsia="Times New Roman"/>
        </w:rPr>
        <w:t xml:space="preserve">Output Node Files in the </w:t>
      </w:r>
      <w:r w:rsidR="00213DBD" w:rsidRPr="008D2DFE">
        <w:rPr>
          <w:rFonts w:eastAsia="Times New Roman"/>
        </w:rPr>
        <w:t>Texture2Par</w:t>
      </w:r>
      <w:r w:rsidRPr="008D2DFE">
        <w:rPr>
          <w:rFonts w:eastAsia="Times New Roman"/>
        </w:rPr>
        <w:t xml:space="preserve"> Main Input File to “True”</w:t>
      </w:r>
      <w:r w:rsidR="00306584" w:rsidRPr="008D2DFE">
        <w:rPr>
          <w:rFonts w:eastAsia="Times New Roman"/>
        </w:rPr>
        <w:t xml:space="preserve">. </w:t>
      </w:r>
      <w:r w:rsidR="00E30B05" w:rsidRPr="00327DBE">
        <w:rPr>
          <w:rFonts w:eastAsia="Times New Roman"/>
        </w:rPr>
        <w:fldChar w:fldCharType="begin"/>
      </w:r>
      <w:r w:rsidR="00E30B05" w:rsidRPr="008D2DFE">
        <w:rPr>
          <w:rFonts w:eastAsia="Times New Roman"/>
        </w:rPr>
        <w:instrText xml:space="preserve"> REF _Ref531107700 \h </w:instrText>
      </w:r>
      <w:r w:rsidR="00E30B05" w:rsidRPr="00327DBE">
        <w:rPr>
          <w:rFonts w:eastAsia="Times New Roman"/>
        </w:rPr>
      </w:r>
      <w:r w:rsidR="00E30B05" w:rsidRPr="00327DBE">
        <w:rPr>
          <w:rFonts w:eastAsia="Times New Roman"/>
        </w:rPr>
        <w:fldChar w:fldCharType="separate"/>
      </w:r>
      <w:r w:rsidR="00B34AE4" w:rsidRPr="00BE6387">
        <w:t xml:space="preserve">Table </w:t>
      </w:r>
      <w:r w:rsidR="00B34AE4">
        <w:rPr>
          <w:noProof/>
        </w:rPr>
        <w:t>1</w:t>
      </w:r>
      <w:r w:rsidR="00E30B05" w:rsidRPr="00327DBE">
        <w:rPr>
          <w:rFonts w:eastAsia="Times New Roman"/>
        </w:rPr>
        <w:fldChar w:fldCharType="end"/>
      </w:r>
      <w:r w:rsidR="00E30B05" w:rsidRPr="008D2DFE">
        <w:rPr>
          <w:rFonts w:eastAsia="Times New Roman"/>
        </w:rPr>
        <w:t xml:space="preserve"> lists the files written when this </w:t>
      </w:r>
      <w:r w:rsidR="00E415FA" w:rsidRPr="008D2DFE">
        <w:rPr>
          <w:rFonts w:eastAsia="Times New Roman"/>
        </w:rPr>
        <w:t>option is invoked</w:t>
      </w:r>
      <w:r w:rsidR="00E30B05" w:rsidRPr="008D2DFE">
        <w:rPr>
          <w:rFonts w:eastAsia="Times New Roman"/>
        </w:rPr>
        <w:t>.</w:t>
      </w:r>
      <w:r w:rsidR="00C35043">
        <w:rPr>
          <w:rFonts w:eastAsia="Times New Roman"/>
        </w:rPr>
        <w:br w:type="page"/>
      </w:r>
    </w:p>
    <w:p w14:paraId="0B8617DD" w14:textId="79933845" w:rsidR="00E30B05" w:rsidRPr="00BE6387" w:rsidRDefault="00E30B05" w:rsidP="00E82FE2">
      <w:pPr>
        <w:pStyle w:val="Caption"/>
        <w:keepNext/>
        <w:spacing w:after="120"/>
        <w:rPr>
          <w:color w:val="auto"/>
        </w:rPr>
      </w:pPr>
      <w:bookmarkStart w:id="60" w:name="_Ref531107700"/>
      <w:bookmarkStart w:id="61" w:name="_Toc121239080"/>
      <w:r w:rsidRPr="00BE6387">
        <w:rPr>
          <w:color w:val="auto"/>
        </w:rPr>
        <w:lastRenderedPageBreak/>
        <w:t xml:space="preserve">Table </w:t>
      </w:r>
      <w:r w:rsidR="00BF1E20" w:rsidRPr="00BE6387">
        <w:rPr>
          <w:noProof/>
          <w:color w:val="auto"/>
        </w:rPr>
        <w:fldChar w:fldCharType="begin"/>
      </w:r>
      <w:r w:rsidR="00BF1E20" w:rsidRPr="00BE6387">
        <w:rPr>
          <w:noProof/>
          <w:color w:val="auto"/>
        </w:rPr>
        <w:instrText xml:space="preserve"> SEQ Table \* ARABIC </w:instrText>
      </w:r>
      <w:r w:rsidR="00BF1E20" w:rsidRPr="00BE6387">
        <w:rPr>
          <w:noProof/>
          <w:color w:val="auto"/>
        </w:rPr>
        <w:fldChar w:fldCharType="separate"/>
      </w:r>
      <w:r w:rsidR="00B34AE4">
        <w:rPr>
          <w:noProof/>
          <w:color w:val="auto"/>
        </w:rPr>
        <w:t>1</w:t>
      </w:r>
      <w:r w:rsidR="00BF1E20" w:rsidRPr="00BE6387">
        <w:rPr>
          <w:noProof/>
          <w:color w:val="auto"/>
        </w:rPr>
        <w:fldChar w:fldCharType="end"/>
      </w:r>
      <w:bookmarkEnd w:id="60"/>
      <w:r w:rsidR="00842008" w:rsidRPr="00BE6387">
        <w:rPr>
          <w:color w:val="auto"/>
        </w:rPr>
        <w:t xml:space="preserve"> -</w:t>
      </w:r>
      <w:r w:rsidRPr="00BE6387">
        <w:rPr>
          <w:color w:val="auto"/>
        </w:rPr>
        <w:t xml:space="preserve"> Optional </w:t>
      </w:r>
      <w:r w:rsidR="00261657" w:rsidRPr="00BE6387">
        <w:rPr>
          <w:color w:val="auto"/>
        </w:rPr>
        <w:t xml:space="preserve">Output Files </w:t>
      </w:r>
      <w:r w:rsidR="00261657">
        <w:rPr>
          <w:color w:val="auto"/>
        </w:rPr>
        <w:t>f</w:t>
      </w:r>
      <w:r w:rsidR="00261657" w:rsidRPr="00BE6387">
        <w:rPr>
          <w:color w:val="auto"/>
        </w:rPr>
        <w:t xml:space="preserve">or </w:t>
      </w:r>
      <w:r w:rsidRPr="00BE6387">
        <w:rPr>
          <w:color w:val="auto"/>
        </w:rPr>
        <w:t xml:space="preserve">IWFM </w:t>
      </w:r>
      <w:r w:rsidR="00261657" w:rsidRPr="00BE6387">
        <w:rPr>
          <w:color w:val="auto"/>
        </w:rPr>
        <w:t>Flow Models</w:t>
      </w:r>
      <w:bookmarkEnd w:id="61"/>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2785"/>
        <w:gridCol w:w="5845"/>
      </w:tblGrid>
      <w:tr w:rsidR="00306584" w:rsidRPr="008D2DFE" w14:paraId="1D2C5FA8" w14:textId="77777777" w:rsidTr="00696C2A">
        <w:tc>
          <w:tcPr>
            <w:tcW w:w="2785" w:type="dxa"/>
            <w:shd w:val="clear" w:color="auto" w:fill="auto"/>
          </w:tcPr>
          <w:p w14:paraId="324E31C8" w14:textId="77777777" w:rsidR="00306584" w:rsidRPr="008D2DFE" w:rsidRDefault="00306584" w:rsidP="00696C2A">
            <w:pPr>
              <w:jc w:val="center"/>
              <w:rPr>
                <w:rFonts w:eastAsia="Times New Roman"/>
                <w:b/>
                <w:bCs/>
              </w:rPr>
            </w:pPr>
            <w:r w:rsidRPr="008D2DFE">
              <w:rPr>
                <w:rFonts w:eastAsia="Times New Roman"/>
                <w:b/>
                <w:bCs/>
              </w:rPr>
              <w:t>File Name</w:t>
            </w:r>
          </w:p>
        </w:tc>
        <w:tc>
          <w:tcPr>
            <w:tcW w:w="5845" w:type="dxa"/>
            <w:shd w:val="clear" w:color="auto" w:fill="auto"/>
          </w:tcPr>
          <w:p w14:paraId="7CD89DD8" w14:textId="77777777" w:rsidR="00306584" w:rsidRPr="008D2DFE" w:rsidRDefault="00306584" w:rsidP="00696C2A">
            <w:pPr>
              <w:jc w:val="center"/>
              <w:rPr>
                <w:rFonts w:eastAsia="Times New Roman"/>
                <w:b/>
                <w:bCs/>
              </w:rPr>
            </w:pPr>
            <w:r w:rsidRPr="008D2DFE">
              <w:rPr>
                <w:rFonts w:eastAsia="Times New Roman"/>
                <w:b/>
                <w:bCs/>
              </w:rPr>
              <w:t>Description</w:t>
            </w:r>
          </w:p>
        </w:tc>
      </w:tr>
      <w:tr w:rsidR="00306584" w:rsidRPr="008D2DFE" w14:paraId="3AE81C44" w14:textId="77777777" w:rsidTr="00696C2A">
        <w:tc>
          <w:tcPr>
            <w:tcW w:w="2785" w:type="dxa"/>
            <w:shd w:val="clear" w:color="auto" w:fill="F2F2F2"/>
          </w:tcPr>
          <w:p w14:paraId="4A5E70FE" w14:textId="77777777" w:rsidR="00306584" w:rsidRPr="008D2DFE" w:rsidRDefault="00213DBD" w:rsidP="00EA4591">
            <w:pPr>
              <w:rPr>
                <w:rFonts w:eastAsia="Times New Roman"/>
              </w:rPr>
            </w:pPr>
            <w:r w:rsidRPr="008D2DFE">
              <w:rPr>
                <w:rFonts w:eastAsia="Times New Roman"/>
              </w:rPr>
              <w:t>t2p</w:t>
            </w:r>
            <w:r w:rsidR="00306584" w:rsidRPr="008D2DFE">
              <w:rPr>
                <w:rFonts w:eastAsia="Times New Roman"/>
              </w:rPr>
              <w:t>_WellPC.out</w:t>
            </w:r>
          </w:p>
        </w:tc>
        <w:tc>
          <w:tcPr>
            <w:tcW w:w="5845" w:type="dxa"/>
            <w:shd w:val="clear" w:color="auto" w:fill="F2F2F2"/>
          </w:tcPr>
          <w:p w14:paraId="2421AC9F" w14:textId="77777777" w:rsidR="00306584" w:rsidRPr="008D2DFE" w:rsidRDefault="00E30B05" w:rsidP="00EA4591">
            <w:pPr>
              <w:rPr>
                <w:rFonts w:eastAsia="Times New Roman"/>
              </w:rPr>
            </w:pPr>
            <w:r w:rsidRPr="008D2DFE">
              <w:rPr>
                <w:rFonts w:eastAsia="Times New Roman"/>
              </w:rPr>
              <w:t>Percent coarse at well</w:t>
            </w:r>
            <w:r w:rsidR="00AF1223" w:rsidRPr="008D2DFE">
              <w:rPr>
                <w:rFonts w:eastAsia="Times New Roman"/>
              </w:rPr>
              <w:t>s</w:t>
            </w:r>
          </w:p>
        </w:tc>
      </w:tr>
      <w:tr w:rsidR="00306584" w:rsidRPr="008D2DFE" w14:paraId="14149798" w14:textId="77777777" w:rsidTr="00696C2A">
        <w:tc>
          <w:tcPr>
            <w:tcW w:w="2785" w:type="dxa"/>
            <w:shd w:val="clear" w:color="auto" w:fill="auto"/>
          </w:tcPr>
          <w:p w14:paraId="759121A2" w14:textId="77777777" w:rsidR="00306584" w:rsidRPr="008D2DFE" w:rsidRDefault="00213DBD" w:rsidP="00EA4591">
            <w:pPr>
              <w:rPr>
                <w:rFonts w:eastAsia="Times New Roman"/>
              </w:rPr>
            </w:pPr>
            <w:r w:rsidRPr="008D2DFE">
              <w:rPr>
                <w:rFonts w:eastAsia="Times New Roman"/>
              </w:rPr>
              <w:t>t2p</w:t>
            </w:r>
            <w:r w:rsidR="00306584" w:rsidRPr="008D2DFE">
              <w:rPr>
                <w:rFonts w:eastAsia="Times New Roman"/>
              </w:rPr>
              <w:t>_WellAqTardPC.out</w:t>
            </w:r>
          </w:p>
        </w:tc>
        <w:tc>
          <w:tcPr>
            <w:tcW w:w="5845" w:type="dxa"/>
            <w:shd w:val="clear" w:color="auto" w:fill="auto"/>
          </w:tcPr>
          <w:p w14:paraId="5BC44840" w14:textId="77777777" w:rsidR="00306584" w:rsidRPr="008D2DFE" w:rsidRDefault="00E30B05" w:rsidP="00EA4591">
            <w:pPr>
              <w:rPr>
                <w:rFonts w:eastAsia="Times New Roman"/>
              </w:rPr>
            </w:pPr>
            <w:r w:rsidRPr="008D2DFE">
              <w:rPr>
                <w:rFonts w:eastAsia="Times New Roman"/>
              </w:rPr>
              <w:t>Aquitard percent coarse at well</w:t>
            </w:r>
            <w:r w:rsidR="00AF1223" w:rsidRPr="008D2DFE">
              <w:rPr>
                <w:rFonts w:eastAsia="Times New Roman"/>
              </w:rPr>
              <w:t>s</w:t>
            </w:r>
          </w:p>
        </w:tc>
      </w:tr>
      <w:tr w:rsidR="00306584" w:rsidRPr="008D2DFE" w14:paraId="522CED11" w14:textId="77777777" w:rsidTr="00696C2A">
        <w:tc>
          <w:tcPr>
            <w:tcW w:w="2785" w:type="dxa"/>
            <w:shd w:val="clear" w:color="auto" w:fill="F2F2F2"/>
          </w:tcPr>
          <w:p w14:paraId="75085B9C" w14:textId="77777777" w:rsidR="00306584" w:rsidRPr="008D2DFE" w:rsidRDefault="00213DBD" w:rsidP="00EA4591">
            <w:pPr>
              <w:rPr>
                <w:rFonts w:eastAsia="Times New Roman"/>
              </w:rPr>
            </w:pPr>
            <w:r w:rsidRPr="008D2DFE">
              <w:rPr>
                <w:rFonts w:eastAsia="Times New Roman"/>
              </w:rPr>
              <w:t>t2p</w:t>
            </w:r>
            <w:r w:rsidR="00306584" w:rsidRPr="008D2DFE">
              <w:rPr>
                <w:rFonts w:eastAsia="Times New Roman"/>
              </w:rPr>
              <w:t>_NodePC.out</w:t>
            </w:r>
          </w:p>
        </w:tc>
        <w:tc>
          <w:tcPr>
            <w:tcW w:w="5845" w:type="dxa"/>
            <w:shd w:val="clear" w:color="auto" w:fill="F2F2F2"/>
          </w:tcPr>
          <w:p w14:paraId="5CAF751E" w14:textId="77777777" w:rsidR="00306584" w:rsidRPr="008D2DFE" w:rsidRDefault="00E30B05" w:rsidP="00EA4591">
            <w:pPr>
              <w:rPr>
                <w:rFonts w:eastAsia="Times New Roman"/>
              </w:rPr>
            </w:pPr>
            <w:r w:rsidRPr="008D2DFE">
              <w:rPr>
                <w:rFonts w:eastAsia="Times New Roman"/>
              </w:rPr>
              <w:t>Percent coarse at node</w:t>
            </w:r>
            <w:r w:rsidR="00AF1223" w:rsidRPr="008D2DFE">
              <w:rPr>
                <w:rFonts w:eastAsia="Times New Roman"/>
              </w:rPr>
              <w:t>s</w:t>
            </w:r>
          </w:p>
        </w:tc>
      </w:tr>
      <w:tr w:rsidR="00306584" w:rsidRPr="008D2DFE" w14:paraId="20D8F89C" w14:textId="77777777" w:rsidTr="00696C2A">
        <w:tc>
          <w:tcPr>
            <w:tcW w:w="2785" w:type="dxa"/>
            <w:shd w:val="clear" w:color="auto" w:fill="auto"/>
          </w:tcPr>
          <w:p w14:paraId="208F97F8" w14:textId="77777777" w:rsidR="00306584" w:rsidRPr="008D2DFE" w:rsidRDefault="00213DBD" w:rsidP="00EA4591">
            <w:pPr>
              <w:rPr>
                <w:rFonts w:eastAsia="Times New Roman"/>
              </w:rPr>
            </w:pPr>
            <w:r w:rsidRPr="008D2DFE">
              <w:rPr>
                <w:rFonts w:eastAsia="Times New Roman"/>
              </w:rPr>
              <w:t>t2p</w:t>
            </w:r>
            <w:r w:rsidR="00E30B05" w:rsidRPr="008D2DFE">
              <w:rPr>
                <w:rFonts w:eastAsia="Times New Roman"/>
              </w:rPr>
              <w:t>_NodeAqTardPC.out</w:t>
            </w:r>
          </w:p>
        </w:tc>
        <w:tc>
          <w:tcPr>
            <w:tcW w:w="5845" w:type="dxa"/>
            <w:shd w:val="clear" w:color="auto" w:fill="auto"/>
          </w:tcPr>
          <w:p w14:paraId="3FC5C30F" w14:textId="77777777" w:rsidR="00306584" w:rsidRPr="008D2DFE" w:rsidRDefault="00E30B05" w:rsidP="00EA4591">
            <w:pPr>
              <w:rPr>
                <w:rFonts w:eastAsia="Times New Roman"/>
              </w:rPr>
            </w:pPr>
            <w:r w:rsidRPr="008D2DFE">
              <w:rPr>
                <w:rFonts w:eastAsia="Times New Roman"/>
              </w:rPr>
              <w:t>Aquitard percent coarse at node</w:t>
            </w:r>
            <w:r w:rsidR="00AF1223" w:rsidRPr="008D2DFE">
              <w:rPr>
                <w:rFonts w:eastAsia="Times New Roman"/>
              </w:rPr>
              <w:t>s</w:t>
            </w:r>
          </w:p>
        </w:tc>
      </w:tr>
      <w:tr w:rsidR="00306584" w:rsidRPr="008D2DFE" w14:paraId="6938838D" w14:textId="77777777" w:rsidTr="00696C2A">
        <w:tc>
          <w:tcPr>
            <w:tcW w:w="2785" w:type="dxa"/>
            <w:shd w:val="clear" w:color="auto" w:fill="F2F2F2"/>
          </w:tcPr>
          <w:p w14:paraId="3EC62A33" w14:textId="77777777" w:rsidR="00306584" w:rsidRPr="008D2DFE" w:rsidRDefault="00213DBD" w:rsidP="00EA4591">
            <w:pPr>
              <w:rPr>
                <w:rFonts w:eastAsia="Times New Roman"/>
              </w:rPr>
            </w:pPr>
            <w:r w:rsidRPr="008D2DFE">
              <w:rPr>
                <w:rFonts w:eastAsia="Times New Roman"/>
              </w:rPr>
              <w:t>t2p</w:t>
            </w:r>
            <w:r w:rsidR="00E30B05" w:rsidRPr="008D2DFE">
              <w:rPr>
                <w:rFonts w:eastAsia="Times New Roman"/>
              </w:rPr>
              <w:t>_KhB.out</w:t>
            </w:r>
          </w:p>
        </w:tc>
        <w:tc>
          <w:tcPr>
            <w:tcW w:w="5845" w:type="dxa"/>
            <w:shd w:val="clear" w:color="auto" w:fill="F2F2F2"/>
          </w:tcPr>
          <w:p w14:paraId="534DC2D7" w14:textId="77777777" w:rsidR="00306584" w:rsidRPr="008D2DFE" w:rsidRDefault="00E30B05" w:rsidP="00EA4591">
            <w:pPr>
              <w:rPr>
                <w:rFonts w:eastAsia="Times New Roman"/>
              </w:rPr>
            </w:pPr>
            <w:r w:rsidRPr="008D2DFE">
              <w:rPr>
                <w:rFonts w:eastAsia="Times New Roman"/>
              </w:rPr>
              <w:t>Horizontal hydraulic conductivity at node</w:t>
            </w:r>
            <w:r w:rsidR="00AF1223" w:rsidRPr="008D2DFE">
              <w:rPr>
                <w:rFonts w:eastAsia="Times New Roman"/>
              </w:rPr>
              <w:t>s</w:t>
            </w:r>
          </w:p>
        </w:tc>
      </w:tr>
      <w:tr w:rsidR="00306584" w:rsidRPr="008D2DFE" w14:paraId="50AFF09E" w14:textId="77777777" w:rsidTr="00696C2A">
        <w:tc>
          <w:tcPr>
            <w:tcW w:w="2785" w:type="dxa"/>
            <w:shd w:val="clear" w:color="auto" w:fill="auto"/>
          </w:tcPr>
          <w:p w14:paraId="381BA312" w14:textId="77777777" w:rsidR="00306584" w:rsidRPr="008D2DFE" w:rsidRDefault="00213DBD" w:rsidP="00EA4591">
            <w:pPr>
              <w:rPr>
                <w:rFonts w:eastAsia="Times New Roman"/>
              </w:rPr>
            </w:pPr>
            <w:r w:rsidRPr="008D2DFE">
              <w:rPr>
                <w:rFonts w:eastAsia="Times New Roman"/>
              </w:rPr>
              <w:t>t2p</w:t>
            </w:r>
            <w:r w:rsidR="00E30B05" w:rsidRPr="008D2DFE">
              <w:rPr>
                <w:rFonts w:eastAsia="Times New Roman"/>
              </w:rPr>
              <w:t>_KvB.out</w:t>
            </w:r>
          </w:p>
        </w:tc>
        <w:tc>
          <w:tcPr>
            <w:tcW w:w="5845" w:type="dxa"/>
            <w:shd w:val="clear" w:color="auto" w:fill="auto"/>
          </w:tcPr>
          <w:p w14:paraId="174BC421" w14:textId="77777777" w:rsidR="00306584" w:rsidRPr="008D2DFE" w:rsidRDefault="00E30B05" w:rsidP="00EA4591">
            <w:pPr>
              <w:rPr>
                <w:rFonts w:eastAsia="Times New Roman"/>
              </w:rPr>
            </w:pPr>
            <w:r w:rsidRPr="008D2DFE">
              <w:rPr>
                <w:rFonts w:eastAsia="Times New Roman"/>
              </w:rPr>
              <w:t>Vertical hydraulic conductivity at node</w:t>
            </w:r>
            <w:r w:rsidR="00AF1223" w:rsidRPr="008D2DFE">
              <w:rPr>
                <w:rFonts w:eastAsia="Times New Roman"/>
              </w:rPr>
              <w:t>s</w:t>
            </w:r>
          </w:p>
        </w:tc>
      </w:tr>
      <w:tr w:rsidR="00306584" w:rsidRPr="008D2DFE" w14:paraId="17B34195" w14:textId="77777777" w:rsidTr="00696C2A">
        <w:tc>
          <w:tcPr>
            <w:tcW w:w="2785" w:type="dxa"/>
            <w:shd w:val="clear" w:color="auto" w:fill="F2F2F2"/>
          </w:tcPr>
          <w:p w14:paraId="08AEB3F2" w14:textId="77777777" w:rsidR="00306584" w:rsidRPr="008D2DFE" w:rsidRDefault="00213DBD" w:rsidP="00EA4591">
            <w:pPr>
              <w:rPr>
                <w:rFonts w:eastAsia="Times New Roman"/>
              </w:rPr>
            </w:pPr>
            <w:r w:rsidRPr="008D2DFE">
              <w:rPr>
                <w:rFonts w:eastAsia="Times New Roman"/>
              </w:rPr>
              <w:t>t2p</w:t>
            </w:r>
            <w:r w:rsidR="00E30B05" w:rsidRPr="008D2DFE">
              <w:rPr>
                <w:rFonts w:eastAsia="Times New Roman"/>
              </w:rPr>
              <w:t>_SsB.out</w:t>
            </w:r>
          </w:p>
        </w:tc>
        <w:tc>
          <w:tcPr>
            <w:tcW w:w="5845" w:type="dxa"/>
            <w:shd w:val="clear" w:color="auto" w:fill="F2F2F2"/>
          </w:tcPr>
          <w:p w14:paraId="3139F686" w14:textId="77777777" w:rsidR="00306584" w:rsidRPr="008D2DFE" w:rsidRDefault="00E30B05" w:rsidP="00EA4591">
            <w:pPr>
              <w:rPr>
                <w:rFonts w:eastAsia="Times New Roman"/>
              </w:rPr>
            </w:pPr>
            <w:r w:rsidRPr="008D2DFE">
              <w:rPr>
                <w:rFonts w:eastAsia="Times New Roman"/>
              </w:rPr>
              <w:t>Specific storage at node</w:t>
            </w:r>
            <w:r w:rsidR="00AF1223" w:rsidRPr="008D2DFE">
              <w:rPr>
                <w:rFonts w:eastAsia="Times New Roman"/>
              </w:rPr>
              <w:t>s</w:t>
            </w:r>
          </w:p>
        </w:tc>
      </w:tr>
      <w:tr w:rsidR="00E30B05" w:rsidRPr="008D2DFE" w14:paraId="4C8EE498" w14:textId="77777777" w:rsidTr="00696C2A">
        <w:tc>
          <w:tcPr>
            <w:tcW w:w="2785" w:type="dxa"/>
            <w:shd w:val="clear" w:color="auto" w:fill="auto"/>
          </w:tcPr>
          <w:p w14:paraId="52E7AEDE" w14:textId="77777777" w:rsidR="00E30B05" w:rsidRPr="008D2DFE" w:rsidRDefault="00213DBD" w:rsidP="00EA4591">
            <w:pPr>
              <w:rPr>
                <w:rFonts w:eastAsia="Times New Roman"/>
              </w:rPr>
            </w:pPr>
            <w:r w:rsidRPr="008D2DFE">
              <w:rPr>
                <w:rFonts w:eastAsia="Times New Roman"/>
              </w:rPr>
              <w:t>t2p</w:t>
            </w:r>
            <w:r w:rsidR="00E30B05" w:rsidRPr="008D2DFE">
              <w:rPr>
                <w:rFonts w:eastAsia="Times New Roman"/>
              </w:rPr>
              <w:t>_SyB.out</w:t>
            </w:r>
          </w:p>
        </w:tc>
        <w:tc>
          <w:tcPr>
            <w:tcW w:w="5845" w:type="dxa"/>
            <w:shd w:val="clear" w:color="auto" w:fill="auto"/>
          </w:tcPr>
          <w:p w14:paraId="1D2C6E44" w14:textId="77777777" w:rsidR="00E30B05" w:rsidRPr="008D2DFE" w:rsidRDefault="00E30B05" w:rsidP="00EA4591">
            <w:pPr>
              <w:rPr>
                <w:rFonts w:eastAsia="Times New Roman"/>
              </w:rPr>
            </w:pPr>
            <w:r w:rsidRPr="008D2DFE">
              <w:rPr>
                <w:rFonts w:eastAsia="Times New Roman"/>
              </w:rPr>
              <w:t>Specific yield at node</w:t>
            </w:r>
            <w:r w:rsidR="00AF1223" w:rsidRPr="008D2DFE">
              <w:rPr>
                <w:rFonts w:eastAsia="Times New Roman"/>
              </w:rPr>
              <w:t>s</w:t>
            </w:r>
          </w:p>
        </w:tc>
      </w:tr>
      <w:tr w:rsidR="008B60AD" w:rsidRPr="008D2DFE" w14:paraId="674A4E82" w14:textId="77777777" w:rsidTr="00696C2A">
        <w:tc>
          <w:tcPr>
            <w:tcW w:w="2785" w:type="dxa"/>
            <w:shd w:val="clear" w:color="auto" w:fill="F2F2F2"/>
          </w:tcPr>
          <w:p w14:paraId="28AA8D5A" w14:textId="18A926A5" w:rsidR="008B60AD" w:rsidRPr="008D2DFE" w:rsidRDefault="008B60AD" w:rsidP="00EA4591">
            <w:pPr>
              <w:rPr>
                <w:rFonts w:eastAsia="Times New Roman"/>
              </w:rPr>
            </w:pPr>
            <w:r w:rsidRPr="008D2DFE">
              <w:rPr>
                <w:rFonts w:eastAsia="Times New Roman"/>
              </w:rPr>
              <w:t>t2p_InterbedThickness.out</w:t>
            </w:r>
          </w:p>
        </w:tc>
        <w:tc>
          <w:tcPr>
            <w:tcW w:w="5845" w:type="dxa"/>
            <w:shd w:val="clear" w:color="auto" w:fill="F2F2F2"/>
          </w:tcPr>
          <w:p w14:paraId="31FD8E56" w14:textId="4C24C158" w:rsidR="008B60AD" w:rsidRPr="008D2DFE" w:rsidRDefault="008B60AD" w:rsidP="00EA4591">
            <w:pPr>
              <w:rPr>
                <w:rFonts w:eastAsia="Times New Roman"/>
              </w:rPr>
            </w:pPr>
            <w:r w:rsidRPr="008D2DFE">
              <w:rPr>
                <w:rFonts w:eastAsia="Times New Roman"/>
              </w:rPr>
              <w:t xml:space="preserve">Estimated interbed thickness (percent </w:t>
            </w:r>
            <w:r w:rsidR="00093C22" w:rsidRPr="008D2DFE">
              <w:rPr>
                <w:rFonts w:eastAsia="Times New Roman"/>
              </w:rPr>
              <w:t>fine</w:t>
            </w:r>
            <w:r w:rsidRPr="008D2DFE">
              <w:rPr>
                <w:rFonts w:eastAsia="Times New Roman"/>
              </w:rPr>
              <w:t xml:space="preserve"> * layer thickness)</w:t>
            </w:r>
          </w:p>
        </w:tc>
      </w:tr>
      <w:tr w:rsidR="00E30B05" w:rsidRPr="008D2DFE" w14:paraId="35C4FAAF" w14:textId="77777777" w:rsidTr="00696C2A">
        <w:tc>
          <w:tcPr>
            <w:tcW w:w="2785" w:type="dxa"/>
            <w:shd w:val="clear" w:color="auto" w:fill="auto"/>
          </w:tcPr>
          <w:p w14:paraId="20E47669" w14:textId="77777777" w:rsidR="00E30B05" w:rsidRPr="008D2DFE" w:rsidRDefault="00213DBD" w:rsidP="00EA4591">
            <w:pPr>
              <w:rPr>
                <w:rFonts w:eastAsia="Times New Roman"/>
              </w:rPr>
            </w:pPr>
            <w:r w:rsidRPr="008D2DFE">
              <w:rPr>
                <w:rFonts w:eastAsia="Times New Roman"/>
              </w:rPr>
              <w:t>t2p</w:t>
            </w:r>
            <w:r w:rsidR="00E30B05" w:rsidRPr="008D2DFE">
              <w:rPr>
                <w:rFonts w:eastAsia="Times New Roman"/>
              </w:rPr>
              <w:t>_AqTardKvB.out</w:t>
            </w:r>
          </w:p>
        </w:tc>
        <w:tc>
          <w:tcPr>
            <w:tcW w:w="5845" w:type="dxa"/>
            <w:shd w:val="clear" w:color="auto" w:fill="auto"/>
          </w:tcPr>
          <w:p w14:paraId="779F4FCA" w14:textId="77777777" w:rsidR="00E30B05" w:rsidRPr="008D2DFE" w:rsidRDefault="00E30B05" w:rsidP="00EA4591">
            <w:pPr>
              <w:rPr>
                <w:rFonts w:eastAsia="Times New Roman"/>
              </w:rPr>
            </w:pPr>
            <w:r w:rsidRPr="008D2DFE">
              <w:rPr>
                <w:rFonts w:eastAsia="Times New Roman"/>
              </w:rPr>
              <w:t>Aquitard vertical hydraulic conductivity at node</w:t>
            </w:r>
            <w:r w:rsidR="00AF1223" w:rsidRPr="008D2DFE">
              <w:rPr>
                <w:rFonts w:eastAsia="Times New Roman"/>
              </w:rPr>
              <w:t>s</w:t>
            </w:r>
          </w:p>
        </w:tc>
      </w:tr>
    </w:tbl>
    <w:p w14:paraId="60D1E09E" w14:textId="77777777" w:rsidR="00306584" w:rsidRPr="008D2DFE" w:rsidRDefault="00306584" w:rsidP="00306584">
      <w:r w:rsidRPr="008D2DFE">
        <w:t>In each fi</w:t>
      </w:r>
      <w:r w:rsidR="00E30B05" w:rsidRPr="008D2DFE">
        <w:t>le, every line represents a single node or well. Values are included for</w:t>
      </w:r>
      <w:r w:rsidRPr="008D2DFE">
        <w:t xml:space="preserve"> every </w:t>
      </w:r>
      <w:r w:rsidR="00E30B05" w:rsidRPr="008D2DFE">
        <w:t>model layer and presented in</w:t>
      </w:r>
      <w:r w:rsidRPr="008D2DFE">
        <w:t xml:space="preserve"> columns. Headers are included in the text files.</w:t>
      </w:r>
      <w:r w:rsidR="0059436B" w:rsidRPr="008D2DFE">
        <w:t xml:space="preserve"> For the node output files, the calculated real-world coordinates are also written.</w:t>
      </w:r>
    </w:p>
    <w:p w14:paraId="6EA2ED74" w14:textId="273B38BD" w:rsidR="00842008" w:rsidRPr="00BE6387" w:rsidRDefault="00080D7E" w:rsidP="00842008">
      <w:pPr>
        <w:pStyle w:val="Heading3"/>
        <w:rPr>
          <w:color w:val="auto"/>
        </w:rPr>
      </w:pPr>
      <w:bookmarkStart w:id="62" w:name="_Ref531606438"/>
      <w:bookmarkStart w:id="63" w:name="_Toc121239056"/>
      <w:r>
        <w:rPr>
          <w:color w:val="auto"/>
        </w:rPr>
        <w:t xml:space="preserve">IWFM </w:t>
      </w:r>
      <w:r w:rsidR="00842008" w:rsidRPr="00BE6387">
        <w:rPr>
          <w:color w:val="auto"/>
        </w:rPr>
        <w:t>Limitations</w:t>
      </w:r>
      <w:bookmarkEnd w:id="62"/>
      <w:bookmarkEnd w:id="63"/>
    </w:p>
    <w:p w14:paraId="7B7C7618" w14:textId="77777777" w:rsidR="00842008" w:rsidRPr="008D2DFE" w:rsidRDefault="00842008" w:rsidP="00842008">
      <w:r w:rsidRPr="008D2DFE">
        <w:t xml:space="preserve">This section details the known limitations of </w:t>
      </w:r>
      <w:r w:rsidR="00213DBD" w:rsidRPr="008D2DFE">
        <w:t>Texture2Par</w:t>
      </w:r>
      <w:r w:rsidRPr="008D2DFE">
        <w:t xml:space="preserve"> in its compatibility with IWFM models.</w:t>
      </w:r>
    </w:p>
    <w:p w14:paraId="70CB79C4" w14:textId="2D3414A2" w:rsidR="008100C9" w:rsidRPr="008D2DFE" w:rsidRDefault="00213DBD" w:rsidP="008100C9">
      <w:pPr>
        <w:pStyle w:val="ListParagraph"/>
        <w:numPr>
          <w:ilvl w:val="0"/>
          <w:numId w:val="35"/>
        </w:numPr>
      </w:pPr>
      <w:r w:rsidRPr="008D2DFE">
        <w:t>Texture2Par</w:t>
      </w:r>
      <w:r w:rsidR="0059436B" w:rsidRPr="008D2DFE">
        <w:t xml:space="preserve"> has only been tested with IWFM 2015</w:t>
      </w:r>
      <w:r w:rsidR="00FF2755">
        <w:t>.</w:t>
      </w:r>
    </w:p>
    <w:p w14:paraId="490B4891" w14:textId="7B6273C4" w:rsidR="008100C9" w:rsidRPr="008D2DFE" w:rsidRDefault="0059436B" w:rsidP="008100C9">
      <w:pPr>
        <w:pStyle w:val="ListParagraph"/>
        <w:numPr>
          <w:ilvl w:val="0"/>
          <w:numId w:val="35"/>
        </w:numPr>
      </w:pPr>
      <w:r w:rsidRPr="008D2DFE">
        <w:t>Parametric grid is not supported as output in the Groundwater file (NGROUP must be set to 0)</w:t>
      </w:r>
      <w:r w:rsidR="00FF2755">
        <w:t>.</w:t>
      </w:r>
    </w:p>
    <w:p w14:paraId="50EBBFF6" w14:textId="0B0B3349" w:rsidR="004F2EF0" w:rsidRPr="008D2DFE" w:rsidRDefault="00D80235" w:rsidP="008100C9">
      <w:pPr>
        <w:pStyle w:val="ListParagraph"/>
        <w:numPr>
          <w:ilvl w:val="0"/>
          <w:numId w:val="35"/>
        </w:numPr>
      </w:pPr>
      <w:r w:rsidRPr="008D2DFE">
        <w:t xml:space="preserve">Only spatially distributed two-dimensional </w:t>
      </w:r>
      <w:r w:rsidR="009B624B">
        <w:t xml:space="preserve">(2D) </w:t>
      </w:r>
      <w:r w:rsidR="00080D7E">
        <w:t xml:space="preserve">pilot point </w:t>
      </w:r>
      <w:r w:rsidRPr="008D2DFE">
        <w:t>z</w:t>
      </w:r>
      <w:r w:rsidR="004F2EF0" w:rsidRPr="008D2DFE">
        <w:t xml:space="preserve">ones exist, therefore, a </w:t>
      </w:r>
      <w:r w:rsidR="00080D7E">
        <w:t xml:space="preserve">pilot point </w:t>
      </w:r>
      <w:r w:rsidR="004F2EF0" w:rsidRPr="008D2DFE">
        <w:t xml:space="preserve">zone assigned to a node is </w:t>
      </w:r>
      <w:r w:rsidR="008978F6" w:rsidRPr="008D2DFE">
        <w:t xml:space="preserve">assumed </w:t>
      </w:r>
      <w:r w:rsidR="004F2EF0" w:rsidRPr="008D2DFE">
        <w:t>for all layers.</w:t>
      </w:r>
    </w:p>
    <w:p w14:paraId="7F301FAC" w14:textId="77777777" w:rsidR="003C7071" w:rsidRPr="00BE6387" w:rsidRDefault="003C7071" w:rsidP="003C7071">
      <w:pPr>
        <w:pStyle w:val="Heading2"/>
        <w:rPr>
          <w:color w:val="auto"/>
        </w:rPr>
      </w:pPr>
      <w:bookmarkStart w:id="64" w:name="_Ref103182592"/>
      <w:bookmarkStart w:id="65" w:name="_Toc121239057"/>
      <w:r w:rsidRPr="00BE6387">
        <w:rPr>
          <w:color w:val="auto"/>
        </w:rPr>
        <w:t>MODFLOW-Specific Input Instructions</w:t>
      </w:r>
      <w:bookmarkEnd w:id="64"/>
      <w:bookmarkEnd w:id="65"/>
    </w:p>
    <w:p w14:paraId="743C0B7B" w14:textId="77777777" w:rsidR="002D220E" w:rsidRPr="00BE6387" w:rsidRDefault="00BD4B69" w:rsidP="00BD4B69">
      <w:pPr>
        <w:pStyle w:val="Heading3"/>
        <w:rPr>
          <w:color w:val="auto"/>
        </w:rPr>
      </w:pPr>
      <w:bookmarkStart w:id="66" w:name="_Ref531606652"/>
      <w:bookmarkStart w:id="67" w:name="_Toc121239058"/>
      <w:r w:rsidRPr="00BE6387">
        <w:rPr>
          <w:color w:val="auto"/>
        </w:rPr>
        <w:t>MODFLOW Input Files</w:t>
      </w:r>
      <w:bookmarkEnd w:id="66"/>
      <w:bookmarkEnd w:id="67"/>
    </w:p>
    <w:p w14:paraId="3E917395" w14:textId="77777777" w:rsidR="00570015" w:rsidRPr="008D2DFE" w:rsidRDefault="00213DBD" w:rsidP="00BD4B69">
      <w:r w:rsidRPr="008D2DFE">
        <w:t>Texture2Par</w:t>
      </w:r>
      <w:r w:rsidR="00570015" w:rsidRPr="008D2DFE">
        <w:t xml:space="preserve"> reads the MODFLOW name file to determine model type and find the accompanying packages. </w:t>
      </w:r>
      <w:r w:rsidRPr="008D2DFE">
        <w:t>Texture2Par</w:t>
      </w:r>
      <w:r w:rsidR="00072550" w:rsidRPr="008D2DFE">
        <w:t xml:space="preserve"> </w:t>
      </w:r>
      <w:r w:rsidR="00570015" w:rsidRPr="008D2DFE">
        <w:t xml:space="preserve">will open these files and read them to determine the model discretization. Specifically, it requires these packages to be in </w:t>
      </w:r>
      <w:r w:rsidR="00FE7293" w:rsidRPr="008D2DFE">
        <w:t xml:space="preserve">the </w:t>
      </w:r>
      <w:r w:rsidR="00570015" w:rsidRPr="008D2DFE">
        <w:t>name file:</w:t>
      </w:r>
    </w:p>
    <w:p w14:paraId="6D0BE561" w14:textId="77777777" w:rsidR="00570015" w:rsidRPr="008D2DFE" w:rsidRDefault="00570015" w:rsidP="00570015">
      <w:pPr>
        <w:pStyle w:val="ListParagraph"/>
        <w:numPr>
          <w:ilvl w:val="0"/>
          <w:numId w:val="36"/>
        </w:numPr>
      </w:pPr>
      <w:r w:rsidRPr="008D2DFE">
        <w:t>Discretization (DIS)</w:t>
      </w:r>
    </w:p>
    <w:p w14:paraId="7C6BBAA9" w14:textId="77777777" w:rsidR="00570015" w:rsidRPr="008D2DFE" w:rsidRDefault="004F2EF0" w:rsidP="00570015">
      <w:pPr>
        <w:pStyle w:val="ListParagraph"/>
        <w:numPr>
          <w:ilvl w:val="0"/>
          <w:numId w:val="36"/>
        </w:numPr>
      </w:pPr>
      <w:r w:rsidRPr="008D2DFE">
        <w:t>Basic (BAS6)</w:t>
      </w:r>
    </w:p>
    <w:p w14:paraId="4BE4F27C" w14:textId="67B8DCDB" w:rsidR="004F2EF0" w:rsidRPr="008D2DFE" w:rsidRDefault="004F2EF0" w:rsidP="00570015">
      <w:pPr>
        <w:pStyle w:val="ListParagraph"/>
        <w:numPr>
          <w:ilvl w:val="0"/>
          <w:numId w:val="36"/>
        </w:numPr>
      </w:pPr>
      <w:r w:rsidRPr="008D2DFE">
        <w:t xml:space="preserve">Layer-Property Flow (LPF) </w:t>
      </w:r>
      <w:r w:rsidR="00673EC1">
        <w:t>or</w:t>
      </w:r>
      <w:r w:rsidR="00673EC1" w:rsidRPr="008D2DFE">
        <w:t xml:space="preserve"> </w:t>
      </w:r>
      <w:r w:rsidRPr="008D2DFE">
        <w:t>Upstream Weighting (UPW)</w:t>
      </w:r>
    </w:p>
    <w:p w14:paraId="29375A16" w14:textId="77777777" w:rsidR="00BD4B69" w:rsidRPr="008D2DFE" w:rsidRDefault="00570015" w:rsidP="00BD4B69">
      <w:r w:rsidRPr="008D2DFE">
        <w:lastRenderedPageBreak/>
        <w:t xml:space="preserve">Unrecognized </w:t>
      </w:r>
      <w:r w:rsidR="004F2EF0" w:rsidRPr="008D2DFE">
        <w:t>packages</w:t>
      </w:r>
      <w:r w:rsidRPr="008D2DFE">
        <w:t xml:space="preserve"> in the name file will be ignored</w:t>
      </w:r>
      <w:r w:rsidR="004F2EF0" w:rsidRPr="008D2DFE">
        <w:t xml:space="preserve">, but still printed to a </w:t>
      </w:r>
      <w:r w:rsidR="00213DBD" w:rsidRPr="008D2DFE">
        <w:t>Texture2Par</w:t>
      </w:r>
      <w:r w:rsidR="004F2EF0" w:rsidRPr="008D2DFE">
        <w:t>-specific list file (</w:t>
      </w:r>
      <w:r w:rsidR="00213DBD" w:rsidRPr="008D2DFE">
        <w:t>t2p</w:t>
      </w:r>
      <w:r w:rsidR="004F2EF0" w:rsidRPr="008D2DFE">
        <w:t xml:space="preserve">_modflow.lst). This file can be very useful in diagnosing any issues </w:t>
      </w:r>
      <w:r w:rsidR="00213DBD" w:rsidRPr="008D2DFE">
        <w:t>Texture2Par</w:t>
      </w:r>
      <w:r w:rsidR="004F2EF0" w:rsidRPr="008D2DFE">
        <w:t xml:space="preserve"> has </w:t>
      </w:r>
      <w:r w:rsidR="00072550" w:rsidRPr="008D2DFE">
        <w:t xml:space="preserve">in </w:t>
      </w:r>
      <w:r w:rsidR="004F2EF0" w:rsidRPr="008D2DFE">
        <w:t xml:space="preserve">reading </w:t>
      </w:r>
      <w:r w:rsidR="00FE7293" w:rsidRPr="008D2DFE">
        <w:t xml:space="preserve">the </w:t>
      </w:r>
      <w:r w:rsidR="004F2EF0" w:rsidRPr="008D2DFE">
        <w:t xml:space="preserve">model files. If necessary, the user can create a duplicate name file for </w:t>
      </w:r>
      <w:r w:rsidR="00213DBD" w:rsidRPr="008D2DFE">
        <w:t>Texture2Par</w:t>
      </w:r>
      <w:r w:rsidR="004F2EF0" w:rsidRPr="008D2DFE">
        <w:t xml:space="preserve"> with any non-necessary packages commented out (</w:t>
      </w:r>
      <w:r w:rsidR="00072550" w:rsidRPr="008D2DFE">
        <w:t>using the symbol “</w:t>
      </w:r>
      <w:r w:rsidR="004F2EF0" w:rsidRPr="008D2DFE">
        <w:t>#</w:t>
      </w:r>
      <w:r w:rsidR="00072550" w:rsidRPr="008D2DFE">
        <w:t>” used by MODFLOW</w:t>
      </w:r>
      <w:r w:rsidR="004F2EF0" w:rsidRPr="008D2DFE">
        <w:t>) or removed.</w:t>
      </w:r>
    </w:p>
    <w:p w14:paraId="33AC8C5B" w14:textId="190C51F3" w:rsidR="00F50616" w:rsidRPr="008D2DFE" w:rsidRDefault="00F50616" w:rsidP="00BD4B69">
      <w:r w:rsidRPr="008D2DFE">
        <w:t xml:space="preserve">The LPF or UPW file provided in the name file is not actually read by </w:t>
      </w:r>
      <w:r w:rsidR="00213DBD" w:rsidRPr="008D2DFE">
        <w:t>Texture2Par</w:t>
      </w:r>
      <w:r w:rsidRPr="008D2DFE">
        <w:t xml:space="preserve">. The file name and </w:t>
      </w:r>
      <w:r w:rsidR="007876A5" w:rsidRPr="008D2DFE">
        <w:t xml:space="preserve">the </w:t>
      </w:r>
      <w:r w:rsidRPr="008D2DFE">
        <w:t xml:space="preserve">unit </w:t>
      </w:r>
      <w:r w:rsidR="007876A5" w:rsidRPr="008D2DFE">
        <w:t xml:space="preserve">number </w:t>
      </w:r>
      <w:r w:rsidR="00FF2755">
        <w:t>are</w:t>
      </w:r>
      <w:r w:rsidRPr="008D2DFE">
        <w:t xml:space="preserve"> instead used to write the new LPF/UPW file. This means </w:t>
      </w:r>
      <w:r w:rsidR="00213DBD" w:rsidRPr="008D2DFE">
        <w:rPr>
          <w:b/>
        </w:rPr>
        <w:t>Texture2Par</w:t>
      </w:r>
      <w:r w:rsidRPr="008D2DFE">
        <w:rPr>
          <w:b/>
        </w:rPr>
        <w:t xml:space="preserve"> will overwrite </w:t>
      </w:r>
      <w:r w:rsidR="00FE7293" w:rsidRPr="008D2DFE">
        <w:rPr>
          <w:b/>
        </w:rPr>
        <w:t xml:space="preserve">the </w:t>
      </w:r>
      <w:r w:rsidRPr="008D2DFE">
        <w:rPr>
          <w:b/>
        </w:rPr>
        <w:t>original MODFLOW LPF or UPW</w:t>
      </w:r>
      <w:r w:rsidR="00EC4A07" w:rsidRPr="008D2DFE">
        <w:rPr>
          <w:b/>
        </w:rPr>
        <w:t xml:space="preserve"> package</w:t>
      </w:r>
      <w:r w:rsidRPr="008D2DFE">
        <w:rPr>
          <w:b/>
        </w:rPr>
        <w:t xml:space="preserve"> file</w:t>
      </w:r>
      <w:r w:rsidRPr="008D2DFE">
        <w:t>.</w:t>
      </w:r>
    </w:p>
    <w:p w14:paraId="7D915346" w14:textId="0E31E073" w:rsidR="00391AB5" w:rsidRPr="008D2DFE" w:rsidRDefault="00391AB5" w:rsidP="00391AB5">
      <w:r w:rsidRPr="008D2DFE">
        <w:t xml:space="preserve">Additionally, as discussed in the </w:t>
      </w:r>
      <w:r w:rsidR="00213DBD" w:rsidRPr="008D2DFE">
        <w:t>Texture2Par</w:t>
      </w:r>
      <w:r w:rsidRPr="008D2DFE">
        <w:t xml:space="preserve"> </w:t>
      </w:r>
      <w:r w:rsidRPr="00327DBE">
        <w:fldChar w:fldCharType="begin"/>
      </w:r>
      <w:r w:rsidRPr="008D2DFE">
        <w:instrText xml:space="preserve"> REF _Ref531176562 \h </w:instrText>
      </w:r>
      <w:r w:rsidRPr="00327DBE">
        <w:fldChar w:fldCharType="separate"/>
      </w:r>
      <w:r w:rsidR="00B34AE4" w:rsidRPr="00737478">
        <w:t>Main Input File</w:t>
      </w:r>
      <w:r w:rsidRPr="00327DBE">
        <w:fldChar w:fldCharType="end"/>
      </w:r>
      <w:r w:rsidRPr="008D2DFE">
        <w:t xml:space="preserve"> section, a temporary LPF or UPW file is required so that the program can maintain the settings, options, and data sets in those packages not written by </w:t>
      </w:r>
      <w:r w:rsidR="00213DBD" w:rsidRPr="008D2DFE">
        <w:t>Texture2Par</w:t>
      </w:r>
      <w:r w:rsidRPr="008D2DFE">
        <w:t xml:space="preserve">. One possible workflow is to rename </w:t>
      </w:r>
      <w:r w:rsidR="00FE7293" w:rsidRPr="008D2DFE">
        <w:t xml:space="preserve">the </w:t>
      </w:r>
      <w:r w:rsidRPr="008D2DFE">
        <w:t xml:space="preserve">existing LPF/UPW file, appending the existing name with “_template” and to use that file as the Layer Parameter Template File required by the </w:t>
      </w:r>
      <w:r w:rsidR="00213DBD" w:rsidRPr="008D2DFE">
        <w:t>Texture2Par</w:t>
      </w:r>
      <w:r w:rsidRPr="008D2DFE">
        <w:t xml:space="preserve"> Main Input File. </w:t>
      </w:r>
      <w:r w:rsidR="00FF2755" w:rsidRPr="008D2DFE">
        <w:t>This way</w:t>
      </w:r>
      <w:r w:rsidRPr="008D2DFE">
        <w:t xml:space="preserve"> should there be something wrong with the </w:t>
      </w:r>
      <w:r w:rsidR="00F50616" w:rsidRPr="008D2DFE">
        <w:t>LPF/UPW</w:t>
      </w:r>
      <w:r w:rsidRPr="008D2DFE">
        <w:t xml:space="preserve"> file written by </w:t>
      </w:r>
      <w:r w:rsidR="00213DBD" w:rsidRPr="008D2DFE">
        <w:t>Texture2Par</w:t>
      </w:r>
      <w:r w:rsidR="00FF2755">
        <w:t>,</w:t>
      </w:r>
      <w:r w:rsidRPr="008D2DFE">
        <w:t xml:space="preserve"> </w:t>
      </w:r>
      <w:r w:rsidR="002F2DC2" w:rsidRPr="008D2DFE">
        <w:t xml:space="preserve">the user </w:t>
      </w:r>
      <w:r w:rsidRPr="008D2DFE">
        <w:t xml:space="preserve">will always have a backup of </w:t>
      </w:r>
      <w:r w:rsidR="00FE7293" w:rsidRPr="008D2DFE">
        <w:t xml:space="preserve">the </w:t>
      </w:r>
      <w:r w:rsidRPr="008D2DFE">
        <w:t>original in the form of the template file.</w:t>
      </w:r>
    </w:p>
    <w:p w14:paraId="4E7C1704" w14:textId="518DDD32" w:rsidR="00673EC1" w:rsidRDefault="00673EC1" w:rsidP="00AF1223">
      <w:pPr>
        <w:pStyle w:val="Heading3"/>
        <w:rPr>
          <w:color w:val="auto"/>
        </w:rPr>
      </w:pPr>
      <w:bookmarkStart w:id="68" w:name="_Ref118368821"/>
      <w:bookmarkStart w:id="69" w:name="_Toc121239059"/>
      <w:bookmarkStart w:id="70" w:name="_Ref118362577"/>
      <w:r>
        <w:rPr>
          <w:color w:val="auto"/>
        </w:rPr>
        <w:t xml:space="preserve">MODFLOW </w:t>
      </w:r>
      <w:r w:rsidRPr="000C2EC2">
        <w:rPr>
          <w:color w:val="auto"/>
        </w:rPr>
        <w:t>Pilot Point Zone Input File</w:t>
      </w:r>
      <w:bookmarkEnd w:id="68"/>
      <w:bookmarkEnd w:id="69"/>
    </w:p>
    <w:p w14:paraId="6C539E76" w14:textId="3AB7386D" w:rsidR="000907E0" w:rsidRDefault="00080D7E" w:rsidP="00080D7E">
      <w:r w:rsidRPr="008D2DFE">
        <w:t>If no pilot point zone file is present in the input file (i.e.</w:t>
      </w:r>
      <w:r>
        <w:t>,</w:t>
      </w:r>
      <w:r w:rsidRPr="008D2DFE">
        <w:t xml:space="preserve"> “NONE”) then pilot point zones are not used.</w:t>
      </w:r>
      <w:r>
        <w:t xml:space="preserve"> For MODFLOW, pilot point zones are allowed to vary both horizontally and vertically (by layer). The input is given as 2D array</w:t>
      </w:r>
      <w:r w:rsidR="009634FF">
        <w:t>s</w:t>
      </w:r>
      <w:r>
        <w:t>,</w:t>
      </w:r>
      <w:r w:rsidR="009634FF">
        <w:t xml:space="preserve"> from top layer to bottom layer,</w:t>
      </w:r>
      <w:r>
        <w:t xml:space="preserve"> similar to many MODFLOW</w:t>
      </w:r>
      <w:r w:rsidR="009634FF">
        <w:t xml:space="preserve"> input files. Zones are assigned as integers by cell in the array, the values correspond to zone values assigned to pilot points in the </w:t>
      </w:r>
      <w:r w:rsidR="009634FF">
        <w:fldChar w:fldCharType="begin"/>
      </w:r>
      <w:r w:rsidR="009634FF">
        <w:instrText xml:space="preserve"> REF _Ref531176562 \h </w:instrText>
      </w:r>
      <w:r w:rsidR="009634FF">
        <w:fldChar w:fldCharType="separate"/>
      </w:r>
      <w:r w:rsidR="00B34AE4" w:rsidRPr="00737478">
        <w:t>Main Input File</w:t>
      </w:r>
      <w:r w:rsidR="009634FF">
        <w:fldChar w:fldCharType="end"/>
      </w:r>
      <w:r w:rsidR="009634FF">
        <w:t>.</w:t>
      </w:r>
    </w:p>
    <w:p w14:paraId="24E280A8" w14:textId="220A9EFD" w:rsidR="00AD020C" w:rsidRDefault="009634FF" w:rsidP="00080D7E">
      <w:r>
        <w:t xml:space="preserve">An example of a model with three layers is given in </w:t>
      </w:r>
      <w:r>
        <w:fldChar w:fldCharType="begin"/>
      </w:r>
      <w:r>
        <w:instrText xml:space="preserve"> REF _Ref118367554 \h </w:instrText>
      </w:r>
      <w:r>
        <w:fldChar w:fldCharType="separate"/>
      </w:r>
      <w:r w:rsidR="00B34AE4">
        <w:t xml:space="preserve">Figure </w:t>
      </w:r>
      <w:r w:rsidR="00B34AE4">
        <w:rPr>
          <w:noProof/>
        </w:rPr>
        <w:t>10</w:t>
      </w:r>
      <w:r>
        <w:fldChar w:fldCharType="end"/>
      </w:r>
      <w:r>
        <w:t>. No text is required before the arrays, however, using comments (#) to separate the various layers</w:t>
      </w:r>
      <w:r w:rsidR="00AD020C">
        <w:t xml:space="preserve"> is recommended</w:t>
      </w:r>
      <w:r>
        <w:t>.</w:t>
      </w:r>
      <w:r w:rsidR="000907E0">
        <w:t xml:space="preserve"> Similarly, it is convenient to have the columns and rows of the 2D array correspond to the correct number of rows and columns in the MODFLOW model, but it is not required</w:t>
      </w:r>
      <w:r w:rsidR="00AD020C">
        <w:t>, as long as the order of values is the same</w:t>
      </w:r>
      <w:r w:rsidR="000907E0">
        <w:t xml:space="preserve">. In the example, the model has 10 columns and </w:t>
      </w:r>
      <w:r w:rsidR="000907E0" w:rsidRPr="00C911BC">
        <w:rPr>
          <w:i/>
          <w:iCs/>
        </w:rPr>
        <w:t>n</w:t>
      </w:r>
      <w:r w:rsidR="000907E0">
        <w:t xml:space="preserve"> rows, with a row of dots (. . .) signifying the jump to the </w:t>
      </w:r>
      <w:r w:rsidR="000907E0" w:rsidRPr="00C911BC">
        <w:rPr>
          <w:i/>
          <w:iCs/>
        </w:rPr>
        <w:t>n</w:t>
      </w:r>
      <w:r w:rsidR="000907E0">
        <w:t>th row.</w:t>
      </w:r>
    </w:p>
    <w:p w14:paraId="00AF2EF9" w14:textId="5FC85E9C" w:rsidR="00080D7E" w:rsidRDefault="000907E0" w:rsidP="00080D7E">
      <w:r>
        <w:t>The third layer has a value below zero (-1), which tells Texture2Par to reuse the previous zone array (in this case, Layer 2).</w:t>
      </w:r>
    </w:p>
    <w:p w14:paraId="00824F74" w14:textId="77777777" w:rsidR="009634FF" w:rsidRDefault="009634FF" w:rsidP="00C911BC">
      <w:pPr>
        <w:keepNext/>
      </w:pPr>
      <w:r w:rsidRPr="00C9548F">
        <w:rPr>
          <w:noProof/>
        </w:rPr>
        <mc:AlternateContent>
          <mc:Choice Requires="wps">
            <w:drawing>
              <wp:inline distT="0" distB="0" distL="0" distR="0" wp14:anchorId="35C47403" wp14:editId="45DADB91">
                <wp:extent cx="3476445" cy="1509623"/>
                <wp:effectExtent l="0" t="0" r="10160" b="14605"/>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445" cy="1509623"/>
                        </a:xfrm>
                        <a:prstGeom prst="rect">
                          <a:avLst/>
                        </a:prstGeom>
                        <a:solidFill>
                          <a:srgbClr val="FFFFFF"/>
                        </a:solidFill>
                        <a:ln w="9525">
                          <a:solidFill>
                            <a:schemeClr val="bg1">
                              <a:lumMod val="75000"/>
                            </a:schemeClr>
                          </a:solidFill>
                          <a:miter lim="800000"/>
                          <a:headEnd/>
                          <a:tailEnd/>
                        </a:ln>
                      </wps:spPr>
                      <wps:txbx>
                        <w:txbxContent>
                          <w:p w14:paraId="3D03E92B" w14:textId="717DA6E7" w:rsidR="009634FF" w:rsidRDefault="009634FF" w:rsidP="009634FF">
                            <w:pPr>
                              <w:pStyle w:val="ASCIIFile"/>
                            </w:pPr>
                            <w:r>
                              <w:t># Layer 1</w:t>
                            </w:r>
                          </w:p>
                          <w:p w14:paraId="29E8C661" w14:textId="3963EDEB" w:rsidR="009634FF" w:rsidRDefault="009634FF" w:rsidP="009634FF">
                            <w:pPr>
                              <w:pStyle w:val="ASCIIFile"/>
                            </w:pPr>
                            <w:r>
                              <w:t xml:space="preserve">1 1 </w:t>
                            </w:r>
                            <w:r w:rsidR="000907E0">
                              <w:t xml:space="preserve">1 1 1 1 1 </w:t>
                            </w:r>
                            <w:r>
                              <w:t>2 2 1</w:t>
                            </w:r>
                          </w:p>
                          <w:p w14:paraId="7BE5D5BD" w14:textId="5F19153F" w:rsidR="000907E0" w:rsidRDefault="000907E0" w:rsidP="009634FF">
                            <w:pPr>
                              <w:pStyle w:val="ASCIIFile"/>
                            </w:pPr>
                            <w:r>
                              <w:t>1 1 1 1 1 1 2 2 2 2</w:t>
                            </w:r>
                          </w:p>
                          <w:p w14:paraId="6050FAB6" w14:textId="46951C94" w:rsidR="000907E0" w:rsidRDefault="000907E0" w:rsidP="009634FF">
                            <w:pPr>
                              <w:pStyle w:val="ASCIIFile"/>
                            </w:pPr>
                            <w:r>
                              <w:t>. . .</w:t>
                            </w:r>
                          </w:p>
                          <w:p w14:paraId="5AFD1B1C" w14:textId="011842AD" w:rsidR="000907E0" w:rsidRDefault="000907E0" w:rsidP="009634FF">
                            <w:pPr>
                              <w:pStyle w:val="ASCIIFile"/>
                            </w:pPr>
                            <w:r>
                              <w:t>2 2 2 1 1 1 2 2 2 2</w:t>
                            </w:r>
                          </w:p>
                          <w:p w14:paraId="1AC29588" w14:textId="7352149A" w:rsidR="000907E0" w:rsidRDefault="000907E0" w:rsidP="009634FF">
                            <w:pPr>
                              <w:pStyle w:val="ASCIIFile"/>
                            </w:pPr>
                            <w:r>
                              <w:t># Layer 2</w:t>
                            </w:r>
                          </w:p>
                          <w:p w14:paraId="68141318" w14:textId="77777777" w:rsidR="000907E0" w:rsidRDefault="000907E0" w:rsidP="000907E0">
                            <w:pPr>
                              <w:pStyle w:val="ASCIIFile"/>
                            </w:pPr>
                            <w:r>
                              <w:t>1 1 1 1 1 1 1 2 2 1</w:t>
                            </w:r>
                          </w:p>
                          <w:p w14:paraId="652D7FB2" w14:textId="77777777" w:rsidR="000907E0" w:rsidRDefault="000907E0" w:rsidP="000907E0">
                            <w:pPr>
                              <w:pStyle w:val="ASCIIFile"/>
                            </w:pPr>
                            <w:r>
                              <w:t>1 1 1 1 1 1 2 2 2 2</w:t>
                            </w:r>
                          </w:p>
                          <w:p w14:paraId="51A02A9A" w14:textId="22CA5164" w:rsidR="000907E0" w:rsidRDefault="000907E0" w:rsidP="000907E0">
                            <w:pPr>
                              <w:pStyle w:val="ASCIIFile"/>
                            </w:pPr>
                            <w:r>
                              <w:t>. . .</w:t>
                            </w:r>
                          </w:p>
                          <w:p w14:paraId="088F2C44" w14:textId="77777777" w:rsidR="000907E0" w:rsidRDefault="000907E0" w:rsidP="000907E0">
                            <w:pPr>
                              <w:pStyle w:val="ASCIIFile"/>
                            </w:pPr>
                            <w:r>
                              <w:t>2 2 2 1 1 1 2 2 2 2</w:t>
                            </w:r>
                          </w:p>
                          <w:p w14:paraId="2EED5706" w14:textId="2B979219" w:rsidR="000907E0" w:rsidRDefault="000907E0" w:rsidP="009634FF">
                            <w:pPr>
                              <w:pStyle w:val="ASCIIFile"/>
                            </w:pPr>
                            <w:r>
                              <w:t># Layer 3</w:t>
                            </w:r>
                          </w:p>
                          <w:p w14:paraId="70CC8745" w14:textId="22580010" w:rsidR="000907E0" w:rsidRDefault="000907E0" w:rsidP="009634FF">
                            <w:pPr>
                              <w:pStyle w:val="ASCIIFile"/>
                            </w:pPr>
                            <w:r>
                              <w:t>-1</w:t>
                            </w:r>
                          </w:p>
                        </w:txbxContent>
                      </wps:txbx>
                      <wps:bodyPr rot="0" vert="horz" wrap="square" lIns="91440" tIns="45720" rIns="91440" bIns="45720" anchor="t" anchorCtr="0" upright="1">
                        <a:noAutofit/>
                      </wps:bodyPr>
                    </wps:wsp>
                  </a:graphicData>
                </a:graphic>
              </wp:inline>
            </w:drawing>
          </mc:Choice>
          <mc:Fallback>
            <w:pict>
              <v:shape w14:anchorId="35C47403" id="_x0000_s1031" type="#_x0000_t202" style="width:273.75pt;height:1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" strokecolor="#bfbfbf [2412]">
                <v:textbox>
                  <w:txbxContent>
                    <w:p w14:paraId="3D03E92B" w14:textId="717DA6E7" w:rsidR="009634FF" w:rsidRDefault="009634FF" w:rsidP="009634FF">
                      <w:pPr>
                        <w:pStyle w:val="ASCIIFile"/>
                      </w:pPr>
                      <w:r>
                        <w:t># Layer 1</w:t>
                      </w:r>
                    </w:p>
                    <w:p w14:paraId="29E8C661" w14:textId="3963EDEB" w:rsidR="009634FF" w:rsidRDefault="009634FF" w:rsidP="009634FF">
                      <w:pPr>
                        <w:pStyle w:val="ASCIIFile"/>
                      </w:pPr>
                      <w:r>
                        <w:t xml:space="preserve">1 1 </w:t>
                      </w:r>
                      <w:r w:rsidR="000907E0">
                        <w:t xml:space="preserve">1 1 1 1 1 </w:t>
                      </w:r>
                      <w:r>
                        <w:t>2 2 1</w:t>
                      </w:r>
                    </w:p>
                    <w:p w14:paraId="7BE5D5BD" w14:textId="5F19153F" w:rsidR="000907E0" w:rsidRDefault="000907E0" w:rsidP="009634FF">
                      <w:pPr>
                        <w:pStyle w:val="ASCIIFile"/>
                      </w:pPr>
                      <w:r>
                        <w:t>1 1 1 1 1 1 2 2 2 2</w:t>
                      </w:r>
                    </w:p>
                    <w:p w14:paraId="6050FAB6" w14:textId="46951C94" w:rsidR="000907E0" w:rsidRDefault="000907E0" w:rsidP="009634FF">
                      <w:pPr>
                        <w:pStyle w:val="ASCIIFile"/>
                      </w:pPr>
                      <w:r>
                        <w:t>. . .</w:t>
                      </w:r>
                    </w:p>
                    <w:p w14:paraId="5AFD1B1C" w14:textId="011842AD" w:rsidR="000907E0" w:rsidRDefault="000907E0" w:rsidP="009634FF">
                      <w:pPr>
                        <w:pStyle w:val="ASCIIFile"/>
                      </w:pPr>
                      <w:r>
                        <w:t>2 2 2 1 1 1 2 2 2 2</w:t>
                      </w:r>
                    </w:p>
                    <w:p w14:paraId="1AC29588" w14:textId="7352149A" w:rsidR="000907E0" w:rsidRDefault="000907E0" w:rsidP="009634FF">
                      <w:pPr>
                        <w:pStyle w:val="ASCIIFile"/>
                      </w:pPr>
                      <w:r>
                        <w:t># Layer 2</w:t>
                      </w:r>
                    </w:p>
                    <w:p w14:paraId="68141318" w14:textId="77777777" w:rsidR="000907E0" w:rsidRDefault="000907E0" w:rsidP="000907E0">
                      <w:pPr>
                        <w:pStyle w:val="ASCIIFile"/>
                      </w:pPr>
                      <w:r>
                        <w:t>1 1 1 1 1 1 1 2 2 1</w:t>
                      </w:r>
                    </w:p>
                    <w:p w14:paraId="652D7FB2" w14:textId="77777777" w:rsidR="000907E0" w:rsidRDefault="000907E0" w:rsidP="000907E0">
                      <w:pPr>
                        <w:pStyle w:val="ASCIIFile"/>
                      </w:pPr>
                      <w:r>
                        <w:t>1 1 1 1 1 1 2 2 2 2</w:t>
                      </w:r>
                    </w:p>
                    <w:p w14:paraId="51A02A9A" w14:textId="22CA5164" w:rsidR="000907E0" w:rsidRDefault="000907E0" w:rsidP="000907E0">
                      <w:pPr>
                        <w:pStyle w:val="ASCIIFile"/>
                      </w:pPr>
                      <w:r>
                        <w:t>. . .</w:t>
                      </w:r>
                    </w:p>
                    <w:p w14:paraId="088F2C44" w14:textId="77777777" w:rsidR="000907E0" w:rsidRDefault="000907E0" w:rsidP="000907E0">
                      <w:pPr>
                        <w:pStyle w:val="ASCIIFile"/>
                      </w:pPr>
                      <w:r>
                        <w:t>2 2 2 1 1 1 2 2 2 2</w:t>
                      </w:r>
                    </w:p>
                    <w:p w14:paraId="2EED5706" w14:textId="2B979219" w:rsidR="000907E0" w:rsidRDefault="000907E0" w:rsidP="009634FF">
                      <w:pPr>
                        <w:pStyle w:val="ASCIIFile"/>
                      </w:pPr>
                      <w:r>
                        <w:t># Layer 3</w:t>
                      </w:r>
                    </w:p>
                    <w:p w14:paraId="70CC8745" w14:textId="22580010" w:rsidR="000907E0" w:rsidRDefault="000907E0" w:rsidP="009634FF">
                      <w:pPr>
                        <w:pStyle w:val="ASCIIFile"/>
                      </w:pPr>
                      <w:r>
                        <w:t>-1</w:t>
                      </w:r>
                    </w:p>
                  </w:txbxContent>
                </v:textbox>
                <w10:anchorlock/>
              </v:shape>
            </w:pict>
          </mc:Fallback>
        </mc:AlternateContent>
      </w:r>
    </w:p>
    <w:p w14:paraId="053FEBF3" w14:textId="51337B94" w:rsidR="009634FF" w:rsidRDefault="009634FF" w:rsidP="00C911BC">
      <w:pPr>
        <w:pStyle w:val="Caption"/>
      </w:pPr>
      <w:bookmarkStart w:id="71" w:name="_Ref118367554"/>
      <w:bookmarkStart w:id="72" w:name="_Toc121239076"/>
      <w:r>
        <w:t xml:space="preserve">Figure </w:t>
      </w:r>
      <w:fldSimple w:instr=" SEQ Figure \* ARABIC ">
        <w:r w:rsidR="00B34AE4">
          <w:rPr>
            <w:noProof/>
          </w:rPr>
          <w:t>10</w:t>
        </w:r>
      </w:fldSimple>
      <w:bookmarkEnd w:id="71"/>
      <w:r>
        <w:t xml:space="preserve"> - Example MODFLOW </w:t>
      </w:r>
      <w:r w:rsidR="0003339E">
        <w:t>Pilot Point Zones Input File</w:t>
      </w:r>
      <w:bookmarkEnd w:id="72"/>
    </w:p>
    <w:p w14:paraId="3AA83D27" w14:textId="38A635C6" w:rsidR="00080D7E" w:rsidRDefault="00080D7E" w:rsidP="00080D7E">
      <w:r>
        <w:t xml:space="preserve">Pilot point zones are expanded upon in the </w:t>
      </w:r>
      <w:r>
        <w:fldChar w:fldCharType="begin"/>
      </w:r>
      <w:r>
        <w:instrText xml:space="preserve"> REF _Ref118366169 \h </w:instrText>
      </w:r>
      <w:r>
        <w:fldChar w:fldCharType="separate"/>
      </w:r>
      <w:r w:rsidR="00B34AE4" w:rsidRPr="007018D8">
        <w:t xml:space="preserve">Hydraulic Properties </w:t>
      </w:r>
      <w:r w:rsidR="00B34AE4">
        <w:t>for</w:t>
      </w:r>
      <w:r w:rsidR="00B34AE4" w:rsidRPr="007018D8">
        <w:t xml:space="preserve"> Coarse and Fine Materials and </w:t>
      </w:r>
      <w:r w:rsidR="00B34AE4">
        <w:t xml:space="preserve">Use of </w:t>
      </w:r>
      <w:r w:rsidR="00B34AE4" w:rsidRPr="007018D8">
        <w:t>Pilot Point</w:t>
      </w:r>
      <w:r w:rsidR="00B34AE4">
        <w:t>s</w:t>
      </w:r>
      <w:r>
        <w:fldChar w:fldCharType="end"/>
      </w:r>
      <w:r>
        <w:t xml:space="preserve"> </w:t>
      </w:r>
      <w:r w:rsidR="00AD020C">
        <w:t xml:space="preserve">methods </w:t>
      </w:r>
      <w:r>
        <w:t>section.</w:t>
      </w:r>
    </w:p>
    <w:p w14:paraId="4B34AAED" w14:textId="5BBBCB88" w:rsidR="00AF1223" w:rsidRPr="00BE6387" w:rsidRDefault="00AF1223" w:rsidP="00AF1223">
      <w:pPr>
        <w:pStyle w:val="Heading3"/>
        <w:rPr>
          <w:color w:val="auto"/>
        </w:rPr>
      </w:pPr>
      <w:bookmarkStart w:id="73" w:name="_Ref118370699"/>
      <w:bookmarkStart w:id="74" w:name="_Toc121239060"/>
      <w:r w:rsidRPr="00BE6387">
        <w:rPr>
          <w:color w:val="auto"/>
        </w:rPr>
        <w:lastRenderedPageBreak/>
        <w:t>Aquitard Support – Quasi-3D Confining Beds</w:t>
      </w:r>
      <w:bookmarkEnd w:id="70"/>
      <w:bookmarkEnd w:id="73"/>
      <w:bookmarkEnd w:id="74"/>
    </w:p>
    <w:p w14:paraId="3E8E21BC" w14:textId="2367AF32" w:rsidR="00162299" w:rsidRPr="008D2DFE" w:rsidRDefault="00AF1223" w:rsidP="00AF1223">
      <w:r w:rsidRPr="008D2DFE">
        <w:t xml:space="preserve">There are </w:t>
      </w:r>
      <w:r w:rsidR="00000079" w:rsidRPr="008D2DFE">
        <w:t>a few</w:t>
      </w:r>
      <w:r w:rsidRPr="008D2DFE">
        <w:t xml:space="preserve"> possible ways to </w:t>
      </w:r>
      <w:r w:rsidR="006779E7">
        <w:t>represent</w:t>
      </w:r>
      <w:r w:rsidR="006779E7" w:rsidRPr="008D2DFE">
        <w:t xml:space="preserve"> </w:t>
      </w:r>
      <w:r w:rsidRPr="008D2DFE">
        <w:t xml:space="preserve">an aquitard within MODFLOW, but as of now the only one recognized by </w:t>
      </w:r>
      <w:r w:rsidR="00213DBD" w:rsidRPr="008D2DFE">
        <w:t>Texture2Par</w:t>
      </w:r>
      <w:r w:rsidRPr="008D2DFE">
        <w:t xml:space="preserve"> is through the use of Quasi-3D confining beds</w:t>
      </w:r>
      <w:r w:rsidR="00000079" w:rsidRPr="008D2DFE">
        <w:t xml:space="preserve">. </w:t>
      </w:r>
      <w:r w:rsidR="0050426A" w:rsidRPr="008D2DFE">
        <w:t>In this method, aquitards are not included as a</w:t>
      </w:r>
      <w:r w:rsidR="006349A9" w:rsidRPr="008D2DFE">
        <w:t>n explicit model</w:t>
      </w:r>
      <w:r w:rsidR="0050426A" w:rsidRPr="008D2DFE">
        <w:t xml:space="preserve"> layer </w:t>
      </w:r>
      <w:r w:rsidR="00162299" w:rsidRPr="008D2DFE">
        <w:t>but are</w:t>
      </w:r>
      <w:r w:rsidR="0050426A" w:rsidRPr="008D2DFE">
        <w:t xml:space="preserve"> instead modeled as a vertical </w:t>
      </w:r>
      <w:r w:rsidR="00162299" w:rsidRPr="008D2DFE">
        <w:t>leakance</w:t>
      </w:r>
      <w:r w:rsidR="0050426A" w:rsidRPr="008D2DFE">
        <w:t xml:space="preserve"> between layers</w:t>
      </w:r>
      <w:r w:rsidR="00162299" w:rsidRPr="008D2DFE">
        <w:t>.</w:t>
      </w:r>
    </w:p>
    <w:p w14:paraId="6DB108C1" w14:textId="7EDE2672" w:rsidR="00162299" w:rsidRPr="008D2DFE" w:rsidRDefault="00162299" w:rsidP="00AF1223">
      <w:r w:rsidRPr="008D2DFE">
        <w:t>In MODFLOW, Quasi-3D confining be</w:t>
      </w:r>
      <w:r w:rsidR="003853FB" w:rsidRPr="008D2DFE">
        <w:t xml:space="preserve">ds </w:t>
      </w:r>
      <w:r w:rsidR="008E7DF7" w:rsidRPr="008D2DFE">
        <w:t>are setup in the discretization (DIS) file. The LAYCBD flags for each layer indicate whether that layer has a Quasi-3D confining bed below it (any non-zero integer indicates it exists). MODFLOW will then look for an extra bottom elevation (BOTM) array after the aquifer BOTM array for the layer. This will also serve as the top for the layer below. The deepest layer of the model cannot have a confining bed. For more information, see the MODFLOW-2005</w:t>
      </w:r>
      <w:r w:rsidR="00CF6681" w:rsidRPr="008D2DFE">
        <w:t xml:space="preserve"> Input Instructions </w:t>
      </w:r>
      <w:r w:rsidR="006E3F87" w:rsidRPr="008D2DFE">
        <w:rPr>
          <w:noProof/>
        </w:rPr>
        <w:t>(USGS</w:t>
      </w:r>
      <w:r w:rsidR="000A46F6">
        <w:rPr>
          <w:noProof/>
        </w:rPr>
        <w:t>,</w:t>
      </w:r>
      <w:r w:rsidR="006E3F87" w:rsidRPr="008D2DFE">
        <w:rPr>
          <w:noProof/>
        </w:rPr>
        <w:t xml:space="preserve"> 2013)</w:t>
      </w:r>
      <w:r w:rsidR="002F2DC2" w:rsidRPr="008D2DFE">
        <w:t>.</w:t>
      </w:r>
    </w:p>
    <w:p w14:paraId="3BA9BDB0" w14:textId="380F8495" w:rsidR="000C0100" w:rsidRPr="008D2DFE" w:rsidRDefault="00213DBD" w:rsidP="00AF1223">
      <w:r w:rsidRPr="008D2DFE">
        <w:t>Texture2Par</w:t>
      </w:r>
      <w:r w:rsidR="000C0100" w:rsidRPr="008D2DFE">
        <w:t xml:space="preserve"> will write vertical hydraulic conductivity arrays to the LPF/UPW file for every Quasi-3D confining bed present in the DIS package. These conductivities are calculated using parameters assigned to aquitard pilot points in the </w:t>
      </w:r>
      <w:r w:rsidRPr="008D2DFE">
        <w:t>Texture2Par</w:t>
      </w:r>
      <w:r w:rsidR="000C0100" w:rsidRPr="008D2DFE">
        <w:t xml:space="preserve"> </w:t>
      </w:r>
      <w:r w:rsidR="000C0100" w:rsidRPr="00327DBE">
        <w:fldChar w:fldCharType="begin"/>
      </w:r>
      <w:r w:rsidR="000C0100" w:rsidRPr="008D2DFE">
        <w:instrText xml:space="preserve"> REF _Ref531176562 \h </w:instrText>
      </w:r>
      <w:r w:rsidR="000C0100" w:rsidRPr="00327DBE">
        <w:fldChar w:fldCharType="separate"/>
      </w:r>
      <w:r w:rsidR="00B34AE4" w:rsidRPr="00737478">
        <w:t>Main Input File</w:t>
      </w:r>
      <w:r w:rsidR="000C0100" w:rsidRPr="00327DBE">
        <w:fldChar w:fldCharType="end"/>
      </w:r>
      <w:r w:rsidR="000C0100" w:rsidRPr="008D2DFE">
        <w:t>.</w:t>
      </w:r>
    </w:p>
    <w:p w14:paraId="79DEE03A" w14:textId="2EC76E12" w:rsidR="00F50616" w:rsidRPr="00BE6387" w:rsidRDefault="00080D7E" w:rsidP="00F50616">
      <w:pPr>
        <w:pStyle w:val="Heading3"/>
        <w:rPr>
          <w:color w:val="auto"/>
        </w:rPr>
      </w:pPr>
      <w:bookmarkStart w:id="75" w:name="_Toc121239061"/>
      <w:r>
        <w:rPr>
          <w:color w:val="auto"/>
        </w:rPr>
        <w:t xml:space="preserve">MODFLOW </w:t>
      </w:r>
      <w:r w:rsidR="00F50616" w:rsidRPr="00BE6387">
        <w:rPr>
          <w:color w:val="auto"/>
        </w:rPr>
        <w:t>Output</w:t>
      </w:r>
      <w:bookmarkEnd w:id="75"/>
    </w:p>
    <w:p w14:paraId="764D025C" w14:textId="77777777" w:rsidR="00F50616" w:rsidRPr="008D2DFE" w:rsidRDefault="00213DBD" w:rsidP="00F50616">
      <w:r w:rsidRPr="008D2DFE">
        <w:t>Texture2Par</w:t>
      </w:r>
      <w:r w:rsidR="00F50616" w:rsidRPr="008D2DFE">
        <w:t>’s primary output for MODFLOW models is a new layer parameter file</w:t>
      </w:r>
      <w:r w:rsidR="0005753D" w:rsidRPr="008D2DFE">
        <w:t>:</w:t>
      </w:r>
      <w:r w:rsidR="00F50616" w:rsidRPr="008D2DFE">
        <w:t xml:space="preserve"> an LPF </w:t>
      </w:r>
      <w:r w:rsidR="00D117F3" w:rsidRPr="008D2DFE">
        <w:t>package file for MODFLOW-</w:t>
      </w:r>
      <w:r w:rsidR="00F50616" w:rsidRPr="008D2DFE">
        <w:t xml:space="preserve">2000/2005 or a </w:t>
      </w:r>
      <w:r w:rsidR="00D117F3" w:rsidRPr="008D2DFE">
        <w:t>UPW package file for MODFLOW-NWT</w:t>
      </w:r>
      <w:r w:rsidR="00F50616" w:rsidRPr="008D2DFE">
        <w:t xml:space="preserve">. As mentioned above, </w:t>
      </w:r>
      <w:r w:rsidRPr="008D2DFE">
        <w:rPr>
          <w:b/>
        </w:rPr>
        <w:t>Texture2Par</w:t>
      </w:r>
      <w:r w:rsidR="00F50616" w:rsidRPr="008D2DFE">
        <w:rPr>
          <w:b/>
        </w:rPr>
        <w:t xml:space="preserve"> will overwrite </w:t>
      </w:r>
      <w:r w:rsidR="00FE7293" w:rsidRPr="008D2DFE">
        <w:rPr>
          <w:b/>
        </w:rPr>
        <w:t xml:space="preserve">the </w:t>
      </w:r>
      <w:r w:rsidR="00F50616" w:rsidRPr="008D2DFE">
        <w:rPr>
          <w:b/>
        </w:rPr>
        <w:t xml:space="preserve">original </w:t>
      </w:r>
      <w:r w:rsidR="00D117F3" w:rsidRPr="008D2DFE">
        <w:rPr>
          <w:b/>
        </w:rPr>
        <w:t>LPF/UPW package</w:t>
      </w:r>
      <w:r w:rsidR="00FE7293" w:rsidRPr="008D2DFE">
        <w:rPr>
          <w:b/>
        </w:rPr>
        <w:t>.</w:t>
      </w:r>
    </w:p>
    <w:p w14:paraId="036075D7" w14:textId="47B1FB6B" w:rsidR="00F50616" w:rsidRPr="008D2DFE" w:rsidRDefault="00F50616" w:rsidP="00F50616">
      <w:pPr>
        <w:rPr>
          <w:rFonts w:eastAsia="Times New Roman"/>
        </w:rPr>
      </w:pPr>
      <w:r w:rsidRPr="008D2DFE">
        <w:t xml:space="preserve">Optionally, </w:t>
      </w:r>
      <w:r w:rsidR="00213DBD" w:rsidRPr="008D2DFE">
        <w:t>Texture2Par</w:t>
      </w:r>
      <w:r w:rsidRPr="008D2DFE">
        <w:t xml:space="preserve"> will also output a variety of calculated parameters to text files for other calculations and debugging. This is activated by setting </w:t>
      </w:r>
      <w:r w:rsidRPr="008D2DFE">
        <w:rPr>
          <w:rFonts w:eastAsia="Times New Roman"/>
        </w:rPr>
        <w:t xml:space="preserve">Output </w:t>
      </w:r>
      <w:r w:rsidR="00AF1223" w:rsidRPr="008D2DFE">
        <w:rPr>
          <w:rFonts w:eastAsia="Times New Roman"/>
        </w:rPr>
        <w:t>Cell</w:t>
      </w:r>
      <w:r w:rsidRPr="008D2DFE">
        <w:rPr>
          <w:rFonts w:eastAsia="Times New Roman"/>
        </w:rPr>
        <w:t xml:space="preserve"> Files in the </w:t>
      </w:r>
      <w:r w:rsidR="00213DBD" w:rsidRPr="008D2DFE">
        <w:rPr>
          <w:rFonts w:eastAsia="Times New Roman"/>
        </w:rPr>
        <w:t>Texture2Par</w:t>
      </w:r>
      <w:r w:rsidRPr="008D2DFE">
        <w:rPr>
          <w:rFonts w:eastAsia="Times New Roman"/>
        </w:rPr>
        <w:t xml:space="preserve"> Main Input File to “True”. </w:t>
      </w:r>
      <w:r w:rsidR="00D117F3" w:rsidRPr="00327DBE">
        <w:rPr>
          <w:rFonts w:eastAsia="Times New Roman"/>
        </w:rPr>
        <w:fldChar w:fldCharType="begin"/>
      </w:r>
      <w:r w:rsidR="00D117F3" w:rsidRPr="008D2DFE">
        <w:rPr>
          <w:rFonts w:eastAsia="Times New Roman"/>
        </w:rPr>
        <w:instrText xml:space="preserve"> REF _Ref531178390 \h </w:instrText>
      </w:r>
      <w:r w:rsidR="00D117F3" w:rsidRPr="00327DBE">
        <w:rPr>
          <w:rFonts w:eastAsia="Times New Roman"/>
        </w:rPr>
      </w:r>
      <w:r w:rsidR="00D117F3" w:rsidRPr="00327DBE">
        <w:rPr>
          <w:rFonts w:eastAsia="Times New Roman"/>
        </w:rPr>
        <w:fldChar w:fldCharType="separate"/>
      </w:r>
      <w:r w:rsidR="00B34AE4" w:rsidRPr="00BE6387">
        <w:t xml:space="preserve">Table </w:t>
      </w:r>
      <w:r w:rsidR="00B34AE4">
        <w:rPr>
          <w:noProof/>
        </w:rPr>
        <w:t>2</w:t>
      </w:r>
      <w:r w:rsidR="00D117F3" w:rsidRPr="00327DBE">
        <w:rPr>
          <w:rFonts w:eastAsia="Times New Roman"/>
        </w:rPr>
        <w:fldChar w:fldCharType="end"/>
      </w:r>
      <w:r w:rsidR="00D117F3" w:rsidRPr="008D2DFE">
        <w:rPr>
          <w:rFonts w:eastAsia="Times New Roman"/>
        </w:rPr>
        <w:t xml:space="preserve"> </w:t>
      </w:r>
      <w:r w:rsidRPr="008D2DFE">
        <w:rPr>
          <w:rFonts w:eastAsia="Times New Roman"/>
        </w:rPr>
        <w:t xml:space="preserve">lists the files written when this </w:t>
      </w:r>
      <w:r w:rsidR="00471B6B" w:rsidRPr="008D2DFE">
        <w:rPr>
          <w:rFonts w:eastAsia="Times New Roman"/>
        </w:rPr>
        <w:t>option is invoked</w:t>
      </w:r>
      <w:r w:rsidRPr="008D2DFE">
        <w:rPr>
          <w:rFonts w:eastAsia="Times New Roman"/>
        </w:rPr>
        <w:t>.</w:t>
      </w:r>
    </w:p>
    <w:p w14:paraId="26957AAB" w14:textId="230CA929" w:rsidR="00261657" w:rsidRDefault="00261657" w:rsidP="00F50616">
      <w:pPr>
        <w:rPr>
          <w:rFonts w:eastAsia="Times New Roman"/>
        </w:rPr>
      </w:pPr>
      <w:r>
        <w:rPr>
          <w:rFonts w:eastAsia="Times New Roman"/>
        </w:rPr>
        <w:br w:type="page"/>
      </w:r>
    </w:p>
    <w:p w14:paraId="4F8FC97D" w14:textId="496CD125" w:rsidR="00F50616" w:rsidRPr="00BE6387" w:rsidRDefault="00F50616" w:rsidP="00F50616">
      <w:pPr>
        <w:pStyle w:val="Caption"/>
        <w:keepNext/>
        <w:rPr>
          <w:color w:val="auto"/>
        </w:rPr>
      </w:pPr>
      <w:bookmarkStart w:id="76" w:name="_Ref531178390"/>
      <w:bookmarkStart w:id="77" w:name="_Toc121239081"/>
      <w:r w:rsidRPr="00BE6387">
        <w:rPr>
          <w:color w:val="auto"/>
        </w:rPr>
        <w:lastRenderedPageBreak/>
        <w:t xml:space="preserve">Table </w:t>
      </w:r>
      <w:r w:rsidR="00BF1E20" w:rsidRPr="00BE6387">
        <w:rPr>
          <w:noProof/>
          <w:color w:val="auto"/>
        </w:rPr>
        <w:fldChar w:fldCharType="begin"/>
      </w:r>
      <w:r w:rsidR="00BF1E20" w:rsidRPr="00BE6387">
        <w:rPr>
          <w:noProof/>
          <w:color w:val="auto"/>
        </w:rPr>
        <w:instrText xml:space="preserve"> SEQ Table \* ARABIC </w:instrText>
      </w:r>
      <w:r w:rsidR="00BF1E20" w:rsidRPr="00BE6387">
        <w:rPr>
          <w:noProof/>
          <w:color w:val="auto"/>
        </w:rPr>
        <w:fldChar w:fldCharType="separate"/>
      </w:r>
      <w:r w:rsidR="00B34AE4">
        <w:rPr>
          <w:noProof/>
          <w:color w:val="auto"/>
        </w:rPr>
        <w:t>2</w:t>
      </w:r>
      <w:r w:rsidR="00BF1E20" w:rsidRPr="00BE6387">
        <w:rPr>
          <w:noProof/>
          <w:color w:val="auto"/>
        </w:rPr>
        <w:fldChar w:fldCharType="end"/>
      </w:r>
      <w:bookmarkEnd w:id="76"/>
      <w:r w:rsidRPr="00BE6387">
        <w:rPr>
          <w:color w:val="auto"/>
        </w:rPr>
        <w:t xml:space="preserve"> - Optional </w:t>
      </w:r>
      <w:r w:rsidR="00261657" w:rsidRPr="00BE6387">
        <w:rPr>
          <w:color w:val="auto"/>
        </w:rPr>
        <w:t xml:space="preserve">Output Files </w:t>
      </w:r>
      <w:r w:rsidR="00261657">
        <w:rPr>
          <w:color w:val="auto"/>
        </w:rPr>
        <w:t>f</w:t>
      </w:r>
      <w:r w:rsidR="00261657" w:rsidRPr="00BE6387">
        <w:rPr>
          <w:color w:val="auto"/>
        </w:rPr>
        <w:t xml:space="preserve">or </w:t>
      </w:r>
      <w:r w:rsidR="00D117F3" w:rsidRPr="00BE6387">
        <w:rPr>
          <w:color w:val="auto"/>
        </w:rPr>
        <w:t>MODFLOW</w:t>
      </w:r>
      <w:r w:rsidRPr="00BE6387">
        <w:rPr>
          <w:color w:val="auto"/>
        </w:rPr>
        <w:t xml:space="preserve"> </w:t>
      </w:r>
      <w:r w:rsidR="00261657" w:rsidRPr="00BE6387">
        <w:rPr>
          <w:color w:val="auto"/>
        </w:rPr>
        <w:t>Flow Models</w:t>
      </w:r>
      <w:bookmarkEnd w:id="77"/>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2785"/>
        <w:gridCol w:w="5845"/>
      </w:tblGrid>
      <w:tr w:rsidR="00F50616" w:rsidRPr="008D2DFE" w14:paraId="724010B6" w14:textId="77777777" w:rsidTr="00696C2A">
        <w:tc>
          <w:tcPr>
            <w:tcW w:w="2785" w:type="dxa"/>
            <w:shd w:val="clear" w:color="auto" w:fill="auto"/>
          </w:tcPr>
          <w:p w14:paraId="5A31924E" w14:textId="77777777" w:rsidR="00F50616" w:rsidRPr="008D2DFE" w:rsidRDefault="00F50616" w:rsidP="00696C2A">
            <w:pPr>
              <w:jc w:val="center"/>
              <w:rPr>
                <w:rFonts w:eastAsia="Times New Roman"/>
                <w:b/>
                <w:bCs/>
              </w:rPr>
            </w:pPr>
            <w:r w:rsidRPr="008D2DFE">
              <w:rPr>
                <w:rFonts w:eastAsia="Times New Roman"/>
                <w:b/>
                <w:bCs/>
              </w:rPr>
              <w:t>File Name</w:t>
            </w:r>
          </w:p>
        </w:tc>
        <w:tc>
          <w:tcPr>
            <w:tcW w:w="5845" w:type="dxa"/>
            <w:shd w:val="clear" w:color="auto" w:fill="auto"/>
          </w:tcPr>
          <w:p w14:paraId="3AC6A8A2" w14:textId="77777777" w:rsidR="00F50616" w:rsidRPr="008D2DFE" w:rsidRDefault="00F50616" w:rsidP="00696C2A">
            <w:pPr>
              <w:jc w:val="center"/>
              <w:rPr>
                <w:rFonts w:eastAsia="Times New Roman"/>
                <w:b/>
                <w:bCs/>
              </w:rPr>
            </w:pPr>
            <w:r w:rsidRPr="008D2DFE">
              <w:rPr>
                <w:rFonts w:eastAsia="Times New Roman"/>
                <w:b/>
                <w:bCs/>
              </w:rPr>
              <w:t>Description</w:t>
            </w:r>
          </w:p>
        </w:tc>
      </w:tr>
      <w:tr w:rsidR="00F50616" w:rsidRPr="008D2DFE" w14:paraId="67BCCDE9" w14:textId="77777777" w:rsidTr="00696C2A">
        <w:tc>
          <w:tcPr>
            <w:tcW w:w="2785" w:type="dxa"/>
            <w:shd w:val="clear" w:color="auto" w:fill="F2F2F2"/>
          </w:tcPr>
          <w:p w14:paraId="1ECE095C"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_WellPC.out</w:t>
            </w:r>
          </w:p>
        </w:tc>
        <w:tc>
          <w:tcPr>
            <w:tcW w:w="5845" w:type="dxa"/>
            <w:shd w:val="clear" w:color="auto" w:fill="F2F2F2"/>
          </w:tcPr>
          <w:p w14:paraId="6149CFFC" w14:textId="77777777" w:rsidR="00F50616" w:rsidRPr="008D2DFE" w:rsidRDefault="00F50616" w:rsidP="00F50616">
            <w:pPr>
              <w:rPr>
                <w:rFonts w:eastAsia="Times New Roman"/>
              </w:rPr>
            </w:pPr>
            <w:r w:rsidRPr="008D2DFE">
              <w:rPr>
                <w:rFonts w:eastAsia="Times New Roman"/>
              </w:rPr>
              <w:t>Percent coarse at well</w:t>
            </w:r>
            <w:r w:rsidR="00AF1223" w:rsidRPr="008D2DFE">
              <w:rPr>
                <w:rFonts w:eastAsia="Times New Roman"/>
              </w:rPr>
              <w:t>s</w:t>
            </w:r>
          </w:p>
        </w:tc>
      </w:tr>
      <w:tr w:rsidR="00F50616" w:rsidRPr="008D2DFE" w14:paraId="586D4ED7" w14:textId="77777777" w:rsidTr="00696C2A">
        <w:tc>
          <w:tcPr>
            <w:tcW w:w="2785" w:type="dxa"/>
            <w:shd w:val="clear" w:color="auto" w:fill="auto"/>
          </w:tcPr>
          <w:p w14:paraId="51345BE7"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_WellAqTardPC.out</w:t>
            </w:r>
            <w:r w:rsidR="00D117F3" w:rsidRPr="008D2DFE">
              <w:rPr>
                <w:rFonts w:eastAsia="Times New Roman"/>
              </w:rPr>
              <w:t>*</w:t>
            </w:r>
          </w:p>
        </w:tc>
        <w:tc>
          <w:tcPr>
            <w:tcW w:w="5845" w:type="dxa"/>
            <w:shd w:val="clear" w:color="auto" w:fill="auto"/>
          </w:tcPr>
          <w:p w14:paraId="60B69B36" w14:textId="77777777" w:rsidR="00F50616" w:rsidRPr="008D2DFE" w:rsidRDefault="00F50616" w:rsidP="00F50616">
            <w:pPr>
              <w:rPr>
                <w:rFonts w:eastAsia="Times New Roman"/>
              </w:rPr>
            </w:pPr>
            <w:r w:rsidRPr="008D2DFE">
              <w:rPr>
                <w:rFonts w:eastAsia="Times New Roman"/>
              </w:rPr>
              <w:t>Aquitard percent coarse at well</w:t>
            </w:r>
            <w:r w:rsidR="00AF1223" w:rsidRPr="008D2DFE">
              <w:rPr>
                <w:rFonts w:eastAsia="Times New Roman"/>
              </w:rPr>
              <w:t>s</w:t>
            </w:r>
          </w:p>
        </w:tc>
      </w:tr>
      <w:tr w:rsidR="00F50616" w:rsidRPr="008D2DFE" w14:paraId="00560CE5" w14:textId="77777777" w:rsidTr="00696C2A">
        <w:tc>
          <w:tcPr>
            <w:tcW w:w="2785" w:type="dxa"/>
            <w:shd w:val="clear" w:color="auto" w:fill="F2F2F2"/>
          </w:tcPr>
          <w:p w14:paraId="74768158"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_NodePC.out</w:t>
            </w:r>
          </w:p>
        </w:tc>
        <w:tc>
          <w:tcPr>
            <w:tcW w:w="5845" w:type="dxa"/>
            <w:shd w:val="clear" w:color="auto" w:fill="F2F2F2"/>
          </w:tcPr>
          <w:p w14:paraId="014CF4C0" w14:textId="77777777" w:rsidR="00F50616" w:rsidRPr="008D2DFE" w:rsidRDefault="00F50616" w:rsidP="00F50616">
            <w:pPr>
              <w:rPr>
                <w:rFonts w:eastAsia="Times New Roman"/>
              </w:rPr>
            </w:pPr>
            <w:r w:rsidRPr="008D2DFE">
              <w:rPr>
                <w:rFonts w:eastAsia="Times New Roman"/>
              </w:rPr>
              <w:t xml:space="preserve">Percent coarse at </w:t>
            </w:r>
            <w:r w:rsidR="00AF1223" w:rsidRPr="008D2DFE">
              <w:rPr>
                <w:rFonts w:eastAsia="Times New Roman"/>
              </w:rPr>
              <w:t>cells</w:t>
            </w:r>
          </w:p>
        </w:tc>
      </w:tr>
      <w:tr w:rsidR="00F50616" w:rsidRPr="008D2DFE" w14:paraId="203BF990" w14:textId="77777777" w:rsidTr="00696C2A">
        <w:tc>
          <w:tcPr>
            <w:tcW w:w="2785" w:type="dxa"/>
            <w:shd w:val="clear" w:color="auto" w:fill="auto"/>
          </w:tcPr>
          <w:p w14:paraId="003967F1"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_NodeAqTardPC.out</w:t>
            </w:r>
            <w:r w:rsidR="00D117F3" w:rsidRPr="008D2DFE">
              <w:rPr>
                <w:rFonts w:eastAsia="Times New Roman"/>
              </w:rPr>
              <w:t>*</w:t>
            </w:r>
          </w:p>
        </w:tc>
        <w:tc>
          <w:tcPr>
            <w:tcW w:w="5845" w:type="dxa"/>
            <w:shd w:val="clear" w:color="auto" w:fill="auto"/>
          </w:tcPr>
          <w:p w14:paraId="355530C0" w14:textId="77777777" w:rsidR="00F50616" w:rsidRPr="008D2DFE" w:rsidRDefault="00F50616" w:rsidP="00F50616">
            <w:pPr>
              <w:rPr>
                <w:rFonts w:eastAsia="Times New Roman"/>
              </w:rPr>
            </w:pPr>
            <w:r w:rsidRPr="008D2DFE">
              <w:rPr>
                <w:rFonts w:eastAsia="Times New Roman"/>
              </w:rPr>
              <w:t xml:space="preserve">Aquitard percent coarse at </w:t>
            </w:r>
            <w:r w:rsidR="00AF1223" w:rsidRPr="008D2DFE">
              <w:rPr>
                <w:rFonts w:eastAsia="Times New Roman"/>
              </w:rPr>
              <w:t>cells</w:t>
            </w:r>
          </w:p>
        </w:tc>
      </w:tr>
      <w:tr w:rsidR="00F50616" w:rsidRPr="008D2DFE" w14:paraId="74154315" w14:textId="77777777" w:rsidTr="00696C2A">
        <w:tc>
          <w:tcPr>
            <w:tcW w:w="2785" w:type="dxa"/>
            <w:shd w:val="clear" w:color="auto" w:fill="F2F2F2"/>
          </w:tcPr>
          <w:p w14:paraId="37E1BA51"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_KhB.out</w:t>
            </w:r>
          </w:p>
        </w:tc>
        <w:tc>
          <w:tcPr>
            <w:tcW w:w="5845" w:type="dxa"/>
            <w:shd w:val="clear" w:color="auto" w:fill="F2F2F2"/>
          </w:tcPr>
          <w:p w14:paraId="69B58752" w14:textId="77777777" w:rsidR="00F50616" w:rsidRPr="008D2DFE" w:rsidRDefault="00F50616" w:rsidP="00F50616">
            <w:pPr>
              <w:rPr>
                <w:rFonts w:eastAsia="Times New Roman"/>
              </w:rPr>
            </w:pPr>
            <w:r w:rsidRPr="008D2DFE">
              <w:rPr>
                <w:rFonts w:eastAsia="Times New Roman"/>
              </w:rPr>
              <w:t xml:space="preserve">Horizontal hydraulic conductivity at </w:t>
            </w:r>
            <w:r w:rsidR="00AF1223" w:rsidRPr="008D2DFE">
              <w:rPr>
                <w:rFonts w:eastAsia="Times New Roman"/>
              </w:rPr>
              <w:t>cells</w:t>
            </w:r>
          </w:p>
        </w:tc>
      </w:tr>
      <w:tr w:rsidR="00F50616" w:rsidRPr="008D2DFE" w14:paraId="261C540C" w14:textId="77777777" w:rsidTr="00696C2A">
        <w:tc>
          <w:tcPr>
            <w:tcW w:w="2785" w:type="dxa"/>
            <w:shd w:val="clear" w:color="auto" w:fill="auto"/>
          </w:tcPr>
          <w:p w14:paraId="6EBB64DA"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_KvB.out</w:t>
            </w:r>
          </w:p>
        </w:tc>
        <w:tc>
          <w:tcPr>
            <w:tcW w:w="5845" w:type="dxa"/>
            <w:shd w:val="clear" w:color="auto" w:fill="auto"/>
          </w:tcPr>
          <w:p w14:paraId="2618F283" w14:textId="77777777" w:rsidR="00F50616" w:rsidRPr="008D2DFE" w:rsidRDefault="00F50616" w:rsidP="00F50616">
            <w:pPr>
              <w:rPr>
                <w:rFonts w:eastAsia="Times New Roman"/>
              </w:rPr>
            </w:pPr>
            <w:r w:rsidRPr="008D2DFE">
              <w:rPr>
                <w:rFonts w:eastAsia="Times New Roman"/>
              </w:rPr>
              <w:t xml:space="preserve">Vertical hydraulic conductivity at </w:t>
            </w:r>
            <w:r w:rsidR="00AF1223" w:rsidRPr="008D2DFE">
              <w:rPr>
                <w:rFonts w:eastAsia="Times New Roman"/>
              </w:rPr>
              <w:t>cells</w:t>
            </w:r>
          </w:p>
        </w:tc>
      </w:tr>
      <w:tr w:rsidR="00F50616" w:rsidRPr="008D2DFE" w14:paraId="087A77B6" w14:textId="77777777" w:rsidTr="00696C2A">
        <w:tc>
          <w:tcPr>
            <w:tcW w:w="2785" w:type="dxa"/>
            <w:shd w:val="clear" w:color="auto" w:fill="F2F2F2"/>
          </w:tcPr>
          <w:p w14:paraId="27D11CA3"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_SsB.out</w:t>
            </w:r>
          </w:p>
        </w:tc>
        <w:tc>
          <w:tcPr>
            <w:tcW w:w="5845" w:type="dxa"/>
            <w:shd w:val="clear" w:color="auto" w:fill="F2F2F2"/>
          </w:tcPr>
          <w:p w14:paraId="1C446F9C" w14:textId="77777777" w:rsidR="00F50616" w:rsidRPr="008D2DFE" w:rsidRDefault="00F50616" w:rsidP="00F50616">
            <w:pPr>
              <w:rPr>
                <w:rFonts w:eastAsia="Times New Roman"/>
              </w:rPr>
            </w:pPr>
            <w:r w:rsidRPr="008D2DFE">
              <w:rPr>
                <w:rFonts w:eastAsia="Times New Roman"/>
              </w:rPr>
              <w:t xml:space="preserve">Specific storage at </w:t>
            </w:r>
            <w:r w:rsidR="00AF1223" w:rsidRPr="008D2DFE">
              <w:rPr>
                <w:rFonts w:eastAsia="Times New Roman"/>
              </w:rPr>
              <w:t>cells</w:t>
            </w:r>
          </w:p>
        </w:tc>
      </w:tr>
      <w:tr w:rsidR="00F50616" w:rsidRPr="008D2DFE" w14:paraId="465A2C27" w14:textId="77777777" w:rsidTr="00696C2A">
        <w:tc>
          <w:tcPr>
            <w:tcW w:w="2785" w:type="dxa"/>
            <w:shd w:val="clear" w:color="auto" w:fill="auto"/>
          </w:tcPr>
          <w:p w14:paraId="5D4F31E5"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_SyB.out</w:t>
            </w:r>
          </w:p>
        </w:tc>
        <w:tc>
          <w:tcPr>
            <w:tcW w:w="5845" w:type="dxa"/>
            <w:shd w:val="clear" w:color="auto" w:fill="auto"/>
          </w:tcPr>
          <w:p w14:paraId="423A018C" w14:textId="77777777" w:rsidR="00F50616" w:rsidRPr="008D2DFE" w:rsidRDefault="00F50616" w:rsidP="00F50616">
            <w:pPr>
              <w:rPr>
                <w:rFonts w:eastAsia="Times New Roman"/>
              </w:rPr>
            </w:pPr>
            <w:r w:rsidRPr="008D2DFE">
              <w:rPr>
                <w:rFonts w:eastAsia="Times New Roman"/>
              </w:rPr>
              <w:t xml:space="preserve">Specific yield at </w:t>
            </w:r>
            <w:r w:rsidR="00AF1223" w:rsidRPr="008D2DFE">
              <w:rPr>
                <w:rFonts w:eastAsia="Times New Roman"/>
              </w:rPr>
              <w:t>cells</w:t>
            </w:r>
          </w:p>
        </w:tc>
      </w:tr>
      <w:tr w:rsidR="008B60AD" w:rsidRPr="008D2DFE" w14:paraId="1BBF080B" w14:textId="77777777" w:rsidTr="00696C2A">
        <w:tc>
          <w:tcPr>
            <w:tcW w:w="2785" w:type="dxa"/>
            <w:shd w:val="clear" w:color="auto" w:fill="F2F2F2"/>
          </w:tcPr>
          <w:p w14:paraId="253DAB6C" w14:textId="11B151E5" w:rsidR="008B60AD" w:rsidRPr="008D2DFE" w:rsidRDefault="008B60AD" w:rsidP="00F50616">
            <w:pPr>
              <w:rPr>
                <w:rFonts w:eastAsia="Times New Roman"/>
              </w:rPr>
            </w:pPr>
            <w:r w:rsidRPr="008D2DFE">
              <w:rPr>
                <w:rFonts w:eastAsia="Times New Roman"/>
              </w:rPr>
              <w:t>t2p_InterbedThickness.out</w:t>
            </w:r>
          </w:p>
        </w:tc>
        <w:tc>
          <w:tcPr>
            <w:tcW w:w="5845" w:type="dxa"/>
            <w:shd w:val="clear" w:color="auto" w:fill="F2F2F2"/>
          </w:tcPr>
          <w:p w14:paraId="49E61BA3" w14:textId="0E11D9C2" w:rsidR="008B60AD" w:rsidRPr="008D2DFE" w:rsidRDefault="008B60AD" w:rsidP="00F50616">
            <w:pPr>
              <w:rPr>
                <w:rFonts w:eastAsia="Times New Roman"/>
              </w:rPr>
            </w:pPr>
            <w:r w:rsidRPr="008D2DFE">
              <w:rPr>
                <w:rFonts w:eastAsia="Times New Roman"/>
              </w:rPr>
              <w:t xml:space="preserve">Estimated </w:t>
            </w:r>
            <w:r w:rsidR="00DD4D4D" w:rsidRPr="008D2DFE">
              <w:rPr>
                <w:rFonts w:eastAsia="Times New Roman"/>
              </w:rPr>
              <w:t>i</w:t>
            </w:r>
            <w:r w:rsidRPr="008D2DFE">
              <w:rPr>
                <w:rFonts w:eastAsia="Times New Roman"/>
              </w:rPr>
              <w:t xml:space="preserve">nterbed </w:t>
            </w:r>
            <w:r w:rsidR="00DD4D4D" w:rsidRPr="008D2DFE">
              <w:rPr>
                <w:rFonts w:eastAsia="Times New Roman"/>
              </w:rPr>
              <w:t>t</w:t>
            </w:r>
            <w:r w:rsidRPr="008D2DFE">
              <w:rPr>
                <w:rFonts w:eastAsia="Times New Roman"/>
              </w:rPr>
              <w:t>hickness</w:t>
            </w:r>
            <w:r w:rsidR="00DD4D4D" w:rsidRPr="008D2DFE">
              <w:rPr>
                <w:rFonts w:eastAsia="Times New Roman"/>
              </w:rPr>
              <w:t xml:space="preserve"> (percent </w:t>
            </w:r>
            <w:r w:rsidR="00093C22" w:rsidRPr="008D2DFE">
              <w:rPr>
                <w:rFonts w:eastAsia="Times New Roman"/>
              </w:rPr>
              <w:t>fine</w:t>
            </w:r>
            <w:r w:rsidR="00DD4D4D" w:rsidRPr="008D2DFE">
              <w:rPr>
                <w:rFonts w:eastAsia="Times New Roman"/>
              </w:rPr>
              <w:t xml:space="preserve"> * layer thickness)</w:t>
            </w:r>
          </w:p>
        </w:tc>
      </w:tr>
      <w:tr w:rsidR="00F50616" w:rsidRPr="008D2DFE" w14:paraId="133DDD18" w14:textId="77777777" w:rsidTr="00696C2A">
        <w:tc>
          <w:tcPr>
            <w:tcW w:w="2785" w:type="dxa"/>
            <w:shd w:val="clear" w:color="auto" w:fill="auto"/>
          </w:tcPr>
          <w:p w14:paraId="0C5CBB46" w14:textId="77777777" w:rsidR="00F50616" w:rsidRPr="008D2DFE" w:rsidRDefault="00213DBD" w:rsidP="00F50616">
            <w:pPr>
              <w:rPr>
                <w:rFonts w:eastAsia="Times New Roman"/>
              </w:rPr>
            </w:pPr>
            <w:r w:rsidRPr="008D2DFE">
              <w:rPr>
                <w:rFonts w:eastAsia="Times New Roman"/>
              </w:rPr>
              <w:t>t2p</w:t>
            </w:r>
            <w:r w:rsidR="00F50616" w:rsidRPr="008D2DFE">
              <w:rPr>
                <w:rFonts w:eastAsia="Times New Roman"/>
              </w:rPr>
              <w:t>_AqTardKvB.out</w:t>
            </w:r>
            <w:r w:rsidR="00D117F3" w:rsidRPr="008D2DFE">
              <w:rPr>
                <w:rFonts w:eastAsia="Times New Roman"/>
              </w:rPr>
              <w:t>*</w:t>
            </w:r>
          </w:p>
        </w:tc>
        <w:tc>
          <w:tcPr>
            <w:tcW w:w="5845" w:type="dxa"/>
            <w:shd w:val="clear" w:color="auto" w:fill="auto"/>
          </w:tcPr>
          <w:p w14:paraId="5C891D82" w14:textId="77777777" w:rsidR="00F50616" w:rsidRPr="008D2DFE" w:rsidRDefault="00F50616" w:rsidP="00F50616">
            <w:pPr>
              <w:rPr>
                <w:rFonts w:eastAsia="Times New Roman"/>
              </w:rPr>
            </w:pPr>
            <w:r w:rsidRPr="008D2DFE">
              <w:rPr>
                <w:rFonts w:eastAsia="Times New Roman"/>
              </w:rPr>
              <w:t xml:space="preserve">Aquitard vertical hydraulic conductivity at </w:t>
            </w:r>
            <w:r w:rsidR="00AF1223" w:rsidRPr="008D2DFE">
              <w:rPr>
                <w:rFonts w:eastAsia="Times New Roman"/>
              </w:rPr>
              <w:t>cells</w:t>
            </w:r>
          </w:p>
        </w:tc>
      </w:tr>
    </w:tbl>
    <w:p w14:paraId="4757A587" w14:textId="6E890642" w:rsidR="00D117F3" w:rsidRPr="008D2DFE" w:rsidRDefault="00D117F3" w:rsidP="00491280">
      <w:pPr>
        <w:rPr>
          <w:sz w:val="16"/>
          <w:szCs w:val="16"/>
        </w:rPr>
      </w:pPr>
      <w:r w:rsidRPr="008D2DFE">
        <w:rPr>
          <w:sz w:val="16"/>
          <w:szCs w:val="16"/>
        </w:rPr>
        <w:t xml:space="preserve">* Only written if </w:t>
      </w:r>
      <w:r w:rsidRPr="008D2DFE">
        <w:rPr>
          <w:rFonts w:eastAsia="Times New Roman"/>
          <w:sz w:val="16"/>
          <w:szCs w:val="16"/>
        </w:rPr>
        <w:t>Quasi-3D confining beds are present</w:t>
      </w:r>
      <w:r w:rsidR="000A46F6">
        <w:rPr>
          <w:rFonts w:eastAsia="Times New Roman"/>
          <w:sz w:val="16"/>
          <w:szCs w:val="16"/>
        </w:rPr>
        <w:t>.</w:t>
      </w:r>
    </w:p>
    <w:p w14:paraId="087614A6" w14:textId="77777777" w:rsidR="00F50616" w:rsidRPr="008D2DFE" w:rsidRDefault="00F50616" w:rsidP="00F50616">
      <w:r w:rsidRPr="008D2DFE">
        <w:t xml:space="preserve">In each file, every line represents a single </w:t>
      </w:r>
      <w:r w:rsidR="00AF1223" w:rsidRPr="008D2DFE">
        <w:t>cell</w:t>
      </w:r>
      <w:r w:rsidRPr="008D2DFE">
        <w:t xml:space="preserve"> or well. Values are included for every model layer and presented in columns. Headers are included in the text files. For the </w:t>
      </w:r>
      <w:r w:rsidR="00AF1223" w:rsidRPr="008D2DFE">
        <w:t>cell</w:t>
      </w:r>
      <w:r w:rsidRPr="008D2DFE">
        <w:t xml:space="preserve"> output files, the calculated real-world </w:t>
      </w:r>
      <w:r w:rsidR="00AF1223" w:rsidRPr="008D2DFE">
        <w:t xml:space="preserve">cell center </w:t>
      </w:r>
      <w:r w:rsidRPr="008D2DFE">
        <w:t>coordinates are also written.</w:t>
      </w:r>
    </w:p>
    <w:p w14:paraId="3502C74C" w14:textId="0CD98B1F" w:rsidR="00AF1223" w:rsidRPr="00BE6387" w:rsidRDefault="00080D7E" w:rsidP="00AF1223">
      <w:pPr>
        <w:pStyle w:val="Heading3"/>
        <w:rPr>
          <w:color w:val="auto"/>
        </w:rPr>
      </w:pPr>
      <w:bookmarkStart w:id="78" w:name="_Ref531606475"/>
      <w:bookmarkStart w:id="79" w:name="_Toc121239062"/>
      <w:r>
        <w:rPr>
          <w:color w:val="auto"/>
        </w:rPr>
        <w:t xml:space="preserve">MODFLOW </w:t>
      </w:r>
      <w:r w:rsidR="00AF1223" w:rsidRPr="00BE6387">
        <w:rPr>
          <w:color w:val="auto"/>
        </w:rPr>
        <w:t>Limitations</w:t>
      </w:r>
      <w:bookmarkEnd w:id="78"/>
      <w:bookmarkEnd w:id="79"/>
    </w:p>
    <w:p w14:paraId="46A481C8" w14:textId="77777777" w:rsidR="00AF1223" w:rsidRPr="008D2DFE" w:rsidRDefault="00AF1223" w:rsidP="00AF1223">
      <w:r w:rsidRPr="008D2DFE">
        <w:t>The modular nature of MODFLOW allows for seemingly endless possible model configurations.</w:t>
      </w:r>
      <w:r w:rsidR="00000079" w:rsidRPr="008D2DFE">
        <w:t xml:space="preserve"> While this makes </w:t>
      </w:r>
      <w:r w:rsidR="00CF0A1E" w:rsidRPr="008D2DFE">
        <w:t xml:space="preserve">MODFLOW </w:t>
      </w:r>
      <w:r w:rsidR="00000079" w:rsidRPr="008D2DFE">
        <w:t xml:space="preserve">a robust modeling framework, it also makes implementing a utility software aware of all possible configurations difficult. The known limitations of </w:t>
      </w:r>
      <w:r w:rsidR="00213DBD" w:rsidRPr="008D2DFE">
        <w:t>Texture2Par</w:t>
      </w:r>
      <w:r w:rsidR="00000079" w:rsidRPr="008D2DFE">
        <w:t xml:space="preserve"> when used with MODFLOW are listed below.</w:t>
      </w:r>
    </w:p>
    <w:p w14:paraId="70127944" w14:textId="2220116F" w:rsidR="00AE4F0B" w:rsidRPr="008D2DFE" w:rsidRDefault="00AE4F0B" w:rsidP="00AF1223">
      <w:pPr>
        <w:pStyle w:val="ListParagraph"/>
        <w:numPr>
          <w:ilvl w:val="0"/>
          <w:numId w:val="38"/>
        </w:numPr>
      </w:pPr>
      <w:r w:rsidRPr="008D2DFE">
        <w:t>Parameters cannot be used in the LPF or UPW package file read/written by Texture2Par</w:t>
      </w:r>
      <w:r w:rsidR="000A46F6">
        <w:t>.</w:t>
      </w:r>
    </w:p>
    <w:p w14:paraId="7C12C5E5" w14:textId="77777777" w:rsidR="00391AB5" w:rsidRPr="008D2DFE" w:rsidRDefault="000C0100" w:rsidP="00BD4B69">
      <w:pPr>
        <w:pStyle w:val="ListParagraph"/>
        <w:numPr>
          <w:ilvl w:val="0"/>
          <w:numId w:val="38"/>
        </w:numPr>
      </w:pPr>
      <w:r w:rsidRPr="008D2DFE">
        <w:t xml:space="preserve">Unstructured grids are not supported. </w:t>
      </w:r>
      <w:r w:rsidR="002F2DC2" w:rsidRPr="008D2DFE">
        <w:t xml:space="preserve">For </w:t>
      </w:r>
      <w:r w:rsidRPr="008D2DFE">
        <w:t>support</w:t>
      </w:r>
      <w:r w:rsidR="002F2DC2" w:rsidRPr="008D2DFE">
        <w:t xml:space="preserve"> with</w:t>
      </w:r>
      <w:r w:rsidRPr="008D2DFE">
        <w:t xml:space="preserve"> MODFLOW-USG or MODFLOW-6 compatibility, please contact the authors</w:t>
      </w:r>
      <w:r w:rsidR="0091208C" w:rsidRPr="008D2DFE">
        <w:t>.</w:t>
      </w:r>
    </w:p>
    <w:p w14:paraId="773EDBCC" w14:textId="77777777" w:rsidR="00EC4A07" w:rsidRPr="008D2DFE" w:rsidRDefault="00EC4A07" w:rsidP="00EC4A07"/>
    <w:p w14:paraId="418319D2" w14:textId="77777777" w:rsidR="00391AB5" w:rsidRPr="00BE6387" w:rsidRDefault="00EC4A07" w:rsidP="00EC4A07">
      <w:pPr>
        <w:pStyle w:val="Heading1"/>
        <w:rPr>
          <w:color w:val="auto"/>
        </w:rPr>
      </w:pPr>
      <w:bookmarkStart w:id="80" w:name="_Toc121239063"/>
      <w:r w:rsidRPr="00BE6387">
        <w:rPr>
          <w:color w:val="auto"/>
        </w:rPr>
        <w:lastRenderedPageBreak/>
        <w:t xml:space="preserve">Executing </w:t>
      </w:r>
      <w:r w:rsidR="00213DBD" w:rsidRPr="00BE6387">
        <w:rPr>
          <w:color w:val="auto"/>
        </w:rPr>
        <w:t>Texture2Par</w:t>
      </w:r>
      <w:bookmarkEnd w:id="80"/>
    </w:p>
    <w:p w14:paraId="5D8258BE" w14:textId="7BE535A0" w:rsidR="006D2E6B" w:rsidRPr="008D2DFE" w:rsidRDefault="00A05E0A" w:rsidP="00BD4B69">
      <w:r>
        <w:t xml:space="preserve">The </w:t>
      </w:r>
      <w:r w:rsidR="00213DBD" w:rsidRPr="008D2DFE">
        <w:t>Texture2Par</w:t>
      </w:r>
      <w:r w:rsidR="00EC4A07" w:rsidRPr="008D2DFE">
        <w:t xml:space="preserve"> </w:t>
      </w:r>
      <w:r w:rsidR="00EC4A07" w:rsidRPr="00327DBE">
        <w:fldChar w:fldCharType="begin"/>
      </w:r>
      <w:r w:rsidR="00EC4A07" w:rsidRPr="008D2DFE">
        <w:instrText xml:space="preserve"> REF _Ref531176562 \h </w:instrText>
      </w:r>
      <w:r w:rsidR="00EC4A07" w:rsidRPr="00327DBE">
        <w:fldChar w:fldCharType="separate"/>
      </w:r>
      <w:r w:rsidR="00B34AE4" w:rsidRPr="00737478">
        <w:t>Main Input File</w:t>
      </w:r>
      <w:r w:rsidR="00EC4A07" w:rsidRPr="00327DBE">
        <w:fldChar w:fldCharType="end"/>
      </w:r>
      <w:r w:rsidR="00EC4A07" w:rsidRPr="008D2DFE">
        <w:t xml:space="preserve"> (</w:t>
      </w:r>
      <w:r w:rsidR="00213DBD" w:rsidRPr="008D2DFE">
        <w:t>Texture2Par</w:t>
      </w:r>
      <w:r w:rsidR="00EC4A07" w:rsidRPr="008D2DFE">
        <w:t>.in)</w:t>
      </w:r>
      <w:r w:rsidR="005140E0" w:rsidRPr="008D2DFE">
        <w:t xml:space="preserve"> must be present in the same folder in which </w:t>
      </w:r>
      <w:r w:rsidR="00213DBD" w:rsidRPr="008D2DFE">
        <w:t>Texture2Par</w:t>
      </w:r>
      <w:r w:rsidR="005140E0" w:rsidRPr="008D2DFE">
        <w:t xml:space="preserve"> is to be </w:t>
      </w:r>
      <w:r>
        <w:t>run</w:t>
      </w:r>
      <w:r w:rsidR="00EC4A07" w:rsidRPr="008D2DFE">
        <w:t>.</w:t>
      </w:r>
    </w:p>
    <w:p w14:paraId="6C93477D" w14:textId="0AAF398D" w:rsidR="006D2E6B" w:rsidRPr="008D2DFE" w:rsidRDefault="00EC4A07" w:rsidP="006D2E6B">
      <w:pPr>
        <w:pStyle w:val="ListParagraph"/>
        <w:numPr>
          <w:ilvl w:val="0"/>
          <w:numId w:val="39"/>
        </w:numPr>
      </w:pPr>
      <w:r w:rsidRPr="008D2DFE">
        <w:t>For IWFM flow models, this should be</w:t>
      </w:r>
      <w:r w:rsidR="004721F0">
        <w:t xml:space="preserve"> the</w:t>
      </w:r>
      <w:r w:rsidRPr="008D2DFE">
        <w:t xml:space="preserve"> same folder the </w:t>
      </w:r>
      <w:r w:rsidR="006D2E6B" w:rsidRPr="008D2DFE">
        <w:t>IWFM Main Input File is in.</w:t>
      </w:r>
    </w:p>
    <w:p w14:paraId="692A77C6" w14:textId="77777777" w:rsidR="00EC4A07" w:rsidRPr="008D2DFE" w:rsidRDefault="006D2E6B" w:rsidP="006D2E6B">
      <w:pPr>
        <w:pStyle w:val="ListParagraph"/>
        <w:numPr>
          <w:ilvl w:val="0"/>
          <w:numId w:val="39"/>
        </w:numPr>
      </w:pPr>
      <w:r w:rsidRPr="008D2DFE">
        <w:t>For MODFLOW, this should be the same folder the name file is in.</w:t>
      </w:r>
    </w:p>
    <w:p w14:paraId="1D41E064" w14:textId="77777777" w:rsidR="00EC4A07" w:rsidRPr="008D2DFE" w:rsidRDefault="006D2E6B" w:rsidP="00BD4B69">
      <w:r w:rsidRPr="008D2DFE">
        <w:t xml:space="preserve">This software is intended to be run from the command prompt. </w:t>
      </w:r>
      <w:r w:rsidR="00772EF3" w:rsidRPr="008D2DFE">
        <w:t xml:space="preserve">By </w:t>
      </w:r>
      <w:r w:rsidRPr="008D2DFE">
        <w:t xml:space="preserve">simply double clicking on the executable and </w:t>
      </w:r>
      <w:r w:rsidR="00855CA9" w:rsidRPr="008D2DFE">
        <w:t>letting it run</w:t>
      </w:r>
      <w:r w:rsidRPr="008D2DFE">
        <w:t>, any potential error or warning messages that the program writes to the command window will likely be missed when the program execution finishes</w:t>
      </w:r>
      <w:r w:rsidR="00855CA9" w:rsidRPr="008D2DFE">
        <w:t xml:space="preserve"> and the window closes</w:t>
      </w:r>
      <w:r w:rsidRPr="008D2DFE">
        <w:t>. For this reason, opening a command prompt or PowerShell window using one of the following methods</w:t>
      </w:r>
      <w:r w:rsidR="000D2233" w:rsidRPr="008D2DFE">
        <w:t xml:space="preserve"> is suggested</w:t>
      </w:r>
      <w:r w:rsidRPr="008D2DFE">
        <w:t>:</w:t>
      </w:r>
    </w:p>
    <w:p w14:paraId="034A20AB" w14:textId="6A4576AC" w:rsidR="006D2E6B" w:rsidRPr="008D2DFE" w:rsidRDefault="006D2E6B" w:rsidP="006D2E6B">
      <w:pPr>
        <w:pStyle w:val="ListParagraph"/>
        <w:numPr>
          <w:ilvl w:val="0"/>
          <w:numId w:val="40"/>
        </w:numPr>
      </w:pPr>
      <w:r w:rsidRPr="008D2DFE">
        <w:t>Open the Start Menu and search for “command prompt” or simply “</w:t>
      </w:r>
      <w:proofErr w:type="spellStart"/>
      <w:r w:rsidRPr="008D2DFE">
        <w:t>cmd</w:t>
      </w:r>
      <w:proofErr w:type="spellEnd"/>
      <w:r w:rsidRPr="008D2DFE">
        <w:t>”</w:t>
      </w:r>
      <w:r w:rsidR="00855CA9" w:rsidRPr="008D2DFE">
        <w:t xml:space="preserve">. Click the </w:t>
      </w:r>
      <w:proofErr w:type="gramStart"/>
      <w:r w:rsidR="00855CA9" w:rsidRPr="008D2DFE">
        <w:t>result, and</w:t>
      </w:r>
      <w:proofErr w:type="gramEnd"/>
      <w:r w:rsidR="00855CA9" w:rsidRPr="008D2DFE">
        <w:t xml:space="preserve"> use </w:t>
      </w:r>
      <w:r w:rsidR="0005753D" w:rsidRPr="008D2DFE">
        <w:t xml:space="preserve">DOS </w:t>
      </w:r>
      <w:r w:rsidR="00855CA9" w:rsidRPr="008D2DFE">
        <w:t xml:space="preserve">commands to navigate to the folder in which </w:t>
      </w:r>
      <w:r w:rsidR="00213DBD" w:rsidRPr="008D2DFE">
        <w:t>Texture2Par</w:t>
      </w:r>
      <w:r w:rsidR="004F2C6E" w:rsidRPr="008D2DFE">
        <w:t xml:space="preserve"> is to be executed</w:t>
      </w:r>
      <w:r w:rsidR="004721F0">
        <w:t>.</w:t>
      </w:r>
    </w:p>
    <w:p w14:paraId="4DD3E669" w14:textId="77777777" w:rsidR="00855CA9" w:rsidRPr="008D2DFE" w:rsidRDefault="00855CA9" w:rsidP="00855CA9">
      <w:pPr>
        <w:pStyle w:val="ListParagraph"/>
        <w:numPr>
          <w:ilvl w:val="0"/>
          <w:numId w:val="40"/>
        </w:numPr>
      </w:pPr>
      <w:r w:rsidRPr="008D2DFE">
        <w:t xml:space="preserve">With the </w:t>
      </w:r>
      <w:r w:rsidR="004F2C6E" w:rsidRPr="008D2DFE">
        <w:t xml:space="preserve">appropriate </w:t>
      </w:r>
      <w:r w:rsidRPr="008D2DFE">
        <w:t xml:space="preserve">folder </w:t>
      </w:r>
      <w:r w:rsidR="004F2C6E" w:rsidRPr="008D2DFE">
        <w:t>(</w:t>
      </w:r>
      <w:r w:rsidRPr="008D2DFE">
        <w:t xml:space="preserve">in which </w:t>
      </w:r>
      <w:r w:rsidR="00213DBD" w:rsidRPr="008D2DFE">
        <w:t>Texture2Par</w:t>
      </w:r>
      <w:r w:rsidRPr="008D2DFE">
        <w:t xml:space="preserve"> </w:t>
      </w:r>
      <w:r w:rsidR="004F2C6E" w:rsidRPr="008D2DFE">
        <w:t xml:space="preserve">is to be executed) </w:t>
      </w:r>
      <w:r w:rsidRPr="008D2DFE">
        <w:t>open in Windows Explorer, type “</w:t>
      </w:r>
      <w:proofErr w:type="spellStart"/>
      <w:r w:rsidRPr="008D2DFE">
        <w:t>cmd</w:t>
      </w:r>
      <w:proofErr w:type="spellEnd"/>
      <w:r w:rsidRPr="008D2DFE">
        <w:t xml:space="preserve">” into the address bar and press </w:t>
      </w:r>
      <w:r w:rsidRPr="008D2DFE">
        <w:rPr>
          <w:i/>
        </w:rPr>
        <w:t>Enter</w:t>
      </w:r>
      <w:r w:rsidRPr="008D2DFE">
        <w:t>.</w:t>
      </w:r>
    </w:p>
    <w:p w14:paraId="553B1D04" w14:textId="213D8DB7" w:rsidR="00855CA9" w:rsidRPr="008D2DFE" w:rsidRDefault="00855CA9" w:rsidP="00961A1C">
      <w:pPr>
        <w:pStyle w:val="ListParagraph"/>
        <w:numPr>
          <w:ilvl w:val="0"/>
          <w:numId w:val="40"/>
        </w:numPr>
      </w:pPr>
      <w:r w:rsidRPr="008D2DFE">
        <w:t xml:space="preserve">Shift-Right-click </w:t>
      </w:r>
      <w:r w:rsidR="004721F0">
        <w:t>o</w:t>
      </w:r>
      <w:r w:rsidRPr="008D2DFE">
        <w:t xml:space="preserve">n the folder in which </w:t>
      </w:r>
      <w:r w:rsidR="00213DBD" w:rsidRPr="008D2DFE">
        <w:t>Texture2Par</w:t>
      </w:r>
      <w:r w:rsidRPr="008D2DFE">
        <w:t xml:space="preserve"> </w:t>
      </w:r>
      <w:r w:rsidR="004F2C6E" w:rsidRPr="008D2DFE">
        <w:t xml:space="preserve">is to be executed </w:t>
      </w:r>
      <w:r w:rsidRPr="008D2DFE">
        <w:t>and select either “Open Command window here” or “Open PowerShell window here</w:t>
      </w:r>
      <w:r w:rsidR="004721F0">
        <w:t>.</w:t>
      </w:r>
      <w:r w:rsidRPr="008D2DFE">
        <w:t>”</w:t>
      </w:r>
    </w:p>
    <w:p w14:paraId="57D50F3F" w14:textId="77777777" w:rsidR="0005753D" w:rsidRPr="008D2DFE" w:rsidRDefault="0005753D" w:rsidP="0005753D">
      <w:r w:rsidRPr="008D2DFE">
        <w:t>With the command prompt or PowerShell window open, simply type the name of the program:</w:t>
      </w:r>
    </w:p>
    <w:p w14:paraId="23B6DA33" w14:textId="77777777" w:rsidR="0005753D" w:rsidRPr="007B06C3" w:rsidRDefault="00213DBD" w:rsidP="00BC4B7D">
      <w:pPr>
        <w:shd w:val="clear" w:color="auto" w:fill="404040"/>
        <w:rPr>
          <w:rFonts w:ascii="Courier New" w:hAnsi="Courier New" w:cs="Courier New"/>
          <w:color w:val="F2F2F2" w:themeColor="background1" w:themeShade="F2"/>
        </w:rPr>
      </w:pPr>
      <w:r w:rsidRPr="007B06C3">
        <w:rPr>
          <w:rFonts w:ascii="Courier New" w:hAnsi="Courier New" w:cs="Courier New"/>
          <w:color w:val="F2F2F2" w:themeColor="background1" w:themeShade="F2"/>
        </w:rPr>
        <w:t>Texture2Par</w:t>
      </w:r>
    </w:p>
    <w:p w14:paraId="38DDA919" w14:textId="77777777" w:rsidR="002D220E" w:rsidRPr="008D2DFE" w:rsidRDefault="0005753D" w:rsidP="000704B8">
      <w:r w:rsidRPr="008D2DFE">
        <w:t xml:space="preserve">and press </w:t>
      </w:r>
      <w:r w:rsidRPr="008D2DFE">
        <w:rPr>
          <w:i/>
        </w:rPr>
        <w:t>Enter</w:t>
      </w:r>
      <w:r w:rsidRPr="008D2DFE">
        <w:t xml:space="preserve"> to run it.</w:t>
      </w:r>
    </w:p>
    <w:p w14:paraId="2AAD045E" w14:textId="7D330676" w:rsidR="003620CD" w:rsidRPr="008D2DFE" w:rsidRDefault="003620CD" w:rsidP="000704B8">
      <w:r w:rsidRPr="008D2DFE">
        <w:t>Likely, the user will want to run the program from within a batch file containing other pre-processors, the model</w:t>
      </w:r>
      <w:r w:rsidR="008F2C5D" w:rsidRPr="008D2DFE">
        <w:t>, and post-processors</w:t>
      </w:r>
      <w:r w:rsidRPr="008D2DFE">
        <w:t xml:space="preserve">. See the </w:t>
      </w:r>
      <w:r w:rsidRPr="00327DBE">
        <w:fldChar w:fldCharType="begin"/>
      </w:r>
      <w:r w:rsidRPr="008D2DFE">
        <w:instrText xml:space="preserve"> REF _Ref531604355 \h </w:instrText>
      </w:r>
      <w:r w:rsidRPr="00327DBE">
        <w:fldChar w:fldCharType="separate"/>
      </w:r>
      <w:r w:rsidR="00B34AE4" w:rsidRPr="007B06C3">
        <w:t>Parameter Estimation with Texture2Par</w:t>
      </w:r>
      <w:r w:rsidRPr="00327DBE">
        <w:fldChar w:fldCharType="end"/>
      </w:r>
      <w:r w:rsidRPr="008D2DFE">
        <w:t xml:space="preserve"> chapter for examples of </w:t>
      </w:r>
      <w:r w:rsidR="00213DBD" w:rsidRPr="008D2DFE">
        <w:t>Texture2Par</w:t>
      </w:r>
      <w:r w:rsidRPr="008D2DFE">
        <w:t xml:space="preserve"> included in a windows batch file</w:t>
      </w:r>
      <w:r w:rsidR="00A05E0A">
        <w:t>.</w:t>
      </w:r>
    </w:p>
    <w:p w14:paraId="4A8D4D49" w14:textId="77777777" w:rsidR="0005753D" w:rsidRPr="008D2DFE" w:rsidRDefault="0005753D" w:rsidP="000704B8"/>
    <w:p w14:paraId="29DAB9C5" w14:textId="45797301" w:rsidR="0005753D" w:rsidRPr="007B06C3" w:rsidRDefault="00531D4F" w:rsidP="0005753D">
      <w:pPr>
        <w:pStyle w:val="Heading1"/>
        <w:rPr>
          <w:rFonts w:eastAsia="Calibri"/>
          <w:color w:val="auto"/>
        </w:rPr>
      </w:pPr>
      <w:bookmarkStart w:id="81" w:name="_Ref531604355"/>
      <w:bookmarkStart w:id="82" w:name="_Toc121239064"/>
      <w:r w:rsidRPr="007B06C3">
        <w:rPr>
          <w:rFonts w:eastAsia="Calibri"/>
          <w:color w:val="auto"/>
        </w:rPr>
        <w:lastRenderedPageBreak/>
        <w:t>Parameter Estimation</w:t>
      </w:r>
      <w:r w:rsidR="0005753D" w:rsidRPr="007B06C3">
        <w:rPr>
          <w:rFonts w:eastAsia="Calibri"/>
          <w:color w:val="auto"/>
        </w:rPr>
        <w:t xml:space="preserve"> </w:t>
      </w:r>
      <w:r w:rsidR="00C64727" w:rsidRPr="007B06C3">
        <w:rPr>
          <w:rFonts w:eastAsia="Calibri"/>
          <w:color w:val="auto"/>
        </w:rPr>
        <w:t>with</w:t>
      </w:r>
      <w:r w:rsidR="0005753D" w:rsidRPr="007B06C3">
        <w:rPr>
          <w:rFonts w:eastAsia="Calibri"/>
          <w:color w:val="auto"/>
        </w:rPr>
        <w:t xml:space="preserve"> </w:t>
      </w:r>
      <w:r w:rsidR="00213DBD" w:rsidRPr="007B06C3">
        <w:rPr>
          <w:rFonts w:eastAsia="Calibri"/>
          <w:color w:val="auto"/>
        </w:rPr>
        <w:t>Texture2Par</w:t>
      </w:r>
      <w:bookmarkEnd w:id="81"/>
      <w:bookmarkEnd w:id="82"/>
    </w:p>
    <w:p w14:paraId="471582A6" w14:textId="3967624B" w:rsidR="002D220E" w:rsidRDefault="006F1196" w:rsidP="000704B8">
      <w:r w:rsidRPr="008D2DFE">
        <w:t xml:space="preserve">While </w:t>
      </w:r>
      <w:r w:rsidR="00213DBD" w:rsidRPr="008D2DFE">
        <w:t>Texture2Par</w:t>
      </w:r>
      <w:r w:rsidRPr="008D2DFE">
        <w:t xml:space="preserve"> can </w:t>
      </w:r>
      <w:r w:rsidR="00A05E0A">
        <w:t>simply</w:t>
      </w:r>
      <w:r w:rsidR="00A05E0A" w:rsidRPr="00FC54FB">
        <w:t xml:space="preserve"> </w:t>
      </w:r>
      <w:r w:rsidRPr="008D2DFE">
        <w:t>be</w:t>
      </w:r>
      <w:r w:rsidR="00FD0D75" w:rsidRPr="008D2DFE">
        <w:t xml:space="preserve"> used for generating model input files</w:t>
      </w:r>
      <w:r w:rsidR="00A05E0A">
        <w:t xml:space="preserve"> based</w:t>
      </w:r>
      <w:r w:rsidR="00C31606">
        <w:t xml:space="preserve"> on</w:t>
      </w:r>
      <w:r w:rsidR="00A05E0A">
        <w:t xml:space="preserve"> estimated input parameters</w:t>
      </w:r>
      <w:r w:rsidR="00FD0D75" w:rsidRPr="008D2DFE">
        <w:t xml:space="preserve">, it was </w:t>
      </w:r>
      <w:r w:rsidR="00627E63">
        <w:t xml:space="preserve">also </w:t>
      </w:r>
      <w:r w:rsidR="00FD0D75" w:rsidRPr="008D2DFE">
        <w:t xml:space="preserve">designed to be </w:t>
      </w:r>
      <w:r w:rsidR="00994919" w:rsidRPr="008D2DFE">
        <w:t xml:space="preserve">seamlessly integrated </w:t>
      </w:r>
      <w:r w:rsidR="00CB52BC" w:rsidRPr="008D2DFE">
        <w:t>in</w:t>
      </w:r>
      <w:r w:rsidR="00627E63">
        <w:t>to</w:t>
      </w:r>
      <w:r w:rsidR="00CB52BC" w:rsidRPr="008D2DFE">
        <w:t xml:space="preserve"> an automated parameter estimation workflow </w:t>
      </w:r>
      <w:r w:rsidR="00F17073" w:rsidRPr="008D2DFE">
        <w:t>to aid in</w:t>
      </w:r>
      <w:r w:rsidR="00FD0D75" w:rsidRPr="008D2DFE">
        <w:t xml:space="preserve"> </w:t>
      </w:r>
      <w:r w:rsidR="00F17073" w:rsidRPr="008D2DFE">
        <w:t>model calibration</w:t>
      </w:r>
      <w:r w:rsidR="00FD0D75" w:rsidRPr="008D2DFE">
        <w:t xml:space="preserve">. </w:t>
      </w:r>
      <w:r w:rsidR="00213DBD" w:rsidRPr="008D2DFE">
        <w:t>Texture2Par</w:t>
      </w:r>
      <w:r w:rsidR="002F5F1E" w:rsidRPr="008D2DFE">
        <w:t xml:space="preserve">’s potential </w:t>
      </w:r>
      <w:r w:rsidR="003B6A5F" w:rsidRPr="008D2DFE">
        <w:t>place</w:t>
      </w:r>
      <w:r w:rsidR="002F5F1E" w:rsidRPr="008D2DFE">
        <w:t xml:space="preserve"> in a</w:t>
      </w:r>
      <w:r w:rsidR="00690169">
        <w:t xml:space="preserve"> very</w:t>
      </w:r>
      <w:r w:rsidR="002F5F1E" w:rsidRPr="008D2DFE">
        <w:t xml:space="preserve"> simplified </w:t>
      </w:r>
      <w:r w:rsidR="00CB52BC" w:rsidRPr="008D2DFE">
        <w:t>parameter estimation</w:t>
      </w:r>
      <w:r w:rsidR="002F5F1E" w:rsidRPr="008D2DFE">
        <w:t xml:space="preserve"> process is shown as a </w:t>
      </w:r>
      <w:r w:rsidR="00217807" w:rsidRPr="008D2DFE">
        <w:t>blue</w:t>
      </w:r>
      <w:r w:rsidR="002F5F1E" w:rsidRPr="008D2DFE">
        <w:t xml:space="preserve"> box in </w:t>
      </w:r>
      <w:r w:rsidR="002F5F1E" w:rsidRPr="00327DBE">
        <w:fldChar w:fldCharType="begin"/>
      </w:r>
      <w:r w:rsidR="002F5F1E" w:rsidRPr="008D2DFE">
        <w:instrText xml:space="preserve"> REF _Ref531193796 \h </w:instrText>
      </w:r>
      <w:r w:rsidR="002F5F1E" w:rsidRPr="00327DBE">
        <w:fldChar w:fldCharType="separate"/>
      </w:r>
      <w:r w:rsidR="00B34AE4" w:rsidRPr="00AE524B">
        <w:t xml:space="preserve">Figure </w:t>
      </w:r>
      <w:r w:rsidR="00B34AE4">
        <w:rPr>
          <w:noProof/>
        </w:rPr>
        <w:t>11</w:t>
      </w:r>
      <w:r w:rsidR="002F5F1E" w:rsidRPr="00327DBE">
        <w:fldChar w:fldCharType="end"/>
      </w:r>
      <w:r w:rsidR="002F5F1E" w:rsidRPr="008D2DFE">
        <w:t>.</w:t>
      </w:r>
    </w:p>
    <w:p w14:paraId="1F41EA1B" w14:textId="74163091" w:rsidR="002F5F1E" w:rsidRPr="008D2DFE" w:rsidRDefault="000552E8" w:rsidP="00491280">
      <w:pPr>
        <w:keepNext/>
        <w:keepLines/>
        <w:jc w:val="center"/>
      </w:pPr>
      <w:r w:rsidRPr="00921E57">
        <w:rPr>
          <w:noProof/>
        </w:rPr>
        <w:drawing>
          <wp:inline distT="0" distB="0" distL="0" distR="0" wp14:anchorId="37DCF574" wp14:editId="1C4B7765">
            <wp:extent cx="3165702" cy="4924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ibrationFlowChart"/>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72709" cy="4935324"/>
                    </a:xfrm>
                    <a:prstGeom prst="rect">
                      <a:avLst/>
                    </a:prstGeom>
                    <a:noFill/>
                    <a:ln>
                      <a:noFill/>
                    </a:ln>
                  </pic:spPr>
                </pic:pic>
              </a:graphicData>
            </a:graphic>
          </wp:inline>
        </w:drawing>
      </w:r>
    </w:p>
    <w:p w14:paraId="3EBED271" w14:textId="37529F0F" w:rsidR="0097374A" w:rsidRPr="00AE524B" w:rsidRDefault="002F5F1E" w:rsidP="00491280">
      <w:pPr>
        <w:pStyle w:val="Caption"/>
        <w:keepLines/>
        <w:rPr>
          <w:color w:val="auto"/>
        </w:rPr>
      </w:pPr>
      <w:bookmarkStart w:id="83" w:name="_Ref531193796"/>
      <w:bookmarkStart w:id="84" w:name="_Ref531355824"/>
      <w:bookmarkStart w:id="85" w:name="_Toc121239077"/>
      <w:r w:rsidRPr="00AE524B">
        <w:rPr>
          <w:color w:val="auto"/>
        </w:rPr>
        <w:t xml:space="preserve">Figure </w:t>
      </w:r>
      <w:r w:rsidR="00131BCA" w:rsidRPr="00AE524B">
        <w:rPr>
          <w:color w:val="auto"/>
        </w:rPr>
        <w:fldChar w:fldCharType="begin"/>
      </w:r>
      <w:r w:rsidR="00131BCA" w:rsidRPr="00AE524B">
        <w:rPr>
          <w:color w:val="auto"/>
        </w:rPr>
        <w:instrText xml:space="preserve"> SEQ Figure \* ARABIC </w:instrText>
      </w:r>
      <w:r w:rsidR="00131BCA" w:rsidRPr="00AE524B">
        <w:rPr>
          <w:color w:val="auto"/>
        </w:rPr>
        <w:fldChar w:fldCharType="separate"/>
      </w:r>
      <w:r w:rsidR="00B34AE4">
        <w:rPr>
          <w:noProof/>
          <w:color w:val="auto"/>
        </w:rPr>
        <w:t>11</w:t>
      </w:r>
      <w:r w:rsidR="00131BCA" w:rsidRPr="00AE524B">
        <w:rPr>
          <w:noProof/>
          <w:color w:val="auto"/>
        </w:rPr>
        <w:fldChar w:fldCharType="end"/>
      </w:r>
      <w:bookmarkEnd w:id="83"/>
      <w:r w:rsidRPr="00AE524B">
        <w:rPr>
          <w:color w:val="auto"/>
        </w:rPr>
        <w:t xml:space="preserve"> - Simplified </w:t>
      </w:r>
      <w:r w:rsidR="009B624B" w:rsidRPr="00AE524B">
        <w:rPr>
          <w:color w:val="auto"/>
        </w:rPr>
        <w:t>Parameter Estimation Workflow</w:t>
      </w:r>
      <w:bookmarkEnd w:id="84"/>
      <w:bookmarkEnd w:id="85"/>
    </w:p>
    <w:p w14:paraId="32276674" w14:textId="30D837FF" w:rsidR="00A04E24" w:rsidRDefault="00A04E24" w:rsidP="00491280">
      <w:pPr>
        <w:keepNext/>
      </w:pPr>
      <w:r>
        <w:t>Flow model calibration is generally performed by minimizing the model error when compared against observed historical data (“history matching”).</w:t>
      </w:r>
      <w:r w:rsidR="009416FB">
        <w:t xml:space="preserve"> In hydrologic models, th</w:t>
      </w:r>
      <w:r w:rsidR="00157000">
        <w:t xml:space="preserve">ese data usually are </w:t>
      </w:r>
      <w:r w:rsidR="004721F0">
        <w:br/>
      </w:r>
      <w:r w:rsidR="00157000">
        <w:t>groundwater</w:t>
      </w:r>
      <w:r w:rsidR="004721F0">
        <w:t>-</w:t>
      </w:r>
      <w:r w:rsidR="00157000">
        <w:t>level or streamflow measurements.</w:t>
      </w:r>
      <w:r>
        <w:t xml:space="preserve"> </w:t>
      </w:r>
      <w:r w:rsidR="00157000">
        <w:t>During calibration</w:t>
      </w:r>
      <w:r>
        <w:t>, the various input</w:t>
      </w:r>
      <w:r w:rsidR="00730E31">
        <w:t xml:space="preserve"> parameters</w:t>
      </w:r>
      <w:r>
        <w:t xml:space="preserve"> to the model </w:t>
      </w:r>
      <w:r w:rsidR="00827A61">
        <w:t xml:space="preserve">are perturbed from a starting </w:t>
      </w:r>
      <w:r w:rsidR="00157000">
        <w:t>value</w:t>
      </w:r>
      <w:r w:rsidR="00827A61">
        <w:t xml:space="preserve"> to determine their effect on the model result</w:t>
      </w:r>
      <w:r w:rsidR="00157000">
        <w:t>, as well as the combined effects of correlated parameters</w:t>
      </w:r>
      <w:r>
        <w:t xml:space="preserve">. Given that it is </w:t>
      </w:r>
      <w:r w:rsidR="00690169">
        <w:t>unlikely</w:t>
      </w:r>
      <w:r>
        <w:t xml:space="preserve">, if even possible, that we know the </w:t>
      </w:r>
      <w:r w:rsidR="00730E31">
        <w:t xml:space="preserve">model-scale </w:t>
      </w:r>
      <w:r>
        <w:t xml:space="preserve">aquifer </w:t>
      </w:r>
      <w:r w:rsidR="00157000">
        <w:t xml:space="preserve">properties </w:t>
      </w:r>
      <w:r>
        <w:t>at every point in the model domain, these input</w:t>
      </w:r>
      <w:r w:rsidR="00157000">
        <w:t xml:space="preserve"> parameters</w:t>
      </w:r>
      <w:r w:rsidR="00E15778">
        <w:t xml:space="preserve"> are</w:t>
      </w:r>
      <w:r>
        <w:t xml:space="preserve"> often the most obvious candidates for </w:t>
      </w:r>
      <w:r w:rsidR="009416FB">
        <w:t>estimation</w:t>
      </w:r>
      <w:r>
        <w:t>.</w:t>
      </w:r>
      <w:r w:rsidR="00AC3183">
        <w:t xml:space="preserve"> However, especially for large, complex models, estimating these </w:t>
      </w:r>
      <w:r w:rsidR="00AC3183">
        <w:lastRenderedPageBreak/>
        <w:t xml:space="preserve">parameters at every cell or node in the model domain is often </w:t>
      </w:r>
      <w:r w:rsidR="00E15778">
        <w:t>an</w:t>
      </w:r>
      <w:r w:rsidR="00AC3183">
        <w:t xml:space="preserve"> infeasible problem with potentially many non-unique solutions.</w:t>
      </w:r>
    </w:p>
    <w:p w14:paraId="426B4097" w14:textId="39F03386" w:rsidR="00106D9F" w:rsidRDefault="00213DBD" w:rsidP="00106D9F">
      <w:r w:rsidRPr="008D2DFE">
        <w:t>Texture2Par</w:t>
      </w:r>
      <w:r w:rsidR="006A355C" w:rsidRPr="008D2DFE">
        <w:t xml:space="preserve">’s role in the </w:t>
      </w:r>
      <w:r w:rsidR="0078374E">
        <w:t xml:space="preserve">calibration </w:t>
      </w:r>
      <w:r w:rsidR="006A355C" w:rsidRPr="008D2DFE">
        <w:t xml:space="preserve">process is providing a robust way to alter the hydraulic conductivities and storage parameters </w:t>
      </w:r>
      <w:r w:rsidR="00594BF4">
        <w:t xml:space="preserve">at nodes/cells </w:t>
      </w:r>
      <w:r w:rsidR="006A355C" w:rsidRPr="008D2DFE">
        <w:t xml:space="preserve">of the supported flow models using a parsimonious pilot point setup while also incorporating </w:t>
      </w:r>
      <w:r w:rsidR="00A05E0A">
        <w:t xml:space="preserve">and honoring </w:t>
      </w:r>
      <w:r w:rsidR="00EB2837" w:rsidRPr="008D2DFE">
        <w:t xml:space="preserve">textural </w:t>
      </w:r>
      <w:r w:rsidR="006A355C" w:rsidRPr="008D2DFE">
        <w:t>data. Manipulating the values in</w:t>
      </w:r>
      <w:r w:rsidR="00E15778">
        <w:t xml:space="preserve"> the</w:t>
      </w:r>
      <w:r w:rsidR="006A355C" w:rsidRPr="008D2DFE">
        <w:t xml:space="preserve"> </w:t>
      </w:r>
      <w:r w:rsidRPr="008D2DFE">
        <w:t>Texture2Par</w:t>
      </w:r>
      <w:r w:rsidR="006A355C" w:rsidRPr="008D2DFE">
        <w:t xml:space="preserve"> Main Input file, through manual or automated means, can facilitate vast changes in the model flow field</w:t>
      </w:r>
      <w:r w:rsidR="00A05E0A">
        <w:t xml:space="preserve"> and thus the ability of the model to match historical </w:t>
      </w:r>
      <w:r w:rsidR="00DA32BA">
        <w:t xml:space="preserve">observation </w:t>
      </w:r>
      <w:r w:rsidR="00A05E0A">
        <w:t>data</w:t>
      </w:r>
      <w:r w:rsidR="006A355C" w:rsidRPr="008D2DFE">
        <w:t>.</w:t>
      </w:r>
      <w:r w:rsidR="000036E3">
        <w:t xml:space="preserve"> This is a minor, but important role in the larger calibration process, which</w:t>
      </w:r>
      <w:r w:rsidR="005F44AF">
        <w:t xml:space="preserve"> can</w:t>
      </w:r>
      <w:r w:rsidR="000036E3">
        <w:t xml:space="preserve"> include difficult decisions </w:t>
      </w:r>
      <w:r w:rsidR="005F44AF">
        <w:t>like</w:t>
      </w:r>
      <w:r w:rsidR="000036E3">
        <w:t xml:space="preserve"> which parameters to estimate, the weights assigned to different observations</w:t>
      </w:r>
      <w:r w:rsidR="005F44AF">
        <w:t xml:space="preserve">, and even the identification and subsequent correction of errors in the model </w:t>
      </w:r>
      <w:r w:rsidR="005F44AF" w:rsidRPr="008D2DFE">
        <w:rPr>
          <w:noProof/>
        </w:rPr>
        <w:t xml:space="preserve">(Anderson </w:t>
      </w:r>
      <w:r w:rsidR="00E15778">
        <w:rPr>
          <w:noProof/>
        </w:rPr>
        <w:t>et al.,</w:t>
      </w:r>
      <w:r w:rsidR="005F44AF" w:rsidRPr="008D2DFE">
        <w:rPr>
          <w:noProof/>
        </w:rPr>
        <w:t xml:space="preserve"> 2015)</w:t>
      </w:r>
      <w:r w:rsidR="005F44AF">
        <w:rPr>
          <w:noProof/>
        </w:rPr>
        <w:t>.</w:t>
      </w:r>
    </w:p>
    <w:p w14:paraId="67EE56CB" w14:textId="31EC8D52" w:rsidR="00D667DE" w:rsidRDefault="00106D9F" w:rsidP="00106D9F">
      <w:r>
        <w:t>The calibration of flow models is nearly always a</w:t>
      </w:r>
      <w:r w:rsidR="00255F40">
        <w:t xml:space="preserve"> mathematically</w:t>
      </w:r>
      <w:r>
        <w:t xml:space="preserve"> ill-posed problem due to ther</w:t>
      </w:r>
      <w:r w:rsidR="00255F40">
        <w:t>e</w:t>
      </w:r>
      <w:r>
        <w:t xml:space="preserve"> being more unknown model input parameters than field measurements </w:t>
      </w:r>
      <w:r w:rsidR="008A52EB">
        <w:t xml:space="preserve">(Freeze </w:t>
      </w:r>
      <w:r w:rsidR="00E15778">
        <w:t>and</w:t>
      </w:r>
      <w:r w:rsidR="008A52EB">
        <w:t xml:space="preserve"> Cherry, 1979)</w:t>
      </w:r>
      <w:r w:rsidRPr="008D2DFE">
        <w:t>.</w:t>
      </w:r>
      <w:r w:rsidR="00F907A2">
        <w:t xml:space="preserve"> This results in </w:t>
      </w:r>
      <w:r w:rsidR="00255F40">
        <w:t>parameter estimation results</w:t>
      </w:r>
      <w:r w:rsidR="00F907A2">
        <w:t xml:space="preserve"> being non-unique, </w:t>
      </w:r>
      <w:r w:rsidR="00255F40">
        <w:t xml:space="preserve">meaning there </w:t>
      </w:r>
      <w:r w:rsidR="0097385E">
        <w:t>is</w:t>
      </w:r>
      <w:r w:rsidR="00255F40">
        <w:t xml:space="preserve"> actually a</w:t>
      </w:r>
      <w:r w:rsidR="00D667DE">
        <w:t>n</w:t>
      </w:r>
      <w:r w:rsidR="00255F40">
        <w:t xml:space="preserve"> </w:t>
      </w:r>
      <w:r w:rsidR="0097385E">
        <w:t>unknown number of parameter sets which equally (or acceptably) fit the observed data.</w:t>
      </w:r>
      <w:r w:rsidR="0087332D">
        <w:t xml:space="preserve"> While this poses some philosophical difficulties for the modeler, it also poses some numerical difficulties in the parameter estimation process. For the latter</w:t>
      </w:r>
      <w:r w:rsidR="00364BCE">
        <w:t xml:space="preserve"> issue</w:t>
      </w:r>
      <w:r w:rsidR="0087332D">
        <w:t xml:space="preserve">, Texture2Par </w:t>
      </w:r>
      <w:r w:rsidR="00364BCE">
        <w:t>helps by reducing the number of parameters that need to be estimated</w:t>
      </w:r>
      <w:r w:rsidR="00DA6441">
        <w:t xml:space="preserve"> to approximately ten per pilot point, as opposed to four per model node/cell. Additionally, </w:t>
      </w:r>
      <w:r w:rsidR="00364BCE">
        <w:t>the accompanying Bond</w:t>
      </w:r>
      <w:r w:rsidR="00E15778">
        <w:t xml:space="preserve"> and</w:t>
      </w:r>
      <w:r w:rsidR="00364BCE">
        <w:t xml:space="preserve"> Durbin (2018) method can </w:t>
      </w:r>
      <w:r w:rsidR="00DA6441">
        <w:t xml:space="preserve">be used to </w:t>
      </w:r>
      <w:r w:rsidR="00364BCE">
        <w:t xml:space="preserve">estimate </w:t>
      </w:r>
      <w:r w:rsidR="00DA6441">
        <w:t xml:space="preserve">those pilot point values, providing context and constraints on what may be considered “reasonable” input values for Texture2Par. </w:t>
      </w:r>
      <w:r w:rsidR="008D3338">
        <w:t xml:space="preserve">The use of these estimated values as constraints on the parameter estimation process is </w:t>
      </w:r>
      <w:r w:rsidR="00A34600">
        <w:t>one form of</w:t>
      </w:r>
      <w:r w:rsidR="008D3338">
        <w:t xml:space="preserve"> “regularization” (</w:t>
      </w:r>
      <w:r w:rsidR="008D3338" w:rsidRPr="008D2DFE">
        <w:rPr>
          <w:noProof/>
        </w:rPr>
        <w:t>Doherty</w:t>
      </w:r>
      <w:r w:rsidR="00E15778">
        <w:rPr>
          <w:noProof/>
        </w:rPr>
        <w:t xml:space="preserve"> et al.</w:t>
      </w:r>
      <w:r w:rsidR="008D3338">
        <w:rPr>
          <w:noProof/>
        </w:rPr>
        <w:t>, 2010; Doherty, 201</w:t>
      </w:r>
      <w:r w:rsidR="00352C46">
        <w:rPr>
          <w:noProof/>
        </w:rPr>
        <w:t>8</w:t>
      </w:r>
      <w:r w:rsidR="008D3338">
        <w:rPr>
          <w:noProof/>
        </w:rPr>
        <w:t>)</w:t>
      </w:r>
      <w:r w:rsidR="00EF4D49">
        <w:rPr>
          <w:noProof/>
        </w:rPr>
        <w:t xml:space="preserve"> that be incorporated in model calibration</w:t>
      </w:r>
      <w:r w:rsidR="008D3338">
        <w:rPr>
          <w:noProof/>
        </w:rPr>
        <w:t xml:space="preserve">. </w:t>
      </w:r>
      <w:r w:rsidR="00A34600">
        <w:rPr>
          <w:noProof/>
        </w:rPr>
        <w:t>With these techniques</w:t>
      </w:r>
      <w:r w:rsidR="00EF4D49">
        <w:rPr>
          <w:noProof/>
        </w:rPr>
        <w:t xml:space="preserve"> and sufficient observation data, </w:t>
      </w:r>
      <w:r w:rsidR="008D3338">
        <w:rPr>
          <w:noProof/>
        </w:rPr>
        <w:t xml:space="preserve">it is possible to achieve a unique solution to </w:t>
      </w:r>
      <w:r w:rsidR="00EF4D49">
        <w:rPr>
          <w:noProof/>
        </w:rPr>
        <w:t>a</w:t>
      </w:r>
      <w:r w:rsidR="008D3338">
        <w:rPr>
          <w:noProof/>
        </w:rPr>
        <w:t xml:space="preserve"> </w:t>
      </w:r>
      <w:r w:rsidR="00EF4D49">
        <w:rPr>
          <w:noProof/>
        </w:rPr>
        <w:t xml:space="preserve">model </w:t>
      </w:r>
      <w:r w:rsidR="008D3338">
        <w:rPr>
          <w:noProof/>
        </w:rPr>
        <w:t>calibration problem.</w:t>
      </w:r>
    </w:p>
    <w:p w14:paraId="4DC2EA36" w14:textId="68C887CE" w:rsidR="008D3338" w:rsidRDefault="008D3338" w:rsidP="00106D9F">
      <w:r>
        <w:t>However, it is important to realize that a unique solution does not guarantee a correct solution (Doherty, 201</w:t>
      </w:r>
      <w:r w:rsidR="00A451F8">
        <w:t>8</w:t>
      </w:r>
      <w:r>
        <w:t xml:space="preserve">). </w:t>
      </w:r>
      <w:r w:rsidR="007C68D5">
        <w:t>A unique solution</w:t>
      </w:r>
      <w:r>
        <w:t xml:space="preserve"> is still dependent on the formulation of the </w:t>
      </w:r>
      <w:r w:rsidR="007C68D5">
        <w:t xml:space="preserve">inverse </w:t>
      </w:r>
      <w:r>
        <w:t>problem,</w:t>
      </w:r>
      <w:r w:rsidR="00A34600">
        <w:t xml:space="preserve"> including the locations of the pilot points, the accuracy of the historical data, the </w:t>
      </w:r>
      <w:r w:rsidR="000D11DD">
        <w:t>formulation of the objective function</w:t>
      </w:r>
      <w:r w:rsidR="00A34600">
        <w:t xml:space="preserve">, the model </w:t>
      </w:r>
      <w:r w:rsidR="007C68D5">
        <w:t>temporal and spatial discretization</w:t>
      </w:r>
      <w:r w:rsidR="00A34600">
        <w:t>,</w:t>
      </w:r>
      <w:r w:rsidR="007C68D5">
        <w:t xml:space="preserve"> </w:t>
      </w:r>
      <w:r w:rsidR="00882987">
        <w:t xml:space="preserve">the </w:t>
      </w:r>
      <w:r w:rsidR="007C68D5">
        <w:t>boundary conditions,</w:t>
      </w:r>
      <w:r w:rsidR="00A34600">
        <w:t xml:space="preserve"> and the model representation of hydrologic processes</w:t>
      </w:r>
      <w:r w:rsidR="007C68D5">
        <w:t xml:space="preserve"> </w:t>
      </w:r>
      <w:r w:rsidR="007C68D5" w:rsidRPr="00DF7EC3">
        <w:rPr>
          <w:noProof/>
        </w:rPr>
        <w:t>(Beven, 2005;</w:t>
      </w:r>
      <w:r w:rsidR="007C68D5">
        <w:rPr>
          <w:noProof/>
        </w:rPr>
        <w:t xml:space="preserve"> </w:t>
      </w:r>
      <w:r w:rsidR="007C68D5" w:rsidRPr="00DF7EC3">
        <w:rPr>
          <w:noProof/>
        </w:rPr>
        <w:t xml:space="preserve">Doherty </w:t>
      </w:r>
      <w:r w:rsidR="00882987">
        <w:rPr>
          <w:noProof/>
        </w:rPr>
        <w:t>and</w:t>
      </w:r>
      <w:r w:rsidR="007C68D5" w:rsidRPr="00DF7EC3">
        <w:rPr>
          <w:noProof/>
        </w:rPr>
        <w:t xml:space="preserve"> Welter, 2010</w:t>
      </w:r>
      <w:r w:rsidR="00D235E1">
        <w:rPr>
          <w:noProof/>
        </w:rPr>
        <w:t>;</w:t>
      </w:r>
      <w:r w:rsidR="007C68D5">
        <w:rPr>
          <w:noProof/>
        </w:rPr>
        <w:t xml:space="preserve"> Doherty</w:t>
      </w:r>
      <w:r w:rsidR="00882987">
        <w:rPr>
          <w:noProof/>
        </w:rPr>
        <w:t>,</w:t>
      </w:r>
      <w:r w:rsidR="007C68D5">
        <w:rPr>
          <w:noProof/>
        </w:rPr>
        <w:t xml:space="preserve"> 201</w:t>
      </w:r>
      <w:r w:rsidR="00352C46">
        <w:rPr>
          <w:noProof/>
        </w:rPr>
        <w:t>8</w:t>
      </w:r>
      <w:r w:rsidR="007C68D5" w:rsidRPr="00DF7EC3">
        <w:rPr>
          <w:noProof/>
        </w:rPr>
        <w:t>)</w:t>
      </w:r>
      <w:r w:rsidR="00A34600">
        <w:t>.</w:t>
      </w:r>
      <w:r w:rsidR="007C68D5">
        <w:t xml:space="preserve"> Some of these may produce errors that become </w:t>
      </w:r>
      <w:r w:rsidR="0046174E">
        <w:t>obvious</w:t>
      </w:r>
      <w:r w:rsidR="007C68D5">
        <w:t xml:space="preserve"> during calibration and can be corrected (e.g., an outlier in the histor</w:t>
      </w:r>
      <w:r w:rsidR="000D11DD">
        <w:t>y matching</w:t>
      </w:r>
      <w:r w:rsidR="007C68D5">
        <w:t xml:space="preserve"> data) but</w:t>
      </w:r>
      <w:r w:rsidR="00EA75FA">
        <w:t xml:space="preserve"> other</w:t>
      </w:r>
      <w:r w:rsidR="000D11DD">
        <w:t xml:space="preserve"> errors</w:t>
      </w:r>
      <w:r w:rsidR="00EA75FA">
        <w:t xml:space="preserve"> may simply </w:t>
      </w:r>
      <w:r w:rsidR="000D11DD">
        <w:t xml:space="preserve">be invisible and </w:t>
      </w:r>
      <w:r w:rsidR="00EA75FA">
        <w:t>be</w:t>
      </w:r>
      <w:r w:rsidR="000D11DD">
        <w:t>come</w:t>
      </w:r>
      <w:r w:rsidR="00EA75FA">
        <w:t xml:space="preserve"> compensated by other parameters. While model error and “defects” should be minimized </w:t>
      </w:r>
      <w:r w:rsidR="00D235E1">
        <w:t>to the extent</w:t>
      </w:r>
      <w:r w:rsidR="00EA75FA">
        <w:t xml:space="preserve"> possible prior to and during calibration,</w:t>
      </w:r>
      <w:r w:rsidR="00DB686E">
        <w:t xml:space="preserve"> </w:t>
      </w:r>
      <w:r w:rsidR="00995A2F">
        <w:t xml:space="preserve">the </w:t>
      </w:r>
      <w:r w:rsidR="00D235E1">
        <w:t>truth</w:t>
      </w:r>
      <w:r w:rsidR="00995A2F">
        <w:t xml:space="preserve"> is</w:t>
      </w:r>
      <w:r w:rsidR="00EA75FA">
        <w:t xml:space="preserve"> the numerical model itself is an imperfect simplification of reality.</w:t>
      </w:r>
      <w:r w:rsidR="00DB686E">
        <w:t xml:space="preserve"> In other words, even though we can formulate a </w:t>
      </w:r>
      <w:r w:rsidR="00DB686E" w:rsidRPr="000C2EC2">
        <w:rPr>
          <w:i/>
          <w:iCs/>
        </w:rPr>
        <w:t>mathematically</w:t>
      </w:r>
      <w:r w:rsidR="00DB686E">
        <w:t xml:space="preserve"> unique solution, the solution is still not truly unique: it is </w:t>
      </w:r>
      <w:r w:rsidR="000036E3">
        <w:t>the</w:t>
      </w:r>
      <w:r w:rsidR="00DB686E">
        <w:t xml:space="preserve"> final product created by a series of </w:t>
      </w:r>
      <w:r w:rsidR="000036E3">
        <w:t>subjective</w:t>
      </w:r>
      <w:r w:rsidR="00DB686E">
        <w:t xml:space="preserve"> decisions.</w:t>
      </w:r>
    </w:p>
    <w:p w14:paraId="0C957CE9" w14:textId="701DB5FC" w:rsidR="00235399" w:rsidRDefault="00730E31">
      <w:r>
        <w:t>P</w:t>
      </w:r>
      <w:r w:rsidR="00235399">
        <w:t>arameter estimation is but one part of a very complex model creation and calibration process. This is far from a complete guide and the user is encouraged to review the cited material.</w:t>
      </w:r>
    </w:p>
    <w:p w14:paraId="38C88089" w14:textId="57907013" w:rsidR="0078374E" w:rsidRPr="008D2DFE" w:rsidRDefault="0078374E" w:rsidP="000C2EC2">
      <w:pPr>
        <w:pStyle w:val="Heading2"/>
      </w:pPr>
      <w:bookmarkStart w:id="86" w:name="_Toc121239065"/>
      <w:r>
        <w:t>Texture2Par and PEST</w:t>
      </w:r>
      <w:bookmarkEnd w:id="86"/>
    </w:p>
    <w:p w14:paraId="35C0ED27" w14:textId="168FC5B3" w:rsidR="00A3098F" w:rsidRPr="008D2DFE" w:rsidRDefault="006A355C" w:rsidP="00D52690">
      <w:r w:rsidRPr="008D2DFE">
        <w:t xml:space="preserve">PEST is a </w:t>
      </w:r>
      <w:r w:rsidR="000B706C">
        <w:t xml:space="preserve">robust </w:t>
      </w:r>
      <w:r w:rsidRPr="008D2DFE">
        <w:t>model-independent parameter estimation software suite</w:t>
      </w:r>
      <w:r w:rsidR="003D4812" w:rsidRPr="008D2DFE">
        <w:t xml:space="preserve">. Examining the workflow in </w:t>
      </w:r>
      <w:r w:rsidR="003D4812" w:rsidRPr="00327DBE">
        <w:fldChar w:fldCharType="begin"/>
      </w:r>
      <w:r w:rsidR="003D4812" w:rsidRPr="008D2DFE">
        <w:instrText xml:space="preserve"> REF _Ref531193796 \h </w:instrText>
      </w:r>
      <w:r w:rsidR="003D4812" w:rsidRPr="00327DBE">
        <w:fldChar w:fldCharType="separate"/>
      </w:r>
      <w:r w:rsidR="00B34AE4" w:rsidRPr="00AE524B">
        <w:t xml:space="preserve">Figure </w:t>
      </w:r>
      <w:r w:rsidR="00B34AE4">
        <w:rPr>
          <w:noProof/>
        </w:rPr>
        <w:t>11</w:t>
      </w:r>
      <w:r w:rsidR="003D4812" w:rsidRPr="00327DBE">
        <w:fldChar w:fldCharType="end"/>
      </w:r>
      <w:r w:rsidR="003D4812" w:rsidRPr="008D2DFE">
        <w:t xml:space="preserve">, PEST </w:t>
      </w:r>
      <w:r w:rsidR="009A2EB4" w:rsidRPr="008D2DFE">
        <w:t>can</w:t>
      </w:r>
      <w:r w:rsidR="003D4812" w:rsidRPr="008D2DFE">
        <w:t xml:space="preserve"> take initial parameters, write pre-processor input files (like </w:t>
      </w:r>
      <w:r w:rsidR="00213DBD" w:rsidRPr="008D2DFE">
        <w:t>Texture2Par</w:t>
      </w:r>
      <w:r w:rsidR="003D4812" w:rsidRPr="008D2DFE">
        <w:t>.in) and run the various pre-processors, models, and post-processors through a windows batch file. When the batch file completes, PEST evaluates the model fit ba</w:t>
      </w:r>
      <w:r w:rsidR="009A2EB4" w:rsidRPr="008D2DFE">
        <w:t xml:space="preserve">sed on </w:t>
      </w:r>
      <w:r w:rsidR="000B706C">
        <w:t>residuals</w:t>
      </w:r>
      <w:r w:rsidR="000B706C" w:rsidRPr="008D2DFE">
        <w:t xml:space="preserve"> </w:t>
      </w:r>
      <w:r w:rsidR="009A2EB4" w:rsidRPr="008D2DFE">
        <w:t xml:space="preserve">and </w:t>
      </w:r>
      <w:r w:rsidR="000B706C">
        <w:t xml:space="preserve">weights </w:t>
      </w:r>
      <w:r w:rsidR="009A2EB4" w:rsidRPr="008D2DFE">
        <w:t xml:space="preserve">of user-supplied calibration </w:t>
      </w:r>
      <w:r w:rsidR="009A2EB4" w:rsidRPr="008D2DFE">
        <w:lastRenderedPageBreak/>
        <w:t xml:space="preserve">targets. By </w:t>
      </w:r>
      <w:r w:rsidR="000B706C">
        <w:t>perturbing</w:t>
      </w:r>
      <w:r w:rsidR="000B706C" w:rsidRPr="008D2DFE">
        <w:t xml:space="preserve"> </w:t>
      </w:r>
      <w:r w:rsidR="009A2EB4" w:rsidRPr="008D2DFE">
        <w:t>the</w:t>
      </w:r>
      <w:r w:rsidR="000B706C">
        <w:t xml:space="preserve"> values of the selected input</w:t>
      </w:r>
      <w:r w:rsidR="009A2EB4" w:rsidRPr="008D2DFE">
        <w:t xml:space="preserve"> parameters, PEST works to minimize these residuals</w:t>
      </w:r>
      <w:r w:rsidR="004479D3" w:rsidRPr="008D2DFE">
        <w:t xml:space="preserve"> over the course of numerous model runs. </w:t>
      </w:r>
      <w:r w:rsidR="00417C21">
        <w:t xml:space="preserve">To download </w:t>
      </w:r>
      <w:r w:rsidR="00FE2F21">
        <w:t xml:space="preserve">the software </w:t>
      </w:r>
      <w:r w:rsidR="00417C21">
        <w:t>or f</w:t>
      </w:r>
      <w:r w:rsidR="004479D3" w:rsidRPr="008D2DFE">
        <w:t>or more information on PEST and its usage</w:t>
      </w:r>
      <w:r w:rsidR="0004745A" w:rsidRPr="008D2DFE">
        <w:t>,</w:t>
      </w:r>
      <w:r w:rsidR="004479D3" w:rsidRPr="008D2DFE">
        <w:t xml:space="preserve"> visit the official website, </w:t>
      </w:r>
      <w:hyperlink r:id="rId28" w:history="1">
        <w:r w:rsidR="004479D3" w:rsidRPr="000C2EC2">
          <w:rPr>
            <w:rStyle w:val="Hyperlink"/>
            <w:color w:val="auto"/>
          </w:rPr>
          <w:t>www.pesthomepage.org</w:t>
        </w:r>
      </w:hyperlink>
      <w:r w:rsidR="004479D3" w:rsidRPr="008D2DFE">
        <w:t>.</w:t>
      </w:r>
      <w:r w:rsidR="00417C21">
        <w:t xml:space="preserve"> Additionally, </w:t>
      </w:r>
      <w:hyperlink r:id="rId29" w:history="1">
        <w:r w:rsidR="00417C21" w:rsidRPr="000C2EC2">
          <w:rPr>
            <w:rStyle w:val="Hyperlink"/>
            <w:color w:val="auto"/>
          </w:rPr>
          <w:t>GMDSI has a seri</w:t>
        </w:r>
        <w:r w:rsidR="001439A5">
          <w:rPr>
            <w:rStyle w:val="Hyperlink"/>
            <w:color w:val="auto"/>
          </w:rPr>
          <w:t>e</w:t>
        </w:r>
        <w:r w:rsidR="00417C21" w:rsidRPr="000C2EC2">
          <w:rPr>
            <w:rStyle w:val="Hyperlink"/>
            <w:color w:val="auto"/>
          </w:rPr>
          <w:t>s of video tutorials</w:t>
        </w:r>
      </w:hyperlink>
      <w:r w:rsidR="00417C21">
        <w:t xml:space="preserve"> by PEST’s author, John Doherty, covering a range of matters related to model calibration theory.</w:t>
      </w:r>
    </w:p>
    <w:p w14:paraId="2D5521CC" w14:textId="4FF4B1E8" w:rsidR="00642ACD" w:rsidRPr="008D2DFE" w:rsidRDefault="00C9432F" w:rsidP="00D52690">
      <w:r w:rsidRPr="008D2DFE">
        <w:rPr>
          <w:noProof/>
        </w:rPr>
        <w:t xml:space="preserve">Doherty </w:t>
      </w:r>
      <w:r w:rsidR="00882987">
        <w:rPr>
          <w:noProof/>
        </w:rPr>
        <w:t>et al.</w:t>
      </w:r>
      <w:r w:rsidRPr="008D2DFE">
        <w:rPr>
          <w:noProof/>
        </w:rPr>
        <w:t xml:space="preserve"> (2010)</w:t>
      </w:r>
      <w:r w:rsidRPr="008D2DFE">
        <w:t xml:space="preserve"> </w:t>
      </w:r>
      <w:r w:rsidR="00CE0E69" w:rsidRPr="008D2DFE">
        <w:t>provide</w:t>
      </w:r>
      <w:r w:rsidR="007771CB" w:rsidRPr="008D2DFE">
        <w:t xml:space="preserve"> </w:t>
      </w:r>
      <w:proofErr w:type="gramStart"/>
      <w:r w:rsidR="007771CB" w:rsidRPr="008D2DFE">
        <w:t>mathematically-</w:t>
      </w:r>
      <w:r w:rsidR="00642ACD" w:rsidRPr="008D2DFE">
        <w:t>based</w:t>
      </w:r>
      <w:proofErr w:type="gramEnd"/>
      <w:r w:rsidR="00642ACD" w:rsidRPr="008D2DFE">
        <w:t xml:space="preserve"> suggestions for</w:t>
      </w:r>
      <w:r w:rsidR="00CE0E69" w:rsidRPr="008D2DFE">
        <w:t xml:space="preserve"> the placement of pilot points. Given that the pilot point parameters for </w:t>
      </w:r>
      <w:r w:rsidR="00213DBD" w:rsidRPr="008D2DFE">
        <w:t>Texture2Par</w:t>
      </w:r>
      <w:r w:rsidR="00CE0E69" w:rsidRPr="008D2DFE">
        <w:t xml:space="preserve"> are measurable properties, it is possible to use pilot points to represent field observations. However, given that models are simplifications of complex systems, it may be advisable to instead use these values as </w:t>
      </w:r>
      <w:r w:rsidR="00BB5262" w:rsidRPr="008D2DFE">
        <w:t>regul</w:t>
      </w:r>
      <w:r w:rsidR="007771CB" w:rsidRPr="008D2DFE">
        <w:t>ar</w:t>
      </w:r>
      <w:r w:rsidR="00BB5262" w:rsidRPr="008D2DFE">
        <w:t>ization</w:t>
      </w:r>
      <w:r w:rsidR="007771CB" w:rsidRPr="008D2DFE">
        <w:t xml:space="preserve"> constrain</w:t>
      </w:r>
      <w:r w:rsidR="0015748A" w:rsidRPr="008D2DFE">
        <w:t>t</w:t>
      </w:r>
      <w:r w:rsidR="007771CB" w:rsidRPr="008D2DFE">
        <w:t>s for</w:t>
      </w:r>
      <w:r w:rsidR="00CE0E69" w:rsidRPr="008D2DFE">
        <w:t xml:space="preserve"> PEST in its estimation of the model parameters. </w:t>
      </w:r>
      <w:r w:rsidR="002707DB" w:rsidRPr="008D2DFE">
        <w:t>A uniform pattern of pilot points can be a helpful strategy in ensuring coverage over the entire mode</w:t>
      </w:r>
      <w:r w:rsidRPr="008D2DFE">
        <w:t xml:space="preserve">l domain </w:t>
      </w:r>
      <w:r w:rsidR="006E3F87" w:rsidRPr="008D2DFE">
        <w:rPr>
          <w:noProof/>
        </w:rPr>
        <w:t>(Anderson</w:t>
      </w:r>
      <w:r w:rsidR="00882987">
        <w:rPr>
          <w:noProof/>
        </w:rPr>
        <w:t xml:space="preserve"> et al.,</w:t>
      </w:r>
      <w:r w:rsidR="006E3F87" w:rsidRPr="008D2DFE">
        <w:rPr>
          <w:noProof/>
        </w:rPr>
        <w:t xml:space="preserve"> 2015)</w:t>
      </w:r>
      <w:r w:rsidR="002707DB" w:rsidRPr="008D2DFE">
        <w:t>. It is acceptable to use pilot points liberally</w:t>
      </w:r>
      <w:r w:rsidR="008E52E4">
        <w:t>;</w:t>
      </w:r>
      <w:r w:rsidR="002707DB" w:rsidRPr="008D2DFE">
        <w:t xml:space="preserve"> however</w:t>
      </w:r>
      <w:r w:rsidR="008E52E4">
        <w:t>,</w:t>
      </w:r>
      <w:r w:rsidR="002707DB" w:rsidRPr="008D2DFE">
        <w:t xml:space="preserve"> </w:t>
      </w:r>
      <w:r w:rsidR="0046174E">
        <w:t>ideally</w:t>
      </w:r>
      <w:r w:rsidR="00A04E24">
        <w:t xml:space="preserve"> </w:t>
      </w:r>
      <w:r w:rsidR="002707DB" w:rsidRPr="008D2DFE">
        <w:t>the number of estimated parameters should not exceed the number of observations. Extra pilot points also come with extra computational burden</w:t>
      </w:r>
      <w:r w:rsidR="00BB5262" w:rsidRPr="008D2DFE">
        <w:t xml:space="preserve"> (run times)</w:t>
      </w:r>
      <w:r w:rsidR="002707DB" w:rsidRPr="008D2DFE">
        <w:t xml:space="preserve"> when kriging aquifer parameter values to nodes/cells</w:t>
      </w:r>
      <w:r w:rsidR="00D64627" w:rsidRPr="008D2DFE">
        <w:t>, and by adding the number of potential parameters that undergo calibration</w:t>
      </w:r>
      <w:r w:rsidR="002707DB" w:rsidRPr="008D2DFE">
        <w:t>. Ideally, pilot points are in areas of decen</w:t>
      </w:r>
      <w:r w:rsidR="00BB5262" w:rsidRPr="008D2DFE">
        <w:t>t coverage by calibration data.</w:t>
      </w:r>
    </w:p>
    <w:p w14:paraId="35FE5B2A" w14:textId="4F94427B" w:rsidR="00BB5262" w:rsidRPr="008D2DFE" w:rsidRDefault="00422115" w:rsidP="00D52690">
      <w:r w:rsidRPr="008D2DFE">
        <w:t xml:space="preserve">PEST uses template files to write input files for other programs in </w:t>
      </w:r>
      <w:r w:rsidR="00D25778" w:rsidRPr="008D2DFE">
        <w:t xml:space="preserve">the </w:t>
      </w:r>
      <w:r w:rsidRPr="008D2DFE">
        <w:t xml:space="preserve">model </w:t>
      </w:r>
      <w:r w:rsidRPr="004C6A73">
        <w:t xml:space="preserve">setup. </w:t>
      </w:r>
      <w:r w:rsidR="004C6A73" w:rsidRPr="004C6A73">
        <w:fldChar w:fldCharType="begin"/>
      </w:r>
      <w:r w:rsidR="004C6A73" w:rsidRPr="004C6A73">
        <w:instrText xml:space="preserve"> REF _Ref103274348 \h  \* MERGEFORMAT </w:instrText>
      </w:r>
      <w:r w:rsidR="004C6A73" w:rsidRPr="004C6A73">
        <w:fldChar w:fldCharType="separate"/>
      </w:r>
      <w:r w:rsidR="00B34AE4" w:rsidRPr="0029026E">
        <w:t xml:space="preserve">Figure </w:t>
      </w:r>
      <w:r w:rsidR="00B34AE4">
        <w:t>12</w:t>
      </w:r>
      <w:r w:rsidR="004C6A73" w:rsidRPr="004C6A73">
        <w:fldChar w:fldCharType="end"/>
      </w:r>
      <w:r w:rsidR="004C6A73" w:rsidRPr="004C6A73">
        <w:t xml:space="preserve"> </w:t>
      </w:r>
      <w:r w:rsidRPr="004C6A73">
        <w:t>is</w:t>
      </w:r>
      <w:r w:rsidRPr="008D2DFE">
        <w:t xml:space="preserve"> an example IWFM </w:t>
      </w:r>
      <w:r w:rsidR="00213DBD" w:rsidRPr="008D2DFE">
        <w:t>Texture2Par</w:t>
      </w:r>
      <w:r w:rsidRPr="008D2DFE">
        <w:t xml:space="preserve"> main input template file for PEST. This example file features </w:t>
      </w:r>
      <w:r w:rsidR="00463FF0" w:rsidRPr="008D2DFE">
        <w:t>ten</w:t>
      </w:r>
      <w:r w:rsidRPr="008D2DFE">
        <w:t xml:space="preserve"> pilot points</w:t>
      </w:r>
      <w:r w:rsidR="00463FF0" w:rsidRPr="008D2DFE">
        <w:t xml:space="preserve"> with all parameters</w:t>
      </w:r>
      <w:r w:rsidR="004E719B" w:rsidRPr="008D2DFE">
        <w:t xml:space="preserve"> (except</w:t>
      </w:r>
      <w:r w:rsidR="00CB0EC5" w:rsidRPr="008D2DFE">
        <w:t xml:space="preserve"> coordinates and</w:t>
      </w:r>
      <w:r w:rsidR="004E719B" w:rsidRPr="008D2DFE">
        <w:t xml:space="preserve"> zone)</w:t>
      </w:r>
      <w:r w:rsidR="00463FF0" w:rsidRPr="008D2DFE">
        <w:t xml:space="preserve"> set for PEST estimation</w:t>
      </w:r>
      <w:r w:rsidR="00294347">
        <w:t>,</w:t>
      </w:r>
      <w:r w:rsidR="00463FF0" w:rsidRPr="008D2DFE">
        <w:t xml:space="preserve"> as well as </w:t>
      </w:r>
      <w:proofErr w:type="spellStart"/>
      <w:r w:rsidR="00463FF0" w:rsidRPr="008D2DFE">
        <w:t>KCk</w:t>
      </w:r>
      <w:proofErr w:type="spellEnd"/>
      <w:r w:rsidR="00463FF0" w:rsidRPr="008D2DFE">
        <w:t xml:space="preserve"> and </w:t>
      </w:r>
      <w:proofErr w:type="spellStart"/>
      <w:r w:rsidR="00463FF0" w:rsidRPr="008D2DFE">
        <w:t>KFk</w:t>
      </w:r>
      <w:proofErr w:type="spellEnd"/>
      <w:r w:rsidR="00463FF0" w:rsidRPr="008D2DFE">
        <w:t>.</w:t>
      </w:r>
      <w:r w:rsidR="004E719B" w:rsidRPr="008D2DFE">
        <w:t xml:space="preserve"> The dollar sign ($) is being used as the parameter delimiter</w:t>
      </w:r>
      <w:r w:rsidR="004E7895" w:rsidRPr="008D2DFE">
        <w:t>, as denoted by the first line of the file after the “</w:t>
      </w:r>
      <w:proofErr w:type="spellStart"/>
      <w:r w:rsidR="004E7895" w:rsidRPr="008D2DFE">
        <w:t>ptf</w:t>
      </w:r>
      <w:proofErr w:type="spellEnd"/>
      <w:r w:rsidR="004E7895" w:rsidRPr="008D2DFE">
        <w:t xml:space="preserve">” PEST </w:t>
      </w:r>
      <w:r w:rsidR="00D25778" w:rsidRPr="008D2DFE">
        <w:t>keyword</w:t>
      </w:r>
      <w:r w:rsidR="004E719B" w:rsidRPr="008D2DFE">
        <w:t>.</w:t>
      </w:r>
      <w:r w:rsidR="00CB0EC5" w:rsidRPr="008D2DFE">
        <w:t xml:space="preserve"> For readability, the spacing of the parameter space width has been reduced – normally more spaces </w:t>
      </w:r>
      <w:r w:rsidR="00D25778" w:rsidRPr="008D2DFE">
        <w:t xml:space="preserve">are included </w:t>
      </w:r>
      <w:r w:rsidR="00CB0EC5" w:rsidRPr="008D2DFE">
        <w:t>around the parameter name to give PEST more space to write numbers with greater precision (coordinates have also been truncated to a dummy value).</w:t>
      </w:r>
      <w:r w:rsidR="004E7895" w:rsidRPr="008D2DFE">
        <w:t xml:space="preserve"> The PEST-related entries are shown in </w:t>
      </w:r>
      <w:r w:rsidR="00CF6681" w:rsidRPr="00DF651D">
        <w:t>blue</w:t>
      </w:r>
      <w:r w:rsidR="004E7895" w:rsidRPr="008D2DFE">
        <w:t>.</w:t>
      </w:r>
    </w:p>
    <w:p w14:paraId="79FC1BBE" w14:textId="1D22DBE0" w:rsidR="00854E7D" w:rsidRPr="008D2DFE" w:rsidRDefault="00E255ED" w:rsidP="00D52690">
      <w:r>
        <w:t>Because</w:t>
      </w:r>
      <w:r w:rsidRPr="008D2DFE">
        <w:t xml:space="preserve"> </w:t>
      </w:r>
      <w:r w:rsidR="00213DBD" w:rsidRPr="008D2DFE">
        <w:t>Texture2Par</w:t>
      </w:r>
      <w:r w:rsidR="007771CB" w:rsidRPr="008D2DFE">
        <w:t xml:space="preserve"> is a model pre-processor, it should be included in </w:t>
      </w:r>
      <w:r w:rsidR="00D25778" w:rsidRPr="008D2DFE">
        <w:t xml:space="preserve">the </w:t>
      </w:r>
      <w:r w:rsidR="007771CB" w:rsidRPr="008D2DFE">
        <w:t xml:space="preserve">PEST </w:t>
      </w:r>
      <w:r w:rsidR="00FE2F21">
        <w:t xml:space="preserve">model run </w:t>
      </w:r>
      <w:r w:rsidR="007771CB" w:rsidRPr="008D2DFE">
        <w:t xml:space="preserve">batch script before </w:t>
      </w:r>
      <w:r w:rsidR="00D25778" w:rsidRPr="008D2DFE">
        <w:t xml:space="preserve">the </w:t>
      </w:r>
      <w:r w:rsidR="007771CB" w:rsidRPr="008D2DFE">
        <w:t>model</w:t>
      </w:r>
      <w:r w:rsidR="00D25778" w:rsidRPr="008D2DFE">
        <w:t xml:space="preserve"> execution</w:t>
      </w:r>
      <w:r w:rsidR="007771CB" w:rsidRPr="004614C4">
        <w:t xml:space="preserve">. </w:t>
      </w:r>
      <w:r w:rsidR="00CD66AB" w:rsidRPr="004614C4">
        <w:fldChar w:fldCharType="begin"/>
      </w:r>
      <w:r w:rsidR="00CD66AB" w:rsidRPr="004614C4">
        <w:instrText xml:space="preserve"> REF _Ref99452918 \h </w:instrText>
      </w:r>
      <w:r w:rsidR="004614C4" w:rsidRPr="00491280">
        <w:instrText xml:space="preserve"> \* MERGEFORMAT </w:instrText>
      </w:r>
      <w:r w:rsidR="00CD66AB" w:rsidRPr="004614C4">
        <w:fldChar w:fldCharType="separate"/>
      </w:r>
      <w:r w:rsidR="00B34AE4" w:rsidRPr="005B62EF">
        <w:t xml:space="preserve">Figure </w:t>
      </w:r>
      <w:r w:rsidR="00B34AE4">
        <w:t>13</w:t>
      </w:r>
      <w:r w:rsidR="00CD66AB" w:rsidRPr="004614C4">
        <w:fldChar w:fldCharType="end"/>
      </w:r>
      <w:r w:rsidR="004614C4">
        <w:t xml:space="preserve"> </w:t>
      </w:r>
      <w:r w:rsidR="007771CB" w:rsidRPr="008D2DFE">
        <w:t xml:space="preserve">provides </w:t>
      </w:r>
      <w:r w:rsidR="004E7895" w:rsidRPr="008D2DFE">
        <w:t>example W</w:t>
      </w:r>
      <w:r w:rsidR="00854E7D" w:rsidRPr="008D2DFE">
        <w:t>indows batch files for IWFM and MODFLOW flow models.</w:t>
      </w:r>
    </w:p>
    <w:p w14:paraId="420E53DC" w14:textId="77777777" w:rsidR="00854E7D" w:rsidRPr="008D2DFE" w:rsidRDefault="00854E7D" w:rsidP="00D52690"/>
    <w:p w14:paraId="3AB3E55B" w14:textId="07F0CB3C" w:rsidR="004E719B" w:rsidRDefault="008A52EB" w:rsidP="00491280">
      <w:pPr>
        <w:keepNext/>
        <w:keepLines/>
        <w:ind w:hanging="360"/>
      </w:pPr>
      <w:r w:rsidRPr="00327DBE">
        <w:rPr>
          <w:noProof/>
        </w:rPr>
        <w:lastRenderedPageBreak/>
        <mc:AlternateContent>
          <mc:Choice Requires="wps">
            <w:drawing>
              <wp:inline distT="0" distB="0" distL="0" distR="0" wp14:anchorId="6FA2F856" wp14:editId="7ECDBACC">
                <wp:extent cx="6427470" cy="6211019"/>
                <wp:effectExtent l="0" t="0" r="1143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6211019"/>
                        </a:xfrm>
                        <a:prstGeom prst="rect">
                          <a:avLst/>
                        </a:prstGeom>
                        <a:solidFill>
                          <a:srgbClr val="FFFFFF"/>
                        </a:solidFill>
                        <a:ln w="9525">
                          <a:solidFill>
                            <a:schemeClr val="bg1">
                              <a:lumMod val="75000"/>
                            </a:schemeClr>
                          </a:solidFill>
                          <a:miter lim="800000"/>
                          <a:headEnd/>
                          <a:tailEnd/>
                        </a:ln>
                      </wps:spPr>
                      <wps:txbx>
                        <w:txbxContent>
                          <w:p w14:paraId="5E050A96" w14:textId="77777777" w:rsidR="00327DBE" w:rsidRPr="00512A28" w:rsidRDefault="00327DBE" w:rsidP="004E719B">
                            <w:pPr>
                              <w:pStyle w:val="ASCIIFile"/>
                              <w:rPr>
                                <w:color w:val="0070C0"/>
                                <w:sz w:val="14"/>
                                <w:szCs w:val="14"/>
                              </w:rPr>
                            </w:pPr>
                            <w:r w:rsidRPr="00512A28">
                              <w:rPr>
                                <w:color w:val="0070C0"/>
                                <w:sz w:val="14"/>
                                <w:szCs w:val="14"/>
                              </w:rPr>
                              <w:t>ptf $</w:t>
                            </w:r>
                          </w:p>
                          <w:p w14:paraId="02740998" w14:textId="77777777" w:rsidR="00327DBE" w:rsidRPr="00512A28" w:rsidRDefault="00327DBE" w:rsidP="004E719B">
                            <w:pPr>
                              <w:pStyle w:val="ASCIIFile"/>
                              <w:rPr>
                                <w:color w:val="76923C"/>
                                <w:sz w:val="14"/>
                                <w:szCs w:val="14"/>
                              </w:rPr>
                            </w:pPr>
                            <w:r w:rsidRPr="00512A28">
                              <w:rPr>
                                <w:color w:val="76923C"/>
                                <w:sz w:val="14"/>
                                <w:szCs w:val="14"/>
                              </w:rPr>
                              <w:t>*==============================================================================</w:t>
                            </w:r>
                          </w:p>
                          <w:p w14:paraId="38A0AB51" w14:textId="77777777" w:rsidR="00327DBE" w:rsidRPr="00512A28" w:rsidRDefault="00327DBE" w:rsidP="004E719B">
                            <w:pPr>
                              <w:pStyle w:val="ASCIIFile"/>
                              <w:rPr>
                                <w:color w:val="76923C"/>
                                <w:sz w:val="14"/>
                                <w:szCs w:val="14"/>
                              </w:rPr>
                            </w:pPr>
                            <w:r w:rsidRPr="00512A28">
                              <w:rPr>
                                <w:color w:val="76923C"/>
                                <w:sz w:val="14"/>
                                <w:szCs w:val="14"/>
                              </w:rPr>
                              <w:t>* Texture2Par Main Input File</w:t>
                            </w:r>
                          </w:p>
                          <w:p w14:paraId="06D90485" w14:textId="77777777" w:rsidR="00327DBE" w:rsidRPr="00512A28" w:rsidRDefault="00327DBE" w:rsidP="004E719B">
                            <w:pPr>
                              <w:pStyle w:val="ASCIIFile"/>
                              <w:rPr>
                                <w:color w:val="00B050"/>
                                <w:sz w:val="14"/>
                                <w:szCs w:val="14"/>
                              </w:rPr>
                            </w:pPr>
                            <w:r w:rsidRPr="00512A28">
                              <w:rPr>
                                <w:color w:val="76923C"/>
                                <w:sz w:val="14"/>
                                <w:szCs w:val="14"/>
                              </w:rPr>
                              <w:t>*==============================================================================</w:t>
                            </w:r>
                          </w:p>
                          <w:p w14:paraId="4E8F0E60" w14:textId="77777777" w:rsidR="00327DBE" w:rsidRPr="00512A28" w:rsidRDefault="00327DBE" w:rsidP="004E719B">
                            <w:pPr>
                              <w:pStyle w:val="ASCIIFile"/>
                              <w:rPr>
                                <w:sz w:val="14"/>
                                <w:szCs w:val="14"/>
                              </w:rPr>
                            </w:pPr>
                            <w:r w:rsidRPr="00512A28">
                              <w:rPr>
                                <w:sz w:val="14"/>
                                <w:szCs w:val="14"/>
                              </w:rPr>
                              <w:t xml:space="preserve"> IWFM                                      / Model Type</w:t>
                            </w:r>
                          </w:p>
                          <w:p w14:paraId="61274B38" w14:textId="61B1B303" w:rsidR="00327DBE" w:rsidRPr="00512A28" w:rsidRDefault="00327DBE" w:rsidP="004E719B">
                            <w:pPr>
                              <w:pStyle w:val="ASCIIFile"/>
                              <w:rPr>
                                <w:sz w:val="14"/>
                                <w:szCs w:val="14"/>
                              </w:rPr>
                            </w:pPr>
                            <w:r w:rsidRPr="00512A28">
                              <w:rPr>
                                <w:sz w:val="14"/>
                                <w:szCs w:val="14"/>
                              </w:rPr>
                              <w:t xml:space="preserve"> welllog.dat                               / Well Log File</w:t>
                            </w:r>
                          </w:p>
                          <w:p w14:paraId="7649F8AA" w14:textId="0ED57CC3" w:rsidR="00327DBE" w:rsidRPr="00512A28" w:rsidRDefault="00327DBE" w:rsidP="00AE4F0B">
                            <w:pPr>
                              <w:pStyle w:val="ASCIIFile"/>
                              <w:rPr>
                                <w:sz w:val="14"/>
                                <w:szCs w:val="14"/>
                              </w:rPr>
                            </w:pPr>
                            <w:r w:rsidRPr="00512A28">
                              <w:rPr>
                                <w:sz w:val="14"/>
                                <w:szCs w:val="14"/>
                              </w:rPr>
                              <w:t xml:space="preserve"> geozones.dat                              / Geologic Zones File</w:t>
                            </w:r>
                          </w:p>
                          <w:p w14:paraId="3B7D9516" w14:textId="77777777" w:rsidR="00327DBE" w:rsidRPr="00512A28" w:rsidRDefault="00327DBE" w:rsidP="004E719B">
                            <w:pPr>
                              <w:pStyle w:val="ASCIIFile"/>
                              <w:rPr>
                                <w:color w:val="76923C"/>
                                <w:sz w:val="14"/>
                                <w:szCs w:val="14"/>
                              </w:rPr>
                            </w:pPr>
                            <w:r w:rsidRPr="00512A28">
                              <w:rPr>
                                <w:color w:val="76923C"/>
                                <w:sz w:val="14"/>
                                <w:szCs w:val="14"/>
                              </w:rPr>
                              <w:t>*------------------------------------------------------------------------------</w:t>
                            </w:r>
                          </w:p>
                          <w:p w14:paraId="5BCD3C7D" w14:textId="77777777" w:rsidR="00327DBE" w:rsidRPr="00512A28" w:rsidRDefault="00327DBE" w:rsidP="004E719B">
                            <w:pPr>
                              <w:pStyle w:val="ASCIIFile"/>
                              <w:rPr>
                                <w:color w:val="76923C"/>
                                <w:sz w:val="14"/>
                                <w:szCs w:val="14"/>
                              </w:rPr>
                            </w:pPr>
                            <w:r w:rsidRPr="00512A28">
                              <w:rPr>
                                <w:color w:val="76923C"/>
                                <w:sz w:val="14"/>
                                <w:szCs w:val="14"/>
                              </w:rPr>
                              <w:t>* Model Settings (IWFM)</w:t>
                            </w:r>
                          </w:p>
                          <w:p w14:paraId="6B967CE5" w14:textId="77777777" w:rsidR="00327DBE" w:rsidRPr="00512A28" w:rsidRDefault="00327DBE" w:rsidP="004E719B">
                            <w:pPr>
                              <w:pStyle w:val="ASCIIFile"/>
                              <w:rPr>
                                <w:color w:val="76923C"/>
                                <w:sz w:val="14"/>
                                <w:szCs w:val="14"/>
                              </w:rPr>
                            </w:pPr>
                            <w:r w:rsidRPr="00512A28">
                              <w:rPr>
                                <w:color w:val="76923C"/>
                                <w:sz w:val="14"/>
                                <w:szCs w:val="14"/>
                              </w:rPr>
                              <w:t>*------------------------------------------------------------------------------</w:t>
                            </w:r>
                          </w:p>
                          <w:p w14:paraId="07425634" w14:textId="77777777" w:rsidR="00327DBE" w:rsidRPr="00512A28" w:rsidRDefault="00327DBE" w:rsidP="004E719B">
                            <w:pPr>
                              <w:pStyle w:val="ASCIIFile"/>
                              <w:rPr>
                                <w:sz w:val="14"/>
                                <w:szCs w:val="14"/>
                              </w:rPr>
                            </w:pPr>
                            <w:r w:rsidRPr="00512A28">
                              <w:rPr>
                                <w:sz w:val="14"/>
                                <w:szCs w:val="14"/>
                              </w:rPr>
                              <w:t xml:space="preserve"> Model.in                                  / Simulation File</w:t>
                            </w:r>
                          </w:p>
                          <w:p w14:paraId="16F1C9DB" w14:textId="77777777" w:rsidR="00327DBE" w:rsidRPr="00512A28" w:rsidRDefault="00327DBE" w:rsidP="004E719B">
                            <w:pPr>
                              <w:pStyle w:val="ASCIIFile"/>
                              <w:rPr>
                                <w:sz w:val="14"/>
                                <w:szCs w:val="14"/>
                              </w:rPr>
                            </w:pPr>
                            <w:r w:rsidRPr="00512A28">
                              <w:rPr>
                                <w:sz w:val="14"/>
                                <w:szCs w:val="14"/>
                              </w:rPr>
                              <w:t xml:space="preserve"> ..\Preproc\Preprocessor.in                / Pre-processor File</w:t>
                            </w:r>
                          </w:p>
                          <w:p w14:paraId="54D99C8A" w14:textId="77777777" w:rsidR="00327DBE" w:rsidRPr="00512A28" w:rsidRDefault="00327DBE" w:rsidP="004E719B">
                            <w:pPr>
                              <w:pStyle w:val="ASCIIFile"/>
                              <w:rPr>
                                <w:sz w:val="14"/>
                                <w:szCs w:val="14"/>
                              </w:rPr>
                            </w:pPr>
                            <w:r w:rsidRPr="00512A28">
                              <w:rPr>
                                <w:sz w:val="14"/>
                                <w:szCs w:val="14"/>
                              </w:rPr>
                              <w:t xml:space="preserve"> Model_Groundwater.dat                     / GW Template File</w:t>
                            </w:r>
                          </w:p>
                          <w:p w14:paraId="3B574D00" w14:textId="77777777" w:rsidR="00327DBE" w:rsidRPr="00512A28" w:rsidRDefault="00327DBE" w:rsidP="004E719B">
                            <w:pPr>
                              <w:pStyle w:val="ASCIIFile"/>
                              <w:rPr>
                                <w:sz w:val="14"/>
                                <w:szCs w:val="14"/>
                              </w:rPr>
                            </w:pPr>
                            <w:r w:rsidRPr="00512A28">
                              <w:rPr>
                                <w:sz w:val="14"/>
                                <w:szCs w:val="14"/>
                              </w:rPr>
                              <w:t xml:space="preserve"> nodezones.dat                             / Node Zones File</w:t>
                            </w:r>
                          </w:p>
                          <w:p w14:paraId="1F31BDF0" w14:textId="77777777" w:rsidR="00327DBE" w:rsidRPr="00512A28" w:rsidRDefault="00327DBE" w:rsidP="004E719B">
                            <w:pPr>
                              <w:pStyle w:val="ASCIIFile"/>
                              <w:rPr>
                                <w:color w:val="76923C"/>
                                <w:sz w:val="14"/>
                                <w:szCs w:val="14"/>
                              </w:rPr>
                            </w:pPr>
                            <w:r w:rsidRPr="00512A28">
                              <w:rPr>
                                <w:color w:val="76923C"/>
                                <w:sz w:val="14"/>
                                <w:szCs w:val="14"/>
                              </w:rPr>
                              <w:t>*------------------------------------------------------------------------------</w:t>
                            </w:r>
                          </w:p>
                          <w:p w14:paraId="525057DC" w14:textId="77777777" w:rsidR="00327DBE" w:rsidRPr="00512A28" w:rsidRDefault="00327DBE" w:rsidP="004E719B">
                            <w:pPr>
                              <w:pStyle w:val="ASCIIFile"/>
                              <w:rPr>
                                <w:color w:val="76923C"/>
                                <w:sz w:val="14"/>
                                <w:szCs w:val="14"/>
                              </w:rPr>
                            </w:pPr>
                            <w:r w:rsidRPr="00512A28">
                              <w:rPr>
                                <w:color w:val="76923C"/>
                                <w:sz w:val="14"/>
                                <w:szCs w:val="14"/>
                              </w:rPr>
                              <w:t>* Program Settings (True/False)</w:t>
                            </w:r>
                          </w:p>
                          <w:p w14:paraId="6F476B2F" w14:textId="77777777" w:rsidR="00327DBE" w:rsidRPr="00512A28" w:rsidRDefault="00327DBE" w:rsidP="004E719B">
                            <w:pPr>
                              <w:pStyle w:val="ASCIIFile"/>
                              <w:rPr>
                                <w:color w:val="76923C"/>
                                <w:sz w:val="14"/>
                                <w:szCs w:val="14"/>
                              </w:rPr>
                            </w:pPr>
                            <w:r w:rsidRPr="00512A28">
                              <w:rPr>
                                <w:color w:val="76923C"/>
                                <w:sz w:val="14"/>
                                <w:szCs w:val="14"/>
                              </w:rPr>
                              <w:t>*------------------------------------------------------------------------------</w:t>
                            </w:r>
                          </w:p>
                          <w:p w14:paraId="21E7E93B" w14:textId="77777777" w:rsidR="00327DBE" w:rsidRPr="00512A28" w:rsidRDefault="00327DBE" w:rsidP="004E719B">
                            <w:pPr>
                              <w:pStyle w:val="ASCIIFile"/>
                              <w:rPr>
                                <w:sz w:val="14"/>
                                <w:szCs w:val="14"/>
                              </w:rPr>
                            </w:pPr>
                            <w:r w:rsidRPr="00512A28">
                              <w:rPr>
                                <w:sz w:val="14"/>
                                <w:szCs w:val="14"/>
                              </w:rPr>
                              <w:t xml:space="preserve"> True                                      / Output Node Files</w:t>
                            </w:r>
                          </w:p>
                          <w:p w14:paraId="58EB3959" w14:textId="77777777" w:rsidR="00327DBE" w:rsidRPr="00512A28" w:rsidRDefault="00327DBE" w:rsidP="004E719B">
                            <w:pPr>
                              <w:pStyle w:val="ASCIIFile"/>
                              <w:rPr>
                                <w:color w:val="76923C"/>
                                <w:sz w:val="14"/>
                                <w:szCs w:val="14"/>
                              </w:rPr>
                            </w:pPr>
                            <w:r w:rsidRPr="00512A28">
                              <w:rPr>
                                <w:color w:val="76923C"/>
                                <w:sz w:val="14"/>
                                <w:szCs w:val="14"/>
                              </w:rPr>
                              <w:t>*------------------------------------------------------------------------------</w:t>
                            </w:r>
                          </w:p>
                          <w:p w14:paraId="5303FF05" w14:textId="77777777" w:rsidR="00327DBE" w:rsidRPr="00512A28" w:rsidRDefault="00327DBE" w:rsidP="004E719B">
                            <w:pPr>
                              <w:pStyle w:val="ASCIIFile"/>
                              <w:rPr>
                                <w:color w:val="76923C"/>
                                <w:sz w:val="14"/>
                                <w:szCs w:val="14"/>
                              </w:rPr>
                            </w:pPr>
                            <w:r w:rsidRPr="00512A28">
                              <w:rPr>
                                <w:color w:val="76923C"/>
                                <w:sz w:val="14"/>
                                <w:szCs w:val="14"/>
                              </w:rPr>
                              <w:t>* Variogram Settings</w:t>
                            </w:r>
                          </w:p>
                          <w:p w14:paraId="5B5B4E0A" w14:textId="77777777" w:rsidR="00327DBE" w:rsidRPr="00512A28" w:rsidRDefault="00327DBE" w:rsidP="004E719B">
                            <w:pPr>
                              <w:pStyle w:val="ASCIIFile"/>
                              <w:rPr>
                                <w:color w:val="76923C"/>
                                <w:sz w:val="14"/>
                                <w:szCs w:val="14"/>
                              </w:rPr>
                            </w:pPr>
                            <w:r w:rsidRPr="00512A28">
                              <w:rPr>
                                <w:color w:val="76923C"/>
                                <w:sz w:val="14"/>
                                <w:szCs w:val="14"/>
                              </w:rPr>
                              <w:t>* itype: 0-linear variogram, 1-spherical variogram, 2-exponential variogram</w:t>
                            </w:r>
                          </w:p>
                          <w:p w14:paraId="58CDACB3" w14:textId="77777777" w:rsidR="00327DBE" w:rsidRPr="00512A28" w:rsidRDefault="00327DBE" w:rsidP="004E719B">
                            <w:pPr>
                              <w:pStyle w:val="ASCIIFile"/>
                              <w:rPr>
                                <w:color w:val="76923C"/>
                                <w:sz w:val="14"/>
                                <w:szCs w:val="14"/>
                              </w:rPr>
                            </w:pPr>
                            <w:r w:rsidRPr="00512A28">
                              <w:rPr>
                                <w:color w:val="76923C"/>
                                <w:sz w:val="14"/>
                                <w:szCs w:val="14"/>
                              </w:rPr>
                              <w:t>*------------------------------------------------------------------------------</w:t>
                            </w:r>
                          </w:p>
                          <w:p w14:paraId="65672B69" w14:textId="77777777" w:rsidR="00327DBE" w:rsidRPr="00512A28" w:rsidRDefault="00327DBE" w:rsidP="004E719B">
                            <w:pPr>
                              <w:pStyle w:val="ASCIIFile"/>
                              <w:rPr>
                                <w:sz w:val="14"/>
                                <w:szCs w:val="14"/>
                              </w:rPr>
                            </w:pPr>
                            <w:r w:rsidRPr="00512A28">
                              <w:rPr>
                                <w:sz w:val="14"/>
                                <w:szCs w:val="14"/>
                              </w:rPr>
                              <w:t xml:space="preserve"> 1                                         / Variogram Type (itype)</w:t>
                            </w:r>
                          </w:p>
                          <w:p w14:paraId="41F959EC" w14:textId="77777777" w:rsidR="00327DBE" w:rsidRPr="00512A28" w:rsidRDefault="00327DBE" w:rsidP="004E719B">
                            <w:pPr>
                              <w:pStyle w:val="ASCIIFile"/>
                              <w:rPr>
                                <w:sz w:val="14"/>
                                <w:szCs w:val="14"/>
                              </w:rPr>
                            </w:pPr>
                            <w:r w:rsidRPr="00512A28">
                              <w:rPr>
                                <w:sz w:val="14"/>
                                <w:szCs w:val="14"/>
                              </w:rPr>
                              <w:t xml:space="preserve"> 1.0                                       / Sill</w:t>
                            </w:r>
                          </w:p>
                          <w:p w14:paraId="15FB9977" w14:textId="77777777" w:rsidR="00327DBE" w:rsidRPr="00512A28" w:rsidRDefault="00327DBE" w:rsidP="004E719B">
                            <w:pPr>
                              <w:pStyle w:val="ASCIIFile"/>
                              <w:rPr>
                                <w:sz w:val="14"/>
                                <w:szCs w:val="14"/>
                              </w:rPr>
                            </w:pPr>
                            <w:r w:rsidRPr="00512A28">
                              <w:rPr>
                                <w:sz w:val="14"/>
                                <w:szCs w:val="14"/>
                              </w:rPr>
                              <w:t xml:space="preserve"> 1.0E7                                     / Range</w:t>
                            </w:r>
                          </w:p>
                          <w:p w14:paraId="703B1ED4" w14:textId="77777777" w:rsidR="00327DBE" w:rsidRPr="00512A28" w:rsidRDefault="00327DBE" w:rsidP="004E719B">
                            <w:pPr>
                              <w:pStyle w:val="ASCIIFile"/>
                              <w:rPr>
                                <w:sz w:val="14"/>
                                <w:szCs w:val="14"/>
                              </w:rPr>
                            </w:pPr>
                            <w:r w:rsidRPr="00512A28">
                              <w:rPr>
                                <w:sz w:val="14"/>
                                <w:szCs w:val="14"/>
                              </w:rPr>
                              <w:t xml:space="preserve"> 1.0E7                                     / Minimum Range</w:t>
                            </w:r>
                          </w:p>
                          <w:p w14:paraId="271A987D" w14:textId="77777777" w:rsidR="00327DBE" w:rsidRPr="00512A28" w:rsidRDefault="00327DBE" w:rsidP="004E719B">
                            <w:pPr>
                              <w:pStyle w:val="ASCIIFile"/>
                              <w:rPr>
                                <w:sz w:val="14"/>
                                <w:szCs w:val="14"/>
                              </w:rPr>
                            </w:pPr>
                            <w:r w:rsidRPr="00512A28">
                              <w:rPr>
                                <w:sz w:val="14"/>
                                <w:szCs w:val="14"/>
                              </w:rPr>
                              <w:t xml:space="preserve"> 0.0                                       / Anisotropy Angle (from North)</w:t>
                            </w:r>
                          </w:p>
                          <w:p w14:paraId="4258B56C" w14:textId="77777777" w:rsidR="00327DBE" w:rsidRPr="00512A28" w:rsidRDefault="00327DBE" w:rsidP="004E719B">
                            <w:pPr>
                              <w:pStyle w:val="ASCIIFile"/>
                              <w:rPr>
                                <w:sz w:val="14"/>
                                <w:szCs w:val="14"/>
                              </w:rPr>
                            </w:pPr>
                            <w:r w:rsidRPr="00512A28">
                              <w:rPr>
                                <w:sz w:val="14"/>
                                <w:szCs w:val="14"/>
                              </w:rPr>
                              <w:t xml:space="preserve"> 0.0                                       / Nugget</w:t>
                            </w:r>
                          </w:p>
                          <w:p w14:paraId="6034CB0C" w14:textId="77777777" w:rsidR="00327DBE" w:rsidRPr="00512A28" w:rsidRDefault="00327DBE" w:rsidP="004E719B">
                            <w:pPr>
                              <w:pStyle w:val="ASCIIFile"/>
                              <w:rPr>
                                <w:sz w:val="14"/>
                                <w:szCs w:val="14"/>
                              </w:rPr>
                            </w:pPr>
                            <w:r w:rsidRPr="00512A28">
                              <w:rPr>
                                <w:sz w:val="14"/>
                                <w:szCs w:val="14"/>
                              </w:rPr>
                              <w:t xml:space="preserve"> 16                                        / Wells used in kriging</w:t>
                            </w:r>
                          </w:p>
                          <w:p w14:paraId="645E6AE4" w14:textId="77777777" w:rsidR="00327DBE" w:rsidRPr="00512A28" w:rsidRDefault="00327DBE" w:rsidP="004E719B">
                            <w:pPr>
                              <w:pStyle w:val="ASCIIFile"/>
                              <w:rPr>
                                <w:color w:val="76923C"/>
                                <w:sz w:val="14"/>
                                <w:szCs w:val="14"/>
                              </w:rPr>
                            </w:pPr>
                            <w:r w:rsidRPr="00512A28">
                              <w:rPr>
                                <w:color w:val="76923C"/>
                                <w:sz w:val="14"/>
                                <w:szCs w:val="14"/>
                              </w:rPr>
                              <w:t>*------------------------------------------------------------------------------</w:t>
                            </w:r>
                          </w:p>
                          <w:p w14:paraId="15379D60" w14:textId="77777777" w:rsidR="00327DBE" w:rsidRPr="00512A28" w:rsidRDefault="00327DBE" w:rsidP="004E719B">
                            <w:pPr>
                              <w:pStyle w:val="ASCIIFile"/>
                              <w:rPr>
                                <w:color w:val="76923C"/>
                                <w:sz w:val="14"/>
                                <w:szCs w:val="14"/>
                              </w:rPr>
                            </w:pPr>
                            <w:r w:rsidRPr="00512A28">
                              <w:rPr>
                                <w:color w:val="76923C"/>
                                <w:sz w:val="14"/>
                                <w:szCs w:val="14"/>
                              </w:rPr>
                              <w:t>* Aquifer Parameter Settings</w:t>
                            </w:r>
                          </w:p>
                          <w:p w14:paraId="119D189C" w14:textId="77777777" w:rsidR="00327DBE" w:rsidRPr="00512A28" w:rsidRDefault="00327DBE" w:rsidP="004E719B">
                            <w:pPr>
                              <w:pStyle w:val="ASCIIFile"/>
                              <w:rPr>
                                <w:color w:val="76923C"/>
                                <w:sz w:val="14"/>
                                <w:szCs w:val="14"/>
                              </w:rPr>
                            </w:pPr>
                            <w:r w:rsidRPr="00512A28">
                              <w:rPr>
                                <w:color w:val="76923C"/>
                                <w:sz w:val="14"/>
                                <w:szCs w:val="14"/>
                              </w:rPr>
                              <w:t>*------------------------------------------------------------------------------</w:t>
                            </w:r>
                          </w:p>
                          <w:p w14:paraId="52C5DD01" w14:textId="77777777" w:rsidR="00327DBE" w:rsidRPr="00512A28" w:rsidRDefault="00327DBE" w:rsidP="004E719B">
                            <w:pPr>
                              <w:pStyle w:val="ASCIIFile"/>
                              <w:rPr>
                                <w:sz w:val="14"/>
                                <w:szCs w:val="14"/>
                              </w:rPr>
                            </w:pPr>
                            <w:r w:rsidRPr="00512A28">
                              <w:rPr>
                                <w:sz w:val="14"/>
                                <w:szCs w:val="14"/>
                              </w:rPr>
                              <w:t xml:space="preserve"> </w:t>
                            </w:r>
                            <w:r w:rsidRPr="00512A28">
                              <w:rPr>
                                <w:color w:val="0070C0"/>
                                <w:sz w:val="14"/>
                                <w:szCs w:val="14"/>
                              </w:rPr>
                              <w:t>$  KCk  $</w:t>
                            </w:r>
                            <w:r w:rsidRPr="00512A28">
                              <w:rPr>
                                <w:sz w:val="14"/>
                                <w:szCs w:val="14"/>
                              </w:rPr>
                              <w:t xml:space="preserve">                                 / KCk</w:t>
                            </w:r>
                          </w:p>
                          <w:p w14:paraId="0BBC6262" w14:textId="77777777" w:rsidR="00327DBE" w:rsidRPr="00512A28" w:rsidRDefault="00327DBE" w:rsidP="004E719B">
                            <w:pPr>
                              <w:pStyle w:val="ASCIIFile"/>
                              <w:rPr>
                                <w:sz w:val="14"/>
                                <w:szCs w:val="14"/>
                              </w:rPr>
                            </w:pPr>
                            <w:r w:rsidRPr="00512A28">
                              <w:rPr>
                                <w:sz w:val="14"/>
                                <w:szCs w:val="14"/>
                              </w:rPr>
                              <w:t xml:space="preserve"> </w:t>
                            </w:r>
                            <w:r w:rsidRPr="00512A28">
                              <w:rPr>
                                <w:color w:val="0070C0"/>
                                <w:sz w:val="14"/>
                                <w:szCs w:val="14"/>
                              </w:rPr>
                              <w:t>$  KFk  $</w:t>
                            </w:r>
                            <w:r w:rsidRPr="00512A28">
                              <w:rPr>
                                <w:sz w:val="14"/>
                                <w:szCs w:val="14"/>
                              </w:rPr>
                              <w:t xml:space="preserve">                                 / KFk</w:t>
                            </w:r>
                          </w:p>
                          <w:p w14:paraId="5516F61C" w14:textId="77777777" w:rsidR="00327DBE" w:rsidRPr="00512A28" w:rsidRDefault="00327DBE" w:rsidP="004E719B">
                            <w:pPr>
                              <w:pStyle w:val="ASCIIFile"/>
                              <w:rPr>
                                <w:sz w:val="14"/>
                                <w:szCs w:val="14"/>
                              </w:rPr>
                            </w:pPr>
                            <w:r w:rsidRPr="00512A28">
                              <w:rPr>
                                <w:sz w:val="14"/>
                                <w:szCs w:val="14"/>
                              </w:rPr>
                              <w:t xml:space="preserve"> 0.93                                      / KHp</w:t>
                            </w:r>
                          </w:p>
                          <w:p w14:paraId="6CEC65F6" w14:textId="77777777" w:rsidR="00327DBE" w:rsidRPr="00512A28" w:rsidRDefault="00327DBE" w:rsidP="004E719B">
                            <w:pPr>
                              <w:pStyle w:val="ASCIIFile"/>
                              <w:rPr>
                                <w:sz w:val="14"/>
                                <w:szCs w:val="14"/>
                              </w:rPr>
                            </w:pPr>
                            <w:r w:rsidRPr="00512A28">
                              <w:rPr>
                                <w:sz w:val="14"/>
                                <w:szCs w:val="14"/>
                              </w:rPr>
                              <w:t xml:space="preserve"> -0.62                                     / KVp</w:t>
                            </w:r>
                          </w:p>
                          <w:p w14:paraId="44108DBF" w14:textId="77777777" w:rsidR="00327DBE" w:rsidRPr="00512A28" w:rsidRDefault="00327DBE" w:rsidP="004E719B">
                            <w:pPr>
                              <w:pStyle w:val="ASCIIFile"/>
                              <w:rPr>
                                <w:sz w:val="14"/>
                                <w:szCs w:val="14"/>
                              </w:rPr>
                            </w:pPr>
                            <w:r w:rsidRPr="00512A28">
                              <w:rPr>
                                <w:sz w:val="14"/>
                                <w:szCs w:val="14"/>
                              </w:rPr>
                              <w:t xml:space="preserve"> 1.0                                       / Syp</w:t>
                            </w:r>
                          </w:p>
                          <w:p w14:paraId="4A1AAA22" w14:textId="77777777" w:rsidR="00327DBE" w:rsidRPr="00512A28" w:rsidRDefault="00327DBE" w:rsidP="004E719B">
                            <w:pPr>
                              <w:pStyle w:val="ASCIIFile"/>
                              <w:rPr>
                                <w:color w:val="76923C"/>
                                <w:sz w:val="14"/>
                                <w:szCs w:val="14"/>
                              </w:rPr>
                            </w:pPr>
                            <w:r w:rsidRPr="00512A28">
                              <w:rPr>
                                <w:color w:val="76923C"/>
                                <w:sz w:val="14"/>
                                <w:szCs w:val="14"/>
                              </w:rPr>
                              <w:t>*------------------------------------------------------------------------------</w:t>
                            </w:r>
                          </w:p>
                          <w:p w14:paraId="7BFDBAB5" w14:textId="16DE3265" w:rsidR="00327DBE" w:rsidRPr="00512A28" w:rsidRDefault="00327DBE" w:rsidP="004E719B">
                            <w:pPr>
                              <w:pStyle w:val="ASCIIFile"/>
                              <w:rPr>
                                <w:color w:val="76923C"/>
                                <w:sz w:val="14"/>
                                <w:szCs w:val="14"/>
                              </w:rPr>
                            </w:pPr>
                            <w:r w:rsidRPr="00512A28">
                              <w:rPr>
                                <w:color w:val="76923C"/>
                                <w:sz w:val="14"/>
                                <w:szCs w:val="14"/>
                              </w:rPr>
                              <w:t>* Pilot Points - X  Y  KCMin  deltaKC  KFMin  deltaKF  SsC  SsF  SyC  SyF  AnisoC  AnisoF  Zone</w:t>
                            </w:r>
                          </w:p>
                          <w:p w14:paraId="4FF0A238" w14:textId="77777777" w:rsidR="00327DBE" w:rsidRPr="00512A28" w:rsidRDefault="00327DBE" w:rsidP="004E719B">
                            <w:pPr>
                              <w:pStyle w:val="ASCIIFile"/>
                              <w:rPr>
                                <w:color w:val="76923C"/>
                                <w:sz w:val="14"/>
                                <w:szCs w:val="14"/>
                              </w:rPr>
                            </w:pPr>
                            <w:r w:rsidRPr="00512A28">
                              <w:rPr>
                                <w:color w:val="76923C"/>
                                <w:sz w:val="14"/>
                                <w:szCs w:val="14"/>
                              </w:rPr>
                              <w:t>*------------------------------------------------------------------------------</w:t>
                            </w:r>
                          </w:p>
                          <w:p w14:paraId="5D8C30E8" w14:textId="13858957"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xml:space="preserve">$ KCMin01 $ $ dKC01 $ $ KFMin01 $ $ dKF01 $ $ SsC01 $ $ SsF01 $ $ SyC01 $ $ SyF01 $ $ aC01 $ $ aF01 $ </w:t>
                            </w:r>
                            <w:r w:rsidRPr="00512A28">
                              <w:rPr>
                                <w:sz w:val="14"/>
                                <w:szCs w:val="14"/>
                              </w:rPr>
                              <w:t>1</w:t>
                            </w:r>
                          </w:p>
                          <w:p w14:paraId="663D2A11" w14:textId="5687FCE8"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KCMin02 $ $ dKC02 $ $ KFMin02 $ $ dKF02 $ $ SsC02 $ $ SsF02 $ $ SyC02 $ $ SyF02 $ $ aC02 $</w:t>
                            </w:r>
                            <w:r w:rsidRPr="00512A28">
                              <w:rPr>
                                <w:sz w:val="14"/>
                                <w:szCs w:val="14"/>
                              </w:rPr>
                              <w:t xml:space="preserve"> </w:t>
                            </w:r>
                            <w:r w:rsidRPr="00512A28">
                              <w:rPr>
                                <w:color w:val="0070C0"/>
                                <w:sz w:val="14"/>
                                <w:szCs w:val="14"/>
                              </w:rPr>
                              <w:t>$ aF02 $</w:t>
                            </w:r>
                            <w:r w:rsidRPr="00512A28">
                              <w:rPr>
                                <w:sz w:val="14"/>
                                <w:szCs w:val="14"/>
                              </w:rPr>
                              <w:t xml:space="preserve"> 1</w:t>
                            </w:r>
                          </w:p>
                          <w:p w14:paraId="5383BCB2" w14:textId="551F4515"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KCMin03 $ $ dKC03 $ $ KFMin03 $ $ dKF03 $ $ SsC03 $ $ SsF03 $ $ SyC03 $ $ SyF03 $ $ aC03 $</w:t>
                            </w:r>
                            <w:r w:rsidRPr="00512A28">
                              <w:rPr>
                                <w:sz w:val="14"/>
                                <w:szCs w:val="14"/>
                              </w:rPr>
                              <w:t xml:space="preserve"> </w:t>
                            </w:r>
                            <w:r w:rsidRPr="00512A28">
                              <w:rPr>
                                <w:color w:val="0070C0"/>
                                <w:sz w:val="14"/>
                                <w:szCs w:val="14"/>
                              </w:rPr>
                              <w:t>$ aF03 $</w:t>
                            </w:r>
                            <w:r w:rsidRPr="00512A28">
                              <w:rPr>
                                <w:sz w:val="14"/>
                                <w:szCs w:val="14"/>
                              </w:rPr>
                              <w:t xml:space="preserve"> 1</w:t>
                            </w:r>
                          </w:p>
                          <w:p w14:paraId="7FEACF6D" w14:textId="6A1FB04B"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KCMin04 $ $ dKC04 $ $ KFMin04 $ $ dKF04 $ $ SsC04 $ $ SsF04 $ $ SyC04 $ $ SyF04 $ $ aC04 $</w:t>
                            </w:r>
                            <w:r w:rsidRPr="00512A28">
                              <w:rPr>
                                <w:sz w:val="14"/>
                                <w:szCs w:val="14"/>
                              </w:rPr>
                              <w:t xml:space="preserve"> </w:t>
                            </w:r>
                            <w:r w:rsidRPr="00512A28">
                              <w:rPr>
                                <w:color w:val="0070C0"/>
                                <w:sz w:val="14"/>
                                <w:szCs w:val="14"/>
                              </w:rPr>
                              <w:t>$ aF04 $</w:t>
                            </w:r>
                            <w:r w:rsidRPr="00512A28">
                              <w:rPr>
                                <w:sz w:val="14"/>
                                <w:szCs w:val="14"/>
                              </w:rPr>
                              <w:t xml:space="preserve"> 1</w:t>
                            </w:r>
                          </w:p>
                          <w:p w14:paraId="6E2495D6" w14:textId="55219987" w:rsidR="00327DBE" w:rsidRPr="00512A28" w:rsidRDefault="00327DBE" w:rsidP="004E719B">
                            <w:pPr>
                              <w:pStyle w:val="ASCIIFile"/>
                              <w:rPr>
                                <w:sz w:val="14"/>
                                <w:szCs w:val="14"/>
                              </w:rPr>
                            </w:pPr>
                            <w:r w:rsidRPr="00512A28">
                              <w:rPr>
                                <w:sz w:val="14"/>
                                <w:szCs w:val="14"/>
                              </w:rPr>
                              <w:t xml:space="preserve">049.0 7115.0 </w:t>
                            </w:r>
                            <w:r w:rsidRPr="00512A28">
                              <w:rPr>
                                <w:color w:val="0070C0"/>
                                <w:sz w:val="14"/>
                                <w:szCs w:val="14"/>
                              </w:rPr>
                              <w:t>$ KCMin05 $ $ dKC05 $ $ KFMin05 $ $ dKF05 $ $ SsC05 $ $ SsF05 $ $ SyC05 $ $ SyF05 $ $ aC05 $</w:t>
                            </w:r>
                            <w:r w:rsidRPr="00512A28">
                              <w:rPr>
                                <w:sz w:val="14"/>
                                <w:szCs w:val="14"/>
                              </w:rPr>
                              <w:t xml:space="preserve"> </w:t>
                            </w:r>
                            <w:r w:rsidRPr="00512A28">
                              <w:rPr>
                                <w:color w:val="0070C0"/>
                                <w:sz w:val="14"/>
                                <w:szCs w:val="14"/>
                              </w:rPr>
                              <w:t>$ aF05 $</w:t>
                            </w:r>
                            <w:r w:rsidRPr="00512A28">
                              <w:rPr>
                                <w:sz w:val="14"/>
                                <w:szCs w:val="14"/>
                              </w:rPr>
                              <w:t xml:space="preserve"> 1</w:t>
                            </w:r>
                          </w:p>
                          <w:p w14:paraId="0C951BB8" w14:textId="6211FEAC" w:rsidR="00327DBE" w:rsidRPr="00512A28" w:rsidRDefault="00327DBE" w:rsidP="004E719B">
                            <w:pPr>
                              <w:pStyle w:val="ASCIIFile"/>
                              <w:rPr>
                                <w:sz w:val="14"/>
                                <w:szCs w:val="14"/>
                              </w:rPr>
                            </w:pPr>
                            <w:r w:rsidRPr="00512A28">
                              <w:rPr>
                                <w:sz w:val="14"/>
                                <w:szCs w:val="14"/>
                              </w:rPr>
                              <w:t xml:space="preserve">049.0 7115.0 </w:t>
                            </w:r>
                            <w:r w:rsidRPr="00512A28">
                              <w:rPr>
                                <w:color w:val="0070C0"/>
                                <w:sz w:val="14"/>
                                <w:szCs w:val="14"/>
                              </w:rPr>
                              <w:t>$ KCMin06 $ $ dKC06 $ $ KFMin06 $ $ dKF06 $ $ SsC06 $ $ SsF06 $ $ SyC06 $ $ SyF06 $ $ aC06 $ $ aF06 $</w:t>
                            </w:r>
                            <w:r w:rsidRPr="00512A28">
                              <w:rPr>
                                <w:sz w:val="14"/>
                                <w:szCs w:val="14"/>
                              </w:rPr>
                              <w:t xml:space="preserve"> 1</w:t>
                            </w:r>
                          </w:p>
                          <w:p w14:paraId="4F5527C0" w14:textId="3A6A2FD8" w:rsidR="00327DBE" w:rsidRPr="00512A28" w:rsidRDefault="00327DBE" w:rsidP="004E719B">
                            <w:pPr>
                              <w:pStyle w:val="ASCIIFile"/>
                              <w:rPr>
                                <w:sz w:val="14"/>
                                <w:szCs w:val="14"/>
                              </w:rPr>
                            </w:pPr>
                            <w:r w:rsidRPr="00512A28">
                              <w:rPr>
                                <w:sz w:val="14"/>
                                <w:szCs w:val="14"/>
                              </w:rPr>
                              <w:t xml:space="preserve">996.0 2793.0 </w:t>
                            </w:r>
                            <w:r w:rsidRPr="00512A28">
                              <w:rPr>
                                <w:color w:val="0070C0"/>
                                <w:sz w:val="14"/>
                                <w:szCs w:val="14"/>
                              </w:rPr>
                              <w:t>$ KCMin07 $ $ dKC07 $ $ KFMin07 $ $ dKF07 $ $ SsC07 $ $ SsF07 $ $ SyC07 $ $ SyF07 $ $ aC07 $ $ aF07 $</w:t>
                            </w:r>
                            <w:r w:rsidRPr="00512A28">
                              <w:rPr>
                                <w:sz w:val="14"/>
                                <w:szCs w:val="14"/>
                              </w:rPr>
                              <w:t xml:space="preserve"> 1</w:t>
                            </w:r>
                          </w:p>
                          <w:p w14:paraId="10E2DCA6" w14:textId="36497583" w:rsidR="00327DBE" w:rsidRPr="00512A28" w:rsidRDefault="00327DBE" w:rsidP="004E719B">
                            <w:pPr>
                              <w:pStyle w:val="ASCIIFile"/>
                              <w:rPr>
                                <w:sz w:val="14"/>
                                <w:szCs w:val="14"/>
                              </w:rPr>
                            </w:pPr>
                            <w:r w:rsidRPr="00512A28">
                              <w:rPr>
                                <w:sz w:val="14"/>
                                <w:szCs w:val="14"/>
                              </w:rPr>
                              <w:t xml:space="preserve">162.0 6195.0 </w:t>
                            </w:r>
                            <w:r w:rsidRPr="00512A28">
                              <w:rPr>
                                <w:color w:val="0070C0"/>
                                <w:sz w:val="14"/>
                                <w:szCs w:val="14"/>
                              </w:rPr>
                              <w:t>$ KCMin08 $ $ dKC08 $ $ KFMin08 $ $ dKF08 $ $ SsC08 $ $ SsF08 $ $ SyC08 $ $ SyF08 $ $ aC08 $</w:t>
                            </w:r>
                            <w:r w:rsidRPr="00512A28">
                              <w:rPr>
                                <w:sz w:val="14"/>
                                <w:szCs w:val="14"/>
                              </w:rPr>
                              <w:t xml:space="preserve"> </w:t>
                            </w:r>
                            <w:r w:rsidRPr="00512A28">
                              <w:rPr>
                                <w:color w:val="0070C0"/>
                                <w:sz w:val="14"/>
                                <w:szCs w:val="14"/>
                              </w:rPr>
                              <w:t>$ aF08 $</w:t>
                            </w:r>
                            <w:r w:rsidRPr="00512A28">
                              <w:rPr>
                                <w:sz w:val="14"/>
                                <w:szCs w:val="14"/>
                              </w:rPr>
                              <w:t xml:space="preserve"> 1</w:t>
                            </w:r>
                          </w:p>
                          <w:p w14:paraId="6A37955C" w14:textId="260B944B" w:rsidR="00327DBE" w:rsidRPr="00512A28" w:rsidRDefault="00327DBE" w:rsidP="004E719B">
                            <w:pPr>
                              <w:pStyle w:val="ASCIIFile"/>
                              <w:rPr>
                                <w:sz w:val="14"/>
                                <w:szCs w:val="14"/>
                              </w:rPr>
                            </w:pPr>
                            <w:r w:rsidRPr="00512A28">
                              <w:rPr>
                                <w:sz w:val="14"/>
                                <w:szCs w:val="14"/>
                              </w:rPr>
                              <w:t xml:space="preserve">274.0 5276.0 </w:t>
                            </w:r>
                            <w:r w:rsidRPr="00512A28">
                              <w:rPr>
                                <w:color w:val="0070C0"/>
                                <w:sz w:val="14"/>
                                <w:szCs w:val="14"/>
                              </w:rPr>
                              <w:t>$ KCMin09 $ $ dKC09 $ $ KFMin09 $ $ dKF09 $ $ SsC09 $ $ SsF09 $ $ SyC09 $ $ SyF09 $ $ aC09 $</w:t>
                            </w:r>
                            <w:r w:rsidRPr="00512A28">
                              <w:rPr>
                                <w:sz w:val="14"/>
                                <w:szCs w:val="14"/>
                              </w:rPr>
                              <w:t xml:space="preserve"> </w:t>
                            </w:r>
                            <w:r w:rsidRPr="00512A28">
                              <w:rPr>
                                <w:color w:val="0070C0"/>
                                <w:sz w:val="14"/>
                                <w:szCs w:val="14"/>
                              </w:rPr>
                              <w:t>$ aF09 $</w:t>
                            </w:r>
                            <w:r w:rsidRPr="00512A28">
                              <w:rPr>
                                <w:sz w:val="14"/>
                                <w:szCs w:val="14"/>
                              </w:rPr>
                              <w:t xml:space="preserve"> 1</w:t>
                            </w:r>
                          </w:p>
                          <w:p w14:paraId="7169C814" w14:textId="25D0F371" w:rsidR="00327DBE" w:rsidRPr="00512A28" w:rsidRDefault="00327DBE" w:rsidP="004E719B">
                            <w:pPr>
                              <w:pStyle w:val="ASCIIFile"/>
                              <w:rPr>
                                <w:sz w:val="14"/>
                                <w:szCs w:val="14"/>
                              </w:rPr>
                            </w:pPr>
                            <w:r w:rsidRPr="00512A28">
                              <w:rPr>
                                <w:sz w:val="14"/>
                                <w:szCs w:val="14"/>
                              </w:rPr>
                              <w:t xml:space="preserve">274.0 5276.0 </w:t>
                            </w:r>
                            <w:r w:rsidRPr="00512A28">
                              <w:rPr>
                                <w:color w:val="0070C0"/>
                                <w:sz w:val="14"/>
                                <w:szCs w:val="14"/>
                              </w:rPr>
                              <w:t>$ KCMin10 $ $ dKC10 $ $ KFMin10 $ $ dKF10 $ $ SsC10 $ $ SsF10 $ $ SyC10 $ $ SyF10 $ $ aC10 $</w:t>
                            </w:r>
                            <w:r w:rsidRPr="00512A28">
                              <w:rPr>
                                <w:sz w:val="14"/>
                                <w:szCs w:val="14"/>
                              </w:rPr>
                              <w:t xml:space="preserve"> </w:t>
                            </w:r>
                            <w:r w:rsidRPr="00512A28">
                              <w:rPr>
                                <w:color w:val="0070C0"/>
                                <w:sz w:val="14"/>
                                <w:szCs w:val="14"/>
                              </w:rPr>
                              <w:t>$ aF10 $</w:t>
                            </w:r>
                            <w:r w:rsidRPr="00512A28">
                              <w:rPr>
                                <w:sz w:val="14"/>
                                <w:szCs w:val="14"/>
                              </w:rPr>
                              <w:t xml:space="preserve"> 1</w:t>
                            </w:r>
                          </w:p>
                          <w:p w14:paraId="022DA96C" w14:textId="77777777" w:rsidR="00327DBE" w:rsidRPr="00512A28" w:rsidRDefault="00327DBE" w:rsidP="004E719B">
                            <w:pPr>
                              <w:pStyle w:val="ASCIIFile"/>
                              <w:rPr>
                                <w:color w:val="76923C"/>
                                <w:sz w:val="14"/>
                                <w:szCs w:val="14"/>
                              </w:rPr>
                            </w:pPr>
                            <w:r w:rsidRPr="00512A28">
                              <w:rPr>
                                <w:color w:val="76923C"/>
                                <w:sz w:val="14"/>
                                <w:szCs w:val="14"/>
                              </w:rPr>
                              <w:t>*------------------------------------------------------------------------------</w:t>
                            </w:r>
                          </w:p>
                          <w:p w14:paraId="2CC934FB" w14:textId="54428466" w:rsidR="00327DBE" w:rsidRPr="00512A28" w:rsidRDefault="00327DBE" w:rsidP="004E719B">
                            <w:pPr>
                              <w:pStyle w:val="ASCIIFile"/>
                              <w:rPr>
                                <w:color w:val="76923C"/>
                                <w:sz w:val="14"/>
                                <w:szCs w:val="14"/>
                              </w:rPr>
                            </w:pPr>
                            <w:r w:rsidRPr="00512A28">
                              <w:rPr>
                                <w:color w:val="76923C"/>
                                <w:sz w:val="14"/>
                                <w:szCs w:val="14"/>
                              </w:rPr>
                              <w:t>* Aquitard Pilot Points - X  Y  KCMin  deltaKC  KFMin  deltaKF  AnisoC  AnisoF  Zone</w:t>
                            </w:r>
                          </w:p>
                          <w:p w14:paraId="3E024320" w14:textId="77777777" w:rsidR="00327DBE" w:rsidRPr="00512A28" w:rsidRDefault="00327DBE" w:rsidP="004E719B">
                            <w:pPr>
                              <w:pStyle w:val="ASCIIFile"/>
                              <w:rPr>
                                <w:color w:val="76923C"/>
                                <w:sz w:val="14"/>
                                <w:szCs w:val="14"/>
                              </w:rPr>
                            </w:pPr>
                            <w:r w:rsidRPr="00512A28">
                              <w:rPr>
                                <w:color w:val="76923C"/>
                                <w:sz w:val="14"/>
                                <w:szCs w:val="14"/>
                              </w:rPr>
                              <w:t>*------------------------------------------------------------------------------</w:t>
                            </w:r>
                          </w:p>
                          <w:p w14:paraId="77D5E71B" w14:textId="28EB2764"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KCMin11 $ $ dKC11 $ $ KFMin11 $ $ dKF11 $ $ aC11 $</w:t>
                            </w:r>
                            <w:r w:rsidRPr="00512A28">
                              <w:rPr>
                                <w:sz w:val="14"/>
                                <w:szCs w:val="14"/>
                              </w:rPr>
                              <w:t xml:space="preserve"> </w:t>
                            </w:r>
                            <w:r w:rsidRPr="00512A28">
                              <w:rPr>
                                <w:color w:val="0070C0"/>
                                <w:sz w:val="14"/>
                                <w:szCs w:val="14"/>
                              </w:rPr>
                              <w:t>$ aF11 $</w:t>
                            </w:r>
                            <w:r w:rsidRPr="00512A28">
                              <w:rPr>
                                <w:sz w:val="14"/>
                                <w:szCs w:val="14"/>
                              </w:rPr>
                              <w:t xml:space="preserve"> 1</w:t>
                            </w:r>
                          </w:p>
                          <w:p w14:paraId="640FF7C2" w14:textId="0A370D68"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KCMin12 $ $ dKC12 $ $ KFMin12 $ $ dKF12 $ $ aC12 $</w:t>
                            </w:r>
                            <w:r w:rsidRPr="00512A28">
                              <w:rPr>
                                <w:sz w:val="14"/>
                                <w:szCs w:val="14"/>
                              </w:rPr>
                              <w:t xml:space="preserve"> </w:t>
                            </w:r>
                            <w:r w:rsidRPr="00512A28">
                              <w:rPr>
                                <w:color w:val="0070C0"/>
                                <w:sz w:val="14"/>
                                <w:szCs w:val="14"/>
                              </w:rPr>
                              <w:t>$ aF12 $</w:t>
                            </w:r>
                            <w:r w:rsidRPr="00512A28">
                              <w:rPr>
                                <w:sz w:val="14"/>
                                <w:szCs w:val="14"/>
                              </w:rPr>
                              <w:t xml:space="preserve"> 1</w:t>
                            </w:r>
                          </w:p>
                          <w:p w14:paraId="53A0BE8B" w14:textId="0E1531B2"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KCMin13 $ $ dKC13 $ $ KFMin13 $ $ dKF13 $ $ aC13 $</w:t>
                            </w:r>
                            <w:r w:rsidRPr="00512A28">
                              <w:rPr>
                                <w:sz w:val="14"/>
                                <w:szCs w:val="14"/>
                              </w:rPr>
                              <w:t xml:space="preserve"> </w:t>
                            </w:r>
                            <w:r w:rsidRPr="00512A28">
                              <w:rPr>
                                <w:color w:val="0070C0"/>
                                <w:sz w:val="14"/>
                                <w:szCs w:val="14"/>
                              </w:rPr>
                              <w:t>$ aF12 $</w:t>
                            </w:r>
                            <w:r w:rsidRPr="00512A28">
                              <w:rPr>
                                <w:sz w:val="14"/>
                                <w:szCs w:val="14"/>
                              </w:rPr>
                              <w:t xml:space="preserve"> 1</w:t>
                            </w:r>
                          </w:p>
                          <w:p w14:paraId="58BAB801" w14:textId="2C8D7234"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KCMin14 $ $ dKC14 $ $ KFMin14 $ $ dKF14 $ $ aC14 $</w:t>
                            </w:r>
                            <w:r w:rsidRPr="00512A28">
                              <w:rPr>
                                <w:sz w:val="14"/>
                                <w:szCs w:val="14"/>
                              </w:rPr>
                              <w:t xml:space="preserve"> </w:t>
                            </w:r>
                            <w:r w:rsidRPr="00512A28">
                              <w:rPr>
                                <w:color w:val="0070C0"/>
                                <w:sz w:val="14"/>
                                <w:szCs w:val="14"/>
                              </w:rPr>
                              <w:t>$ aF14 $</w:t>
                            </w:r>
                            <w:r w:rsidRPr="00512A28">
                              <w:rPr>
                                <w:sz w:val="14"/>
                                <w:szCs w:val="14"/>
                              </w:rPr>
                              <w:t xml:space="preserve"> 1</w:t>
                            </w:r>
                          </w:p>
                          <w:p w14:paraId="0E31F295" w14:textId="77777777" w:rsidR="00327DBE" w:rsidRPr="00512A28" w:rsidRDefault="00327DBE" w:rsidP="004E719B">
                            <w:pPr>
                              <w:pStyle w:val="ASCIIFile"/>
                              <w:rPr>
                                <w:color w:val="76923C"/>
                                <w:sz w:val="14"/>
                                <w:szCs w:val="14"/>
                              </w:rPr>
                            </w:pPr>
                            <w:r w:rsidRPr="00512A28">
                              <w:rPr>
                                <w:color w:val="76923C"/>
                                <w:sz w:val="14"/>
                                <w:szCs w:val="14"/>
                              </w:rPr>
                              <w:t>*------------------------------------------------------------------------------</w:t>
                            </w:r>
                          </w:p>
                          <w:p w14:paraId="2D33E70B" w14:textId="77777777" w:rsidR="00327DBE" w:rsidRPr="00512A28" w:rsidRDefault="00327DBE" w:rsidP="004E719B">
                            <w:pPr>
                              <w:pStyle w:val="ASCIIFile"/>
                              <w:rPr>
                                <w:color w:val="76923C"/>
                                <w:sz w:val="14"/>
                                <w:szCs w:val="14"/>
                              </w:rPr>
                            </w:pPr>
                            <w:r w:rsidRPr="00512A28">
                              <w:rPr>
                                <w:color w:val="76923C"/>
                                <w:sz w:val="14"/>
                                <w:szCs w:val="14"/>
                              </w:rPr>
                              <w:t>* EOF</w:t>
                            </w:r>
                          </w:p>
                          <w:p w14:paraId="3B334B37" w14:textId="77777777" w:rsidR="00327DBE" w:rsidRPr="00512A28" w:rsidRDefault="00327DBE" w:rsidP="004E719B">
                            <w:pPr>
                              <w:pStyle w:val="ASCIIFile"/>
                              <w:rPr>
                                <w:color w:val="76923C"/>
                                <w:sz w:val="14"/>
                                <w:szCs w:val="14"/>
                              </w:rPr>
                            </w:pPr>
                            <w:r w:rsidRPr="00512A28">
                              <w:rPr>
                                <w:color w:val="76923C"/>
                                <w:sz w:val="14"/>
                                <w:szCs w:val="14"/>
                              </w:rPr>
                              <w:t>*------------------------------------------------------------------------------</w:t>
                            </w:r>
                          </w:p>
                        </w:txbxContent>
                      </wps:txbx>
                      <wps:bodyPr rot="0" vert="horz" wrap="square" lIns="91440" tIns="45720" rIns="91440" bIns="45720" anchor="t" anchorCtr="0">
                        <a:noAutofit/>
                      </wps:bodyPr>
                    </wps:wsp>
                  </a:graphicData>
                </a:graphic>
              </wp:inline>
            </w:drawing>
          </mc:Choice>
          <mc:Fallback>
            <w:pict>
              <v:shape w14:anchorId="6FA2F856" id="_x0000_s1032" type="#_x0000_t202" style="width:506.1pt;height:48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" strokecolor="#bfbfbf [2412]">
                <v:textbox>
                  <w:txbxContent>
                    <w:p w14:paraId="5E050A96" w14:textId="77777777" w:rsidR="00327DBE" w:rsidRPr="00512A28" w:rsidRDefault="00327DBE" w:rsidP="004E719B">
                      <w:pPr>
                        <w:pStyle w:val="ASCIIFile"/>
                        <w:rPr>
                          <w:color w:val="0070C0"/>
                          <w:sz w:val="14"/>
                          <w:szCs w:val="14"/>
                        </w:rPr>
                      </w:pPr>
                      <w:r w:rsidRPr="00512A28">
                        <w:rPr>
                          <w:color w:val="0070C0"/>
                          <w:sz w:val="14"/>
                          <w:szCs w:val="14"/>
                        </w:rPr>
                        <w:t>ptf $</w:t>
                      </w:r>
                    </w:p>
                    <w:p w14:paraId="02740998" w14:textId="77777777" w:rsidR="00327DBE" w:rsidRPr="00512A28" w:rsidRDefault="00327DBE" w:rsidP="004E719B">
                      <w:pPr>
                        <w:pStyle w:val="ASCIIFile"/>
                        <w:rPr>
                          <w:color w:val="76923C"/>
                          <w:sz w:val="14"/>
                          <w:szCs w:val="14"/>
                        </w:rPr>
                      </w:pPr>
                      <w:r w:rsidRPr="00512A28">
                        <w:rPr>
                          <w:color w:val="76923C"/>
                          <w:sz w:val="14"/>
                          <w:szCs w:val="14"/>
                        </w:rPr>
                        <w:t>*==============================================================================</w:t>
                      </w:r>
                    </w:p>
                    <w:p w14:paraId="38A0AB51" w14:textId="77777777" w:rsidR="00327DBE" w:rsidRPr="00512A28" w:rsidRDefault="00327DBE" w:rsidP="004E719B">
                      <w:pPr>
                        <w:pStyle w:val="ASCIIFile"/>
                        <w:rPr>
                          <w:color w:val="76923C"/>
                          <w:sz w:val="14"/>
                          <w:szCs w:val="14"/>
                        </w:rPr>
                      </w:pPr>
                      <w:r w:rsidRPr="00512A28">
                        <w:rPr>
                          <w:color w:val="76923C"/>
                          <w:sz w:val="14"/>
                          <w:szCs w:val="14"/>
                        </w:rPr>
                        <w:t>* Texture2Par Main Input File</w:t>
                      </w:r>
                    </w:p>
                    <w:p w14:paraId="06D90485" w14:textId="77777777" w:rsidR="00327DBE" w:rsidRPr="00512A28" w:rsidRDefault="00327DBE" w:rsidP="004E719B">
                      <w:pPr>
                        <w:pStyle w:val="ASCIIFile"/>
                        <w:rPr>
                          <w:color w:val="00B050"/>
                          <w:sz w:val="14"/>
                          <w:szCs w:val="14"/>
                        </w:rPr>
                      </w:pPr>
                      <w:r w:rsidRPr="00512A28">
                        <w:rPr>
                          <w:color w:val="76923C"/>
                          <w:sz w:val="14"/>
                          <w:szCs w:val="14"/>
                        </w:rPr>
                        <w:t>*==============================================================================</w:t>
                      </w:r>
                    </w:p>
                    <w:p w14:paraId="4E8F0E60" w14:textId="77777777" w:rsidR="00327DBE" w:rsidRPr="00512A28" w:rsidRDefault="00327DBE" w:rsidP="004E719B">
                      <w:pPr>
                        <w:pStyle w:val="ASCIIFile"/>
                        <w:rPr>
                          <w:sz w:val="14"/>
                          <w:szCs w:val="14"/>
                        </w:rPr>
                      </w:pPr>
                      <w:r w:rsidRPr="00512A28">
                        <w:rPr>
                          <w:sz w:val="14"/>
                          <w:szCs w:val="14"/>
                        </w:rPr>
                        <w:t xml:space="preserve"> IWFM                                      / Model Type</w:t>
                      </w:r>
                    </w:p>
                    <w:p w14:paraId="61274B38" w14:textId="61B1B303" w:rsidR="00327DBE" w:rsidRPr="00512A28" w:rsidRDefault="00327DBE" w:rsidP="004E719B">
                      <w:pPr>
                        <w:pStyle w:val="ASCIIFile"/>
                        <w:rPr>
                          <w:sz w:val="14"/>
                          <w:szCs w:val="14"/>
                        </w:rPr>
                      </w:pPr>
                      <w:r w:rsidRPr="00512A28">
                        <w:rPr>
                          <w:sz w:val="14"/>
                          <w:szCs w:val="14"/>
                        </w:rPr>
                        <w:t xml:space="preserve"> welllog.dat                               / Well Log File</w:t>
                      </w:r>
                    </w:p>
                    <w:p w14:paraId="7649F8AA" w14:textId="0ED57CC3" w:rsidR="00327DBE" w:rsidRPr="00512A28" w:rsidRDefault="00327DBE" w:rsidP="00AE4F0B">
                      <w:pPr>
                        <w:pStyle w:val="ASCIIFile"/>
                        <w:rPr>
                          <w:sz w:val="14"/>
                          <w:szCs w:val="14"/>
                        </w:rPr>
                      </w:pPr>
                      <w:r w:rsidRPr="00512A28">
                        <w:rPr>
                          <w:sz w:val="14"/>
                          <w:szCs w:val="14"/>
                        </w:rPr>
                        <w:t xml:space="preserve"> geozones.dat                              / Geologic Zones File</w:t>
                      </w:r>
                    </w:p>
                    <w:p w14:paraId="3B7D9516" w14:textId="77777777" w:rsidR="00327DBE" w:rsidRPr="00512A28" w:rsidRDefault="00327DBE" w:rsidP="004E719B">
                      <w:pPr>
                        <w:pStyle w:val="ASCIIFile"/>
                        <w:rPr>
                          <w:color w:val="76923C"/>
                          <w:sz w:val="14"/>
                          <w:szCs w:val="14"/>
                        </w:rPr>
                      </w:pPr>
                      <w:r w:rsidRPr="00512A28">
                        <w:rPr>
                          <w:color w:val="76923C"/>
                          <w:sz w:val="14"/>
                          <w:szCs w:val="14"/>
                        </w:rPr>
                        <w:t>*------------------------------------------------------------------------------</w:t>
                      </w:r>
                    </w:p>
                    <w:p w14:paraId="5BCD3C7D" w14:textId="77777777" w:rsidR="00327DBE" w:rsidRPr="00512A28" w:rsidRDefault="00327DBE" w:rsidP="004E719B">
                      <w:pPr>
                        <w:pStyle w:val="ASCIIFile"/>
                        <w:rPr>
                          <w:color w:val="76923C"/>
                          <w:sz w:val="14"/>
                          <w:szCs w:val="14"/>
                        </w:rPr>
                      </w:pPr>
                      <w:r w:rsidRPr="00512A28">
                        <w:rPr>
                          <w:color w:val="76923C"/>
                          <w:sz w:val="14"/>
                          <w:szCs w:val="14"/>
                        </w:rPr>
                        <w:t>* Model Settings (IWFM)</w:t>
                      </w:r>
                    </w:p>
                    <w:p w14:paraId="6B967CE5" w14:textId="77777777" w:rsidR="00327DBE" w:rsidRPr="00512A28" w:rsidRDefault="00327DBE" w:rsidP="004E719B">
                      <w:pPr>
                        <w:pStyle w:val="ASCIIFile"/>
                        <w:rPr>
                          <w:color w:val="76923C"/>
                          <w:sz w:val="14"/>
                          <w:szCs w:val="14"/>
                        </w:rPr>
                      </w:pPr>
                      <w:r w:rsidRPr="00512A28">
                        <w:rPr>
                          <w:color w:val="76923C"/>
                          <w:sz w:val="14"/>
                          <w:szCs w:val="14"/>
                        </w:rPr>
                        <w:t>*------------------------------------------------------------------------------</w:t>
                      </w:r>
                    </w:p>
                    <w:p w14:paraId="07425634" w14:textId="77777777" w:rsidR="00327DBE" w:rsidRPr="00512A28" w:rsidRDefault="00327DBE" w:rsidP="004E719B">
                      <w:pPr>
                        <w:pStyle w:val="ASCIIFile"/>
                        <w:rPr>
                          <w:sz w:val="14"/>
                          <w:szCs w:val="14"/>
                        </w:rPr>
                      </w:pPr>
                      <w:r w:rsidRPr="00512A28">
                        <w:rPr>
                          <w:sz w:val="14"/>
                          <w:szCs w:val="14"/>
                        </w:rPr>
                        <w:t xml:space="preserve"> Model.in                                  / Simulation File</w:t>
                      </w:r>
                    </w:p>
                    <w:p w14:paraId="16F1C9DB" w14:textId="77777777" w:rsidR="00327DBE" w:rsidRPr="00512A28" w:rsidRDefault="00327DBE" w:rsidP="004E719B">
                      <w:pPr>
                        <w:pStyle w:val="ASCIIFile"/>
                        <w:rPr>
                          <w:sz w:val="14"/>
                          <w:szCs w:val="14"/>
                        </w:rPr>
                      </w:pPr>
                      <w:r w:rsidRPr="00512A28">
                        <w:rPr>
                          <w:sz w:val="14"/>
                          <w:szCs w:val="14"/>
                        </w:rPr>
                        <w:t xml:space="preserve"> ..\Preproc\Preprocessor.in                / Pre-processor File</w:t>
                      </w:r>
                    </w:p>
                    <w:p w14:paraId="54D99C8A" w14:textId="77777777" w:rsidR="00327DBE" w:rsidRPr="00512A28" w:rsidRDefault="00327DBE" w:rsidP="004E719B">
                      <w:pPr>
                        <w:pStyle w:val="ASCIIFile"/>
                        <w:rPr>
                          <w:sz w:val="14"/>
                          <w:szCs w:val="14"/>
                        </w:rPr>
                      </w:pPr>
                      <w:r w:rsidRPr="00512A28">
                        <w:rPr>
                          <w:sz w:val="14"/>
                          <w:szCs w:val="14"/>
                        </w:rPr>
                        <w:t xml:space="preserve"> Model_Groundwater.dat                     / GW Template File</w:t>
                      </w:r>
                    </w:p>
                    <w:p w14:paraId="3B574D00" w14:textId="77777777" w:rsidR="00327DBE" w:rsidRPr="00512A28" w:rsidRDefault="00327DBE" w:rsidP="004E719B">
                      <w:pPr>
                        <w:pStyle w:val="ASCIIFile"/>
                        <w:rPr>
                          <w:sz w:val="14"/>
                          <w:szCs w:val="14"/>
                        </w:rPr>
                      </w:pPr>
                      <w:r w:rsidRPr="00512A28">
                        <w:rPr>
                          <w:sz w:val="14"/>
                          <w:szCs w:val="14"/>
                        </w:rPr>
                        <w:t xml:space="preserve"> nodezones.dat                             / Node Zones File</w:t>
                      </w:r>
                    </w:p>
                    <w:p w14:paraId="1F31BDF0" w14:textId="77777777" w:rsidR="00327DBE" w:rsidRPr="00512A28" w:rsidRDefault="00327DBE" w:rsidP="004E719B">
                      <w:pPr>
                        <w:pStyle w:val="ASCIIFile"/>
                        <w:rPr>
                          <w:color w:val="76923C"/>
                          <w:sz w:val="14"/>
                          <w:szCs w:val="14"/>
                        </w:rPr>
                      </w:pPr>
                      <w:r w:rsidRPr="00512A28">
                        <w:rPr>
                          <w:color w:val="76923C"/>
                          <w:sz w:val="14"/>
                          <w:szCs w:val="14"/>
                        </w:rPr>
                        <w:t>*------------------------------------------------------------------------------</w:t>
                      </w:r>
                    </w:p>
                    <w:p w14:paraId="525057DC" w14:textId="77777777" w:rsidR="00327DBE" w:rsidRPr="00512A28" w:rsidRDefault="00327DBE" w:rsidP="004E719B">
                      <w:pPr>
                        <w:pStyle w:val="ASCIIFile"/>
                        <w:rPr>
                          <w:color w:val="76923C"/>
                          <w:sz w:val="14"/>
                          <w:szCs w:val="14"/>
                        </w:rPr>
                      </w:pPr>
                      <w:r w:rsidRPr="00512A28">
                        <w:rPr>
                          <w:color w:val="76923C"/>
                          <w:sz w:val="14"/>
                          <w:szCs w:val="14"/>
                        </w:rPr>
                        <w:t>* Program Settings (True/False)</w:t>
                      </w:r>
                    </w:p>
                    <w:p w14:paraId="6F476B2F" w14:textId="77777777" w:rsidR="00327DBE" w:rsidRPr="00512A28" w:rsidRDefault="00327DBE" w:rsidP="004E719B">
                      <w:pPr>
                        <w:pStyle w:val="ASCIIFile"/>
                        <w:rPr>
                          <w:color w:val="76923C"/>
                          <w:sz w:val="14"/>
                          <w:szCs w:val="14"/>
                        </w:rPr>
                      </w:pPr>
                      <w:r w:rsidRPr="00512A28">
                        <w:rPr>
                          <w:color w:val="76923C"/>
                          <w:sz w:val="14"/>
                          <w:szCs w:val="14"/>
                        </w:rPr>
                        <w:t>*------------------------------------------------------------------------------</w:t>
                      </w:r>
                    </w:p>
                    <w:p w14:paraId="21E7E93B" w14:textId="77777777" w:rsidR="00327DBE" w:rsidRPr="00512A28" w:rsidRDefault="00327DBE" w:rsidP="004E719B">
                      <w:pPr>
                        <w:pStyle w:val="ASCIIFile"/>
                        <w:rPr>
                          <w:sz w:val="14"/>
                          <w:szCs w:val="14"/>
                        </w:rPr>
                      </w:pPr>
                      <w:r w:rsidRPr="00512A28">
                        <w:rPr>
                          <w:sz w:val="14"/>
                          <w:szCs w:val="14"/>
                        </w:rPr>
                        <w:t xml:space="preserve"> True                                      / Output Node Files</w:t>
                      </w:r>
                    </w:p>
                    <w:p w14:paraId="58EB3959" w14:textId="77777777" w:rsidR="00327DBE" w:rsidRPr="00512A28" w:rsidRDefault="00327DBE" w:rsidP="004E719B">
                      <w:pPr>
                        <w:pStyle w:val="ASCIIFile"/>
                        <w:rPr>
                          <w:color w:val="76923C"/>
                          <w:sz w:val="14"/>
                          <w:szCs w:val="14"/>
                        </w:rPr>
                      </w:pPr>
                      <w:r w:rsidRPr="00512A28">
                        <w:rPr>
                          <w:color w:val="76923C"/>
                          <w:sz w:val="14"/>
                          <w:szCs w:val="14"/>
                        </w:rPr>
                        <w:t>*------------------------------------------------------------------------------</w:t>
                      </w:r>
                    </w:p>
                    <w:p w14:paraId="5303FF05" w14:textId="77777777" w:rsidR="00327DBE" w:rsidRPr="00512A28" w:rsidRDefault="00327DBE" w:rsidP="004E719B">
                      <w:pPr>
                        <w:pStyle w:val="ASCIIFile"/>
                        <w:rPr>
                          <w:color w:val="76923C"/>
                          <w:sz w:val="14"/>
                          <w:szCs w:val="14"/>
                        </w:rPr>
                      </w:pPr>
                      <w:r w:rsidRPr="00512A28">
                        <w:rPr>
                          <w:color w:val="76923C"/>
                          <w:sz w:val="14"/>
                          <w:szCs w:val="14"/>
                        </w:rPr>
                        <w:t>* Variogram Settings</w:t>
                      </w:r>
                    </w:p>
                    <w:p w14:paraId="5B5B4E0A" w14:textId="77777777" w:rsidR="00327DBE" w:rsidRPr="00512A28" w:rsidRDefault="00327DBE" w:rsidP="004E719B">
                      <w:pPr>
                        <w:pStyle w:val="ASCIIFile"/>
                        <w:rPr>
                          <w:color w:val="76923C"/>
                          <w:sz w:val="14"/>
                          <w:szCs w:val="14"/>
                        </w:rPr>
                      </w:pPr>
                      <w:r w:rsidRPr="00512A28">
                        <w:rPr>
                          <w:color w:val="76923C"/>
                          <w:sz w:val="14"/>
                          <w:szCs w:val="14"/>
                        </w:rPr>
                        <w:t>* itype: 0-linear variogram, 1-spherical variogram, 2-exponential variogram</w:t>
                      </w:r>
                    </w:p>
                    <w:p w14:paraId="58CDACB3" w14:textId="77777777" w:rsidR="00327DBE" w:rsidRPr="00512A28" w:rsidRDefault="00327DBE" w:rsidP="004E719B">
                      <w:pPr>
                        <w:pStyle w:val="ASCIIFile"/>
                        <w:rPr>
                          <w:color w:val="76923C"/>
                          <w:sz w:val="14"/>
                          <w:szCs w:val="14"/>
                        </w:rPr>
                      </w:pPr>
                      <w:r w:rsidRPr="00512A28">
                        <w:rPr>
                          <w:color w:val="76923C"/>
                          <w:sz w:val="14"/>
                          <w:szCs w:val="14"/>
                        </w:rPr>
                        <w:t>*------------------------------------------------------------------------------</w:t>
                      </w:r>
                    </w:p>
                    <w:p w14:paraId="65672B69" w14:textId="77777777" w:rsidR="00327DBE" w:rsidRPr="00512A28" w:rsidRDefault="00327DBE" w:rsidP="004E719B">
                      <w:pPr>
                        <w:pStyle w:val="ASCIIFile"/>
                        <w:rPr>
                          <w:sz w:val="14"/>
                          <w:szCs w:val="14"/>
                        </w:rPr>
                      </w:pPr>
                      <w:r w:rsidRPr="00512A28">
                        <w:rPr>
                          <w:sz w:val="14"/>
                          <w:szCs w:val="14"/>
                        </w:rPr>
                        <w:t xml:space="preserve"> 1                                         / Variogram Type (itype)</w:t>
                      </w:r>
                    </w:p>
                    <w:p w14:paraId="41F959EC" w14:textId="77777777" w:rsidR="00327DBE" w:rsidRPr="00512A28" w:rsidRDefault="00327DBE" w:rsidP="004E719B">
                      <w:pPr>
                        <w:pStyle w:val="ASCIIFile"/>
                        <w:rPr>
                          <w:sz w:val="14"/>
                          <w:szCs w:val="14"/>
                        </w:rPr>
                      </w:pPr>
                      <w:r w:rsidRPr="00512A28">
                        <w:rPr>
                          <w:sz w:val="14"/>
                          <w:szCs w:val="14"/>
                        </w:rPr>
                        <w:t xml:space="preserve"> 1.0                                       / Sill</w:t>
                      </w:r>
                    </w:p>
                    <w:p w14:paraId="15FB9977" w14:textId="77777777" w:rsidR="00327DBE" w:rsidRPr="00512A28" w:rsidRDefault="00327DBE" w:rsidP="004E719B">
                      <w:pPr>
                        <w:pStyle w:val="ASCIIFile"/>
                        <w:rPr>
                          <w:sz w:val="14"/>
                          <w:szCs w:val="14"/>
                        </w:rPr>
                      </w:pPr>
                      <w:r w:rsidRPr="00512A28">
                        <w:rPr>
                          <w:sz w:val="14"/>
                          <w:szCs w:val="14"/>
                        </w:rPr>
                        <w:t xml:space="preserve"> 1.0E7                                     / Range</w:t>
                      </w:r>
                    </w:p>
                    <w:p w14:paraId="703B1ED4" w14:textId="77777777" w:rsidR="00327DBE" w:rsidRPr="00512A28" w:rsidRDefault="00327DBE" w:rsidP="004E719B">
                      <w:pPr>
                        <w:pStyle w:val="ASCIIFile"/>
                        <w:rPr>
                          <w:sz w:val="14"/>
                          <w:szCs w:val="14"/>
                        </w:rPr>
                      </w:pPr>
                      <w:r w:rsidRPr="00512A28">
                        <w:rPr>
                          <w:sz w:val="14"/>
                          <w:szCs w:val="14"/>
                        </w:rPr>
                        <w:t xml:space="preserve"> 1.0E7                                     / Minimum Range</w:t>
                      </w:r>
                    </w:p>
                    <w:p w14:paraId="271A987D" w14:textId="77777777" w:rsidR="00327DBE" w:rsidRPr="00512A28" w:rsidRDefault="00327DBE" w:rsidP="004E719B">
                      <w:pPr>
                        <w:pStyle w:val="ASCIIFile"/>
                        <w:rPr>
                          <w:sz w:val="14"/>
                          <w:szCs w:val="14"/>
                        </w:rPr>
                      </w:pPr>
                      <w:r w:rsidRPr="00512A28">
                        <w:rPr>
                          <w:sz w:val="14"/>
                          <w:szCs w:val="14"/>
                        </w:rPr>
                        <w:t xml:space="preserve"> 0.0                                       / Anisotropy Angle (from North)</w:t>
                      </w:r>
                    </w:p>
                    <w:p w14:paraId="4258B56C" w14:textId="77777777" w:rsidR="00327DBE" w:rsidRPr="00512A28" w:rsidRDefault="00327DBE" w:rsidP="004E719B">
                      <w:pPr>
                        <w:pStyle w:val="ASCIIFile"/>
                        <w:rPr>
                          <w:sz w:val="14"/>
                          <w:szCs w:val="14"/>
                        </w:rPr>
                      </w:pPr>
                      <w:r w:rsidRPr="00512A28">
                        <w:rPr>
                          <w:sz w:val="14"/>
                          <w:szCs w:val="14"/>
                        </w:rPr>
                        <w:t xml:space="preserve"> 0.0                                       / Nugget</w:t>
                      </w:r>
                    </w:p>
                    <w:p w14:paraId="6034CB0C" w14:textId="77777777" w:rsidR="00327DBE" w:rsidRPr="00512A28" w:rsidRDefault="00327DBE" w:rsidP="004E719B">
                      <w:pPr>
                        <w:pStyle w:val="ASCIIFile"/>
                        <w:rPr>
                          <w:sz w:val="14"/>
                          <w:szCs w:val="14"/>
                        </w:rPr>
                      </w:pPr>
                      <w:r w:rsidRPr="00512A28">
                        <w:rPr>
                          <w:sz w:val="14"/>
                          <w:szCs w:val="14"/>
                        </w:rPr>
                        <w:t xml:space="preserve"> 16                                        / Wells used in kriging</w:t>
                      </w:r>
                    </w:p>
                    <w:p w14:paraId="645E6AE4" w14:textId="77777777" w:rsidR="00327DBE" w:rsidRPr="00512A28" w:rsidRDefault="00327DBE" w:rsidP="004E719B">
                      <w:pPr>
                        <w:pStyle w:val="ASCIIFile"/>
                        <w:rPr>
                          <w:color w:val="76923C"/>
                          <w:sz w:val="14"/>
                          <w:szCs w:val="14"/>
                        </w:rPr>
                      </w:pPr>
                      <w:r w:rsidRPr="00512A28">
                        <w:rPr>
                          <w:color w:val="76923C"/>
                          <w:sz w:val="14"/>
                          <w:szCs w:val="14"/>
                        </w:rPr>
                        <w:t>*------------------------------------------------------------------------------</w:t>
                      </w:r>
                    </w:p>
                    <w:p w14:paraId="15379D60" w14:textId="77777777" w:rsidR="00327DBE" w:rsidRPr="00512A28" w:rsidRDefault="00327DBE" w:rsidP="004E719B">
                      <w:pPr>
                        <w:pStyle w:val="ASCIIFile"/>
                        <w:rPr>
                          <w:color w:val="76923C"/>
                          <w:sz w:val="14"/>
                          <w:szCs w:val="14"/>
                        </w:rPr>
                      </w:pPr>
                      <w:r w:rsidRPr="00512A28">
                        <w:rPr>
                          <w:color w:val="76923C"/>
                          <w:sz w:val="14"/>
                          <w:szCs w:val="14"/>
                        </w:rPr>
                        <w:t>* Aquifer Parameter Settings</w:t>
                      </w:r>
                    </w:p>
                    <w:p w14:paraId="119D189C" w14:textId="77777777" w:rsidR="00327DBE" w:rsidRPr="00512A28" w:rsidRDefault="00327DBE" w:rsidP="004E719B">
                      <w:pPr>
                        <w:pStyle w:val="ASCIIFile"/>
                        <w:rPr>
                          <w:color w:val="76923C"/>
                          <w:sz w:val="14"/>
                          <w:szCs w:val="14"/>
                        </w:rPr>
                      </w:pPr>
                      <w:r w:rsidRPr="00512A28">
                        <w:rPr>
                          <w:color w:val="76923C"/>
                          <w:sz w:val="14"/>
                          <w:szCs w:val="14"/>
                        </w:rPr>
                        <w:t>*------------------------------------------------------------------------------</w:t>
                      </w:r>
                    </w:p>
                    <w:p w14:paraId="52C5DD01" w14:textId="77777777" w:rsidR="00327DBE" w:rsidRPr="00512A28" w:rsidRDefault="00327DBE" w:rsidP="004E719B">
                      <w:pPr>
                        <w:pStyle w:val="ASCIIFile"/>
                        <w:rPr>
                          <w:sz w:val="14"/>
                          <w:szCs w:val="14"/>
                        </w:rPr>
                      </w:pPr>
                      <w:r w:rsidRPr="00512A28">
                        <w:rPr>
                          <w:sz w:val="14"/>
                          <w:szCs w:val="14"/>
                        </w:rPr>
                        <w:t xml:space="preserve"> </w:t>
                      </w:r>
                      <w:r w:rsidRPr="00512A28">
                        <w:rPr>
                          <w:color w:val="0070C0"/>
                          <w:sz w:val="14"/>
                          <w:szCs w:val="14"/>
                        </w:rPr>
                        <w:t>$  KCk  $</w:t>
                      </w:r>
                      <w:r w:rsidRPr="00512A28">
                        <w:rPr>
                          <w:sz w:val="14"/>
                          <w:szCs w:val="14"/>
                        </w:rPr>
                        <w:t xml:space="preserve">                                 / KCk</w:t>
                      </w:r>
                    </w:p>
                    <w:p w14:paraId="0BBC6262" w14:textId="77777777" w:rsidR="00327DBE" w:rsidRPr="00512A28" w:rsidRDefault="00327DBE" w:rsidP="004E719B">
                      <w:pPr>
                        <w:pStyle w:val="ASCIIFile"/>
                        <w:rPr>
                          <w:sz w:val="14"/>
                          <w:szCs w:val="14"/>
                        </w:rPr>
                      </w:pPr>
                      <w:r w:rsidRPr="00512A28">
                        <w:rPr>
                          <w:sz w:val="14"/>
                          <w:szCs w:val="14"/>
                        </w:rPr>
                        <w:t xml:space="preserve"> </w:t>
                      </w:r>
                      <w:r w:rsidRPr="00512A28">
                        <w:rPr>
                          <w:color w:val="0070C0"/>
                          <w:sz w:val="14"/>
                          <w:szCs w:val="14"/>
                        </w:rPr>
                        <w:t>$  KFk  $</w:t>
                      </w:r>
                      <w:r w:rsidRPr="00512A28">
                        <w:rPr>
                          <w:sz w:val="14"/>
                          <w:szCs w:val="14"/>
                        </w:rPr>
                        <w:t xml:space="preserve">                                 / KFk</w:t>
                      </w:r>
                    </w:p>
                    <w:p w14:paraId="5516F61C" w14:textId="77777777" w:rsidR="00327DBE" w:rsidRPr="00512A28" w:rsidRDefault="00327DBE" w:rsidP="004E719B">
                      <w:pPr>
                        <w:pStyle w:val="ASCIIFile"/>
                        <w:rPr>
                          <w:sz w:val="14"/>
                          <w:szCs w:val="14"/>
                        </w:rPr>
                      </w:pPr>
                      <w:r w:rsidRPr="00512A28">
                        <w:rPr>
                          <w:sz w:val="14"/>
                          <w:szCs w:val="14"/>
                        </w:rPr>
                        <w:t xml:space="preserve"> 0.93                                      / KHp</w:t>
                      </w:r>
                    </w:p>
                    <w:p w14:paraId="6CEC65F6" w14:textId="77777777" w:rsidR="00327DBE" w:rsidRPr="00512A28" w:rsidRDefault="00327DBE" w:rsidP="004E719B">
                      <w:pPr>
                        <w:pStyle w:val="ASCIIFile"/>
                        <w:rPr>
                          <w:sz w:val="14"/>
                          <w:szCs w:val="14"/>
                        </w:rPr>
                      </w:pPr>
                      <w:r w:rsidRPr="00512A28">
                        <w:rPr>
                          <w:sz w:val="14"/>
                          <w:szCs w:val="14"/>
                        </w:rPr>
                        <w:t xml:space="preserve"> -0.62                                     / KVp</w:t>
                      </w:r>
                    </w:p>
                    <w:p w14:paraId="44108DBF" w14:textId="77777777" w:rsidR="00327DBE" w:rsidRPr="00512A28" w:rsidRDefault="00327DBE" w:rsidP="004E719B">
                      <w:pPr>
                        <w:pStyle w:val="ASCIIFile"/>
                        <w:rPr>
                          <w:sz w:val="14"/>
                          <w:szCs w:val="14"/>
                        </w:rPr>
                      </w:pPr>
                      <w:r w:rsidRPr="00512A28">
                        <w:rPr>
                          <w:sz w:val="14"/>
                          <w:szCs w:val="14"/>
                        </w:rPr>
                        <w:t xml:space="preserve"> 1.0                                       / Syp</w:t>
                      </w:r>
                    </w:p>
                    <w:p w14:paraId="4A1AAA22" w14:textId="77777777" w:rsidR="00327DBE" w:rsidRPr="00512A28" w:rsidRDefault="00327DBE" w:rsidP="004E719B">
                      <w:pPr>
                        <w:pStyle w:val="ASCIIFile"/>
                        <w:rPr>
                          <w:color w:val="76923C"/>
                          <w:sz w:val="14"/>
                          <w:szCs w:val="14"/>
                        </w:rPr>
                      </w:pPr>
                      <w:r w:rsidRPr="00512A28">
                        <w:rPr>
                          <w:color w:val="76923C"/>
                          <w:sz w:val="14"/>
                          <w:szCs w:val="14"/>
                        </w:rPr>
                        <w:t>*------------------------------------------------------------------------------</w:t>
                      </w:r>
                    </w:p>
                    <w:p w14:paraId="7BFDBAB5" w14:textId="16DE3265" w:rsidR="00327DBE" w:rsidRPr="00512A28" w:rsidRDefault="00327DBE" w:rsidP="004E719B">
                      <w:pPr>
                        <w:pStyle w:val="ASCIIFile"/>
                        <w:rPr>
                          <w:color w:val="76923C"/>
                          <w:sz w:val="14"/>
                          <w:szCs w:val="14"/>
                        </w:rPr>
                      </w:pPr>
                      <w:r w:rsidRPr="00512A28">
                        <w:rPr>
                          <w:color w:val="76923C"/>
                          <w:sz w:val="14"/>
                          <w:szCs w:val="14"/>
                        </w:rPr>
                        <w:t>* Pilot Points - X  Y  KCMin  deltaKC  KFMin  deltaKF  SsC  SsF  SyC  SyF  AnisoC  AnisoF  Zone</w:t>
                      </w:r>
                    </w:p>
                    <w:p w14:paraId="4FF0A238" w14:textId="77777777" w:rsidR="00327DBE" w:rsidRPr="00512A28" w:rsidRDefault="00327DBE" w:rsidP="004E719B">
                      <w:pPr>
                        <w:pStyle w:val="ASCIIFile"/>
                        <w:rPr>
                          <w:color w:val="76923C"/>
                          <w:sz w:val="14"/>
                          <w:szCs w:val="14"/>
                        </w:rPr>
                      </w:pPr>
                      <w:r w:rsidRPr="00512A28">
                        <w:rPr>
                          <w:color w:val="76923C"/>
                          <w:sz w:val="14"/>
                          <w:szCs w:val="14"/>
                        </w:rPr>
                        <w:t>*------------------------------------------------------------------------------</w:t>
                      </w:r>
                    </w:p>
                    <w:p w14:paraId="5D8C30E8" w14:textId="13858957"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xml:space="preserve">$ KCMin01 $ $ dKC01 $ $ KFMin01 $ $ dKF01 $ $ SsC01 $ $ SsF01 $ $ SyC01 $ $ SyF01 $ $ aC01 $ $ aF01 $ </w:t>
                      </w:r>
                      <w:r w:rsidRPr="00512A28">
                        <w:rPr>
                          <w:sz w:val="14"/>
                          <w:szCs w:val="14"/>
                        </w:rPr>
                        <w:t>1</w:t>
                      </w:r>
                    </w:p>
                    <w:p w14:paraId="663D2A11" w14:textId="5687FCE8"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KCMin02 $ $ dKC02 $ $ KFMin02 $ $ dKF02 $ $ SsC02 $ $ SsF02 $ $ SyC02 $ $ SyF02 $ $ aC02 $</w:t>
                      </w:r>
                      <w:r w:rsidRPr="00512A28">
                        <w:rPr>
                          <w:sz w:val="14"/>
                          <w:szCs w:val="14"/>
                        </w:rPr>
                        <w:t xml:space="preserve"> </w:t>
                      </w:r>
                      <w:r w:rsidRPr="00512A28">
                        <w:rPr>
                          <w:color w:val="0070C0"/>
                          <w:sz w:val="14"/>
                          <w:szCs w:val="14"/>
                        </w:rPr>
                        <w:t>$ aF02 $</w:t>
                      </w:r>
                      <w:r w:rsidRPr="00512A28">
                        <w:rPr>
                          <w:sz w:val="14"/>
                          <w:szCs w:val="14"/>
                        </w:rPr>
                        <w:t xml:space="preserve"> 1</w:t>
                      </w:r>
                    </w:p>
                    <w:p w14:paraId="5383BCB2" w14:textId="551F4515"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KCMin03 $ $ dKC03 $ $ KFMin03 $ $ dKF03 $ $ SsC03 $ $ SsF03 $ $ SyC03 $ $ SyF03 $ $ aC03 $</w:t>
                      </w:r>
                      <w:r w:rsidRPr="00512A28">
                        <w:rPr>
                          <w:sz w:val="14"/>
                          <w:szCs w:val="14"/>
                        </w:rPr>
                        <w:t xml:space="preserve"> </w:t>
                      </w:r>
                      <w:r w:rsidRPr="00512A28">
                        <w:rPr>
                          <w:color w:val="0070C0"/>
                          <w:sz w:val="14"/>
                          <w:szCs w:val="14"/>
                        </w:rPr>
                        <w:t>$ aF03 $</w:t>
                      </w:r>
                      <w:r w:rsidRPr="00512A28">
                        <w:rPr>
                          <w:sz w:val="14"/>
                          <w:szCs w:val="14"/>
                        </w:rPr>
                        <w:t xml:space="preserve"> 1</w:t>
                      </w:r>
                    </w:p>
                    <w:p w14:paraId="7FEACF6D" w14:textId="6A1FB04B"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KCMin04 $ $ dKC04 $ $ KFMin04 $ $ dKF04 $ $ SsC04 $ $ SsF04 $ $ SyC04 $ $ SyF04 $ $ aC04 $</w:t>
                      </w:r>
                      <w:r w:rsidRPr="00512A28">
                        <w:rPr>
                          <w:sz w:val="14"/>
                          <w:szCs w:val="14"/>
                        </w:rPr>
                        <w:t xml:space="preserve"> </w:t>
                      </w:r>
                      <w:r w:rsidRPr="00512A28">
                        <w:rPr>
                          <w:color w:val="0070C0"/>
                          <w:sz w:val="14"/>
                          <w:szCs w:val="14"/>
                        </w:rPr>
                        <w:t>$ aF04 $</w:t>
                      </w:r>
                      <w:r w:rsidRPr="00512A28">
                        <w:rPr>
                          <w:sz w:val="14"/>
                          <w:szCs w:val="14"/>
                        </w:rPr>
                        <w:t xml:space="preserve"> 1</w:t>
                      </w:r>
                    </w:p>
                    <w:p w14:paraId="6E2495D6" w14:textId="55219987" w:rsidR="00327DBE" w:rsidRPr="00512A28" w:rsidRDefault="00327DBE" w:rsidP="004E719B">
                      <w:pPr>
                        <w:pStyle w:val="ASCIIFile"/>
                        <w:rPr>
                          <w:sz w:val="14"/>
                          <w:szCs w:val="14"/>
                        </w:rPr>
                      </w:pPr>
                      <w:r w:rsidRPr="00512A28">
                        <w:rPr>
                          <w:sz w:val="14"/>
                          <w:szCs w:val="14"/>
                        </w:rPr>
                        <w:t xml:space="preserve">049.0 7115.0 </w:t>
                      </w:r>
                      <w:r w:rsidRPr="00512A28">
                        <w:rPr>
                          <w:color w:val="0070C0"/>
                          <w:sz w:val="14"/>
                          <w:szCs w:val="14"/>
                        </w:rPr>
                        <w:t>$ KCMin05 $ $ dKC05 $ $ KFMin05 $ $ dKF05 $ $ SsC05 $ $ SsF05 $ $ SyC05 $ $ SyF05 $ $ aC05 $</w:t>
                      </w:r>
                      <w:r w:rsidRPr="00512A28">
                        <w:rPr>
                          <w:sz w:val="14"/>
                          <w:szCs w:val="14"/>
                        </w:rPr>
                        <w:t xml:space="preserve"> </w:t>
                      </w:r>
                      <w:r w:rsidRPr="00512A28">
                        <w:rPr>
                          <w:color w:val="0070C0"/>
                          <w:sz w:val="14"/>
                          <w:szCs w:val="14"/>
                        </w:rPr>
                        <w:t>$ aF05 $</w:t>
                      </w:r>
                      <w:r w:rsidRPr="00512A28">
                        <w:rPr>
                          <w:sz w:val="14"/>
                          <w:szCs w:val="14"/>
                        </w:rPr>
                        <w:t xml:space="preserve"> 1</w:t>
                      </w:r>
                    </w:p>
                    <w:p w14:paraId="0C951BB8" w14:textId="6211FEAC" w:rsidR="00327DBE" w:rsidRPr="00512A28" w:rsidRDefault="00327DBE" w:rsidP="004E719B">
                      <w:pPr>
                        <w:pStyle w:val="ASCIIFile"/>
                        <w:rPr>
                          <w:sz w:val="14"/>
                          <w:szCs w:val="14"/>
                        </w:rPr>
                      </w:pPr>
                      <w:r w:rsidRPr="00512A28">
                        <w:rPr>
                          <w:sz w:val="14"/>
                          <w:szCs w:val="14"/>
                        </w:rPr>
                        <w:t xml:space="preserve">049.0 7115.0 </w:t>
                      </w:r>
                      <w:r w:rsidRPr="00512A28">
                        <w:rPr>
                          <w:color w:val="0070C0"/>
                          <w:sz w:val="14"/>
                          <w:szCs w:val="14"/>
                        </w:rPr>
                        <w:t>$ KCMin06 $ $ dKC06 $ $ KFMin06 $ $ dKF06 $ $ SsC06 $ $ SsF06 $ $ SyC06 $ $ SyF06 $ $ aC06 $ $ aF06 $</w:t>
                      </w:r>
                      <w:r w:rsidRPr="00512A28">
                        <w:rPr>
                          <w:sz w:val="14"/>
                          <w:szCs w:val="14"/>
                        </w:rPr>
                        <w:t xml:space="preserve"> 1</w:t>
                      </w:r>
                    </w:p>
                    <w:p w14:paraId="4F5527C0" w14:textId="3A6A2FD8" w:rsidR="00327DBE" w:rsidRPr="00512A28" w:rsidRDefault="00327DBE" w:rsidP="004E719B">
                      <w:pPr>
                        <w:pStyle w:val="ASCIIFile"/>
                        <w:rPr>
                          <w:sz w:val="14"/>
                          <w:szCs w:val="14"/>
                        </w:rPr>
                      </w:pPr>
                      <w:r w:rsidRPr="00512A28">
                        <w:rPr>
                          <w:sz w:val="14"/>
                          <w:szCs w:val="14"/>
                        </w:rPr>
                        <w:t xml:space="preserve">996.0 2793.0 </w:t>
                      </w:r>
                      <w:r w:rsidRPr="00512A28">
                        <w:rPr>
                          <w:color w:val="0070C0"/>
                          <w:sz w:val="14"/>
                          <w:szCs w:val="14"/>
                        </w:rPr>
                        <w:t>$ KCMin07 $ $ dKC07 $ $ KFMin07 $ $ dKF07 $ $ SsC07 $ $ SsF07 $ $ SyC07 $ $ SyF07 $ $ aC07 $ $ aF07 $</w:t>
                      </w:r>
                      <w:r w:rsidRPr="00512A28">
                        <w:rPr>
                          <w:sz w:val="14"/>
                          <w:szCs w:val="14"/>
                        </w:rPr>
                        <w:t xml:space="preserve"> 1</w:t>
                      </w:r>
                    </w:p>
                    <w:p w14:paraId="10E2DCA6" w14:textId="36497583" w:rsidR="00327DBE" w:rsidRPr="00512A28" w:rsidRDefault="00327DBE" w:rsidP="004E719B">
                      <w:pPr>
                        <w:pStyle w:val="ASCIIFile"/>
                        <w:rPr>
                          <w:sz w:val="14"/>
                          <w:szCs w:val="14"/>
                        </w:rPr>
                      </w:pPr>
                      <w:r w:rsidRPr="00512A28">
                        <w:rPr>
                          <w:sz w:val="14"/>
                          <w:szCs w:val="14"/>
                        </w:rPr>
                        <w:t xml:space="preserve">162.0 6195.0 </w:t>
                      </w:r>
                      <w:r w:rsidRPr="00512A28">
                        <w:rPr>
                          <w:color w:val="0070C0"/>
                          <w:sz w:val="14"/>
                          <w:szCs w:val="14"/>
                        </w:rPr>
                        <w:t>$ KCMin08 $ $ dKC08 $ $ KFMin08 $ $ dKF08 $ $ SsC08 $ $ SsF08 $ $ SyC08 $ $ SyF08 $ $ aC08 $</w:t>
                      </w:r>
                      <w:r w:rsidRPr="00512A28">
                        <w:rPr>
                          <w:sz w:val="14"/>
                          <w:szCs w:val="14"/>
                        </w:rPr>
                        <w:t xml:space="preserve"> </w:t>
                      </w:r>
                      <w:r w:rsidRPr="00512A28">
                        <w:rPr>
                          <w:color w:val="0070C0"/>
                          <w:sz w:val="14"/>
                          <w:szCs w:val="14"/>
                        </w:rPr>
                        <w:t>$ aF08 $</w:t>
                      </w:r>
                      <w:r w:rsidRPr="00512A28">
                        <w:rPr>
                          <w:sz w:val="14"/>
                          <w:szCs w:val="14"/>
                        </w:rPr>
                        <w:t xml:space="preserve"> 1</w:t>
                      </w:r>
                    </w:p>
                    <w:p w14:paraId="6A37955C" w14:textId="260B944B" w:rsidR="00327DBE" w:rsidRPr="00512A28" w:rsidRDefault="00327DBE" w:rsidP="004E719B">
                      <w:pPr>
                        <w:pStyle w:val="ASCIIFile"/>
                        <w:rPr>
                          <w:sz w:val="14"/>
                          <w:szCs w:val="14"/>
                        </w:rPr>
                      </w:pPr>
                      <w:r w:rsidRPr="00512A28">
                        <w:rPr>
                          <w:sz w:val="14"/>
                          <w:szCs w:val="14"/>
                        </w:rPr>
                        <w:t xml:space="preserve">274.0 5276.0 </w:t>
                      </w:r>
                      <w:r w:rsidRPr="00512A28">
                        <w:rPr>
                          <w:color w:val="0070C0"/>
                          <w:sz w:val="14"/>
                          <w:szCs w:val="14"/>
                        </w:rPr>
                        <w:t>$ KCMin09 $ $ dKC09 $ $ KFMin09 $ $ dKF09 $ $ SsC09 $ $ SsF09 $ $ SyC09 $ $ SyF09 $ $ aC09 $</w:t>
                      </w:r>
                      <w:r w:rsidRPr="00512A28">
                        <w:rPr>
                          <w:sz w:val="14"/>
                          <w:szCs w:val="14"/>
                        </w:rPr>
                        <w:t xml:space="preserve"> </w:t>
                      </w:r>
                      <w:r w:rsidRPr="00512A28">
                        <w:rPr>
                          <w:color w:val="0070C0"/>
                          <w:sz w:val="14"/>
                          <w:szCs w:val="14"/>
                        </w:rPr>
                        <w:t>$ aF09 $</w:t>
                      </w:r>
                      <w:r w:rsidRPr="00512A28">
                        <w:rPr>
                          <w:sz w:val="14"/>
                          <w:szCs w:val="14"/>
                        </w:rPr>
                        <w:t xml:space="preserve"> 1</w:t>
                      </w:r>
                    </w:p>
                    <w:p w14:paraId="7169C814" w14:textId="25D0F371" w:rsidR="00327DBE" w:rsidRPr="00512A28" w:rsidRDefault="00327DBE" w:rsidP="004E719B">
                      <w:pPr>
                        <w:pStyle w:val="ASCIIFile"/>
                        <w:rPr>
                          <w:sz w:val="14"/>
                          <w:szCs w:val="14"/>
                        </w:rPr>
                      </w:pPr>
                      <w:r w:rsidRPr="00512A28">
                        <w:rPr>
                          <w:sz w:val="14"/>
                          <w:szCs w:val="14"/>
                        </w:rPr>
                        <w:t xml:space="preserve">274.0 5276.0 </w:t>
                      </w:r>
                      <w:r w:rsidRPr="00512A28">
                        <w:rPr>
                          <w:color w:val="0070C0"/>
                          <w:sz w:val="14"/>
                          <w:szCs w:val="14"/>
                        </w:rPr>
                        <w:t>$ KCMin10 $ $ dKC10 $ $ KFMin10 $ $ dKF10 $ $ SsC10 $ $ SsF10 $ $ SyC10 $ $ SyF10 $ $ aC10 $</w:t>
                      </w:r>
                      <w:r w:rsidRPr="00512A28">
                        <w:rPr>
                          <w:sz w:val="14"/>
                          <w:szCs w:val="14"/>
                        </w:rPr>
                        <w:t xml:space="preserve"> </w:t>
                      </w:r>
                      <w:r w:rsidRPr="00512A28">
                        <w:rPr>
                          <w:color w:val="0070C0"/>
                          <w:sz w:val="14"/>
                          <w:szCs w:val="14"/>
                        </w:rPr>
                        <w:t>$ aF10 $</w:t>
                      </w:r>
                      <w:r w:rsidRPr="00512A28">
                        <w:rPr>
                          <w:sz w:val="14"/>
                          <w:szCs w:val="14"/>
                        </w:rPr>
                        <w:t xml:space="preserve"> 1</w:t>
                      </w:r>
                    </w:p>
                    <w:p w14:paraId="022DA96C" w14:textId="77777777" w:rsidR="00327DBE" w:rsidRPr="00512A28" w:rsidRDefault="00327DBE" w:rsidP="004E719B">
                      <w:pPr>
                        <w:pStyle w:val="ASCIIFile"/>
                        <w:rPr>
                          <w:color w:val="76923C"/>
                          <w:sz w:val="14"/>
                          <w:szCs w:val="14"/>
                        </w:rPr>
                      </w:pPr>
                      <w:r w:rsidRPr="00512A28">
                        <w:rPr>
                          <w:color w:val="76923C"/>
                          <w:sz w:val="14"/>
                          <w:szCs w:val="14"/>
                        </w:rPr>
                        <w:t>*------------------------------------------------------------------------------</w:t>
                      </w:r>
                    </w:p>
                    <w:p w14:paraId="2CC934FB" w14:textId="54428466" w:rsidR="00327DBE" w:rsidRPr="00512A28" w:rsidRDefault="00327DBE" w:rsidP="004E719B">
                      <w:pPr>
                        <w:pStyle w:val="ASCIIFile"/>
                        <w:rPr>
                          <w:color w:val="76923C"/>
                          <w:sz w:val="14"/>
                          <w:szCs w:val="14"/>
                        </w:rPr>
                      </w:pPr>
                      <w:r w:rsidRPr="00512A28">
                        <w:rPr>
                          <w:color w:val="76923C"/>
                          <w:sz w:val="14"/>
                          <w:szCs w:val="14"/>
                        </w:rPr>
                        <w:t>* Aquitard Pilot Points - X  Y  KCMin  deltaKC  KFMin  deltaKF  AnisoC  AnisoF  Zone</w:t>
                      </w:r>
                    </w:p>
                    <w:p w14:paraId="3E024320" w14:textId="77777777" w:rsidR="00327DBE" w:rsidRPr="00512A28" w:rsidRDefault="00327DBE" w:rsidP="004E719B">
                      <w:pPr>
                        <w:pStyle w:val="ASCIIFile"/>
                        <w:rPr>
                          <w:color w:val="76923C"/>
                          <w:sz w:val="14"/>
                          <w:szCs w:val="14"/>
                        </w:rPr>
                      </w:pPr>
                      <w:r w:rsidRPr="00512A28">
                        <w:rPr>
                          <w:color w:val="76923C"/>
                          <w:sz w:val="14"/>
                          <w:szCs w:val="14"/>
                        </w:rPr>
                        <w:t>*------------------------------------------------------------------------------</w:t>
                      </w:r>
                    </w:p>
                    <w:p w14:paraId="77D5E71B" w14:textId="28EB2764"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KCMin11 $ $ dKC11 $ $ KFMin11 $ $ dKF11 $ $ aC11 $</w:t>
                      </w:r>
                      <w:r w:rsidRPr="00512A28">
                        <w:rPr>
                          <w:sz w:val="14"/>
                          <w:szCs w:val="14"/>
                        </w:rPr>
                        <w:t xml:space="preserve"> </w:t>
                      </w:r>
                      <w:r w:rsidRPr="00512A28">
                        <w:rPr>
                          <w:color w:val="0070C0"/>
                          <w:sz w:val="14"/>
                          <w:szCs w:val="14"/>
                        </w:rPr>
                        <w:t>$ aF11 $</w:t>
                      </w:r>
                      <w:r w:rsidRPr="00512A28">
                        <w:rPr>
                          <w:sz w:val="14"/>
                          <w:szCs w:val="14"/>
                        </w:rPr>
                        <w:t xml:space="preserve"> 1</w:t>
                      </w:r>
                    </w:p>
                    <w:p w14:paraId="640FF7C2" w14:textId="0A370D68" w:rsidR="00327DBE" w:rsidRPr="00512A28" w:rsidRDefault="00327DBE" w:rsidP="004E719B">
                      <w:pPr>
                        <w:pStyle w:val="ASCIIFile"/>
                        <w:rPr>
                          <w:sz w:val="14"/>
                          <w:szCs w:val="14"/>
                        </w:rPr>
                      </w:pPr>
                      <w:r w:rsidRPr="00512A28">
                        <w:rPr>
                          <w:sz w:val="14"/>
                          <w:szCs w:val="14"/>
                        </w:rPr>
                        <w:t xml:space="preserve">823.0 8954.0 </w:t>
                      </w:r>
                      <w:r w:rsidRPr="00512A28">
                        <w:rPr>
                          <w:color w:val="0070C0"/>
                          <w:sz w:val="14"/>
                          <w:szCs w:val="14"/>
                        </w:rPr>
                        <w:t>$ KCMin12 $ $ dKC12 $ $ KFMin12 $ $ dKF12 $ $ aC12 $</w:t>
                      </w:r>
                      <w:r w:rsidRPr="00512A28">
                        <w:rPr>
                          <w:sz w:val="14"/>
                          <w:szCs w:val="14"/>
                        </w:rPr>
                        <w:t xml:space="preserve"> </w:t>
                      </w:r>
                      <w:r w:rsidRPr="00512A28">
                        <w:rPr>
                          <w:color w:val="0070C0"/>
                          <w:sz w:val="14"/>
                          <w:szCs w:val="14"/>
                        </w:rPr>
                        <w:t>$ aF12 $</w:t>
                      </w:r>
                      <w:r w:rsidRPr="00512A28">
                        <w:rPr>
                          <w:sz w:val="14"/>
                          <w:szCs w:val="14"/>
                        </w:rPr>
                        <w:t xml:space="preserve"> 1</w:t>
                      </w:r>
                    </w:p>
                    <w:p w14:paraId="53A0BE8B" w14:textId="0E1531B2"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KCMin13 $ $ dKC13 $ $ KFMin13 $ $ dKF13 $ $ aC13 $</w:t>
                      </w:r>
                      <w:r w:rsidRPr="00512A28">
                        <w:rPr>
                          <w:sz w:val="14"/>
                          <w:szCs w:val="14"/>
                        </w:rPr>
                        <w:t xml:space="preserve"> </w:t>
                      </w:r>
                      <w:r w:rsidRPr="00512A28">
                        <w:rPr>
                          <w:color w:val="0070C0"/>
                          <w:sz w:val="14"/>
                          <w:szCs w:val="14"/>
                        </w:rPr>
                        <w:t>$ aF12 $</w:t>
                      </w:r>
                      <w:r w:rsidRPr="00512A28">
                        <w:rPr>
                          <w:sz w:val="14"/>
                          <w:szCs w:val="14"/>
                        </w:rPr>
                        <w:t xml:space="preserve"> 1</w:t>
                      </w:r>
                    </w:p>
                    <w:p w14:paraId="58BAB801" w14:textId="2C8D7234" w:rsidR="00327DBE" w:rsidRPr="00512A28" w:rsidRDefault="00327DBE" w:rsidP="004E719B">
                      <w:pPr>
                        <w:pStyle w:val="ASCIIFile"/>
                        <w:rPr>
                          <w:sz w:val="14"/>
                          <w:szCs w:val="14"/>
                        </w:rPr>
                      </w:pPr>
                      <w:r w:rsidRPr="00512A28">
                        <w:rPr>
                          <w:sz w:val="14"/>
                          <w:szCs w:val="14"/>
                        </w:rPr>
                        <w:t xml:space="preserve">936.0 8034.0 </w:t>
                      </w:r>
                      <w:r w:rsidRPr="00512A28">
                        <w:rPr>
                          <w:color w:val="0070C0"/>
                          <w:sz w:val="14"/>
                          <w:szCs w:val="14"/>
                        </w:rPr>
                        <w:t>$ KCMin14 $ $ dKC14 $ $ KFMin14 $ $ dKF14 $ $ aC14 $</w:t>
                      </w:r>
                      <w:r w:rsidRPr="00512A28">
                        <w:rPr>
                          <w:sz w:val="14"/>
                          <w:szCs w:val="14"/>
                        </w:rPr>
                        <w:t xml:space="preserve"> </w:t>
                      </w:r>
                      <w:r w:rsidRPr="00512A28">
                        <w:rPr>
                          <w:color w:val="0070C0"/>
                          <w:sz w:val="14"/>
                          <w:szCs w:val="14"/>
                        </w:rPr>
                        <w:t>$ aF14 $</w:t>
                      </w:r>
                      <w:r w:rsidRPr="00512A28">
                        <w:rPr>
                          <w:sz w:val="14"/>
                          <w:szCs w:val="14"/>
                        </w:rPr>
                        <w:t xml:space="preserve"> 1</w:t>
                      </w:r>
                    </w:p>
                    <w:p w14:paraId="0E31F295" w14:textId="77777777" w:rsidR="00327DBE" w:rsidRPr="00512A28" w:rsidRDefault="00327DBE" w:rsidP="004E719B">
                      <w:pPr>
                        <w:pStyle w:val="ASCIIFile"/>
                        <w:rPr>
                          <w:color w:val="76923C"/>
                          <w:sz w:val="14"/>
                          <w:szCs w:val="14"/>
                        </w:rPr>
                      </w:pPr>
                      <w:r w:rsidRPr="00512A28">
                        <w:rPr>
                          <w:color w:val="76923C"/>
                          <w:sz w:val="14"/>
                          <w:szCs w:val="14"/>
                        </w:rPr>
                        <w:t>*------------------------------------------------------------------------------</w:t>
                      </w:r>
                    </w:p>
                    <w:p w14:paraId="2D33E70B" w14:textId="77777777" w:rsidR="00327DBE" w:rsidRPr="00512A28" w:rsidRDefault="00327DBE" w:rsidP="004E719B">
                      <w:pPr>
                        <w:pStyle w:val="ASCIIFile"/>
                        <w:rPr>
                          <w:color w:val="76923C"/>
                          <w:sz w:val="14"/>
                          <w:szCs w:val="14"/>
                        </w:rPr>
                      </w:pPr>
                      <w:r w:rsidRPr="00512A28">
                        <w:rPr>
                          <w:color w:val="76923C"/>
                          <w:sz w:val="14"/>
                          <w:szCs w:val="14"/>
                        </w:rPr>
                        <w:t>* EOF</w:t>
                      </w:r>
                    </w:p>
                    <w:p w14:paraId="3B334B37" w14:textId="77777777" w:rsidR="00327DBE" w:rsidRPr="00512A28" w:rsidRDefault="00327DBE" w:rsidP="004E719B">
                      <w:pPr>
                        <w:pStyle w:val="ASCIIFile"/>
                        <w:rPr>
                          <w:color w:val="76923C"/>
                          <w:sz w:val="14"/>
                          <w:szCs w:val="14"/>
                        </w:rPr>
                      </w:pPr>
                      <w:r w:rsidRPr="00512A28">
                        <w:rPr>
                          <w:color w:val="76923C"/>
                          <w:sz w:val="14"/>
                          <w:szCs w:val="14"/>
                        </w:rPr>
                        <w:t>*------------------------------------------------------------------------------</w:t>
                      </w:r>
                    </w:p>
                  </w:txbxContent>
                </v:textbox>
                <w10:anchorlock/>
              </v:shape>
            </w:pict>
          </mc:Fallback>
        </mc:AlternateContent>
      </w:r>
    </w:p>
    <w:p w14:paraId="00D35D27" w14:textId="42182355" w:rsidR="00853BC8" w:rsidRPr="0029026E" w:rsidRDefault="00853BC8" w:rsidP="00F556C4">
      <w:pPr>
        <w:pStyle w:val="Caption"/>
        <w:ind w:hanging="360"/>
      </w:pPr>
      <w:bookmarkStart w:id="87" w:name="_Ref103274348"/>
      <w:bookmarkStart w:id="88" w:name="_Ref103274341"/>
      <w:bookmarkStart w:id="89" w:name="_Toc121239078"/>
      <w:r w:rsidRPr="0029026E">
        <w:t xml:space="preserve">Figure </w:t>
      </w:r>
      <w:fldSimple w:instr=" SEQ Figure \* ARABIC ">
        <w:r w:rsidR="00B34AE4">
          <w:rPr>
            <w:noProof/>
          </w:rPr>
          <w:t>12</w:t>
        </w:r>
      </w:fldSimple>
      <w:bookmarkEnd w:id="87"/>
      <w:r w:rsidRPr="0029026E">
        <w:t xml:space="preserve"> - Example Texture2Par (IWMF) PEST </w:t>
      </w:r>
      <w:r w:rsidR="00317D7E" w:rsidRPr="0029026E">
        <w:t>Template File</w:t>
      </w:r>
      <w:bookmarkEnd w:id="88"/>
      <w:bookmarkEnd w:id="89"/>
    </w:p>
    <w:p w14:paraId="0EA88F3D" w14:textId="007FF011" w:rsidR="0046174E" w:rsidRDefault="0046174E" w:rsidP="00D52690"/>
    <w:p w14:paraId="472975DF" w14:textId="0A2D44FA" w:rsidR="0046174E" w:rsidRPr="008D2DFE" w:rsidRDefault="005A7C26" w:rsidP="00491280">
      <w:pPr>
        <w:keepNext/>
        <w:keepLines/>
        <w:jc w:val="center"/>
      </w:pPr>
      <w:r w:rsidRPr="00C9548F">
        <w:rPr>
          <w:noProof/>
        </w:rPr>
        <w:lastRenderedPageBreak/>
        <mc:AlternateContent>
          <mc:Choice Requires="wps">
            <w:drawing>
              <wp:inline distT="0" distB="0" distL="0" distR="0" wp14:anchorId="1031F874" wp14:editId="0D73B86B">
                <wp:extent cx="4152900" cy="906780"/>
                <wp:effectExtent l="0" t="0" r="19050" b="2730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906780"/>
                        </a:xfrm>
                        <a:prstGeom prst="rect">
                          <a:avLst/>
                        </a:prstGeom>
                        <a:solidFill>
                          <a:srgbClr val="FFFFFF"/>
                        </a:solidFill>
                        <a:ln w="9525">
                          <a:solidFill>
                            <a:schemeClr val="bg1">
                              <a:lumMod val="75000"/>
                            </a:schemeClr>
                          </a:solidFill>
                          <a:miter lim="800000"/>
                          <a:headEnd/>
                          <a:tailEnd/>
                        </a:ln>
                      </wps:spPr>
                      <wps:txbx>
                        <w:txbxContent>
                          <w:p w14:paraId="5C2BC197" w14:textId="77777777" w:rsidR="005A7C26" w:rsidRPr="00F75842" w:rsidRDefault="005A7C26" w:rsidP="005A7C26">
                            <w:pPr>
                              <w:pStyle w:val="ASCIIFile"/>
                            </w:pPr>
                            <w:r w:rsidRPr="00F75842">
                              <w:rPr>
                                <w:color w:val="0070C0"/>
                              </w:rPr>
                              <w:t>@echo</w:t>
                            </w:r>
                            <w:r w:rsidRPr="00F75842">
                              <w:t xml:space="preserve"> off</w:t>
                            </w:r>
                          </w:p>
                          <w:p w14:paraId="15AEB7D7" w14:textId="77777777" w:rsidR="005A7C26" w:rsidRPr="00BC4B7D" w:rsidRDefault="005A7C26" w:rsidP="005A7C26">
                            <w:pPr>
                              <w:pStyle w:val="ASCIIFile"/>
                              <w:rPr>
                                <w:color w:val="76923C"/>
                              </w:rPr>
                            </w:pPr>
                            <w:r w:rsidRPr="00BC4B7D">
                              <w:rPr>
                                <w:color w:val="76923C"/>
                              </w:rPr>
                              <w:t xml:space="preserve">:: Run </w:t>
                            </w:r>
                            <w:r>
                              <w:rPr>
                                <w:color w:val="76923C"/>
                              </w:rPr>
                              <w:t>Texture2Par</w:t>
                            </w:r>
                          </w:p>
                          <w:p w14:paraId="6ACF81DA" w14:textId="77777777" w:rsidR="005A7C26" w:rsidRPr="00F75842" w:rsidRDefault="005A7C26" w:rsidP="005A7C26">
                            <w:pPr>
                              <w:pStyle w:val="ASCIIFile"/>
                              <w:rPr>
                                <w:color w:val="0070C0"/>
                              </w:rPr>
                            </w:pPr>
                            <w:r>
                              <w:rPr>
                                <w:color w:val="0070C0"/>
                              </w:rPr>
                              <w:t>Texture2Par</w:t>
                            </w:r>
                            <w:r w:rsidRPr="00F75842">
                              <w:rPr>
                                <w:color w:val="0070C0"/>
                              </w:rPr>
                              <w:t>.exe</w:t>
                            </w:r>
                          </w:p>
                          <w:p w14:paraId="35B584BA" w14:textId="77777777" w:rsidR="005A7C26" w:rsidRPr="00BC4B7D" w:rsidRDefault="005A7C26" w:rsidP="005A7C26">
                            <w:pPr>
                              <w:pStyle w:val="ASCIIFile"/>
                              <w:rPr>
                                <w:color w:val="76923C"/>
                              </w:rPr>
                            </w:pPr>
                            <w:r w:rsidRPr="00BC4B7D">
                              <w:rPr>
                                <w:color w:val="76923C"/>
                              </w:rPr>
                              <w:t>:: Run Model</w:t>
                            </w:r>
                          </w:p>
                          <w:p w14:paraId="0FB1A937" w14:textId="77777777" w:rsidR="005A7C26" w:rsidRPr="00F75842" w:rsidRDefault="005A7C26" w:rsidP="005A7C26">
                            <w:pPr>
                              <w:pStyle w:val="ASCIIFile"/>
                            </w:pPr>
                            <w:r w:rsidRPr="00F75842">
                              <w:rPr>
                                <w:color w:val="0070C0"/>
                              </w:rPr>
                              <w:t>..\bin\Simulation2015_x64.exe</w:t>
                            </w:r>
                            <w:r w:rsidRPr="00F75842">
                              <w:t xml:space="preserve"> MyIWFMSim.in</w:t>
                            </w:r>
                          </w:p>
                          <w:p w14:paraId="2DB56E0F" w14:textId="77777777" w:rsidR="005A7C26" w:rsidRPr="00BC4B7D" w:rsidRDefault="005A7C26" w:rsidP="005A7C26">
                            <w:pPr>
                              <w:pStyle w:val="ASCIIFile"/>
                              <w:rPr>
                                <w:color w:val="76923C"/>
                              </w:rPr>
                            </w:pPr>
                            <w:r w:rsidRPr="00BC4B7D">
                              <w:rPr>
                                <w:color w:val="76923C"/>
                              </w:rPr>
                              <w:t>:: Rest of batch file (post-processors, etc…)</w:t>
                            </w:r>
                          </w:p>
                          <w:p w14:paraId="244C0F71" w14:textId="77777777" w:rsidR="005A7C26" w:rsidRPr="00F75842" w:rsidRDefault="005A7C26" w:rsidP="005A7C26">
                            <w:pPr>
                              <w:pStyle w:val="ASCIIFile"/>
                            </w:pPr>
                            <w:r w:rsidRPr="00F75842">
                              <w:rPr>
                                <w:color w:val="0070C0"/>
                              </w:rPr>
                              <w:t>iwfm2obs.exe</w:t>
                            </w:r>
                            <w:r w:rsidRPr="00F75842">
                              <w:t xml:space="preserve"> &lt; iwfm2obs.in</w:t>
                            </w:r>
                          </w:p>
                        </w:txbxContent>
                      </wps:txbx>
                      <wps:bodyPr rot="0" vert="horz" wrap="square" lIns="91440" tIns="45720" rIns="91440" bIns="45720" anchor="t" anchorCtr="0">
                        <a:spAutoFit/>
                      </wps:bodyPr>
                    </wps:wsp>
                  </a:graphicData>
                </a:graphic>
              </wp:inline>
            </w:drawing>
          </mc:Choice>
          <mc:Fallback>
            <w:pict>
              <v:shape w14:anchorId="1031F874" id="_x0000_s1033" type="#_x0000_t202" style="width:327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" strokecolor="#bfbfbf [2412]">
                <v:textbox style="mso-fit-shape-to-text:t">
                  <w:txbxContent>
                    <w:p w14:paraId="5C2BC197" w14:textId="77777777" w:rsidR="005A7C26" w:rsidRPr="00F75842" w:rsidRDefault="005A7C26" w:rsidP="005A7C26">
                      <w:pPr>
                        <w:pStyle w:val="ASCIIFile"/>
                      </w:pPr>
                      <w:r w:rsidRPr="00F75842">
                        <w:rPr>
                          <w:color w:val="0070C0"/>
                        </w:rPr>
                        <w:t>@echo</w:t>
                      </w:r>
                      <w:r w:rsidRPr="00F75842">
                        <w:t xml:space="preserve"> off</w:t>
                      </w:r>
                    </w:p>
                    <w:p w14:paraId="15AEB7D7" w14:textId="77777777" w:rsidR="005A7C26" w:rsidRPr="00BC4B7D" w:rsidRDefault="005A7C26" w:rsidP="005A7C26">
                      <w:pPr>
                        <w:pStyle w:val="ASCIIFile"/>
                        <w:rPr>
                          <w:color w:val="76923C"/>
                        </w:rPr>
                      </w:pPr>
                      <w:r w:rsidRPr="00BC4B7D">
                        <w:rPr>
                          <w:color w:val="76923C"/>
                        </w:rPr>
                        <w:t xml:space="preserve">:: Run </w:t>
                      </w:r>
                      <w:r>
                        <w:rPr>
                          <w:color w:val="76923C"/>
                        </w:rPr>
                        <w:t>Texture2Par</w:t>
                      </w:r>
                    </w:p>
                    <w:p w14:paraId="6ACF81DA" w14:textId="77777777" w:rsidR="005A7C26" w:rsidRPr="00F75842" w:rsidRDefault="005A7C26" w:rsidP="005A7C26">
                      <w:pPr>
                        <w:pStyle w:val="ASCIIFile"/>
                        <w:rPr>
                          <w:color w:val="0070C0"/>
                        </w:rPr>
                      </w:pPr>
                      <w:r>
                        <w:rPr>
                          <w:color w:val="0070C0"/>
                        </w:rPr>
                        <w:t>Texture2Par</w:t>
                      </w:r>
                      <w:r w:rsidRPr="00F75842">
                        <w:rPr>
                          <w:color w:val="0070C0"/>
                        </w:rPr>
                        <w:t>.exe</w:t>
                      </w:r>
                    </w:p>
                    <w:p w14:paraId="35B584BA" w14:textId="77777777" w:rsidR="005A7C26" w:rsidRPr="00BC4B7D" w:rsidRDefault="005A7C26" w:rsidP="005A7C26">
                      <w:pPr>
                        <w:pStyle w:val="ASCIIFile"/>
                        <w:rPr>
                          <w:color w:val="76923C"/>
                        </w:rPr>
                      </w:pPr>
                      <w:r w:rsidRPr="00BC4B7D">
                        <w:rPr>
                          <w:color w:val="76923C"/>
                        </w:rPr>
                        <w:t>:: Run Model</w:t>
                      </w:r>
                    </w:p>
                    <w:p w14:paraId="0FB1A937" w14:textId="77777777" w:rsidR="005A7C26" w:rsidRPr="00F75842" w:rsidRDefault="005A7C26" w:rsidP="005A7C26">
                      <w:pPr>
                        <w:pStyle w:val="ASCIIFile"/>
                      </w:pPr>
                      <w:r w:rsidRPr="00F75842">
                        <w:rPr>
                          <w:color w:val="0070C0"/>
                        </w:rPr>
                        <w:t>..\bin\Simulation2015_x64.exe</w:t>
                      </w:r>
                      <w:r w:rsidRPr="00F75842">
                        <w:t xml:space="preserve"> MyIWFMSim.in</w:t>
                      </w:r>
                    </w:p>
                    <w:p w14:paraId="2DB56E0F" w14:textId="77777777" w:rsidR="005A7C26" w:rsidRPr="00BC4B7D" w:rsidRDefault="005A7C26" w:rsidP="005A7C26">
                      <w:pPr>
                        <w:pStyle w:val="ASCIIFile"/>
                        <w:rPr>
                          <w:color w:val="76923C"/>
                        </w:rPr>
                      </w:pPr>
                      <w:r w:rsidRPr="00BC4B7D">
                        <w:rPr>
                          <w:color w:val="76923C"/>
                        </w:rPr>
                        <w:t>:: Rest of batch file (post-processors, etc…)</w:t>
                      </w:r>
                    </w:p>
                    <w:p w14:paraId="244C0F71" w14:textId="77777777" w:rsidR="005A7C26" w:rsidRPr="00F75842" w:rsidRDefault="005A7C26" w:rsidP="005A7C26">
                      <w:pPr>
                        <w:pStyle w:val="ASCIIFile"/>
                      </w:pPr>
                      <w:r w:rsidRPr="00F75842">
                        <w:rPr>
                          <w:color w:val="0070C0"/>
                        </w:rPr>
                        <w:t>iwfm2obs.exe</w:t>
                      </w:r>
                      <w:r w:rsidRPr="00F75842">
                        <w:t xml:space="preserve"> &lt; iwfm2obs.in</w:t>
                      </w:r>
                    </w:p>
                  </w:txbxContent>
                </v:textbox>
                <w10:anchorlock/>
              </v:shape>
            </w:pict>
          </mc:Fallback>
        </mc:AlternateContent>
      </w:r>
      <w:r w:rsidR="004E015D" w:rsidRPr="00C9548F">
        <w:rPr>
          <w:noProof/>
        </w:rPr>
        <mc:AlternateContent>
          <mc:Choice Requires="wps">
            <w:drawing>
              <wp:inline distT="0" distB="0" distL="0" distR="0" wp14:anchorId="60A1EE0C" wp14:editId="705F6368">
                <wp:extent cx="4152900" cy="906780"/>
                <wp:effectExtent l="0" t="0" r="19050" b="2730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906780"/>
                        </a:xfrm>
                        <a:prstGeom prst="rect">
                          <a:avLst/>
                        </a:prstGeom>
                        <a:solidFill>
                          <a:srgbClr val="FFFFFF"/>
                        </a:solidFill>
                        <a:ln w="9525">
                          <a:solidFill>
                            <a:schemeClr val="bg1">
                              <a:lumMod val="75000"/>
                            </a:schemeClr>
                          </a:solidFill>
                          <a:miter lim="800000"/>
                          <a:headEnd/>
                          <a:tailEnd/>
                        </a:ln>
                      </wps:spPr>
                      <wps:txbx>
                        <w:txbxContent>
                          <w:p w14:paraId="7B183D8E" w14:textId="77777777" w:rsidR="00327DBE" w:rsidRDefault="00327DBE" w:rsidP="0046174E">
                            <w:pPr>
                              <w:pStyle w:val="ASCIIFile"/>
                            </w:pPr>
                            <w:r w:rsidRPr="00F75842">
                              <w:rPr>
                                <w:color w:val="0070C0"/>
                              </w:rPr>
                              <w:t>@echo</w:t>
                            </w:r>
                            <w:r>
                              <w:t xml:space="preserve"> off</w:t>
                            </w:r>
                          </w:p>
                          <w:p w14:paraId="6BFE6F96" w14:textId="77777777" w:rsidR="00327DBE" w:rsidRPr="00BC4B7D" w:rsidRDefault="00327DBE" w:rsidP="0046174E">
                            <w:pPr>
                              <w:pStyle w:val="ASCIIFile"/>
                              <w:rPr>
                                <w:color w:val="76923C"/>
                              </w:rPr>
                            </w:pPr>
                            <w:r w:rsidRPr="00BC4B7D">
                              <w:rPr>
                                <w:color w:val="76923C"/>
                              </w:rPr>
                              <w:t xml:space="preserve">:: Run </w:t>
                            </w:r>
                            <w:r>
                              <w:rPr>
                                <w:color w:val="76923C"/>
                              </w:rPr>
                              <w:t>Texture2Par</w:t>
                            </w:r>
                          </w:p>
                          <w:p w14:paraId="1B0BC934" w14:textId="77777777" w:rsidR="00327DBE" w:rsidRPr="00F75842" w:rsidRDefault="00327DBE" w:rsidP="0046174E">
                            <w:pPr>
                              <w:pStyle w:val="ASCIIFile"/>
                              <w:rPr>
                                <w:color w:val="0070C0"/>
                              </w:rPr>
                            </w:pPr>
                            <w:r>
                              <w:rPr>
                                <w:color w:val="0070C0"/>
                              </w:rPr>
                              <w:t>Texture2Par</w:t>
                            </w:r>
                            <w:r w:rsidRPr="00F75842">
                              <w:rPr>
                                <w:color w:val="0070C0"/>
                              </w:rPr>
                              <w:t>.exe</w:t>
                            </w:r>
                          </w:p>
                          <w:p w14:paraId="2E327F2C" w14:textId="77777777" w:rsidR="00327DBE" w:rsidRPr="00BC4B7D" w:rsidRDefault="00327DBE" w:rsidP="0046174E">
                            <w:pPr>
                              <w:pStyle w:val="ASCIIFile"/>
                              <w:rPr>
                                <w:color w:val="76923C"/>
                              </w:rPr>
                            </w:pPr>
                            <w:r w:rsidRPr="00BC4B7D">
                              <w:rPr>
                                <w:color w:val="76923C"/>
                              </w:rPr>
                              <w:t>:: Run Model</w:t>
                            </w:r>
                          </w:p>
                          <w:p w14:paraId="62458610" w14:textId="77777777" w:rsidR="00327DBE" w:rsidRDefault="00327DBE" w:rsidP="0046174E">
                            <w:pPr>
                              <w:pStyle w:val="ASCIIFile"/>
                            </w:pPr>
                            <w:r w:rsidRPr="00F75842">
                              <w:rPr>
                                <w:color w:val="0070C0"/>
                              </w:rPr>
                              <w:t>MF2005.exe</w:t>
                            </w:r>
                            <w:r w:rsidRPr="00854E7D">
                              <w:t xml:space="preserve"> </w:t>
                            </w:r>
                            <w:r>
                              <w:t>MyMFSim</w:t>
                            </w:r>
                            <w:r w:rsidRPr="00854E7D">
                              <w:t>.</w:t>
                            </w:r>
                            <w:r>
                              <w:t>nam</w:t>
                            </w:r>
                          </w:p>
                          <w:p w14:paraId="2034EDCE" w14:textId="77777777" w:rsidR="00327DBE" w:rsidRPr="00BC4B7D" w:rsidRDefault="00327DBE" w:rsidP="0046174E">
                            <w:pPr>
                              <w:pStyle w:val="ASCIIFile"/>
                              <w:rPr>
                                <w:color w:val="76923C"/>
                              </w:rPr>
                            </w:pPr>
                            <w:r w:rsidRPr="00BC4B7D">
                              <w:rPr>
                                <w:color w:val="76923C"/>
                              </w:rPr>
                              <w:t>:: Rest of batch file (post-processors, etc…)</w:t>
                            </w:r>
                          </w:p>
                          <w:p w14:paraId="2993B115" w14:textId="77777777" w:rsidR="00327DBE" w:rsidRDefault="00327DBE" w:rsidP="0046174E">
                            <w:pPr>
                              <w:pStyle w:val="ASCIIFile"/>
                            </w:pPr>
                            <w:r w:rsidRPr="00F75842">
                              <w:rPr>
                                <w:color w:val="0070C0"/>
                              </w:rPr>
                              <w:t>HeadsAtWells.exe</w:t>
                            </w:r>
                            <w:r>
                              <w:t xml:space="preserve"> HeadsAtWells.in</w:t>
                            </w:r>
                          </w:p>
                        </w:txbxContent>
                      </wps:txbx>
                      <wps:bodyPr rot="0" vert="horz" wrap="square" lIns="91440" tIns="45720" rIns="91440" bIns="45720" anchor="t" anchorCtr="0">
                        <a:spAutoFit/>
                      </wps:bodyPr>
                    </wps:wsp>
                  </a:graphicData>
                </a:graphic>
              </wp:inline>
            </w:drawing>
          </mc:Choice>
          <mc:Fallback>
            <w:pict>
              <v:shape w14:anchorId="60A1EE0C" id="_x0000_s1034" type="#_x0000_t202" style="width:327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" strokecolor="#bfbfbf [2412]">
                <v:textbox style="mso-fit-shape-to-text:t">
                  <w:txbxContent>
                    <w:p w14:paraId="7B183D8E" w14:textId="77777777" w:rsidR="00327DBE" w:rsidRDefault="00327DBE" w:rsidP="0046174E">
                      <w:pPr>
                        <w:pStyle w:val="ASCIIFile"/>
                      </w:pPr>
                      <w:r w:rsidRPr="00F75842">
                        <w:rPr>
                          <w:color w:val="0070C0"/>
                        </w:rPr>
                        <w:t>@echo</w:t>
                      </w:r>
                      <w:r>
                        <w:t xml:space="preserve"> off</w:t>
                      </w:r>
                    </w:p>
                    <w:p w14:paraId="6BFE6F96" w14:textId="77777777" w:rsidR="00327DBE" w:rsidRPr="00BC4B7D" w:rsidRDefault="00327DBE" w:rsidP="0046174E">
                      <w:pPr>
                        <w:pStyle w:val="ASCIIFile"/>
                        <w:rPr>
                          <w:color w:val="76923C"/>
                        </w:rPr>
                      </w:pPr>
                      <w:r w:rsidRPr="00BC4B7D">
                        <w:rPr>
                          <w:color w:val="76923C"/>
                        </w:rPr>
                        <w:t xml:space="preserve">:: Run </w:t>
                      </w:r>
                      <w:r>
                        <w:rPr>
                          <w:color w:val="76923C"/>
                        </w:rPr>
                        <w:t>Texture2Par</w:t>
                      </w:r>
                    </w:p>
                    <w:p w14:paraId="1B0BC934" w14:textId="77777777" w:rsidR="00327DBE" w:rsidRPr="00F75842" w:rsidRDefault="00327DBE" w:rsidP="0046174E">
                      <w:pPr>
                        <w:pStyle w:val="ASCIIFile"/>
                        <w:rPr>
                          <w:color w:val="0070C0"/>
                        </w:rPr>
                      </w:pPr>
                      <w:r>
                        <w:rPr>
                          <w:color w:val="0070C0"/>
                        </w:rPr>
                        <w:t>Texture2Par</w:t>
                      </w:r>
                      <w:r w:rsidRPr="00F75842">
                        <w:rPr>
                          <w:color w:val="0070C0"/>
                        </w:rPr>
                        <w:t>.exe</w:t>
                      </w:r>
                    </w:p>
                    <w:p w14:paraId="2E327F2C" w14:textId="77777777" w:rsidR="00327DBE" w:rsidRPr="00BC4B7D" w:rsidRDefault="00327DBE" w:rsidP="0046174E">
                      <w:pPr>
                        <w:pStyle w:val="ASCIIFile"/>
                        <w:rPr>
                          <w:color w:val="76923C"/>
                        </w:rPr>
                      </w:pPr>
                      <w:r w:rsidRPr="00BC4B7D">
                        <w:rPr>
                          <w:color w:val="76923C"/>
                        </w:rPr>
                        <w:t>:: Run Model</w:t>
                      </w:r>
                    </w:p>
                    <w:p w14:paraId="62458610" w14:textId="77777777" w:rsidR="00327DBE" w:rsidRDefault="00327DBE" w:rsidP="0046174E">
                      <w:pPr>
                        <w:pStyle w:val="ASCIIFile"/>
                      </w:pPr>
                      <w:r w:rsidRPr="00F75842">
                        <w:rPr>
                          <w:color w:val="0070C0"/>
                        </w:rPr>
                        <w:t>MF2005.exe</w:t>
                      </w:r>
                      <w:r w:rsidRPr="00854E7D">
                        <w:t xml:space="preserve"> </w:t>
                      </w:r>
                      <w:r>
                        <w:t>MyMFSim</w:t>
                      </w:r>
                      <w:r w:rsidRPr="00854E7D">
                        <w:t>.</w:t>
                      </w:r>
                      <w:r>
                        <w:t>nam</w:t>
                      </w:r>
                    </w:p>
                    <w:p w14:paraId="2034EDCE" w14:textId="77777777" w:rsidR="00327DBE" w:rsidRPr="00BC4B7D" w:rsidRDefault="00327DBE" w:rsidP="0046174E">
                      <w:pPr>
                        <w:pStyle w:val="ASCIIFile"/>
                        <w:rPr>
                          <w:color w:val="76923C"/>
                        </w:rPr>
                      </w:pPr>
                      <w:r w:rsidRPr="00BC4B7D">
                        <w:rPr>
                          <w:color w:val="76923C"/>
                        </w:rPr>
                        <w:t>:: Rest of batch file (post-processors, etc…)</w:t>
                      </w:r>
                    </w:p>
                    <w:p w14:paraId="2993B115" w14:textId="77777777" w:rsidR="00327DBE" w:rsidRDefault="00327DBE" w:rsidP="0046174E">
                      <w:pPr>
                        <w:pStyle w:val="ASCIIFile"/>
                      </w:pPr>
                      <w:r w:rsidRPr="00F75842">
                        <w:rPr>
                          <w:color w:val="0070C0"/>
                        </w:rPr>
                        <w:t>HeadsAtWells.exe</w:t>
                      </w:r>
                      <w:r>
                        <w:t xml:space="preserve"> HeadsAtWells.in</w:t>
                      </w:r>
                    </w:p>
                  </w:txbxContent>
                </v:textbox>
                <w10:anchorlock/>
              </v:shape>
            </w:pict>
          </mc:Fallback>
        </mc:AlternateContent>
      </w:r>
    </w:p>
    <w:p w14:paraId="18CDD7D2" w14:textId="0681552E" w:rsidR="005B62EF" w:rsidRPr="005B62EF" w:rsidRDefault="005B62EF" w:rsidP="00F556C4">
      <w:pPr>
        <w:pStyle w:val="Caption"/>
      </w:pPr>
      <w:bookmarkStart w:id="90" w:name="_Ref99452918"/>
      <w:bookmarkStart w:id="91" w:name="_Toc121239079"/>
      <w:r w:rsidRPr="005B62EF">
        <w:t xml:space="preserve">Figure </w:t>
      </w:r>
      <w:fldSimple w:instr=" SEQ Figure \* ARABIC ">
        <w:r w:rsidR="00B34AE4">
          <w:rPr>
            <w:noProof/>
          </w:rPr>
          <w:t>13</w:t>
        </w:r>
      </w:fldSimple>
      <w:bookmarkEnd w:id="90"/>
      <w:r w:rsidRPr="005B62EF">
        <w:t xml:space="preserve"> - Example </w:t>
      </w:r>
      <w:r w:rsidR="00317D7E" w:rsidRPr="005B62EF">
        <w:t xml:space="preserve">Batch Files </w:t>
      </w:r>
      <w:r w:rsidR="00317D7E">
        <w:t>f</w:t>
      </w:r>
      <w:r w:rsidR="00317D7E" w:rsidRPr="005B62EF">
        <w:t xml:space="preserve">or </w:t>
      </w:r>
      <w:r w:rsidRPr="005B62EF">
        <w:t xml:space="preserve">IWFM </w:t>
      </w:r>
      <w:r w:rsidR="00317D7E" w:rsidRPr="005B62EF">
        <w:t xml:space="preserve">(Top) </w:t>
      </w:r>
      <w:r w:rsidR="00317D7E">
        <w:t>a</w:t>
      </w:r>
      <w:r w:rsidR="00317D7E" w:rsidRPr="005B62EF">
        <w:t xml:space="preserve">nd </w:t>
      </w:r>
      <w:r w:rsidRPr="005B62EF">
        <w:t xml:space="preserve">MODFLOW </w:t>
      </w:r>
      <w:r w:rsidR="00317D7E" w:rsidRPr="005B62EF">
        <w:t xml:space="preserve">(Bottom) </w:t>
      </w:r>
      <w:r w:rsidR="00317D7E">
        <w:t>f</w:t>
      </w:r>
      <w:r w:rsidR="00317D7E" w:rsidRPr="005B62EF">
        <w:t xml:space="preserve">or Running </w:t>
      </w:r>
      <w:r w:rsidRPr="005B62EF">
        <w:t xml:space="preserve">Texture2Par </w:t>
      </w:r>
      <w:r w:rsidR="00317D7E">
        <w:t>w</w:t>
      </w:r>
      <w:r w:rsidR="00317D7E" w:rsidRPr="005B62EF">
        <w:t xml:space="preserve">ith </w:t>
      </w:r>
      <w:r w:rsidRPr="005B62EF">
        <w:t>PEST</w:t>
      </w:r>
      <w:bookmarkEnd w:id="91"/>
    </w:p>
    <w:p w14:paraId="41D8EB45" w14:textId="7F0F037A" w:rsidR="00770A70" w:rsidRPr="00770A70" w:rsidRDefault="00770A70" w:rsidP="00007452"/>
    <w:p w14:paraId="2272A402" w14:textId="128F913E" w:rsidR="006C4BFF" w:rsidRPr="00F01F78" w:rsidRDefault="006C4BFF" w:rsidP="006C4BFF">
      <w:pPr>
        <w:pStyle w:val="Heading1"/>
        <w:rPr>
          <w:color w:val="auto"/>
        </w:rPr>
      </w:pPr>
      <w:bookmarkStart w:id="92" w:name="_Toc121239066"/>
      <w:r w:rsidRPr="00F01F78">
        <w:rPr>
          <w:color w:val="auto"/>
        </w:rPr>
        <w:lastRenderedPageBreak/>
        <w:t>References</w:t>
      </w:r>
      <w:bookmarkEnd w:id="92"/>
    </w:p>
    <w:p w14:paraId="230AB34D" w14:textId="793B7C38" w:rsidR="008710EB" w:rsidRDefault="008710EB" w:rsidP="008710EB">
      <w:pPr>
        <w:widowControl w:val="0"/>
        <w:autoSpaceDE w:val="0"/>
        <w:autoSpaceDN w:val="0"/>
        <w:adjustRightInd w:val="0"/>
        <w:spacing w:line="240" w:lineRule="auto"/>
        <w:ind w:left="480" w:hanging="480"/>
        <w:rPr>
          <w:noProof/>
        </w:rPr>
      </w:pPr>
      <w:bookmarkStart w:id="93" w:name="_Hlk103263260"/>
      <w:r w:rsidRPr="008D2DFE">
        <w:rPr>
          <w:noProof/>
        </w:rPr>
        <w:t>Anderson, M</w:t>
      </w:r>
      <w:r w:rsidR="00B36171">
        <w:rPr>
          <w:noProof/>
        </w:rPr>
        <w:t>.</w:t>
      </w:r>
      <w:r w:rsidRPr="008D2DFE">
        <w:rPr>
          <w:noProof/>
        </w:rPr>
        <w:t>P., W</w:t>
      </w:r>
      <w:r w:rsidR="00791698">
        <w:rPr>
          <w:noProof/>
        </w:rPr>
        <w:t>.</w:t>
      </w:r>
      <w:r w:rsidRPr="008D2DFE">
        <w:rPr>
          <w:noProof/>
        </w:rPr>
        <w:t xml:space="preserve">W. Woessner, and </w:t>
      </w:r>
      <w:r w:rsidR="00791698" w:rsidRPr="008D2DFE">
        <w:rPr>
          <w:noProof/>
        </w:rPr>
        <w:t>R</w:t>
      </w:r>
      <w:r w:rsidR="00791698">
        <w:rPr>
          <w:noProof/>
        </w:rPr>
        <w:t>.</w:t>
      </w:r>
      <w:r w:rsidRPr="008D2DFE">
        <w:rPr>
          <w:noProof/>
        </w:rPr>
        <w:t xml:space="preserve">J. Hunt. 2015. </w:t>
      </w:r>
      <w:r w:rsidRPr="00F01F78">
        <w:rPr>
          <w:i/>
          <w:iCs/>
          <w:noProof/>
        </w:rPr>
        <w:t>Applied Groundwater Modeling</w:t>
      </w:r>
      <w:r w:rsidR="00DB01DD">
        <w:rPr>
          <w:i/>
          <w:iCs/>
          <w:noProof/>
        </w:rPr>
        <w:t>.</w:t>
      </w:r>
      <w:r w:rsidRPr="00F01F78">
        <w:rPr>
          <w:i/>
          <w:iCs/>
          <w:noProof/>
        </w:rPr>
        <w:t xml:space="preserve"> </w:t>
      </w:r>
      <w:r w:rsidR="00DB01DD" w:rsidRPr="00F01F78">
        <w:rPr>
          <w:noProof/>
        </w:rPr>
        <w:t>2</w:t>
      </w:r>
      <w:r w:rsidR="00DB01DD" w:rsidRPr="00F01F78">
        <w:rPr>
          <w:noProof/>
          <w:vertAlign w:val="superscript"/>
        </w:rPr>
        <w:t>nd</w:t>
      </w:r>
      <w:r w:rsidR="00DB01DD" w:rsidRPr="00F01F78">
        <w:rPr>
          <w:noProof/>
        </w:rPr>
        <w:t xml:space="preserve"> Edition</w:t>
      </w:r>
      <w:r w:rsidRPr="008D2DFE">
        <w:rPr>
          <w:noProof/>
        </w:rPr>
        <w:t>. Elsevier.</w:t>
      </w:r>
    </w:p>
    <w:p w14:paraId="31527AC2" w14:textId="540C7290" w:rsidR="00EB22F4" w:rsidRDefault="00EB22F4" w:rsidP="00EB22F4">
      <w:pPr>
        <w:widowControl w:val="0"/>
        <w:autoSpaceDE w:val="0"/>
        <w:autoSpaceDN w:val="0"/>
        <w:adjustRightInd w:val="0"/>
        <w:spacing w:line="240" w:lineRule="auto"/>
        <w:ind w:left="480" w:hanging="480"/>
        <w:rPr>
          <w:noProof/>
        </w:rPr>
      </w:pPr>
      <w:r>
        <w:rPr>
          <w:noProof/>
        </w:rPr>
        <w:t xml:space="preserve">Beven, </w:t>
      </w:r>
      <w:r w:rsidR="00791698">
        <w:rPr>
          <w:noProof/>
        </w:rPr>
        <w:t>K</w:t>
      </w:r>
      <w:r>
        <w:rPr>
          <w:noProof/>
        </w:rPr>
        <w:t xml:space="preserve">. 2005. </w:t>
      </w:r>
      <w:r w:rsidRPr="00F01F78">
        <w:rPr>
          <w:i/>
          <w:iCs/>
          <w:noProof/>
        </w:rPr>
        <w:t>On the Concept of Model Structural Error.</w:t>
      </w:r>
      <w:r>
        <w:rPr>
          <w:noProof/>
        </w:rPr>
        <w:t xml:space="preserve"> Water Science &amp; Technology 52 (6): 167–75. </w:t>
      </w:r>
      <w:hyperlink r:id="rId30" w:history="1">
        <w:r w:rsidR="00C14E35" w:rsidRPr="006B2E6C">
          <w:rPr>
            <w:rStyle w:val="Hyperlink"/>
          </w:rPr>
          <w:t>https://iwaponline.com/wst/article-pdf/52/6/167/434056/167.pdf</w:t>
        </w:r>
      </w:hyperlink>
      <w:r>
        <w:rPr>
          <w:noProof/>
        </w:rPr>
        <w:t>.</w:t>
      </w:r>
    </w:p>
    <w:p w14:paraId="3BA740ED" w14:textId="50EBE9EA" w:rsidR="00C14E35" w:rsidRDefault="00730E31" w:rsidP="00EB22F4">
      <w:pPr>
        <w:widowControl w:val="0"/>
        <w:autoSpaceDE w:val="0"/>
        <w:autoSpaceDN w:val="0"/>
        <w:adjustRightInd w:val="0"/>
        <w:spacing w:line="240" w:lineRule="auto"/>
        <w:ind w:left="480" w:hanging="480"/>
        <w:rPr>
          <w:noProof/>
        </w:rPr>
      </w:pPr>
      <w:r w:rsidRPr="00730E31">
        <w:rPr>
          <w:noProof/>
        </w:rPr>
        <w:t xml:space="preserve">Blöschl, G., </w:t>
      </w:r>
      <w:r w:rsidR="00791698">
        <w:rPr>
          <w:noProof/>
        </w:rPr>
        <w:t>and M.</w:t>
      </w:r>
      <w:r w:rsidRPr="00730E31">
        <w:rPr>
          <w:noProof/>
        </w:rPr>
        <w:t xml:space="preserve"> Sivapalan. 1995. </w:t>
      </w:r>
      <w:r w:rsidRPr="00AB402D">
        <w:rPr>
          <w:i/>
          <w:iCs/>
          <w:noProof/>
        </w:rPr>
        <w:t>Scale issues in hydrological modelling: A review.</w:t>
      </w:r>
      <w:r w:rsidRPr="00730E31">
        <w:rPr>
          <w:noProof/>
        </w:rPr>
        <w:t xml:space="preserve"> Hydrological Processes 9</w:t>
      </w:r>
      <w:r w:rsidR="00791698">
        <w:rPr>
          <w:noProof/>
        </w:rPr>
        <w:t>, no.</w:t>
      </w:r>
      <w:r w:rsidR="008654AC">
        <w:rPr>
          <w:noProof/>
        </w:rPr>
        <w:t xml:space="preserve"> </w:t>
      </w:r>
      <w:r w:rsidRPr="00730E31">
        <w:rPr>
          <w:noProof/>
        </w:rPr>
        <w:t>3–4</w:t>
      </w:r>
      <w:r w:rsidR="00791698">
        <w:rPr>
          <w:noProof/>
        </w:rPr>
        <w:t>:</w:t>
      </w:r>
      <w:r w:rsidRPr="00730E31">
        <w:rPr>
          <w:noProof/>
        </w:rPr>
        <w:t xml:space="preserve"> 251–290. </w:t>
      </w:r>
      <w:hyperlink r:id="rId31" w:history="1">
        <w:r w:rsidR="00C14E35" w:rsidRPr="006B2E6C">
          <w:rPr>
            <w:rStyle w:val="Hyperlink"/>
            <w:noProof/>
          </w:rPr>
          <w:t>https://doi.org/10.1002/hyp.3360090305</w:t>
        </w:r>
      </w:hyperlink>
      <w:r w:rsidR="00C14E35">
        <w:rPr>
          <w:noProof/>
        </w:rPr>
        <w:t>.</w:t>
      </w:r>
    </w:p>
    <w:p w14:paraId="65B81AB4" w14:textId="7B082F40" w:rsidR="00EB22F4" w:rsidRDefault="00EB22F4">
      <w:pPr>
        <w:widowControl w:val="0"/>
        <w:autoSpaceDE w:val="0"/>
        <w:autoSpaceDN w:val="0"/>
        <w:adjustRightInd w:val="0"/>
        <w:spacing w:line="240" w:lineRule="auto"/>
        <w:ind w:left="480" w:hanging="480"/>
        <w:rPr>
          <w:noProof/>
        </w:rPr>
      </w:pPr>
      <w:r w:rsidRPr="008D2DFE">
        <w:rPr>
          <w:noProof/>
        </w:rPr>
        <w:t>Bond, L</w:t>
      </w:r>
      <w:r w:rsidR="00791698">
        <w:rPr>
          <w:noProof/>
        </w:rPr>
        <w:t>.</w:t>
      </w:r>
      <w:r w:rsidRPr="008D2DFE">
        <w:rPr>
          <w:noProof/>
        </w:rPr>
        <w:t xml:space="preserve">, and </w:t>
      </w:r>
      <w:r w:rsidR="00791698" w:rsidRPr="008D2DFE">
        <w:rPr>
          <w:noProof/>
        </w:rPr>
        <w:t>T</w:t>
      </w:r>
      <w:r w:rsidR="00791698">
        <w:rPr>
          <w:noProof/>
        </w:rPr>
        <w:t>.</w:t>
      </w:r>
      <w:r w:rsidRPr="008D2DFE">
        <w:rPr>
          <w:noProof/>
        </w:rPr>
        <w:t>J</w:t>
      </w:r>
      <w:r w:rsidR="00791698">
        <w:rPr>
          <w:noProof/>
        </w:rPr>
        <w:t>.</w:t>
      </w:r>
      <w:r w:rsidRPr="008D2DFE">
        <w:rPr>
          <w:noProof/>
        </w:rPr>
        <w:t xml:space="preserve"> Durbin. 2018. </w:t>
      </w:r>
      <w:r w:rsidRPr="008D2DFE">
        <w:rPr>
          <w:i/>
          <w:iCs/>
          <w:noProof/>
        </w:rPr>
        <w:t>Sacramento Valley Groundwater-Surface Water Simulation Model Technical Memorandum 1B (SVSim TM-1B)</w:t>
      </w:r>
      <w:r w:rsidRPr="008D2DFE">
        <w:rPr>
          <w:noProof/>
        </w:rPr>
        <w:t>. Sacramento, California.</w:t>
      </w:r>
    </w:p>
    <w:p w14:paraId="5335FEA0" w14:textId="3A0957CD" w:rsidR="00E255ED" w:rsidRPr="00772496" w:rsidRDefault="00E255ED" w:rsidP="00E255ED">
      <w:pPr>
        <w:widowControl w:val="0"/>
        <w:autoSpaceDE w:val="0"/>
        <w:autoSpaceDN w:val="0"/>
        <w:adjustRightInd w:val="0"/>
        <w:spacing w:line="240" w:lineRule="auto"/>
        <w:ind w:left="480" w:hanging="480"/>
      </w:pPr>
      <w:proofErr w:type="spellStart"/>
      <w:r w:rsidRPr="00772496">
        <w:t>Burow</w:t>
      </w:r>
      <w:proofErr w:type="spellEnd"/>
      <w:r w:rsidRPr="00772496">
        <w:t xml:space="preserve"> K</w:t>
      </w:r>
      <w:r w:rsidR="00791698">
        <w:t>.</w:t>
      </w:r>
      <w:r w:rsidRPr="00772496">
        <w:t>R</w:t>
      </w:r>
      <w:r w:rsidR="00791698">
        <w:t>.</w:t>
      </w:r>
      <w:r w:rsidRPr="00772496">
        <w:t xml:space="preserve">, </w:t>
      </w:r>
      <w:r w:rsidR="00791698">
        <w:t xml:space="preserve">J.L. </w:t>
      </w:r>
      <w:r w:rsidRPr="00772496">
        <w:t xml:space="preserve">Shelton, </w:t>
      </w:r>
      <w:r w:rsidR="00791698">
        <w:t xml:space="preserve">J.A. </w:t>
      </w:r>
      <w:r w:rsidRPr="00772496">
        <w:t xml:space="preserve">Hevesi, </w:t>
      </w:r>
      <w:r w:rsidR="00791698">
        <w:t xml:space="preserve">and G.S. </w:t>
      </w:r>
      <w:proofErr w:type="spellStart"/>
      <w:r w:rsidRPr="00772496">
        <w:t>Weissmann</w:t>
      </w:r>
      <w:proofErr w:type="spellEnd"/>
      <w:r w:rsidR="00791698">
        <w:t xml:space="preserve">. </w:t>
      </w:r>
      <w:r w:rsidRPr="00772496">
        <w:t>2004</w:t>
      </w:r>
      <w:r w:rsidR="00791698">
        <w:t>.</w:t>
      </w:r>
      <w:r w:rsidRPr="00772496">
        <w:t xml:space="preserve"> </w:t>
      </w:r>
      <w:r w:rsidRPr="00491280">
        <w:rPr>
          <w:i/>
          <w:iCs/>
        </w:rPr>
        <w:t>Hydrogeologic characterization of the Modesto area, San Joaquin Valley, California</w:t>
      </w:r>
      <w:r w:rsidRPr="00772496">
        <w:t>. U</w:t>
      </w:r>
      <w:r w:rsidR="00256E26">
        <w:t>.S. Geological Survey</w:t>
      </w:r>
      <w:r w:rsidRPr="00772496">
        <w:t xml:space="preserve"> Sci</w:t>
      </w:r>
      <w:r w:rsidR="00791698">
        <w:t>entific</w:t>
      </w:r>
      <w:r w:rsidRPr="00772496">
        <w:t xml:space="preserve"> </w:t>
      </w:r>
      <w:r w:rsidR="00791698" w:rsidRPr="00772496">
        <w:t>Invest</w:t>
      </w:r>
      <w:r w:rsidR="00791698">
        <w:t>igation</w:t>
      </w:r>
      <w:r w:rsidR="00256E26">
        <w:t>s</w:t>
      </w:r>
      <w:r w:rsidRPr="00772496">
        <w:t xml:space="preserve"> Rep</w:t>
      </w:r>
      <w:r w:rsidR="00791698">
        <w:t>ort</w:t>
      </w:r>
      <w:r w:rsidRPr="00772496">
        <w:t xml:space="preserve"> 2004-5232, 54 pp.</w:t>
      </w:r>
    </w:p>
    <w:p w14:paraId="036E70B0" w14:textId="243CC1BF" w:rsidR="00C778B2" w:rsidRDefault="00C778B2" w:rsidP="008710EB">
      <w:pPr>
        <w:widowControl w:val="0"/>
        <w:autoSpaceDE w:val="0"/>
        <w:autoSpaceDN w:val="0"/>
        <w:adjustRightInd w:val="0"/>
        <w:spacing w:line="240" w:lineRule="auto"/>
        <w:ind w:left="480" w:hanging="480"/>
        <w:rPr>
          <w:noProof/>
        </w:rPr>
      </w:pPr>
      <w:r w:rsidRPr="00C778B2">
        <w:rPr>
          <w:noProof/>
        </w:rPr>
        <w:t xml:space="preserve">Cardwell, W.T., and R.L. Parsons. 1945. Average Permeabilities of Heterogeneous Oil Sands. </w:t>
      </w:r>
      <w:r w:rsidRPr="00491280">
        <w:rPr>
          <w:i/>
          <w:iCs/>
          <w:noProof/>
        </w:rPr>
        <w:t>Transactions of the AIME</w:t>
      </w:r>
      <w:r w:rsidRPr="00C778B2">
        <w:rPr>
          <w:noProof/>
        </w:rPr>
        <w:t xml:space="preserve"> 160, no. 01: 34</w:t>
      </w:r>
      <w:r w:rsidR="00256E26">
        <w:rPr>
          <w:noProof/>
        </w:rPr>
        <w:t>-</w:t>
      </w:r>
      <w:r w:rsidRPr="00C778B2">
        <w:rPr>
          <w:noProof/>
        </w:rPr>
        <w:t xml:space="preserve">42, </w:t>
      </w:r>
      <w:hyperlink r:id="rId32" w:history="1">
        <w:r w:rsidR="00C14E35" w:rsidRPr="00AD375F">
          <w:rPr>
            <w:rStyle w:val="Hyperlink"/>
            <w:noProof/>
          </w:rPr>
          <w:t>https://doi</w:t>
        </w:r>
        <w:r w:rsidRPr="00AD375F">
          <w:rPr>
            <w:rStyle w:val="Hyperlink"/>
            <w:noProof/>
          </w:rPr>
          <w:t>.org/10.2118/945034-g</w:t>
        </w:r>
      </w:hyperlink>
      <w:r w:rsidR="000C5FE5">
        <w:rPr>
          <w:noProof/>
        </w:rPr>
        <w:t>.</w:t>
      </w:r>
    </w:p>
    <w:p w14:paraId="037EF655" w14:textId="6BAC5F01" w:rsidR="008710EB" w:rsidRPr="008D2DFE" w:rsidRDefault="008710EB" w:rsidP="008710EB">
      <w:pPr>
        <w:widowControl w:val="0"/>
        <w:autoSpaceDE w:val="0"/>
        <w:autoSpaceDN w:val="0"/>
        <w:adjustRightInd w:val="0"/>
        <w:spacing w:line="240" w:lineRule="auto"/>
        <w:ind w:left="480" w:hanging="480"/>
        <w:rPr>
          <w:noProof/>
        </w:rPr>
      </w:pPr>
      <w:r w:rsidRPr="008D2DFE">
        <w:rPr>
          <w:noProof/>
        </w:rPr>
        <w:t xml:space="preserve">Davis, G.H., J.H. Green, F.H. Olmsted, and D.W. Brown. 1959. </w:t>
      </w:r>
      <w:r w:rsidRPr="008D2DFE">
        <w:rPr>
          <w:i/>
          <w:iCs/>
          <w:noProof/>
        </w:rPr>
        <w:t>Ground-Water Conditions and Storage Capacity in the San Joaquin Valley, California</w:t>
      </w:r>
      <w:r w:rsidR="0036759D" w:rsidRPr="008D2DFE">
        <w:rPr>
          <w:noProof/>
        </w:rPr>
        <w:t>: U.S. Geological Survey Water-Supply Paper 1469.</w:t>
      </w:r>
      <w:r w:rsidRPr="008D2DFE">
        <w:rPr>
          <w:noProof/>
        </w:rPr>
        <w:t xml:space="preserve"> </w:t>
      </w:r>
      <w:hyperlink r:id="rId33" w:history="1">
        <w:r w:rsidR="00AD375F" w:rsidRPr="006B2E6C">
          <w:rPr>
            <w:rStyle w:val="Hyperlink"/>
            <w:noProof/>
          </w:rPr>
          <w:t>https://pubs.er.usgs.gov/publication/wsp1469</w:t>
        </w:r>
      </w:hyperlink>
      <w:r w:rsidR="00AD375F">
        <w:rPr>
          <w:noProof/>
        </w:rPr>
        <w:t>.</w:t>
      </w:r>
      <w:r w:rsidRPr="008D2DFE">
        <w:rPr>
          <w:noProof/>
        </w:rPr>
        <w:t xml:space="preserve"> </w:t>
      </w:r>
    </w:p>
    <w:p w14:paraId="38BCC4C4" w14:textId="0AFF2B5D" w:rsidR="008710EB" w:rsidRPr="008D2DFE" w:rsidRDefault="008710EB" w:rsidP="008710EB">
      <w:pPr>
        <w:widowControl w:val="0"/>
        <w:autoSpaceDE w:val="0"/>
        <w:autoSpaceDN w:val="0"/>
        <w:adjustRightInd w:val="0"/>
        <w:spacing w:line="240" w:lineRule="auto"/>
        <w:ind w:left="480" w:hanging="480"/>
        <w:rPr>
          <w:noProof/>
        </w:rPr>
      </w:pPr>
      <w:r w:rsidRPr="008D2DFE">
        <w:rPr>
          <w:noProof/>
        </w:rPr>
        <w:t>Davis, G.H., B.E. Lofgren, and S</w:t>
      </w:r>
      <w:r w:rsidR="007D7F8B">
        <w:rPr>
          <w:noProof/>
        </w:rPr>
        <w:t>.</w:t>
      </w:r>
      <w:r w:rsidRPr="008D2DFE">
        <w:rPr>
          <w:noProof/>
        </w:rPr>
        <w:t xml:space="preserve"> Mack. 1964. </w:t>
      </w:r>
      <w:r w:rsidRPr="008D2DFE">
        <w:rPr>
          <w:i/>
          <w:iCs/>
          <w:noProof/>
        </w:rPr>
        <w:t>Use of Ground-Water Reservoirs for Storage of Surface Water in the San Joaquin Valley, California</w:t>
      </w:r>
      <w:r w:rsidR="0036759D" w:rsidRPr="008D2DFE">
        <w:rPr>
          <w:noProof/>
        </w:rPr>
        <w:t>: U.S. Geological Survey Water-Supply Paper 1618.</w:t>
      </w:r>
      <w:r w:rsidRPr="008D2DFE">
        <w:rPr>
          <w:noProof/>
        </w:rPr>
        <w:t xml:space="preserve"> </w:t>
      </w:r>
      <w:hyperlink r:id="rId34" w:history="1">
        <w:r w:rsidR="00AD375F" w:rsidRPr="006B2E6C">
          <w:rPr>
            <w:rStyle w:val="Hyperlink"/>
            <w:noProof/>
          </w:rPr>
          <w:t>https://pubs.er.usgs.gov/publication/wsp1618</w:t>
        </w:r>
      </w:hyperlink>
      <w:r w:rsidR="00AD375F">
        <w:rPr>
          <w:noProof/>
        </w:rPr>
        <w:t>.</w:t>
      </w:r>
      <w:r w:rsidRPr="008D2DFE">
        <w:rPr>
          <w:noProof/>
        </w:rPr>
        <w:t xml:space="preserve"> </w:t>
      </w:r>
    </w:p>
    <w:p w14:paraId="3CD55B49" w14:textId="533E0EB7" w:rsidR="008710EB" w:rsidRPr="008D2DFE" w:rsidRDefault="008710EB" w:rsidP="008710EB">
      <w:pPr>
        <w:widowControl w:val="0"/>
        <w:autoSpaceDE w:val="0"/>
        <w:autoSpaceDN w:val="0"/>
        <w:adjustRightInd w:val="0"/>
        <w:spacing w:line="240" w:lineRule="auto"/>
        <w:ind w:left="480" w:hanging="480"/>
        <w:rPr>
          <w:noProof/>
        </w:rPr>
      </w:pPr>
      <w:r w:rsidRPr="008D2DFE">
        <w:rPr>
          <w:noProof/>
        </w:rPr>
        <w:t xml:space="preserve">Deutsch, C. V., and A. G. Journel. 1998. </w:t>
      </w:r>
      <w:r w:rsidRPr="008D2DFE">
        <w:rPr>
          <w:i/>
          <w:iCs/>
          <w:noProof/>
        </w:rPr>
        <w:t>GSLIB: Geostatistical Software Library and User’s Guide</w:t>
      </w:r>
      <w:r w:rsidRPr="008D2DFE">
        <w:rPr>
          <w:noProof/>
        </w:rPr>
        <w:t>. Second. Oxford University Press.</w:t>
      </w:r>
    </w:p>
    <w:p w14:paraId="25B1CBDD" w14:textId="1BAA312A" w:rsidR="00882987" w:rsidRDefault="008710EB" w:rsidP="00EB22F4">
      <w:pPr>
        <w:widowControl w:val="0"/>
        <w:autoSpaceDE w:val="0"/>
        <w:autoSpaceDN w:val="0"/>
        <w:adjustRightInd w:val="0"/>
        <w:spacing w:line="240" w:lineRule="auto"/>
        <w:ind w:left="480" w:hanging="480"/>
        <w:rPr>
          <w:noProof/>
        </w:rPr>
      </w:pPr>
      <w:r w:rsidRPr="008D2DFE">
        <w:rPr>
          <w:noProof/>
        </w:rPr>
        <w:t>Dogrul, E</w:t>
      </w:r>
      <w:r w:rsidR="007D7F8B">
        <w:rPr>
          <w:noProof/>
        </w:rPr>
        <w:t>.</w:t>
      </w:r>
      <w:r w:rsidRPr="008D2DFE">
        <w:rPr>
          <w:noProof/>
        </w:rPr>
        <w:t>C</w:t>
      </w:r>
      <w:r w:rsidR="00842C50">
        <w:rPr>
          <w:noProof/>
        </w:rPr>
        <w:t>.</w:t>
      </w:r>
      <w:r w:rsidRPr="008D2DFE">
        <w:rPr>
          <w:noProof/>
        </w:rPr>
        <w:t>, T</w:t>
      </w:r>
      <w:r w:rsidR="007D7F8B">
        <w:rPr>
          <w:noProof/>
        </w:rPr>
        <w:t>.</w:t>
      </w:r>
      <w:r w:rsidRPr="008D2DFE">
        <w:rPr>
          <w:noProof/>
        </w:rPr>
        <w:t>N</w:t>
      </w:r>
      <w:r w:rsidR="007D7F8B">
        <w:rPr>
          <w:noProof/>
        </w:rPr>
        <w:t>.</w:t>
      </w:r>
      <w:r w:rsidRPr="008D2DFE">
        <w:rPr>
          <w:noProof/>
        </w:rPr>
        <w:t xml:space="preserve"> Kadir, and C</w:t>
      </w:r>
      <w:r w:rsidR="007D7F8B">
        <w:rPr>
          <w:noProof/>
        </w:rPr>
        <w:t>.</w:t>
      </w:r>
      <w:r w:rsidRPr="008D2DFE">
        <w:rPr>
          <w:noProof/>
        </w:rPr>
        <w:t>F</w:t>
      </w:r>
      <w:r w:rsidR="007D7F8B">
        <w:rPr>
          <w:noProof/>
        </w:rPr>
        <w:t>.</w:t>
      </w:r>
      <w:r w:rsidRPr="008D2DFE">
        <w:rPr>
          <w:noProof/>
        </w:rPr>
        <w:t xml:space="preserve"> Brush. 2018. </w:t>
      </w:r>
      <w:r w:rsidRPr="008D2DFE">
        <w:rPr>
          <w:i/>
          <w:iCs/>
          <w:noProof/>
        </w:rPr>
        <w:t>Integrated Water Flow Model Theoretical Documentation</w:t>
      </w:r>
      <w:r w:rsidRPr="008D2DFE">
        <w:rPr>
          <w:noProof/>
        </w:rPr>
        <w:t xml:space="preserve">. </w:t>
      </w:r>
      <w:r w:rsidR="0036759D" w:rsidRPr="008D2DFE">
        <w:rPr>
          <w:noProof/>
        </w:rPr>
        <w:t xml:space="preserve">Bay-Delta Office, California Department of Water Resources. </w:t>
      </w:r>
      <w:r w:rsidRPr="008D2DFE">
        <w:rPr>
          <w:noProof/>
        </w:rPr>
        <w:t>Sacramento, CA.</w:t>
      </w:r>
    </w:p>
    <w:p w14:paraId="19F3B4C3" w14:textId="03BFE27D" w:rsidR="008710EB" w:rsidRDefault="004B6E87" w:rsidP="008710EB">
      <w:pPr>
        <w:widowControl w:val="0"/>
        <w:autoSpaceDE w:val="0"/>
        <w:autoSpaceDN w:val="0"/>
        <w:adjustRightInd w:val="0"/>
        <w:spacing w:line="240" w:lineRule="auto"/>
        <w:ind w:left="480" w:hanging="480"/>
        <w:rPr>
          <w:noProof/>
        </w:rPr>
      </w:pPr>
      <w:r w:rsidRPr="008D2DFE">
        <w:rPr>
          <w:noProof/>
        </w:rPr>
        <w:t>Doherty, J</w:t>
      </w:r>
      <w:r w:rsidR="00037781">
        <w:rPr>
          <w:noProof/>
        </w:rPr>
        <w:t>.E.</w:t>
      </w:r>
      <w:r w:rsidR="008710EB" w:rsidRPr="008D2DFE">
        <w:rPr>
          <w:noProof/>
        </w:rPr>
        <w:t xml:space="preserve"> 2018</w:t>
      </w:r>
      <w:r w:rsidR="00DB01DD">
        <w:rPr>
          <w:noProof/>
        </w:rPr>
        <w:t>.</w:t>
      </w:r>
      <w:r w:rsidR="008710EB" w:rsidRPr="008D2DFE">
        <w:rPr>
          <w:noProof/>
        </w:rPr>
        <w:t xml:space="preserve"> </w:t>
      </w:r>
      <w:r w:rsidR="008710EB" w:rsidRPr="00AB402D">
        <w:rPr>
          <w:i/>
          <w:iCs/>
          <w:noProof/>
        </w:rPr>
        <w:t>PEST: Model-Independent Parameter Estimation</w:t>
      </w:r>
      <w:r w:rsidR="008710EB" w:rsidRPr="008D2DFE">
        <w:rPr>
          <w:noProof/>
        </w:rPr>
        <w:t xml:space="preserve">. </w:t>
      </w:r>
      <w:r w:rsidR="008710EB" w:rsidRPr="00AB402D">
        <w:rPr>
          <w:noProof/>
        </w:rPr>
        <w:t>User Manual</w:t>
      </w:r>
      <w:r w:rsidR="008710EB" w:rsidRPr="008D2DFE">
        <w:rPr>
          <w:noProof/>
        </w:rPr>
        <w:t>.</w:t>
      </w:r>
      <w:r w:rsidR="0036759D" w:rsidRPr="008D2DFE">
        <w:rPr>
          <w:noProof/>
        </w:rPr>
        <w:t xml:space="preserve"> </w:t>
      </w:r>
      <w:hyperlink r:id="rId35" w:history="1">
        <w:r w:rsidR="001E6D30" w:rsidRPr="00821A19">
          <w:rPr>
            <w:rStyle w:val="Hyperlink"/>
            <w:noProof/>
          </w:rPr>
          <w:t>http://www.pesthomepage.org</w:t>
        </w:r>
      </w:hyperlink>
      <w:r w:rsidR="0036759D" w:rsidRPr="008D2DFE">
        <w:rPr>
          <w:noProof/>
        </w:rPr>
        <w:t>.</w:t>
      </w:r>
    </w:p>
    <w:p w14:paraId="1D309B47" w14:textId="2B2B89FB" w:rsidR="00EB22F4" w:rsidRDefault="00EB22F4" w:rsidP="00EB22F4">
      <w:pPr>
        <w:widowControl w:val="0"/>
        <w:autoSpaceDE w:val="0"/>
        <w:autoSpaceDN w:val="0"/>
        <w:adjustRightInd w:val="0"/>
        <w:spacing w:line="240" w:lineRule="auto"/>
        <w:ind w:left="480" w:hanging="480"/>
        <w:rPr>
          <w:noProof/>
        </w:rPr>
      </w:pPr>
      <w:r>
        <w:rPr>
          <w:noProof/>
        </w:rPr>
        <w:t>Doherty, J</w:t>
      </w:r>
      <w:r w:rsidR="007D7F8B">
        <w:rPr>
          <w:noProof/>
        </w:rPr>
        <w:t>.</w:t>
      </w:r>
      <w:r>
        <w:rPr>
          <w:noProof/>
        </w:rPr>
        <w:t>E., M</w:t>
      </w:r>
      <w:r w:rsidR="007D7F8B">
        <w:rPr>
          <w:noProof/>
        </w:rPr>
        <w:t>.</w:t>
      </w:r>
      <w:r>
        <w:rPr>
          <w:noProof/>
        </w:rPr>
        <w:t>N</w:t>
      </w:r>
      <w:r w:rsidR="007D7F8B">
        <w:rPr>
          <w:noProof/>
        </w:rPr>
        <w:t>.</w:t>
      </w:r>
      <w:r>
        <w:rPr>
          <w:noProof/>
        </w:rPr>
        <w:t xml:space="preserve"> Fienen, and R</w:t>
      </w:r>
      <w:r w:rsidR="007D7F8B">
        <w:rPr>
          <w:noProof/>
        </w:rPr>
        <w:t>.</w:t>
      </w:r>
      <w:r>
        <w:rPr>
          <w:noProof/>
        </w:rPr>
        <w:t>J</w:t>
      </w:r>
      <w:r w:rsidR="007D7F8B">
        <w:rPr>
          <w:noProof/>
        </w:rPr>
        <w:t>.</w:t>
      </w:r>
      <w:r>
        <w:rPr>
          <w:noProof/>
        </w:rPr>
        <w:t xml:space="preserve"> Hunt. 2010. </w:t>
      </w:r>
      <w:r w:rsidRPr="00AB402D">
        <w:rPr>
          <w:i/>
          <w:iCs/>
          <w:noProof/>
        </w:rPr>
        <w:t>Approaches to Highly Parameterized Inversion: Pilot-Point Theory, Guidelines, and Research Directions</w:t>
      </w:r>
      <w:r w:rsidR="00DB01DD">
        <w:rPr>
          <w:noProof/>
        </w:rPr>
        <w:t>.</w:t>
      </w:r>
      <w:r>
        <w:rPr>
          <w:noProof/>
        </w:rPr>
        <w:t xml:space="preserve"> </w:t>
      </w:r>
      <w:r w:rsidR="00DB01DD">
        <w:rPr>
          <w:noProof/>
        </w:rPr>
        <w:t xml:space="preserve">U.S. </w:t>
      </w:r>
      <w:r w:rsidR="00DB01DD" w:rsidRPr="008D2DFE">
        <w:rPr>
          <w:noProof/>
        </w:rPr>
        <w:t>Geological Survey</w:t>
      </w:r>
      <w:r w:rsidR="00DB01DD">
        <w:rPr>
          <w:noProof/>
        </w:rPr>
        <w:t xml:space="preserve"> </w:t>
      </w:r>
      <w:r>
        <w:rPr>
          <w:noProof/>
        </w:rPr>
        <w:t xml:space="preserve">Scientific Investigations Report 2010-5168. </w:t>
      </w:r>
    </w:p>
    <w:p w14:paraId="6131F37C" w14:textId="581D0D65" w:rsidR="00EB22F4" w:rsidRDefault="00EB22F4">
      <w:pPr>
        <w:widowControl w:val="0"/>
        <w:autoSpaceDE w:val="0"/>
        <w:autoSpaceDN w:val="0"/>
        <w:adjustRightInd w:val="0"/>
        <w:spacing w:line="240" w:lineRule="auto"/>
        <w:ind w:left="480" w:hanging="480"/>
        <w:rPr>
          <w:noProof/>
        </w:rPr>
      </w:pPr>
      <w:r>
        <w:rPr>
          <w:noProof/>
        </w:rPr>
        <w:t>Doherty, J</w:t>
      </w:r>
      <w:r w:rsidR="007D7F8B">
        <w:rPr>
          <w:noProof/>
        </w:rPr>
        <w:t>.</w:t>
      </w:r>
      <w:r>
        <w:rPr>
          <w:noProof/>
        </w:rPr>
        <w:t xml:space="preserve">, and </w:t>
      </w:r>
      <w:r w:rsidR="007D7F8B">
        <w:rPr>
          <w:noProof/>
        </w:rPr>
        <w:t xml:space="preserve">D. </w:t>
      </w:r>
      <w:r>
        <w:rPr>
          <w:noProof/>
        </w:rPr>
        <w:t xml:space="preserve">Welter. 2010. </w:t>
      </w:r>
      <w:r w:rsidRPr="00AB402D">
        <w:rPr>
          <w:i/>
          <w:iCs/>
          <w:noProof/>
        </w:rPr>
        <w:t>A Short Exploration of Structural Noise.</w:t>
      </w:r>
      <w:r>
        <w:rPr>
          <w:noProof/>
        </w:rPr>
        <w:t xml:space="preserve"> </w:t>
      </w:r>
      <w:r w:rsidRPr="00491280">
        <w:rPr>
          <w:i/>
          <w:iCs/>
          <w:noProof/>
        </w:rPr>
        <w:t>Water Resources Research</w:t>
      </w:r>
      <w:r>
        <w:rPr>
          <w:noProof/>
        </w:rPr>
        <w:t xml:space="preserve"> 46</w:t>
      </w:r>
      <w:r w:rsidR="007D7F8B">
        <w:rPr>
          <w:noProof/>
        </w:rPr>
        <w:t xml:space="preserve">, no. </w:t>
      </w:r>
      <w:r>
        <w:rPr>
          <w:noProof/>
        </w:rPr>
        <w:t>5</w:t>
      </w:r>
      <w:r w:rsidR="007D7F8B">
        <w:rPr>
          <w:noProof/>
        </w:rPr>
        <w:t>:</w:t>
      </w:r>
      <w:r w:rsidR="007D7F8B" w:rsidRPr="007D7F8B">
        <w:rPr>
          <w:sz w:val="22"/>
          <w:szCs w:val="22"/>
        </w:rPr>
        <w:t xml:space="preserve"> </w:t>
      </w:r>
      <w:r w:rsidR="007D7F8B" w:rsidRPr="007D7F8B">
        <w:rPr>
          <w:noProof/>
        </w:rPr>
        <w:t>W05525</w:t>
      </w:r>
      <w:r w:rsidR="007D7F8B">
        <w:rPr>
          <w:noProof/>
        </w:rPr>
        <w:t>.</w:t>
      </w:r>
      <w:r>
        <w:rPr>
          <w:noProof/>
        </w:rPr>
        <w:t xml:space="preserve"> </w:t>
      </w:r>
      <w:hyperlink r:id="rId36" w:history="1">
        <w:r w:rsidR="00AD375F" w:rsidRPr="00AD375F">
          <w:rPr>
            <w:rStyle w:val="Hyperlink"/>
            <w:noProof/>
          </w:rPr>
          <w:t>https://doi.org/10.1029/2009WR008377</w:t>
        </w:r>
      </w:hyperlink>
      <w:r>
        <w:rPr>
          <w:noProof/>
        </w:rPr>
        <w:t>.</w:t>
      </w:r>
    </w:p>
    <w:p w14:paraId="25AEAAEC" w14:textId="77BB70DD" w:rsidR="00372ECA" w:rsidRPr="00372ECA" w:rsidRDefault="00372ECA" w:rsidP="00372ECA">
      <w:pPr>
        <w:widowControl w:val="0"/>
        <w:autoSpaceDE w:val="0"/>
        <w:autoSpaceDN w:val="0"/>
        <w:adjustRightInd w:val="0"/>
        <w:spacing w:line="240" w:lineRule="auto"/>
        <w:ind w:left="480" w:hanging="480"/>
        <w:rPr>
          <w:noProof/>
        </w:rPr>
      </w:pPr>
      <w:bookmarkStart w:id="94" w:name="_Hlk103264355"/>
      <w:r w:rsidRPr="00372ECA">
        <w:rPr>
          <w:noProof/>
        </w:rPr>
        <w:t xml:space="preserve">Durbin, T.J., G.W. Kapple, and J.R. Freckleton. 1978. </w:t>
      </w:r>
      <w:r w:rsidRPr="00491280">
        <w:rPr>
          <w:i/>
          <w:iCs/>
          <w:noProof/>
        </w:rPr>
        <w:t>Two-Dimensional and Three-Dimensional Digital Flow Models of the Salinas Valley Ground-Water Basin, California</w:t>
      </w:r>
      <w:r w:rsidRPr="00372ECA">
        <w:rPr>
          <w:noProof/>
        </w:rPr>
        <w:t xml:space="preserve">.  </w:t>
      </w:r>
      <w:r>
        <w:rPr>
          <w:noProof/>
        </w:rPr>
        <w:t>USGS Water-Resources Investigations Report 78-113</w:t>
      </w:r>
      <w:bookmarkEnd w:id="94"/>
      <w:r>
        <w:rPr>
          <w:noProof/>
        </w:rPr>
        <w:t>.</w:t>
      </w:r>
    </w:p>
    <w:p w14:paraId="4CD40B5C" w14:textId="73ED481B" w:rsidR="008710EB" w:rsidRPr="008D2DFE" w:rsidRDefault="008710EB" w:rsidP="008710EB">
      <w:pPr>
        <w:widowControl w:val="0"/>
        <w:autoSpaceDE w:val="0"/>
        <w:autoSpaceDN w:val="0"/>
        <w:adjustRightInd w:val="0"/>
        <w:spacing w:line="240" w:lineRule="auto"/>
        <w:ind w:left="480" w:hanging="480"/>
        <w:rPr>
          <w:noProof/>
        </w:rPr>
      </w:pPr>
      <w:r w:rsidRPr="008D2DFE">
        <w:rPr>
          <w:noProof/>
        </w:rPr>
        <w:t xml:space="preserve">Faunt, C. 2009. </w:t>
      </w:r>
      <w:r w:rsidRPr="008D2DFE">
        <w:rPr>
          <w:i/>
          <w:iCs/>
          <w:noProof/>
        </w:rPr>
        <w:t>Groundwater Availability of the Central Valley Aquifer, California</w:t>
      </w:r>
      <w:r w:rsidR="0036759D" w:rsidRPr="008D2DFE">
        <w:rPr>
          <w:noProof/>
        </w:rPr>
        <w:t>:</w:t>
      </w:r>
      <w:r w:rsidRPr="008D2DFE">
        <w:rPr>
          <w:noProof/>
        </w:rPr>
        <w:t xml:space="preserve"> U.S. Geological Survey</w:t>
      </w:r>
      <w:r w:rsidR="0036759D" w:rsidRPr="008D2DFE">
        <w:rPr>
          <w:noProof/>
        </w:rPr>
        <w:t xml:space="preserve"> Professional Paper 1766</w:t>
      </w:r>
      <w:r w:rsidRPr="008D2DFE">
        <w:rPr>
          <w:noProof/>
        </w:rPr>
        <w:t>.</w:t>
      </w:r>
      <w:r w:rsidR="00DC14E6" w:rsidRPr="008D2DFE">
        <w:rPr>
          <w:noProof/>
        </w:rPr>
        <w:t xml:space="preserve"> </w:t>
      </w:r>
      <w:hyperlink r:id="rId37" w:history="1">
        <w:r w:rsidR="00AD375F" w:rsidRPr="006B2E6C">
          <w:rPr>
            <w:rStyle w:val="Hyperlink"/>
            <w:noProof/>
          </w:rPr>
          <w:t>https://pubs.usgs.gov/pp/1766/PP_1766.pdf</w:t>
        </w:r>
      </w:hyperlink>
      <w:r w:rsidR="00DC14E6" w:rsidRPr="008D2DFE">
        <w:rPr>
          <w:noProof/>
        </w:rPr>
        <w:t>.</w:t>
      </w:r>
    </w:p>
    <w:p w14:paraId="7DC4B9B6" w14:textId="606E4C03" w:rsidR="008710EB" w:rsidRDefault="008710EB" w:rsidP="008710EB">
      <w:pPr>
        <w:widowControl w:val="0"/>
        <w:autoSpaceDE w:val="0"/>
        <w:autoSpaceDN w:val="0"/>
        <w:adjustRightInd w:val="0"/>
        <w:spacing w:line="240" w:lineRule="auto"/>
        <w:ind w:left="480" w:hanging="480"/>
        <w:rPr>
          <w:noProof/>
        </w:rPr>
      </w:pPr>
      <w:r w:rsidRPr="008D2DFE">
        <w:rPr>
          <w:noProof/>
        </w:rPr>
        <w:t>Faunt, C</w:t>
      </w:r>
      <w:r w:rsidR="007D7F8B">
        <w:rPr>
          <w:noProof/>
        </w:rPr>
        <w:t>.</w:t>
      </w:r>
      <w:r w:rsidRPr="008D2DFE">
        <w:rPr>
          <w:noProof/>
        </w:rPr>
        <w:t>C., K</w:t>
      </w:r>
      <w:r w:rsidR="007D7F8B">
        <w:rPr>
          <w:noProof/>
        </w:rPr>
        <w:t>.</w:t>
      </w:r>
      <w:r w:rsidRPr="008D2DFE">
        <w:rPr>
          <w:noProof/>
        </w:rPr>
        <w:t xml:space="preserve"> Belitz, and R</w:t>
      </w:r>
      <w:r w:rsidR="007D7F8B">
        <w:rPr>
          <w:noProof/>
        </w:rPr>
        <w:t>.</w:t>
      </w:r>
      <w:r w:rsidRPr="008D2DFE">
        <w:rPr>
          <w:noProof/>
        </w:rPr>
        <w:t xml:space="preserve">T. Hanson. 2010. </w:t>
      </w:r>
      <w:r w:rsidRPr="00AB402D">
        <w:rPr>
          <w:i/>
          <w:iCs/>
          <w:noProof/>
        </w:rPr>
        <w:t>Development of a Three-Dimensional Model of Sedimentary Texture in Valley-Fill Deposits of Central Valley, California, USA.</w:t>
      </w:r>
      <w:r w:rsidRPr="008D2DFE">
        <w:rPr>
          <w:noProof/>
        </w:rPr>
        <w:t xml:space="preserve"> </w:t>
      </w:r>
      <w:r w:rsidRPr="008D2DFE">
        <w:rPr>
          <w:i/>
          <w:iCs/>
          <w:noProof/>
        </w:rPr>
        <w:t>Hydrogeology Journal</w:t>
      </w:r>
      <w:r w:rsidRPr="008D2DFE">
        <w:rPr>
          <w:noProof/>
        </w:rPr>
        <w:t xml:space="preserve"> 18</w:t>
      </w:r>
      <w:r w:rsidR="007D7F8B">
        <w:rPr>
          <w:noProof/>
        </w:rPr>
        <w:t xml:space="preserve">, no. </w:t>
      </w:r>
      <w:r w:rsidRPr="008D2DFE">
        <w:rPr>
          <w:noProof/>
        </w:rPr>
        <w:t>3: 625</w:t>
      </w:r>
      <w:r w:rsidR="007D7F8B">
        <w:rPr>
          <w:noProof/>
        </w:rPr>
        <w:t>-6</w:t>
      </w:r>
      <w:r w:rsidRPr="008D2DFE">
        <w:rPr>
          <w:noProof/>
        </w:rPr>
        <w:t xml:space="preserve">49. </w:t>
      </w:r>
      <w:hyperlink r:id="rId38" w:history="1">
        <w:r w:rsidR="00AD375F" w:rsidRPr="00AD375F">
          <w:rPr>
            <w:rStyle w:val="Hyperlink"/>
            <w:noProof/>
          </w:rPr>
          <w:t>https://ca.water.usgs.gov/projects/central-valley/HydrogeologyJournal-2010-18.pdf</w:t>
        </w:r>
      </w:hyperlink>
      <w:r w:rsidR="00AD375F">
        <w:rPr>
          <w:noProof/>
        </w:rPr>
        <w:t>.</w:t>
      </w:r>
    </w:p>
    <w:p w14:paraId="2819F497" w14:textId="4AEFA294" w:rsidR="007D7F8B" w:rsidRPr="008D2DFE" w:rsidRDefault="00323E7F" w:rsidP="008710EB">
      <w:pPr>
        <w:widowControl w:val="0"/>
        <w:autoSpaceDE w:val="0"/>
        <w:autoSpaceDN w:val="0"/>
        <w:adjustRightInd w:val="0"/>
        <w:spacing w:line="240" w:lineRule="auto"/>
        <w:ind w:left="480" w:hanging="480"/>
        <w:rPr>
          <w:noProof/>
        </w:rPr>
      </w:pPr>
      <w:r w:rsidRPr="00323E7F">
        <w:t xml:space="preserve">Freeze, R.A., and J.A. Cherry. 1979. </w:t>
      </w:r>
      <w:r w:rsidRPr="00323E7F">
        <w:rPr>
          <w:i/>
          <w:iCs/>
        </w:rPr>
        <w:t>Groundwater</w:t>
      </w:r>
      <w:r w:rsidRPr="00323E7F">
        <w:t xml:space="preserve">. Englewood Cliffs, NJ: Prentice-Hall, Inc.  </w:t>
      </w:r>
    </w:p>
    <w:p w14:paraId="7F156D87" w14:textId="0D4B2C6E" w:rsidR="008710EB" w:rsidRPr="008D2DFE" w:rsidRDefault="008710EB" w:rsidP="00491280">
      <w:pPr>
        <w:keepNext/>
        <w:keepLines/>
        <w:widowControl w:val="0"/>
        <w:autoSpaceDE w:val="0"/>
        <w:autoSpaceDN w:val="0"/>
        <w:adjustRightInd w:val="0"/>
        <w:spacing w:line="240" w:lineRule="auto"/>
        <w:ind w:left="475" w:hanging="475"/>
        <w:rPr>
          <w:noProof/>
        </w:rPr>
      </w:pPr>
      <w:r w:rsidRPr="008D2DFE">
        <w:rPr>
          <w:noProof/>
        </w:rPr>
        <w:lastRenderedPageBreak/>
        <w:t>Harbaugh, A</w:t>
      </w:r>
      <w:r w:rsidR="000915A6">
        <w:rPr>
          <w:noProof/>
        </w:rPr>
        <w:t>.</w:t>
      </w:r>
      <w:r w:rsidRPr="008D2DFE">
        <w:rPr>
          <w:noProof/>
        </w:rPr>
        <w:t xml:space="preserve">W. 2005. </w:t>
      </w:r>
      <w:r w:rsidRPr="008D2DFE">
        <w:rPr>
          <w:i/>
          <w:iCs/>
          <w:noProof/>
        </w:rPr>
        <w:t>MODFLOW-2005, The U.S. Geological Survey Modular Ground-Water Model-the Ground-Water Flow Process</w:t>
      </w:r>
      <w:r w:rsidR="00CE41F0" w:rsidRPr="008D2DFE">
        <w:rPr>
          <w:noProof/>
        </w:rPr>
        <w:t>: U.S. Geological Survey Techniques and Methods 6-A16.</w:t>
      </w:r>
      <w:r w:rsidRPr="008D2DFE">
        <w:rPr>
          <w:noProof/>
        </w:rPr>
        <w:t xml:space="preserve"> </w:t>
      </w:r>
    </w:p>
    <w:p w14:paraId="7417E254" w14:textId="4341AA45" w:rsidR="008710EB" w:rsidRPr="008D2DFE" w:rsidRDefault="008710EB" w:rsidP="008710EB">
      <w:pPr>
        <w:widowControl w:val="0"/>
        <w:autoSpaceDE w:val="0"/>
        <w:autoSpaceDN w:val="0"/>
        <w:adjustRightInd w:val="0"/>
        <w:spacing w:line="240" w:lineRule="auto"/>
        <w:ind w:left="480" w:hanging="480"/>
        <w:rPr>
          <w:noProof/>
        </w:rPr>
      </w:pPr>
      <w:r w:rsidRPr="008D2DFE">
        <w:rPr>
          <w:noProof/>
        </w:rPr>
        <w:t>Harbaugh, A</w:t>
      </w:r>
      <w:r w:rsidR="000915A6">
        <w:rPr>
          <w:noProof/>
        </w:rPr>
        <w:t>.</w:t>
      </w:r>
      <w:r w:rsidRPr="008D2DFE">
        <w:rPr>
          <w:noProof/>
        </w:rPr>
        <w:t>W</w:t>
      </w:r>
      <w:r w:rsidR="000915A6">
        <w:rPr>
          <w:noProof/>
        </w:rPr>
        <w:t>.</w:t>
      </w:r>
      <w:r w:rsidRPr="008D2DFE">
        <w:rPr>
          <w:noProof/>
        </w:rPr>
        <w:t>, E</w:t>
      </w:r>
      <w:r w:rsidR="000915A6">
        <w:rPr>
          <w:noProof/>
        </w:rPr>
        <w:t>.</w:t>
      </w:r>
      <w:r w:rsidRPr="008D2DFE">
        <w:rPr>
          <w:noProof/>
        </w:rPr>
        <w:t>R</w:t>
      </w:r>
      <w:r w:rsidR="000915A6">
        <w:rPr>
          <w:noProof/>
        </w:rPr>
        <w:t>.</w:t>
      </w:r>
      <w:r w:rsidRPr="008D2DFE">
        <w:rPr>
          <w:noProof/>
        </w:rPr>
        <w:t xml:space="preserve"> Banta, M</w:t>
      </w:r>
      <w:r w:rsidR="000915A6">
        <w:rPr>
          <w:noProof/>
        </w:rPr>
        <w:t>.</w:t>
      </w:r>
      <w:r w:rsidRPr="008D2DFE">
        <w:rPr>
          <w:noProof/>
        </w:rPr>
        <w:t>C</w:t>
      </w:r>
      <w:r w:rsidR="000915A6">
        <w:rPr>
          <w:noProof/>
        </w:rPr>
        <w:t>.</w:t>
      </w:r>
      <w:r w:rsidRPr="008D2DFE">
        <w:rPr>
          <w:noProof/>
        </w:rPr>
        <w:t xml:space="preserve"> Hill, and M</w:t>
      </w:r>
      <w:r w:rsidR="000915A6">
        <w:rPr>
          <w:noProof/>
        </w:rPr>
        <w:t>.</w:t>
      </w:r>
      <w:r w:rsidRPr="008D2DFE">
        <w:rPr>
          <w:noProof/>
        </w:rPr>
        <w:t>G</w:t>
      </w:r>
      <w:r w:rsidR="000915A6">
        <w:rPr>
          <w:noProof/>
        </w:rPr>
        <w:t>.</w:t>
      </w:r>
      <w:r w:rsidRPr="008D2DFE">
        <w:rPr>
          <w:noProof/>
        </w:rPr>
        <w:t xml:space="preserve"> McDonald. 2000. </w:t>
      </w:r>
      <w:r w:rsidRPr="008D2DFE">
        <w:rPr>
          <w:i/>
          <w:iCs/>
          <w:noProof/>
        </w:rPr>
        <w:t>MODFLOW-2000, The U.S. Geological Survey Modular Ground-Water Model - User Guide to Modularization Concepts and the Ground-Water Flow Process</w:t>
      </w:r>
      <w:r w:rsidR="00CE41F0" w:rsidRPr="008D2DFE">
        <w:rPr>
          <w:noProof/>
        </w:rPr>
        <w:t xml:space="preserve">: U.S. Geological Survey Open-File Report 00-92. </w:t>
      </w:r>
      <w:hyperlink r:id="rId39" w:history="1">
        <w:r w:rsidR="00AD375F" w:rsidRPr="006B2E6C">
          <w:rPr>
            <w:rStyle w:val="Hyperlink"/>
            <w:noProof/>
          </w:rPr>
          <w:t>https://water.usgs.gov/nrp/gwsoftware/modflow2000/ofr00-92.pdf</w:t>
        </w:r>
      </w:hyperlink>
      <w:r w:rsidR="00AD375F">
        <w:rPr>
          <w:noProof/>
        </w:rPr>
        <w:t>.</w:t>
      </w:r>
    </w:p>
    <w:p w14:paraId="43BCB108" w14:textId="05A89FAD" w:rsidR="0089005C" w:rsidRDefault="0089005C" w:rsidP="0089005C">
      <w:pPr>
        <w:widowControl w:val="0"/>
        <w:autoSpaceDE w:val="0"/>
        <w:autoSpaceDN w:val="0"/>
        <w:adjustRightInd w:val="0"/>
        <w:spacing w:line="240" w:lineRule="auto"/>
        <w:ind w:left="480" w:hanging="480"/>
        <w:rPr>
          <w:noProof/>
        </w:rPr>
      </w:pPr>
      <w:r w:rsidRPr="0089005C">
        <w:rPr>
          <w:noProof/>
        </w:rPr>
        <w:t>Helley, E</w:t>
      </w:r>
      <w:r w:rsidR="000915A6">
        <w:rPr>
          <w:noProof/>
        </w:rPr>
        <w:t>.</w:t>
      </w:r>
      <w:r w:rsidRPr="0089005C">
        <w:rPr>
          <w:noProof/>
        </w:rPr>
        <w:t>J</w:t>
      </w:r>
      <w:r w:rsidR="000915A6">
        <w:rPr>
          <w:noProof/>
        </w:rPr>
        <w:t>.</w:t>
      </w:r>
      <w:r w:rsidRPr="0089005C">
        <w:rPr>
          <w:noProof/>
        </w:rPr>
        <w:t xml:space="preserve">, </w:t>
      </w:r>
      <w:r w:rsidR="000915A6">
        <w:rPr>
          <w:noProof/>
        </w:rPr>
        <w:t xml:space="preserve">and D.S. </w:t>
      </w:r>
      <w:r w:rsidRPr="0089005C">
        <w:rPr>
          <w:noProof/>
        </w:rPr>
        <w:t>Harwood. 1985. Geologic Map of the Late Cenozoic Deposits of the Sacramento Valley and Northern Sierra Foothills, California: U</w:t>
      </w:r>
      <w:r w:rsidR="000915A6">
        <w:rPr>
          <w:noProof/>
        </w:rPr>
        <w:t>.</w:t>
      </w:r>
      <w:r w:rsidRPr="0089005C">
        <w:rPr>
          <w:noProof/>
        </w:rPr>
        <w:t>S</w:t>
      </w:r>
      <w:r w:rsidR="000915A6">
        <w:rPr>
          <w:noProof/>
        </w:rPr>
        <w:t>.</w:t>
      </w:r>
      <w:r w:rsidRPr="0089005C">
        <w:rPr>
          <w:noProof/>
        </w:rPr>
        <w:t xml:space="preserve"> Geological Survey Miscellaneous Field Studies Map MF-1790. 24 p.</w:t>
      </w:r>
    </w:p>
    <w:p w14:paraId="7D109265" w14:textId="7FF277CD" w:rsidR="00FA505B" w:rsidRDefault="00FA505B" w:rsidP="00FA505B">
      <w:pPr>
        <w:widowControl w:val="0"/>
        <w:autoSpaceDE w:val="0"/>
        <w:autoSpaceDN w:val="0"/>
        <w:adjustRightInd w:val="0"/>
        <w:spacing w:line="240" w:lineRule="auto"/>
        <w:ind w:left="480" w:hanging="480"/>
        <w:rPr>
          <w:noProof/>
        </w:rPr>
      </w:pPr>
      <w:r w:rsidRPr="008D2DFE">
        <w:rPr>
          <w:noProof/>
        </w:rPr>
        <w:t>Laudon, J</w:t>
      </w:r>
      <w:r>
        <w:rPr>
          <w:noProof/>
        </w:rPr>
        <w:t>.</w:t>
      </w:r>
      <w:r w:rsidRPr="008D2DFE">
        <w:rPr>
          <w:noProof/>
        </w:rPr>
        <w:t xml:space="preserve">, and </w:t>
      </w:r>
      <w:r>
        <w:rPr>
          <w:noProof/>
        </w:rPr>
        <w:t>K.</w:t>
      </w:r>
      <w:r w:rsidRPr="008D2DFE">
        <w:rPr>
          <w:noProof/>
        </w:rPr>
        <w:t xml:space="preserve"> Belitz. 1989. </w:t>
      </w:r>
      <w:r w:rsidRPr="008D2DFE">
        <w:rPr>
          <w:i/>
          <w:iCs/>
          <w:noProof/>
        </w:rPr>
        <w:t>Texture and Depositional History of Near-Surface Alluvial Deposits in the Central Part of the Western San Joaquin Valley, California</w:t>
      </w:r>
      <w:r w:rsidRPr="008D2DFE">
        <w:rPr>
          <w:noProof/>
        </w:rPr>
        <w:t xml:space="preserve">: U.S. Geological Survey </w:t>
      </w:r>
      <w:r w:rsidRPr="008D2DFE">
        <w:t>Open-File Report 89-235.</w:t>
      </w:r>
      <w:r w:rsidRPr="008D2DFE">
        <w:rPr>
          <w:noProof/>
        </w:rPr>
        <w:t xml:space="preserve"> </w:t>
      </w:r>
      <w:hyperlink r:id="rId40" w:history="1">
        <w:r w:rsidRPr="006B2E6C">
          <w:rPr>
            <w:rStyle w:val="Hyperlink"/>
            <w:noProof/>
          </w:rPr>
          <w:t>https://pubs.usgs.gov/of/1989/0235/report.pdf</w:t>
        </w:r>
      </w:hyperlink>
      <w:r>
        <w:rPr>
          <w:noProof/>
        </w:rPr>
        <w:t>.</w:t>
      </w:r>
    </w:p>
    <w:p w14:paraId="5352AE52" w14:textId="37C9A337" w:rsidR="008710EB" w:rsidRDefault="008710EB" w:rsidP="0089005C">
      <w:pPr>
        <w:widowControl w:val="0"/>
        <w:autoSpaceDE w:val="0"/>
        <w:autoSpaceDN w:val="0"/>
        <w:adjustRightInd w:val="0"/>
        <w:spacing w:line="240" w:lineRule="auto"/>
        <w:ind w:left="480" w:hanging="480"/>
        <w:rPr>
          <w:noProof/>
        </w:rPr>
      </w:pPr>
      <w:r w:rsidRPr="008D2DFE">
        <w:rPr>
          <w:noProof/>
        </w:rPr>
        <w:t xml:space="preserve">Laudon, J., and K. Belitz. 1991. </w:t>
      </w:r>
      <w:r w:rsidRPr="00491280">
        <w:rPr>
          <w:noProof/>
        </w:rPr>
        <w:t>Texture and Depositional History of Late Pleistocene-Holocene Alluvium in the Central Part of the Western San Joaquin Valley, California</w:t>
      </w:r>
      <w:r w:rsidRPr="00663B06">
        <w:rPr>
          <w:noProof/>
        </w:rPr>
        <w:t>.</w:t>
      </w:r>
      <w:r w:rsidRPr="00DB01DD">
        <w:rPr>
          <w:noProof/>
        </w:rPr>
        <w:t xml:space="preserve"> </w:t>
      </w:r>
      <w:r w:rsidRPr="00491280">
        <w:rPr>
          <w:i/>
          <w:iCs/>
          <w:noProof/>
        </w:rPr>
        <w:t>Environmental &amp; Engineering Geoscience</w:t>
      </w:r>
      <w:r w:rsidRPr="008D2DFE">
        <w:rPr>
          <w:noProof/>
        </w:rPr>
        <w:t xml:space="preserve"> xxviii</w:t>
      </w:r>
      <w:r w:rsidR="000915A6">
        <w:rPr>
          <w:noProof/>
        </w:rPr>
        <w:t xml:space="preserve">, no. </w:t>
      </w:r>
      <w:r w:rsidRPr="008D2DFE">
        <w:rPr>
          <w:noProof/>
        </w:rPr>
        <w:t xml:space="preserve">1: 73–88. </w:t>
      </w:r>
      <w:hyperlink r:id="rId41" w:history="1">
        <w:r w:rsidR="00AD375F" w:rsidRPr="006B2E6C">
          <w:rPr>
            <w:rStyle w:val="Hyperlink"/>
            <w:noProof/>
          </w:rPr>
          <w:t>https://pubs.geoscienceworld.org/eeg/article/xxviii/1/73-88/137461</w:t>
        </w:r>
      </w:hyperlink>
      <w:r w:rsidR="00AD375F">
        <w:rPr>
          <w:noProof/>
        </w:rPr>
        <w:t>.</w:t>
      </w:r>
      <w:r w:rsidRPr="008D2DFE">
        <w:rPr>
          <w:noProof/>
        </w:rPr>
        <w:t xml:space="preserve"> </w:t>
      </w:r>
    </w:p>
    <w:p w14:paraId="362AF43F" w14:textId="56F0ED9D" w:rsidR="00AD375F" w:rsidRDefault="00A8624B" w:rsidP="008710EB">
      <w:pPr>
        <w:widowControl w:val="0"/>
        <w:autoSpaceDE w:val="0"/>
        <w:autoSpaceDN w:val="0"/>
        <w:adjustRightInd w:val="0"/>
        <w:spacing w:line="240" w:lineRule="auto"/>
        <w:ind w:left="480" w:hanging="480"/>
        <w:rPr>
          <w:noProof/>
        </w:rPr>
      </w:pPr>
      <w:r w:rsidRPr="00A8624B">
        <w:rPr>
          <w:noProof/>
        </w:rPr>
        <w:t xml:space="preserve">Loquin, K., </w:t>
      </w:r>
      <w:r w:rsidR="000915A6">
        <w:rPr>
          <w:noProof/>
        </w:rPr>
        <w:t>and</w:t>
      </w:r>
      <w:r w:rsidRPr="00A8624B">
        <w:rPr>
          <w:noProof/>
        </w:rPr>
        <w:t xml:space="preserve"> </w:t>
      </w:r>
      <w:r w:rsidR="000915A6">
        <w:rPr>
          <w:noProof/>
        </w:rPr>
        <w:t xml:space="preserve">D. </w:t>
      </w:r>
      <w:r w:rsidRPr="00A8624B">
        <w:rPr>
          <w:noProof/>
        </w:rPr>
        <w:t xml:space="preserve">Dubois. 2010. </w:t>
      </w:r>
      <w:r w:rsidRPr="00AB402D">
        <w:rPr>
          <w:i/>
          <w:iCs/>
          <w:noProof/>
        </w:rPr>
        <w:t>Kriging and Epistemic Uncertainty: A Critical Discussion.</w:t>
      </w:r>
      <w:r w:rsidRPr="00A8624B">
        <w:rPr>
          <w:noProof/>
        </w:rPr>
        <w:t xml:space="preserve"> In Methods for Handling Imperfect Spatial Information (pp. 269–305). Springer, Berlin, Heidelberg. </w:t>
      </w:r>
      <w:hyperlink r:id="rId42" w:history="1">
        <w:r w:rsidR="00AD375F" w:rsidRPr="006B2E6C">
          <w:rPr>
            <w:rStyle w:val="Hyperlink"/>
            <w:noProof/>
          </w:rPr>
          <w:t>https://doi.org/10.1007/978-3-642-14755-5_11</w:t>
        </w:r>
      </w:hyperlink>
      <w:r w:rsidR="00AD375F">
        <w:rPr>
          <w:noProof/>
        </w:rPr>
        <w:t>.</w:t>
      </w:r>
    </w:p>
    <w:p w14:paraId="42DA3429" w14:textId="3D8F4760" w:rsidR="0089005C" w:rsidRPr="0089005C" w:rsidRDefault="0089005C" w:rsidP="0089005C">
      <w:pPr>
        <w:widowControl w:val="0"/>
        <w:autoSpaceDE w:val="0"/>
        <w:autoSpaceDN w:val="0"/>
        <w:adjustRightInd w:val="0"/>
        <w:spacing w:line="240" w:lineRule="auto"/>
        <w:ind w:left="480" w:hanging="480"/>
        <w:rPr>
          <w:noProof/>
        </w:rPr>
      </w:pPr>
      <w:r w:rsidRPr="0089005C">
        <w:rPr>
          <w:noProof/>
        </w:rPr>
        <w:t xml:space="preserve">Mulder, </w:t>
      </w:r>
      <w:r w:rsidR="000915A6" w:rsidRPr="0089005C">
        <w:rPr>
          <w:noProof/>
        </w:rPr>
        <w:t>J</w:t>
      </w:r>
      <w:r w:rsidR="000915A6">
        <w:rPr>
          <w:noProof/>
        </w:rPr>
        <w:t>.</w:t>
      </w:r>
      <w:r w:rsidR="00E255ED">
        <w:rPr>
          <w:noProof/>
        </w:rPr>
        <w:t xml:space="preserve"> </w:t>
      </w:r>
      <w:r w:rsidRPr="0089005C">
        <w:rPr>
          <w:noProof/>
        </w:rPr>
        <w:t>2015. Geologic Map of the Sacramento Valley - Helley and Harwood Map Book: California Department of Water Resources</w:t>
      </w:r>
      <w:r w:rsidR="000915A6">
        <w:rPr>
          <w:noProof/>
        </w:rPr>
        <w:t>.</w:t>
      </w:r>
    </w:p>
    <w:p w14:paraId="46445C29" w14:textId="52413E20" w:rsidR="0089005C" w:rsidRDefault="0089005C" w:rsidP="0089005C">
      <w:pPr>
        <w:widowControl w:val="0"/>
        <w:autoSpaceDE w:val="0"/>
        <w:autoSpaceDN w:val="0"/>
        <w:adjustRightInd w:val="0"/>
        <w:spacing w:line="240" w:lineRule="auto"/>
        <w:ind w:left="480" w:hanging="480"/>
        <w:rPr>
          <w:noProof/>
        </w:rPr>
      </w:pPr>
      <w:r w:rsidRPr="0089005C">
        <w:rPr>
          <w:noProof/>
        </w:rPr>
        <w:t>National Resources Conservation Service</w:t>
      </w:r>
      <w:r w:rsidR="000915A6">
        <w:rPr>
          <w:noProof/>
        </w:rPr>
        <w:t xml:space="preserve">. </w:t>
      </w:r>
      <w:r w:rsidRPr="0089005C">
        <w:rPr>
          <w:noProof/>
        </w:rPr>
        <w:t>2016</w:t>
      </w:r>
      <w:r w:rsidR="00E255ED">
        <w:rPr>
          <w:noProof/>
        </w:rPr>
        <w:t>.</w:t>
      </w:r>
      <w:r w:rsidR="00E255ED" w:rsidRPr="0089005C">
        <w:rPr>
          <w:noProof/>
        </w:rPr>
        <w:t xml:space="preserve"> </w:t>
      </w:r>
      <w:r w:rsidRPr="0089005C">
        <w:rPr>
          <w:noProof/>
        </w:rPr>
        <w:t>Soil survey geographic (SSURGO) database:  </w:t>
      </w:r>
      <w:hyperlink r:id="rId43" w:history="1">
        <w:r w:rsidR="00AD375F" w:rsidRPr="00AD375F">
          <w:rPr>
            <w:rStyle w:val="Hyperlink"/>
            <w:noProof/>
          </w:rPr>
          <w:t>https://websoilsurvey.nrcs.usda.gov/</w:t>
        </w:r>
      </w:hyperlink>
      <w:r w:rsidR="000915A6">
        <w:rPr>
          <w:noProof/>
        </w:rPr>
        <w:t>.</w:t>
      </w:r>
    </w:p>
    <w:p w14:paraId="76B6C8B6" w14:textId="113EC352" w:rsidR="008710EB" w:rsidRPr="008D2DFE" w:rsidRDefault="008710EB" w:rsidP="008710EB">
      <w:pPr>
        <w:widowControl w:val="0"/>
        <w:autoSpaceDE w:val="0"/>
        <w:autoSpaceDN w:val="0"/>
        <w:adjustRightInd w:val="0"/>
        <w:spacing w:line="240" w:lineRule="auto"/>
        <w:ind w:left="480" w:hanging="480"/>
        <w:rPr>
          <w:noProof/>
        </w:rPr>
      </w:pPr>
      <w:r w:rsidRPr="008D2DFE">
        <w:rPr>
          <w:noProof/>
        </w:rPr>
        <w:t xml:space="preserve">Niswonger, </w:t>
      </w:r>
      <w:r w:rsidR="000915A6" w:rsidRPr="008D2DFE">
        <w:rPr>
          <w:noProof/>
        </w:rPr>
        <w:t>R</w:t>
      </w:r>
      <w:r w:rsidR="000915A6">
        <w:rPr>
          <w:noProof/>
        </w:rPr>
        <w:t>.</w:t>
      </w:r>
      <w:r w:rsidRPr="008D2DFE">
        <w:rPr>
          <w:noProof/>
        </w:rPr>
        <w:t>G</w:t>
      </w:r>
      <w:r w:rsidR="000915A6">
        <w:rPr>
          <w:noProof/>
        </w:rPr>
        <w:t>.</w:t>
      </w:r>
      <w:r w:rsidRPr="008D2DFE">
        <w:rPr>
          <w:noProof/>
        </w:rPr>
        <w:t>, S</w:t>
      </w:r>
      <w:r w:rsidR="000915A6">
        <w:rPr>
          <w:noProof/>
        </w:rPr>
        <w:t>.</w:t>
      </w:r>
      <w:r w:rsidRPr="008D2DFE">
        <w:rPr>
          <w:noProof/>
        </w:rPr>
        <w:t xml:space="preserve"> Panday, and M</w:t>
      </w:r>
      <w:r w:rsidR="000915A6">
        <w:rPr>
          <w:noProof/>
        </w:rPr>
        <w:t>.</w:t>
      </w:r>
      <w:r w:rsidRPr="008D2DFE">
        <w:rPr>
          <w:noProof/>
        </w:rPr>
        <w:t xml:space="preserve"> Ibaraki. 2011. </w:t>
      </w:r>
      <w:r w:rsidRPr="008D2DFE">
        <w:rPr>
          <w:i/>
          <w:iCs/>
          <w:noProof/>
        </w:rPr>
        <w:t>MODFLOW-NWT, A Newton Formulation for MODFLOW-2005</w:t>
      </w:r>
      <w:r w:rsidR="00CE41F0" w:rsidRPr="008D2DFE">
        <w:rPr>
          <w:noProof/>
        </w:rPr>
        <w:t xml:space="preserve">: U.S. Geological Survey </w:t>
      </w:r>
      <w:r w:rsidR="00CE41F0" w:rsidRPr="008D2DFE">
        <w:t>Techniques and Methods 6–A37.</w:t>
      </w:r>
      <w:r w:rsidRPr="008D2DFE">
        <w:rPr>
          <w:noProof/>
        </w:rPr>
        <w:t xml:space="preserve"> </w:t>
      </w:r>
      <w:hyperlink r:id="rId44" w:history="1">
        <w:r w:rsidR="00AD375F" w:rsidRPr="006B2E6C">
          <w:rPr>
            <w:rStyle w:val="Hyperlink"/>
            <w:noProof/>
          </w:rPr>
          <w:t>https://pubs.usgs.gov/tm/tm6a37/pdf/tm6a37.pdf</w:t>
        </w:r>
      </w:hyperlink>
      <w:r w:rsidR="00AD375F">
        <w:rPr>
          <w:noProof/>
        </w:rPr>
        <w:t>.</w:t>
      </w:r>
    </w:p>
    <w:p w14:paraId="16124BB7" w14:textId="1A1C063B" w:rsidR="00E255ED" w:rsidRPr="00772496" w:rsidRDefault="00E255ED" w:rsidP="00E255ED">
      <w:pPr>
        <w:widowControl w:val="0"/>
        <w:autoSpaceDE w:val="0"/>
        <w:autoSpaceDN w:val="0"/>
        <w:adjustRightInd w:val="0"/>
        <w:spacing w:line="240" w:lineRule="auto"/>
        <w:ind w:left="480" w:hanging="480"/>
      </w:pPr>
      <w:r w:rsidRPr="00772496">
        <w:t xml:space="preserve">Page, R.W. 1983. </w:t>
      </w:r>
      <w:r w:rsidRPr="00491280">
        <w:rPr>
          <w:i/>
          <w:iCs/>
        </w:rPr>
        <w:t xml:space="preserve">Geology of the Tulare formation and other continental deposits, </w:t>
      </w:r>
      <w:proofErr w:type="spellStart"/>
      <w:r w:rsidRPr="00491280">
        <w:rPr>
          <w:i/>
          <w:iCs/>
        </w:rPr>
        <w:t>Kettleman</w:t>
      </w:r>
      <w:proofErr w:type="spellEnd"/>
      <w:r w:rsidRPr="00491280">
        <w:rPr>
          <w:i/>
          <w:iCs/>
        </w:rPr>
        <w:t xml:space="preserve"> City area, San Joaquin Valley, California, with a section on ground-water management considerations and use of texture maps.</w:t>
      </w:r>
      <w:r w:rsidRPr="00772496">
        <w:t xml:space="preserve"> U</w:t>
      </w:r>
      <w:r w:rsidR="000915A6">
        <w:t>.</w:t>
      </w:r>
      <w:r w:rsidRPr="00772496">
        <w:t>S</w:t>
      </w:r>
      <w:r w:rsidR="000915A6">
        <w:t>.</w:t>
      </w:r>
      <w:r w:rsidRPr="00772496">
        <w:t xml:space="preserve"> Geol</w:t>
      </w:r>
      <w:r w:rsidR="000915A6">
        <w:t>ogical</w:t>
      </w:r>
      <w:r w:rsidRPr="00772496">
        <w:t xml:space="preserve"> Surv</w:t>
      </w:r>
      <w:r w:rsidR="000915A6">
        <w:t>ey</w:t>
      </w:r>
      <w:r w:rsidRPr="00772496">
        <w:t xml:space="preserve"> Water</w:t>
      </w:r>
      <w:r w:rsidR="00C14E35">
        <w:t>-</w:t>
      </w:r>
      <w:r w:rsidRPr="00772496">
        <w:t>Resour</w:t>
      </w:r>
      <w:r w:rsidR="00C14E35">
        <w:t>ces</w:t>
      </w:r>
      <w:r w:rsidRPr="00772496">
        <w:t xml:space="preserve"> </w:t>
      </w:r>
      <w:r w:rsidR="00C14E35" w:rsidRPr="00772496">
        <w:t>Invest</w:t>
      </w:r>
      <w:r w:rsidR="00C14E35">
        <w:t>igations</w:t>
      </w:r>
      <w:r w:rsidRPr="00772496">
        <w:t xml:space="preserve"> Rep</w:t>
      </w:r>
      <w:r w:rsidR="00C14E35">
        <w:t>ort</w:t>
      </w:r>
      <w:r w:rsidRPr="00772496">
        <w:t xml:space="preserve"> 83–4000, 24 pp. </w:t>
      </w:r>
    </w:p>
    <w:p w14:paraId="5D3ED298" w14:textId="050B50FC" w:rsidR="008710EB" w:rsidRPr="008D2DFE" w:rsidRDefault="008710EB" w:rsidP="008710EB">
      <w:pPr>
        <w:widowControl w:val="0"/>
        <w:autoSpaceDE w:val="0"/>
        <w:autoSpaceDN w:val="0"/>
        <w:adjustRightInd w:val="0"/>
        <w:spacing w:line="240" w:lineRule="auto"/>
        <w:ind w:left="480" w:hanging="480"/>
        <w:rPr>
          <w:noProof/>
        </w:rPr>
      </w:pPr>
      <w:r w:rsidRPr="008D2DFE">
        <w:rPr>
          <w:noProof/>
        </w:rPr>
        <w:t xml:space="preserve">Page, R.W. 1986. </w:t>
      </w:r>
      <w:r w:rsidRPr="008D2DFE">
        <w:rPr>
          <w:i/>
          <w:iCs/>
          <w:noProof/>
        </w:rPr>
        <w:t>Geology of the Fresh Ground-Water Basin of the Central Valley, California, with Texture Maps and Sections</w:t>
      </w:r>
      <w:r w:rsidR="00CE41F0" w:rsidRPr="008D2DFE">
        <w:rPr>
          <w:noProof/>
        </w:rPr>
        <w:t xml:space="preserve">: U.S. Geological Survey Professional Paper 1401-C. </w:t>
      </w:r>
      <w:hyperlink r:id="rId45" w:history="1">
        <w:r w:rsidR="00AD375F" w:rsidRPr="006B2E6C">
          <w:rPr>
            <w:rStyle w:val="Hyperlink"/>
            <w:noProof/>
          </w:rPr>
          <w:t>https://pubs.usgs.gov/pp/1401c/report.pdf</w:t>
        </w:r>
      </w:hyperlink>
      <w:r w:rsidR="00AD375F">
        <w:rPr>
          <w:noProof/>
        </w:rPr>
        <w:t>.</w:t>
      </w:r>
    </w:p>
    <w:p w14:paraId="4E220163" w14:textId="78D3D04C" w:rsidR="008710EB" w:rsidRDefault="008710EB" w:rsidP="008710EB">
      <w:pPr>
        <w:widowControl w:val="0"/>
        <w:autoSpaceDE w:val="0"/>
        <w:autoSpaceDN w:val="0"/>
        <w:adjustRightInd w:val="0"/>
        <w:spacing w:line="240" w:lineRule="auto"/>
        <w:ind w:left="480" w:hanging="480"/>
        <w:rPr>
          <w:noProof/>
        </w:rPr>
      </w:pPr>
      <w:r w:rsidRPr="008D2DFE">
        <w:rPr>
          <w:noProof/>
        </w:rPr>
        <w:t>Phillips, S</w:t>
      </w:r>
      <w:r w:rsidR="00842C50">
        <w:rPr>
          <w:noProof/>
        </w:rPr>
        <w:t>.</w:t>
      </w:r>
      <w:r w:rsidRPr="008D2DFE">
        <w:rPr>
          <w:noProof/>
        </w:rPr>
        <w:t>P., and K</w:t>
      </w:r>
      <w:r w:rsidR="00842C50">
        <w:rPr>
          <w:noProof/>
        </w:rPr>
        <w:t>.</w:t>
      </w:r>
      <w:r w:rsidRPr="008D2DFE">
        <w:rPr>
          <w:noProof/>
        </w:rPr>
        <w:t xml:space="preserve"> Belitz. 1991</w:t>
      </w:r>
      <w:r w:rsidRPr="00842C50">
        <w:rPr>
          <w:noProof/>
        </w:rPr>
        <w:t xml:space="preserve">. </w:t>
      </w:r>
      <w:r w:rsidRPr="00491280">
        <w:rPr>
          <w:noProof/>
        </w:rPr>
        <w:t>Calibration of a Texture-Based Model of a Ground-Water Flow System, Western San Joaquin Valley, California</w:t>
      </w:r>
      <w:r w:rsidRPr="00F01F78">
        <w:rPr>
          <w:i/>
          <w:iCs/>
          <w:noProof/>
        </w:rPr>
        <w:t>.</w:t>
      </w:r>
      <w:r w:rsidRPr="008D2DFE">
        <w:rPr>
          <w:noProof/>
        </w:rPr>
        <w:t xml:space="preserve"> </w:t>
      </w:r>
      <w:r w:rsidRPr="00491280">
        <w:rPr>
          <w:i/>
          <w:iCs/>
          <w:noProof/>
        </w:rPr>
        <w:t>Ground Water</w:t>
      </w:r>
      <w:r w:rsidRPr="008D2DFE">
        <w:rPr>
          <w:noProof/>
        </w:rPr>
        <w:t xml:space="preserve"> 29</w:t>
      </w:r>
      <w:r w:rsidR="00842C50">
        <w:rPr>
          <w:noProof/>
        </w:rPr>
        <w:t xml:space="preserve">, no. </w:t>
      </w:r>
      <w:r w:rsidRPr="008D2DFE">
        <w:rPr>
          <w:noProof/>
        </w:rPr>
        <w:t xml:space="preserve">5: 702–15. </w:t>
      </w:r>
      <w:hyperlink r:id="rId46" w:history="1">
        <w:r w:rsidR="00AD375F" w:rsidRPr="006B2E6C">
          <w:rPr>
            <w:rStyle w:val="Hyperlink"/>
            <w:noProof/>
          </w:rPr>
          <w:t>http://doi.wiley.com/10.1111/j.1745-6584.1991.tb00562.x</w:t>
        </w:r>
      </w:hyperlink>
      <w:r w:rsidR="00AD375F">
        <w:rPr>
          <w:noProof/>
        </w:rPr>
        <w:t>.</w:t>
      </w:r>
    </w:p>
    <w:p w14:paraId="099C0996" w14:textId="0183F9B5" w:rsidR="008710EB" w:rsidRDefault="008710EB" w:rsidP="008710EB">
      <w:pPr>
        <w:widowControl w:val="0"/>
        <w:autoSpaceDE w:val="0"/>
        <w:autoSpaceDN w:val="0"/>
        <w:adjustRightInd w:val="0"/>
        <w:spacing w:line="240" w:lineRule="auto"/>
        <w:ind w:left="480" w:hanging="480"/>
        <w:rPr>
          <w:noProof/>
        </w:rPr>
      </w:pPr>
      <w:r w:rsidRPr="008D2DFE">
        <w:rPr>
          <w:noProof/>
        </w:rPr>
        <w:t>U</w:t>
      </w:r>
      <w:r w:rsidR="00C14E35">
        <w:rPr>
          <w:noProof/>
        </w:rPr>
        <w:t>.</w:t>
      </w:r>
      <w:r w:rsidRPr="008D2DFE">
        <w:rPr>
          <w:noProof/>
        </w:rPr>
        <w:t>S</w:t>
      </w:r>
      <w:r w:rsidR="00C14E35">
        <w:rPr>
          <w:noProof/>
        </w:rPr>
        <w:t>.</w:t>
      </w:r>
      <w:r w:rsidRPr="008D2DFE">
        <w:rPr>
          <w:noProof/>
        </w:rPr>
        <w:t>G</w:t>
      </w:r>
      <w:r w:rsidR="00C14E35">
        <w:rPr>
          <w:noProof/>
        </w:rPr>
        <w:t>eological Survey</w:t>
      </w:r>
      <w:r w:rsidRPr="008D2DFE">
        <w:rPr>
          <w:noProof/>
        </w:rPr>
        <w:t xml:space="preserve">. 2013. </w:t>
      </w:r>
      <w:r w:rsidRPr="008D2DFE">
        <w:rPr>
          <w:i/>
          <w:iCs/>
          <w:noProof/>
        </w:rPr>
        <w:t>Basic Package Input Instructions</w:t>
      </w:r>
      <w:r w:rsidRPr="008D2DFE">
        <w:rPr>
          <w:noProof/>
        </w:rPr>
        <w:t>.</w:t>
      </w:r>
      <w:r w:rsidR="00CE41F0" w:rsidRPr="008D2DFE">
        <w:rPr>
          <w:noProof/>
        </w:rPr>
        <w:t xml:space="preserve"> </w:t>
      </w:r>
      <w:hyperlink r:id="rId47" w:history="1">
        <w:r w:rsidR="00D438B9" w:rsidRPr="00821A19">
          <w:rPr>
            <w:rStyle w:val="Hyperlink"/>
            <w:noProof/>
          </w:rPr>
          <w:t>https://water.usgs.gov/nrp/gwsoftware/modflow2000/MFDOC/index.html?bas6.htm</w:t>
        </w:r>
      </w:hyperlink>
      <w:r w:rsidR="00CE41F0" w:rsidRPr="008D2DFE">
        <w:rPr>
          <w:noProof/>
        </w:rPr>
        <w:t xml:space="preserve"> (</w:t>
      </w:r>
      <w:r w:rsidR="00C14E35">
        <w:rPr>
          <w:noProof/>
        </w:rPr>
        <w:t xml:space="preserve">Accessed </w:t>
      </w:r>
      <w:r w:rsidR="00CE41F0" w:rsidRPr="008D2DFE">
        <w:rPr>
          <w:noProof/>
        </w:rPr>
        <w:t>November 28, 2018).</w:t>
      </w:r>
    </w:p>
    <w:p w14:paraId="220CEA53" w14:textId="21FC3C16" w:rsidR="00FA505B" w:rsidRDefault="00FA505B" w:rsidP="00FA505B">
      <w:pPr>
        <w:widowControl w:val="0"/>
        <w:autoSpaceDE w:val="0"/>
        <w:autoSpaceDN w:val="0"/>
        <w:adjustRightInd w:val="0"/>
        <w:spacing w:line="240" w:lineRule="auto"/>
        <w:ind w:left="480" w:hanging="480"/>
        <w:rPr>
          <w:noProof/>
        </w:rPr>
      </w:pPr>
      <w:r w:rsidRPr="0089005C">
        <w:rPr>
          <w:noProof/>
        </w:rPr>
        <w:t>Wagner, D</w:t>
      </w:r>
      <w:r>
        <w:rPr>
          <w:noProof/>
        </w:rPr>
        <w:t>.</w:t>
      </w:r>
      <w:r w:rsidRPr="0089005C">
        <w:rPr>
          <w:noProof/>
        </w:rPr>
        <w:t>L</w:t>
      </w:r>
      <w:r>
        <w:rPr>
          <w:noProof/>
        </w:rPr>
        <w:t>.</w:t>
      </w:r>
      <w:r w:rsidRPr="0089005C">
        <w:rPr>
          <w:noProof/>
        </w:rPr>
        <w:t xml:space="preserve">, </w:t>
      </w:r>
      <w:r>
        <w:rPr>
          <w:noProof/>
        </w:rPr>
        <w:t xml:space="preserve">and E.J. </w:t>
      </w:r>
      <w:r w:rsidRPr="0089005C">
        <w:rPr>
          <w:noProof/>
        </w:rPr>
        <w:t>Bortugno. 1982. Geologic Map of the Santa Rosa Quadrangle: California Geological Survey, Regional Geologic Map No. 2A, 1:250,000 scale.</w:t>
      </w:r>
      <w:r w:rsidR="00BF7391" w:rsidRPr="00BF7391">
        <w:t xml:space="preserve"> </w:t>
      </w:r>
      <w:hyperlink r:id="rId48" w:history="1">
        <w:r w:rsidR="00BF7391" w:rsidRPr="005A3E87">
          <w:rPr>
            <w:rStyle w:val="Hyperlink"/>
            <w:noProof/>
          </w:rPr>
          <w:t>https://www.conservation.ca.gov/cgs/Documents/Publications/Regional-Geologic-Maps/RGM_002A/RGM_002A_SantaRosa_1982_Sheet1of5.pdf</w:t>
        </w:r>
      </w:hyperlink>
      <w:r w:rsidRPr="0089005C">
        <w:rPr>
          <w:noProof/>
        </w:rPr>
        <w:t>.</w:t>
      </w:r>
    </w:p>
    <w:p w14:paraId="233D0C83" w14:textId="70559C8E" w:rsidR="00FA505B" w:rsidRPr="0089005C" w:rsidRDefault="00FA505B" w:rsidP="00FA505B">
      <w:pPr>
        <w:keepNext/>
        <w:keepLines/>
        <w:widowControl w:val="0"/>
        <w:autoSpaceDE w:val="0"/>
        <w:autoSpaceDN w:val="0"/>
        <w:adjustRightInd w:val="0"/>
        <w:spacing w:line="240" w:lineRule="auto"/>
        <w:ind w:left="475" w:hanging="475"/>
        <w:rPr>
          <w:noProof/>
        </w:rPr>
      </w:pPr>
      <w:r w:rsidRPr="0089005C">
        <w:rPr>
          <w:noProof/>
        </w:rPr>
        <w:t>Wagner, D.L., E.J. Bortugno, and R.D. McJunkin</w:t>
      </w:r>
      <w:r>
        <w:rPr>
          <w:noProof/>
        </w:rPr>
        <w:t xml:space="preserve">. </w:t>
      </w:r>
      <w:r w:rsidRPr="0089005C">
        <w:rPr>
          <w:noProof/>
        </w:rPr>
        <w:t>1991</w:t>
      </w:r>
      <w:r>
        <w:rPr>
          <w:noProof/>
        </w:rPr>
        <w:t>.</w:t>
      </w:r>
      <w:r w:rsidRPr="0089005C">
        <w:rPr>
          <w:noProof/>
        </w:rPr>
        <w:t xml:space="preserve"> Geologic </w:t>
      </w:r>
      <w:r w:rsidR="00815617">
        <w:rPr>
          <w:noProof/>
        </w:rPr>
        <w:t>M</w:t>
      </w:r>
      <w:r w:rsidRPr="0089005C">
        <w:rPr>
          <w:noProof/>
        </w:rPr>
        <w:t xml:space="preserve">ap of the San Francisco – San Jose </w:t>
      </w:r>
      <w:r w:rsidR="00815617">
        <w:rPr>
          <w:noProof/>
        </w:rPr>
        <w:t>Q</w:t>
      </w:r>
      <w:r w:rsidRPr="0089005C">
        <w:rPr>
          <w:noProof/>
        </w:rPr>
        <w:t xml:space="preserve">uadrangle: California Geological Survey, Regional Geologic Map No. 5A, 1:250,000 scale. </w:t>
      </w:r>
      <w:hyperlink r:id="rId49" w:history="1">
        <w:r w:rsidR="00BB705C" w:rsidRPr="00BB705C">
          <w:rPr>
            <w:rStyle w:val="Hyperlink"/>
            <w:noProof/>
          </w:rPr>
          <w:t>https://www.conservation.ca.gov/cgs/Documents/Publications/Regional-Geologic-Maps/RGM_005A/RGM_005A_SanFrancisco-SanJose_1991_Sheet1of5.pdf</w:t>
        </w:r>
      </w:hyperlink>
      <w:r w:rsidRPr="0089005C">
        <w:rPr>
          <w:noProof/>
        </w:rPr>
        <w:t>.</w:t>
      </w:r>
    </w:p>
    <w:p w14:paraId="24723FBB" w14:textId="77777777" w:rsidR="0081267E" w:rsidRDefault="0081267E" w:rsidP="0089005C">
      <w:pPr>
        <w:widowControl w:val="0"/>
        <w:autoSpaceDE w:val="0"/>
        <w:autoSpaceDN w:val="0"/>
        <w:adjustRightInd w:val="0"/>
        <w:spacing w:line="240" w:lineRule="auto"/>
        <w:ind w:left="480" w:hanging="480"/>
        <w:rPr>
          <w:noProof/>
        </w:rPr>
      </w:pPr>
    </w:p>
    <w:p w14:paraId="7E239C54" w14:textId="77777777" w:rsidR="0081267E" w:rsidRDefault="0081267E" w:rsidP="0089005C">
      <w:pPr>
        <w:widowControl w:val="0"/>
        <w:autoSpaceDE w:val="0"/>
        <w:autoSpaceDN w:val="0"/>
        <w:adjustRightInd w:val="0"/>
        <w:spacing w:line="240" w:lineRule="auto"/>
        <w:ind w:left="480" w:hanging="480"/>
        <w:rPr>
          <w:noProof/>
        </w:rPr>
      </w:pPr>
    </w:p>
    <w:p w14:paraId="4A21B1C9" w14:textId="4F7965FA" w:rsidR="0089005C" w:rsidRPr="0089005C" w:rsidRDefault="0089005C" w:rsidP="0089005C">
      <w:pPr>
        <w:widowControl w:val="0"/>
        <w:autoSpaceDE w:val="0"/>
        <w:autoSpaceDN w:val="0"/>
        <w:adjustRightInd w:val="0"/>
        <w:spacing w:line="240" w:lineRule="auto"/>
        <w:ind w:left="480" w:hanging="480"/>
        <w:rPr>
          <w:noProof/>
        </w:rPr>
      </w:pPr>
      <w:r w:rsidRPr="0089005C">
        <w:rPr>
          <w:noProof/>
        </w:rPr>
        <w:t>Wagner, D</w:t>
      </w:r>
      <w:r w:rsidR="00C14E35">
        <w:rPr>
          <w:noProof/>
        </w:rPr>
        <w:t>.</w:t>
      </w:r>
      <w:r w:rsidRPr="0089005C">
        <w:rPr>
          <w:noProof/>
        </w:rPr>
        <w:t>L</w:t>
      </w:r>
      <w:r w:rsidR="00C14E35">
        <w:rPr>
          <w:noProof/>
        </w:rPr>
        <w:t>.</w:t>
      </w:r>
      <w:r w:rsidRPr="0089005C">
        <w:rPr>
          <w:noProof/>
        </w:rPr>
        <w:t xml:space="preserve">, </w:t>
      </w:r>
      <w:r w:rsidR="00C14E35">
        <w:rPr>
          <w:noProof/>
        </w:rPr>
        <w:t xml:space="preserve">C.W. </w:t>
      </w:r>
      <w:r w:rsidRPr="0089005C">
        <w:rPr>
          <w:noProof/>
        </w:rPr>
        <w:t xml:space="preserve">Jennings, </w:t>
      </w:r>
      <w:r w:rsidR="00C14E35">
        <w:rPr>
          <w:noProof/>
        </w:rPr>
        <w:t xml:space="preserve">T.L. </w:t>
      </w:r>
      <w:r w:rsidRPr="0089005C">
        <w:rPr>
          <w:noProof/>
        </w:rPr>
        <w:t>Bedrossian,</w:t>
      </w:r>
      <w:r w:rsidR="00C14E35">
        <w:rPr>
          <w:noProof/>
        </w:rPr>
        <w:t xml:space="preserve"> and E.J.</w:t>
      </w:r>
      <w:r w:rsidRPr="0089005C">
        <w:rPr>
          <w:noProof/>
        </w:rPr>
        <w:t xml:space="preserve"> Bortugno. 1981. Geologic Map of the Sacramento Quadrangle: California Geological Survey, Regional Geologic Map No. 1A, 1:250,000 scale. </w:t>
      </w:r>
      <w:hyperlink r:id="rId50" w:history="1">
        <w:r w:rsidR="00BF7391" w:rsidRPr="005A3E87">
          <w:rPr>
            <w:rStyle w:val="Hyperlink"/>
            <w:noProof/>
          </w:rPr>
          <w:t>https://www.conservation.ca.gov/cgs/Documents/Publications/Regional-Geologic-Maps/RGM_001A/RGM_001A_Sacramento_1981_Sheet1of4.pdf</w:t>
        </w:r>
      </w:hyperlink>
      <w:r w:rsidRPr="0089005C">
        <w:rPr>
          <w:noProof/>
        </w:rPr>
        <w:t>.</w:t>
      </w:r>
    </w:p>
    <w:p w14:paraId="42287212" w14:textId="1C7CEFA1" w:rsidR="006C4BFF" w:rsidRDefault="00EB22F4" w:rsidP="00817076">
      <w:pPr>
        <w:widowControl w:val="0"/>
        <w:autoSpaceDE w:val="0"/>
        <w:autoSpaceDN w:val="0"/>
        <w:adjustRightInd w:val="0"/>
        <w:spacing w:line="240" w:lineRule="auto"/>
        <w:ind w:left="480" w:hanging="480"/>
        <w:rPr>
          <w:noProof/>
        </w:rPr>
      </w:pPr>
      <w:r>
        <w:rPr>
          <w:noProof/>
        </w:rPr>
        <w:t>Wen, X</w:t>
      </w:r>
      <w:r w:rsidR="00C14E35">
        <w:rPr>
          <w:noProof/>
        </w:rPr>
        <w:t>.-H.</w:t>
      </w:r>
      <w:r>
        <w:rPr>
          <w:noProof/>
        </w:rPr>
        <w:t>, and J.</w:t>
      </w:r>
      <w:r w:rsidR="00C14E35">
        <w:rPr>
          <w:noProof/>
        </w:rPr>
        <w:t>J.</w:t>
      </w:r>
      <w:r>
        <w:rPr>
          <w:noProof/>
        </w:rPr>
        <w:t xml:space="preserve"> Gómez-Hernández. 1996. </w:t>
      </w:r>
      <w:r w:rsidRPr="00F01F78">
        <w:rPr>
          <w:i/>
          <w:iCs/>
          <w:noProof/>
        </w:rPr>
        <w:t>Upscaling Hydraulic Conductivities in Heterogeneous Media: An Overview.</w:t>
      </w:r>
      <w:r>
        <w:rPr>
          <w:noProof/>
        </w:rPr>
        <w:t xml:space="preserve"> </w:t>
      </w:r>
      <w:r w:rsidRPr="00491280">
        <w:rPr>
          <w:i/>
          <w:iCs/>
          <w:noProof/>
        </w:rPr>
        <w:t>Journal of Hydrology</w:t>
      </w:r>
      <w:r w:rsidR="00C14E35">
        <w:rPr>
          <w:noProof/>
        </w:rPr>
        <w:t xml:space="preserve"> 183, no. 1-2: </w:t>
      </w:r>
      <w:r w:rsidR="00C14E35" w:rsidRPr="00C14E35">
        <w:rPr>
          <w:noProof/>
        </w:rPr>
        <w:t>ix-xxxii</w:t>
      </w:r>
      <w:r>
        <w:rPr>
          <w:noProof/>
        </w:rPr>
        <w:t xml:space="preserve">. </w:t>
      </w:r>
      <w:hyperlink r:id="rId51" w:history="1">
        <w:r w:rsidR="004E015D" w:rsidRPr="002B137E">
          <w:rPr>
            <w:rStyle w:val="Hyperlink"/>
            <w:noProof/>
          </w:rPr>
          <w:t>https://doi.org/10.1016/s0022-1694(96)80030-8</w:t>
        </w:r>
      </w:hyperlink>
      <w:r>
        <w:rPr>
          <w:noProof/>
        </w:rPr>
        <w:t>.</w:t>
      </w:r>
    </w:p>
    <w:p w14:paraId="3F60D2B6" w14:textId="52D338F1" w:rsidR="004E015D" w:rsidRDefault="00C778B2" w:rsidP="00817076">
      <w:pPr>
        <w:widowControl w:val="0"/>
        <w:autoSpaceDE w:val="0"/>
        <w:autoSpaceDN w:val="0"/>
        <w:adjustRightInd w:val="0"/>
        <w:spacing w:line="240" w:lineRule="auto"/>
        <w:ind w:left="480" w:hanging="480"/>
        <w:rPr>
          <w:noProof/>
        </w:rPr>
      </w:pPr>
      <w:r w:rsidRPr="00C778B2">
        <w:rPr>
          <w:noProof/>
        </w:rPr>
        <w:t>Zanon, S., H. Nguyen, and C. V. Deutsch</w:t>
      </w:r>
      <w:r>
        <w:rPr>
          <w:noProof/>
        </w:rPr>
        <w:t>.</w:t>
      </w:r>
      <w:r w:rsidRPr="00C778B2">
        <w:rPr>
          <w:noProof/>
        </w:rPr>
        <w:t xml:space="preserve"> 2002. Power Law Averaging Revisited. Center for Computational Geostatistics Annual Report Papers, 1–29.</w:t>
      </w:r>
    </w:p>
    <w:bookmarkEnd w:id="93"/>
    <w:p w14:paraId="4586F1A7" w14:textId="73FB0418" w:rsidR="004E015D" w:rsidRPr="008D2DFE" w:rsidRDefault="004E015D" w:rsidP="00E255ED">
      <w:pPr>
        <w:widowControl w:val="0"/>
        <w:autoSpaceDE w:val="0"/>
        <w:autoSpaceDN w:val="0"/>
        <w:adjustRightInd w:val="0"/>
        <w:spacing w:line="240" w:lineRule="auto"/>
        <w:ind w:left="480" w:hanging="480"/>
      </w:pPr>
    </w:p>
    <w:sectPr w:rsidR="004E015D" w:rsidRPr="008D2DFE" w:rsidSect="00A17F8E">
      <w:headerReference w:type="even" r:id="rId52"/>
      <w:headerReference w:type="default" r:id="rId53"/>
      <w:footerReference w:type="default" r:id="rId54"/>
      <w:headerReference w:type="firs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00618" w14:textId="77777777" w:rsidR="00D307FE" w:rsidRDefault="00D307FE" w:rsidP="00E52E71">
      <w:pPr>
        <w:spacing w:line="240" w:lineRule="auto"/>
      </w:pPr>
      <w:r>
        <w:separator/>
      </w:r>
    </w:p>
  </w:endnote>
  <w:endnote w:type="continuationSeparator" w:id="0">
    <w:p w14:paraId="3533B187" w14:textId="77777777" w:rsidR="00D307FE" w:rsidRDefault="00D307FE" w:rsidP="00E52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51B1" w14:textId="77777777" w:rsidR="00327DBE" w:rsidRDefault="00327DBE">
    <w:pPr>
      <w:pStyle w:val="Footer"/>
      <w:jc w:val="right"/>
    </w:pPr>
    <w:r>
      <w:fldChar w:fldCharType="begin"/>
    </w:r>
    <w:r>
      <w:instrText xml:space="preserve"> PAGE   \* MERGEFORMAT </w:instrText>
    </w:r>
    <w:r>
      <w:fldChar w:fldCharType="separate"/>
    </w:r>
    <w:r>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66C34" w14:textId="63087B04" w:rsidR="00327DBE" w:rsidRPr="00C7106C" w:rsidRDefault="00327DBE" w:rsidP="00C7106C">
    <w:pPr>
      <w:tabs>
        <w:tab w:val="left" w:pos="1620"/>
      </w:tabs>
      <w:jc w:val="center"/>
      <w:rPr>
        <w:color w:val="595959" w:themeColor="text1" w:themeTint="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D15C6" w14:textId="77777777" w:rsidR="00327DBE" w:rsidRDefault="00327DBE">
    <w:pPr>
      <w:pStyle w:val="Footer"/>
      <w:jc w:val="right"/>
    </w:pPr>
    <w:r>
      <w:fldChar w:fldCharType="begin"/>
    </w:r>
    <w:r>
      <w:instrText xml:space="preserve"> PAGE   \* MERGEFORMAT </w:instrText>
    </w:r>
    <w:r>
      <w:fldChar w:fldCharType="separate"/>
    </w:r>
    <w:r>
      <w:rPr>
        <w:noProof/>
      </w:rPr>
      <w:t>v</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6EE1E" w14:textId="77777777" w:rsidR="00327DBE" w:rsidRDefault="00327DBE">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345F" w14:textId="77777777" w:rsidR="00327DBE" w:rsidRDefault="00327DBE">
    <w:pPr>
      <w:pStyle w:val="Footer"/>
      <w:jc w:val="right"/>
    </w:pPr>
    <w:r>
      <w:fldChar w:fldCharType="begin"/>
    </w:r>
    <w:r>
      <w:instrText xml:space="preserve"> PAGE   \* MERGEFORMAT </w:instrText>
    </w:r>
    <w: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8F6F4" w14:textId="77777777" w:rsidR="00D307FE" w:rsidRDefault="00D307FE" w:rsidP="00E52E71">
      <w:pPr>
        <w:spacing w:line="240" w:lineRule="auto"/>
      </w:pPr>
      <w:r>
        <w:separator/>
      </w:r>
    </w:p>
  </w:footnote>
  <w:footnote w:type="continuationSeparator" w:id="0">
    <w:p w14:paraId="2D25CD67" w14:textId="77777777" w:rsidR="00D307FE" w:rsidRDefault="00D307FE" w:rsidP="00E52E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724E1" w14:textId="77777777" w:rsidR="00327DBE" w:rsidRDefault="00327DBE" w:rsidP="003100F9">
    <w:pPr>
      <w:pStyle w:val="Header"/>
      <w:jc w:val="right"/>
    </w:pPr>
  </w:p>
  <w:p w14:paraId="787E808F" w14:textId="77777777" w:rsidR="00327DBE" w:rsidRDefault="00327DBE" w:rsidP="003100F9">
    <w:pPr>
      <w:pStyle w:val="Header"/>
      <w:jc w:val="right"/>
    </w:pPr>
  </w:p>
  <w:p w14:paraId="2816F054" w14:textId="77777777" w:rsidR="00327DBE" w:rsidRDefault="00327DBE" w:rsidP="003100F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B7E" w14:textId="56BFCBB0" w:rsidR="00327DBE" w:rsidRDefault="00327DBE" w:rsidP="00C9548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CAB9E" w14:textId="1D24C003" w:rsidR="00A17F8E" w:rsidRDefault="00C42DFE" w:rsidP="00A17F8E">
    <w:pPr>
      <w:pStyle w:val="Header"/>
    </w:pPr>
    <w:r>
      <w:rPr>
        <w:noProof/>
      </w:rPr>
      <w:drawing>
        <wp:inline distT="0" distB="0" distL="0" distR="0" wp14:anchorId="37396264" wp14:editId="7A5DA680">
          <wp:extent cx="466725" cy="466725"/>
          <wp:effectExtent l="0" t="0" r="9525" b="9525"/>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9103" cy="469103"/>
                  </a:xfrm>
                  <a:prstGeom prst="rect">
                    <a:avLst/>
                  </a:prstGeom>
                </pic:spPr>
              </pic:pic>
            </a:graphicData>
          </a:graphic>
        </wp:inline>
      </w:drawing>
    </w:r>
    <w:r>
      <w:t xml:space="preserve">  </w:t>
    </w:r>
    <w:r w:rsidRPr="00BF7391">
      <w:rPr>
        <w:rFonts w:ascii="Times New Roman" w:eastAsiaTheme="majorEastAsia" w:hAnsi="Times New Roman" w:cstheme="majorBidi"/>
        <w:b/>
        <w:noProof/>
        <w:color w:val="0D2B88"/>
        <w:spacing w:val="-10"/>
        <w:kern w:val="28"/>
        <w:sz w:val="36"/>
        <w:szCs w:val="56"/>
      </w:rPr>
      <w:drawing>
        <wp:inline distT="0" distB="0" distL="0" distR="0" wp14:anchorId="46D9F687" wp14:editId="28D9E3EC">
          <wp:extent cx="876300" cy="427653"/>
          <wp:effectExtent l="0" t="0" r="0" b="0"/>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rotWithShape="1">
                  <a:blip r:embed="rId2"/>
                  <a:srcRect b="-15596"/>
                  <a:stretch/>
                </pic:blipFill>
                <pic:spPr bwMode="auto">
                  <a:xfrm>
                    <a:off x="0" y="0"/>
                    <a:ext cx="925648" cy="4517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ascii="Times New Roman" w:eastAsiaTheme="majorEastAsia" w:hAnsi="Times New Roman" w:cstheme="majorBidi"/>
        <w:b/>
        <w:noProof/>
        <w:color w:val="0D2B88"/>
        <w:spacing w:val="-10"/>
        <w:kern w:val="28"/>
        <w:sz w:val="36"/>
        <w:szCs w:val="56"/>
      </w:rPr>
      <w:drawing>
        <wp:inline distT="0" distB="0" distL="0" distR="0" wp14:anchorId="717E4A1B" wp14:editId="334CD75B">
          <wp:extent cx="3116580" cy="43812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180370" cy="447096"/>
                  </a:xfrm>
                  <a:prstGeom prst="rect">
                    <a:avLst/>
                  </a:prstGeom>
                  <a:noFill/>
                </pic:spPr>
              </pic:pic>
            </a:graphicData>
          </a:graphic>
        </wp:inline>
      </w:drawing>
    </w:r>
  </w:p>
  <w:p w14:paraId="3D108A84" w14:textId="77777777" w:rsidR="00A17F8E" w:rsidRDefault="00A17F8E" w:rsidP="00A17F8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9C93" w14:textId="17404B08" w:rsidR="00A17F8E" w:rsidRDefault="00A81F89" w:rsidP="00A17F8E">
    <w:pPr>
      <w:pStyle w:val="Header"/>
    </w:pPr>
    <w:r>
      <w:rPr>
        <w:noProof/>
      </w:rPr>
      <w:drawing>
        <wp:anchor distT="0" distB="0" distL="114300" distR="114300" simplePos="0" relativeHeight="251658240" behindDoc="1" locked="0" layoutInCell="1" allowOverlap="1" wp14:anchorId="7A5573D7" wp14:editId="170F9A2B">
          <wp:simplePos x="0" y="0"/>
          <wp:positionH relativeFrom="column">
            <wp:posOffset>-9525</wp:posOffset>
          </wp:positionH>
          <wp:positionV relativeFrom="paragraph">
            <wp:posOffset>209550</wp:posOffset>
          </wp:positionV>
          <wp:extent cx="295275" cy="295275"/>
          <wp:effectExtent l="0" t="0" r="9525" b="9525"/>
          <wp:wrapTight wrapText="bothSides">
            <wp:wrapPolygon edited="0">
              <wp:start x="2787" y="0"/>
              <wp:lineTo x="0" y="2787"/>
              <wp:lineTo x="0" y="18116"/>
              <wp:lineTo x="2787" y="20903"/>
              <wp:lineTo x="18116" y="20903"/>
              <wp:lineTo x="20903" y="18116"/>
              <wp:lineTo x="20903" y="2787"/>
              <wp:lineTo x="18116" y="0"/>
              <wp:lineTo x="2787" y="0"/>
            </wp:wrapPolygon>
          </wp:wrapTight>
          <wp:docPr id="34" name="Picture 3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28CE982F" w14:textId="6CF89385" w:rsidR="00A17F8E" w:rsidRPr="00DD5735" w:rsidRDefault="00A17F8E" w:rsidP="00A17F8E">
    <w:pPr>
      <w:pStyle w:val="Header"/>
      <w:rPr>
        <w:szCs w:val="20"/>
      </w:rPr>
    </w:pPr>
    <w:r>
      <w:rPr>
        <w:color w:val="0069BF"/>
        <w:szCs w:val="20"/>
      </w:rPr>
      <w:t>Texture2Par</w:t>
    </w:r>
    <w:r w:rsidRPr="00DD5735">
      <w:rPr>
        <w:szCs w:val="20"/>
      </w:rPr>
      <w:t xml:space="preserve"> </w:t>
    </w:r>
    <w:r w:rsidRPr="00BC4B7D">
      <w:rPr>
        <w:color w:val="A6A6A6"/>
        <w:szCs w:val="20"/>
      </w:rPr>
      <w:t>|</w:t>
    </w:r>
    <w:r>
      <w:rPr>
        <w:szCs w:val="20"/>
      </w:rPr>
      <w:t xml:space="preserve"> </w:t>
    </w:r>
    <w:r w:rsidRPr="003D3BCF">
      <w:rPr>
        <w:color w:val="B2B2B2"/>
        <w:szCs w:val="20"/>
      </w:rPr>
      <w:t xml:space="preserve">A </w:t>
    </w:r>
    <w:r>
      <w:rPr>
        <w:color w:val="B2B2B2"/>
        <w:szCs w:val="20"/>
      </w:rPr>
      <w:t>Parameterization</w:t>
    </w:r>
    <w:r w:rsidRPr="003D3BCF">
      <w:rPr>
        <w:color w:val="B2B2B2"/>
        <w:szCs w:val="20"/>
      </w:rPr>
      <w:t xml:space="preserve"> Utility for IWFM and MODFLOW</w:t>
    </w:r>
  </w:p>
  <w:p w14:paraId="18B10264" w14:textId="77777777" w:rsidR="00A17F8E" w:rsidRDefault="00A17F8E" w:rsidP="00A17F8E">
    <w:pPr>
      <w:pStyle w:val="Header"/>
      <w:spacing w:after="24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86EA8" w14:textId="77777777" w:rsidR="00327DBE" w:rsidRPr="003100F9" w:rsidRDefault="00327DBE" w:rsidP="003100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818E" w14:textId="24F1282A" w:rsidR="00327DBE" w:rsidRDefault="00C42DFE" w:rsidP="002113C1">
    <w:pPr>
      <w:pStyle w:val="Header"/>
    </w:pPr>
    <w:r>
      <w:rPr>
        <w:noProof/>
      </w:rPr>
      <w:drawing>
        <wp:inline distT="0" distB="0" distL="0" distR="0" wp14:anchorId="22166C6A" wp14:editId="5149D880">
          <wp:extent cx="466725" cy="4667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9103" cy="469103"/>
                  </a:xfrm>
                  <a:prstGeom prst="rect">
                    <a:avLst/>
                  </a:prstGeom>
                </pic:spPr>
              </pic:pic>
            </a:graphicData>
          </a:graphic>
        </wp:inline>
      </w:drawing>
    </w:r>
    <w:r>
      <w:t xml:space="preserve">  </w:t>
    </w:r>
    <w:r w:rsidRPr="00BF7391">
      <w:rPr>
        <w:rFonts w:ascii="Times New Roman" w:eastAsiaTheme="majorEastAsia" w:hAnsi="Times New Roman" w:cstheme="majorBidi"/>
        <w:b/>
        <w:noProof/>
        <w:color w:val="0D2B88"/>
        <w:spacing w:val="-10"/>
        <w:kern w:val="28"/>
        <w:sz w:val="36"/>
        <w:szCs w:val="56"/>
      </w:rPr>
      <w:drawing>
        <wp:inline distT="0" distB="0" distL="0" distR="0" wp14:anchorId="190396F8" wp14:editId="39C37439">
          <wp:extent cx="876300" cy="427653"/>
          <wp:effectExtent l="0" t="0" r="0" b="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rotWithShape="1">
                  <a:blip r:embed="rId2"/>
                  <a:srcRect b="-15596"/>
                  <a:stretch/>
                </pic:blipFill>
                <pic:spPr bwMode="auto">
                  <a:xfrm>
                    <a:off x="0" y="0"/>
                    <a:ext cx="925648" cy="4517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ascii="Times New Roman" w:eastAsiaTheme="majorEastAsia" w:hAnsi="Times New Roman" w:cstheme="majorBidi"/>
        <w:b/>
        <w:noProof/>
        <w:color w:val="0D2B88"/>
        <w:spacing w:val="-10"/>
        <w:kern w:val="28"/>
        <w:sz w:val="36"/>
        <w:szCs w:val="56"/>
      </w:rPr>
      <w:drawing>
        <wp:inline distT="0" distB="0" distL="0" distR="0" wp14:anchorId="1A4E772A" wp14:editId="4F3E5289">
          <wp:extent cx="3116580" cy="438128"/>
          <wp:effectExtent l="0" t="0" r="0" b="63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180370" cy="447096"/>
                  </a:xfrm>
                  <a:prstGeom prst="rect">
                    <a:avLst/>
                  </a:prstGeom>
                  <a:noFill/>
                </pic:spPr>
              </pic:pic>
            </a:graphicData>
          </a:graphic>
        </wp:inline>
      </w:drawing>
    </w:r>
  </w:p>
  <w:p w14:paraId="1BA5CCC0" w14:textId="387A5BD3" w:rsidR="00327DBE" w:rsidRDefault="00327DBE" w:rsidP="008D2DF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8BF1" w14:textId="53173A0C" w:rsidR="00327DBE" w:rsidRDefault="00A81F89" w:rsidP="003100F9">
    <w:pPr>
      <w:pStyle w:val="Header"/>
    </w:pPr>
    <w:r>
      <w:rPr>
        <w:noProof/>
      </w:rPr>
      <w:drawing>
        <wp:anchor distT="0" distB="0" distL="114300" distR="114300" simplePos="0" relativeHeight="251662336" behindDoc="1" locked="0" layoutInCell="1" allowOverlap="1" wp14:anchorId="638869D9" wp14:editId="530675E9">
          <wp:simplePos x="0" y="0"/>
          <wp:positionH relativeFrom="column">
            <wp:posOffset>0</wp:posOffset>
          </wp:positionH>
          <wp:positionV relativeFrom="paragraph">
            <wp:posOffset>231140</wp:posOffset>
          </wp:positionV>
          <wp:extent cx="295275" cy="295275"/>
          <wp:effectExtent l="0" t="0" r="9525" b="9525"/>
          <wp:wrapTight wrapText="bothSides">
            <wp:wrapPolygon edited="0">
              <wp:start x="2787" y="0"/>
              <wp:lineTo x="0" y="2787"/>
              <wp:lineTo x="0" y="18116"/>
              <wp:lineTo x="2787" y="20903"/>
              <wp:lineTo x="18116" y="20903"/>
              <wp:lineTo x="20903" y="18116"/>
              <wp:lineTo x="20903" y="2787"/>
              <wp:lineTo x="18116" y="0"/>
              <wp:lineTo x="2787" y="0"/>
            </wp:wrapPolygon>
          </wp:wrapTight>
          <wp:docPr id="37" name="Picture 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5463A54B" w14:textId="2717B213" w:rsidR="00327DBE" w:rsidRPr="00DD5735" w:rsidRDefault="00327DBE" w:rsidP="00F6384E">
    <w:pPr>
      <w:pStyle w:val="Header"/>
      <w:rPr>
        <w:szCs w:val="20"/>
      </w:rPr>
    </w:pPr>
    <w:r>
      <w:rPr>
        <w:color w:val="0069BF"/>
        <w:szCs w:val="20"/>
      </w:rPr>
      <w:t>Texture2Par</w:t>
    </w:r>
    <w:r w:rsidRPr="00DD5735">
      <w:rPr>
        <w:szCs w:val="20"/>
      </w:rPr>
      <w:t xml:space="preserve"> </w:t>
    </w:r>
    <w:r w:rsidRPr="00BC4B7D">
      <w:rPr>
        <w:color w:val="A6A6A6"/>
        <w:szCs w:val="20"/>
      </w:rPr>
      <w:t>|</w:t>
    </w:r>
    <w:r>
      <w:rPr>
        <w:szCs w:val="20"/>
      </w:rPr>
      <w:t xml:space="preserve"> </w:t>
    </w:r>
    <w:r w:rsidRPr="003D3BCF">
      <w:rPr>
        <w:color w:val="B2B2B2"/>
        <w:szCs w:val="20"/>
      </w:rPr>
      <w:t xml:space="preserve">A </w:t>
    </w:r>
    <w:r>
      <w:rPr>
        <w:color w:val="B2B2B2"/>
        <w:szCs w:val="20"/>
      </w:rPr>
      <w:t>Parameterization</w:t>
    </w:r>
    <w:r w:rsidRPr="003D3BCF">
      <w:rPr>
        <w:color w:val="B2B2B2"/>
        <w:szCs w:val="20"/>
      </w:rPr>
      <w:t xml:space="preserve"> Utility for IWFM and MODFLOW</w:t>
    </w:r>
  </w:p>
  <w:p w14:paraId="0DC91B1F" w14:textId="77777777" w:rsidR="00327DBE" w:rsidRDefault="00327DBE" w:rsidP="00A17F8E">
    <w:pPr>
      <w:pStyle w:val="Header"/>
      <w:spacing w:after="240"/>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2D23" w14:textId="611766FD" w:rsidR="00A17F8E" w:rsidRDefault="00A81F89" w:rsidP="00A17F8E">
    <w:pPr>
      <w:pStyle w:val="Header"/>
    </w:pPr>
    <w:r>
      <w:rPr>
        <w:noProof/>
      </w:rPr>
      <w:drawing>
        <wp:anchor distT="0" distB="0" distL="114300" distR="114300" simplePos="0" relativeHeight="251660288" behindDoc="1" locked="0" layoutInCell="1" allowOverlap="1" wp14:anchorId="7ECB91C3" wp14:editId="72DFDA62">
          <wp:simplePos x="0" y="0"/>
          <wp:positionH relativeFrom="column">
            <wp:posOffset>-38100</wp:posOffset>
          </wp:positionH>
          <wp:positionV relativeFrom="paragraph">
            <wp:posOffset>231140</wp:posOffset>
          </wp:positionV>
          <wp:extent cx="295275" cy="295275"/>
          <wp:effectExtent l="0" t="0" r="9525" b="9525"/>
          <wp:wrapTight wrapText="bothSides">
            <wp:wrapPolygon edited="0">
              <wp:start x="2787" y="0"/>
              <wp:lineTo x="0" y="2787"/>
              <wp:lineTo x="0" y="18116"/>
              <wp:lineTo x="2787" y="20903"/>
              <wp:lineTo x="18116" y="20903"/>
              <wp:lineTo x="20903" y="18116"/>
              <wp:lineTo x="20903" y="2787"/>
              <wp:lineTo x="18116" y="0"/>
              <wp:lineTo x="2787" y="0"/>
            </wp:wrapPolygon>
          </wp:wrapTight>
          <wp:docPr id="36" name="Picture 3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0F8A62B9" w14:textId="7A671ED9" w:rsidR="00A17F8E" w:rsidRPr="00DD5735" w:rsidRDefault="00A17F8E" w:rsidP="00A17F8E">
    <w:pPr>
      <w:pStyle w:val="Header"/>
      <w:rPr>
        <w:szCs w:val="20"/>
      </w:rPr>
    </w:pPr>
    <w:r>
      <w:rPr>
        <w:color w:val="0069BF"/>
        <w:szCs w:val="20"/>
      </w:rPr>
      <w:t>Texture2Par</w:t>
    </w:r>
    <w:r w:rsidRPr="00DD5735">
      <w:rPr>
        <w:szCs w:val="20"/>
      </w:rPr>
      <w:t xml:space="preserve"> </w:t>
    </w:r>
    <w:r w:rsidRPr="00BC4B7D">
      <w:rPr>
        <w:color w:val="A6A6A6"/>
        <w:szCs w:val="20"/>
      </w:rPr>
      <w:t>|</w:t>
    </w:r>
    <w:r>
      <w:rPr>
        <w:szCs w:val="20"/>
      </w:rPr>
      <w:t xml:space="preserve"> </w:t>
    </w:r>
    <w:r w:rsidRPr="003D3BCF">
      <w:rPr>
        <w:color w:val="B2B2B2"/>
        <w:szCs w:val="20"/>
      </w:rPr>
      <w:t xml:space="preserve">A </w:t>
    </w:r>
    <w:r>
      <w:rPr>
        <w:color w:val="B2B2B2"/>
        <w:szCs w:val="20"/>
      </w:rPr>
      <w:t>Parameterization</w:t>
    </w:r>
    <w:r w:rsidRPr="003D3BCF">
      <w:rPr>
        <w:color w:val="B2B2B2"/>
        <w:szCs w:val="20"/>
      </w:rPr>
      <w:t xml:space="preserve"> Utility for IWFM and MODFLOW</w:t>
    </w:r>
  </w:p>
  <w:p w14:paraId="4AF9FFDD" w14:textId="77777777" w:rsidR="00A17F8E" w:rsidRDefault="00A17F8E" w:rsidP="00A17F8E">
    <w:pPr>
      <w:pStyle w:val="Header"/>
      <w:spacing w:after="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60BC"/>
    <w:multiLevelType w:val="hybridMultilevel"/>
    <w:tmpl w:val="AB488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A1ED7"/>
    <w:multiLevelType w:val="hybridMultilevel"/>
    <w:tmpl w:val="992A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B27DA"/>
    <w:multiLevelType w:val="hybridMultilevel"/>
    <w:tmpl w:val="6FE8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B59C8"/>
    <w:multiLevelType w:val="hybridMultilevel"/>
    <w:tmpl w:val="0752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41F76"/>
    <w:multiLevelType w:val="hybridMultilevel"/>
    <w:tmpl w:val="6FE8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16DEB"/>
    <w:multiLevelType w:val="hybridMultilevel"/>
    <w:tmpl w:val="D960D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E550A"/>
    <w:multiLevelType w:val="hybridMultilevel"/>
    <w:tmpl w:val="2FC06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4E19F1"/>
    <w:multiLevelType w:val="hybridMultilevel"/>
    <w:tmpl w:val="C09A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FC71CB"/>
    <w:multiLevelType w:val="hybridMultilevel"/>
    <w:tmpl w:val="B85E9E42"/>
    <w:lvl w:ilvl="0" w:tplc="C06C75E2">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21F94"/>
    <w:multiLevelType w:val="hybridMultilevel"/>
    <w:tmpl w:val="57E4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25801"/>
    <w:multiLevelType w:val="hybridMultilevel"/>
    <w:tmpl w:val="EB0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E65CF1"/>
    <w:multiLevelType w:val="hybridMultilevel"/>
    <w:tmpl w:val="F300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1D0D6D"/>
    <w:multiLevelType w:val="hybridMultilevel"/>
    <w:tmpl w:val="75A84E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20042"/>
    <w:multiLevelType w:val="hybridMultilevel"/>
    <w:tmpl w:val="3934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6540E"/>
    <w:multiLevelType w:val="hybridMultilevel"/>
    <w:tmpl w:val="F2902322"/>
    <w:lvl w:ilvl="0" w:tplc="1646EA52">
      <w:start w:val="1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D469C"/>
    <w:multiLevelType w:val="hybridMultilevel"/>
    <w:tmpl w:val="3DA0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F3887"/>
    <w:multiLevelType w:val="multilevel"/>
    <w:tmpl w:val="04090025"/>
    <w:numStyleLink w:val="NoNumber"/>
  </w:abstractNum>
  <w:abstractNum w:abstractNumId="17" w15:restartNumberingAfterBreak="0">
    <w:nsid w:val="2F766F08"/>
    <w:multiLevelType w:val="hybridMultilevel"/>
    <w:tmpl w:val="B9741822"/>
    <w:lvl w:ilvl="0" w:tplc="D54EC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D6346"/>
    <w:multiLevelType w:val="hybridMultilevel"/>
    <w:tmpl w:val="4740F66C"/>
    <w:lvl w:ilvl="0" w:tplc="F33E466E">
      <w:start w:val="1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0D6BBC"/>
    <w:multiLevelType w:val="hybridMultilevel"/>
    <w:tmpl w:val="2FC062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983928"/>
    <w:multiLevelType w:val="hybridMultilevel"/>
    <w:tmpl w:val="C7744A7A"/>
    <w:lvl w:ilvl="0" w:tplc="C06C75E2">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4069E"/>
    <w:multiLevelType w:val="hybridMultilevel"/>
    <w:tmpl w:val="39F4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949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95C300E"/>
    <w:multiLevelType w:val="hybridMultilevel"/>
    <w:tmpl w:val="A0C42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F639E"/>
    <w:multiLevelType w:val="hybridMultilevel"/>
    <w:tmpl w:val="F0E0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7129DA"/>
    <w:multiLevelType w:val="hybridMultilevel"/>
    <w:tmpl w:val="A652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1366C"/>
    <w:multiLevelType w:val="hybridMultilevel"/>
    <w:tmpl w:val="2EC6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D72EDF"/>
    <w:multiLevelType w:val="hybridMultilevel"/>
    <w:tmpl w:val="DAE2899E"/>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8956C5"/>
    <w:multiLevelType w:val="hybridMultilevel"/>
    <w:tmpl w:val="2B98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93363E"/>
    <w:multiLevelType w:val="hybridMultilevel"/>
    <w:tmpl w:val="6D54953A"/>
    <w:lvl w:ilvl="0" w:tplc="8F183144">
      <w:start w:val="1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B7CDE"/>
    <w:multiLevelType w:val="hybridMultilevel"/>
    <w:tmpl w:val="269EF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776AD5"/>
    <w:multiLevelType w:val="multilevel"/>
    <w:tmpl w:val="04090025"/>
    <w:styleLink w:val="NoNumber"/>
    <w:lvl w:ilvl="0">
      <w:start w:val="1"/>
      <w:numFmt w:val="none"/>
      <w:lvlText w:val="%1"/>
      <w:lvlJc w:val="left"/>
      <w:pPr>
        <w:ind w:left="432" w:hanging="432"/>
      </w:pPr>
      <w:rPr>
        <w:rFonts w:ascii="Arial" w:hAnsi="Arial" w:hint="default"/>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E6B30D2"/>
    <w:multiLevelType w:val="hybridMultilevel"/>
    <w:tmpl w:val="3A6006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F9B30E9"/>
    <w:multiLevelType w:val="hybridMultilevel"/>
    <w:tmpl w:val="16DA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C67834"/>
    <w:multiLevelType w:val="hybridMultilevel"/>
    <w:tmpl w:val="6AC23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2B1858"/>
    <w:multiLevelType w:val="hybridMultilevel"/>
    <w:tmpl w:val="267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3B76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C81C21"/>
    <w:multiLevelType w:val="hybridMultilevel"/>
    <w:tmpl w:val="C76C0216"/>
    <w:lvl w:ilvl="0" w:tplc="C06C75E2">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A5936"/>
    <w:multiLevelType w:val="hybridMultilevel"/>
    <w:tmpl w:val="560C9F2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15:restartNumberingAfterBreak="0">
    <w:nsid w:val="5BDD6DE9"/>
    <w:multiLevelType w:val="hybridMultilevel"/>
    <w:tmpl w:val="AE3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7413E3"/>
    <w:multiLevelType w:val="hybridMultilevel"/>
    <w:tmpl w:val="48EA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805870"/>
    <w:multiLevelType w:val="hybridMultilevel"/>
    <w:tmpl w:val="2CA0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D3D95"/>
    <w:multiLevelType w:val="hybridMultilevel"/>
    <w:tmpl w:val="F2D443B4"/>
    <w:lvl w:ilvl="0" w:tplc="95B01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1416E1"/>
    <w:multiLevelType w:val="hybridMultilevel"/>
    <w:tmpl w:val="E35C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CB636F"/>
    <w:multiLevelType w:val="hybridMultilevel"/>
    <w:tmpl w:val="B822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7071AF"/>
    <w:multiLevelType w:val="hybridMultilevel"/>
    <w:tmpl w:val="0FFA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4145CA"/>
    <w:multiLevelType w:val="hybridMultilevel"/>
    <w:tmpl w:val="4544BD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D5049C"/>
    <w:multiLevelType w:val="hybridMultilevel"/>
    <w:tmpl w:val="09F43F42"/>
    <w:lvl w:ilvl="0" w:tplc="94F2A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582875"/>
    <w:multiLevelType w:val="multilevel"/>
    <w:tmpl w:val="57E0A6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AF743BA"/>
    <w:multiLevelType w:val="hybridMultilevel"/>
    <w:tmpl w:val="D58E5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D971BC"/>
    <w:multiLevelType w:val="multilevel"/>
    <w:tmpl w:val="16E00F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98F2F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BC17577"/>
    <w:multiLevelType w:val="hybridMultilevel"/>
    <w:tmpl w:val="590A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A754AA"/>
    <w:multiLevelType w:val="hybridMultilevel"/>
    <w:tmpl w:val="2C3A1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E13488"/>
    <w:multiLevelType w:val="hybridMultilevel"/>
    <w:tmpl w:val="F900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E248B6"/>
    <w:multiLevelType w:val="hybridMultilevel"/>
    <w:tmpl w:val="627E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670085">
    <w:abstractNumId w:val="44"/>
  </w:num>
  <w:num w:numId="2" w16cid:durableId="525406882">
    <w:abstractNumId w:val="43"/>
  </w:num>
  <w:num w:numId="3" w16cid:durableId="253250970">
    <w:abstractNumId w:val="20"/>
  </w:num>
  <w:num w:numId="4" w16cid:durableId="1643189940">
    <w:abstractNumId w:val="37"/>
  </w:num>
  <w:num w:numId="5" w16cid:durableId="607931113">
    <w:abstractNumId w:val="8"/>
  </w:num>
  <w:num w:numId="6" w16cid:durableId="2061904439">
    <w:abstractNumId w:val="50"/>
  </w:num>
  <w:num w:numId="7" w16cid:durableId="1340692418">
    <w:abstractNumId w:val="31"/>
  </w:num>
  <w:num w:numId="8" w16cid:durableId="2134059684">
    <w:abstractNumId w:val="16"/>
  </w:num>
  <w:num w:numId="9" w16cid:durableId="1505364255">
    <w:abstractNumId w:val="51"/>
  </w:num>
  <w:num w:numId="10" w16cid:durableId="121257350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7420222">
    <w:abstractNumId w:val="36"/>
  </w:num>
  <w:num w:numId="12" w16cid:durableId="593394898">
    <w:abstractNumId w:val="48"/>
  </w:num>
  <w:num w:numId="13" w16cid:durableId="692800651">
    <w:abstractNumId w:val="22"/>
  </w:num>
  <w:num w:numId="14" w16cid:durableId="1137920762">
    <w:abstractNumId w:val="12"/>
  </w:num>
  <w:num w:numId="15" w16cid:durableId="2026051607">
    <w:abstractNumId w:val="27"/>
  </w:num>
  <w:num w:numId="16" w16cid:durableId="776559177">
    <w:abstractNumId w:val="5"/>
  </w:num>
  <w:num w:numId="17" w16cid:durableId="462620423">
    <w:abstractNumId w:val="17"/>
  </w:num>
  <w:num w:numId="18" w16cid:durableId="1038702500">
    <w:abstractNumId w:val="29"/>
  </w:num>
  <w:num w:numId="19" w16cid:durableId="2105370307">
    <w:abstractNumId w:val="18"/>
  </w:num>
  <w:num w:numId="20" w16cid:durableId="825051675">
    <w:abstractNumId w:val="14"/>
  </w:num>
  <w:num w:numId="21" w16cid:durableId="1772628762">
    <w:abstractNumId w:val="40"/>
  </w:num>
  <w:num w:numId="22" w16cid:durableId="715393406">
    <w:abstractNumId w:val="34"/>
  </w:num>
  <w:num w:numId="23" w16cid:durableId="826244877">
    <w:abstractNumId w:val="3"/>
  </w:num>
  <w:num w:numId="24" w16cid:durableId="359550369">
    <w:abstractNumId w:val="1"/>
  </w:num>
  <w:num w:numId="25" w16cid:durableId="1695426411">
    <w:abstractNumId w:val="33"/>
  </w:num>
  <w:num w:numId="26" w16cid:durableId="1425805087">
    <w:abstractNumId w:val="21"/>
  </w:num>
  <w:num w:numId="27" w16cid:durableId="1741440941">
    <w:abstractNumId w:val="55"/>
  </w:num>
  <w:num w:numId="28" w16cid:durableId="1833834280">
    <w:abstractNumId w:val="46"/>
  </w:num>
  <w:num w:numId="29" w16cid:durableId="869999162">
    <w:abstractNumId w:val="6"/>
  </w:num>
  <w:num w:numId="30" w16cid:durableId="1134064102">
    <w:abstractNumId w:val="0"/>
  </w:num>
  <w:num w:numId="31" w16cid:durableId="526217152">
    <w:abstractNumId w:val="4"/>
  </w:num>
  <w:num w:numId="32" w16cid:durableId="1268347994">
    <w:abstractNumId w:val="54"/>
  </w:num>
  <w:num w:numId="33" w16cid:durableId="616064645">
    <w:abstractNumId w:val="23"/>
  </w:num>
  <w:num w:numId="34" w16cid:durableId="303433863">
    <w:abstractNumId w:val="26"/>
  </w:num>
  <w:num w:numId="35" w16cid:durableId="342441419">
    <w:abstractNumId w:val="24"/>
  </w:num>
  <w:num w:numId="36" w16cid:durableId="1638874919">
    <w:abstractNumId w:val="39"/>
  </w:num>
  <w:num w:numId="37" w16cid:durableId="827982098">
    <w:abstractNumId w:val="2"/>
  </w:num>
  <w:num w:numId="38" w16cid:durableId="2008315385">
    <w:abstractNumId w:val="9"/>
  </w:num>
  <w:num w:numId="39" w16cid:durableId="18505993">
    <w:abstractNumId w:val="52"/>
  </w:num>
  <w:num w:numId="40" w16cid:durableId="99958686">
    <w:abstractNumId w:val="41"/>
  </w:num>
  <w:num w:numId="41" w16cid:durableId="1900510624">
    <w:abstractNumId w:val="28"/>
  </w:num>
  <w:num w:numId="42" w16cid:durableId="643194258">
    <w:abstractNumId w:val="49"/>
  </w:num>
  <w:num w:numId="43" w16cid:durableId="790245758">
    <w:abstractNumId w:val="10"/>
  </w:num>
  <w:num w:numId="44" w16cid:durableId="2014840223">
    <w:abstractNumId w:val="35"/>
  </w:num>
  <w:num w:numId="45" w16cid:durableId="1912495041">
    <w:abstractNumId w:val="7"/>
  </w:num>
  <w:num w:numId="46" w16cid:durableId="1006058393">
    <w:abstractNumId w:val="53"/>
  </w:num>
  <w:num w:numId="47" w16cid:durableId="920135938">
    <w:abstractNumId w:val="45"/>
  </w:num>
  <w:num w:numId="48" w16cid:durableId="1305968544">
    <w:abstractNumId w:val="15"/>
  </w:num>
  <w:num w:numId="49" w16cid:durableId="2117362422">
    <w:abstractNumId w:val="13"/>
  </w:num>
  <w:num w:numId="50" w16cid:durableId="1218005290">
    <w:abstractNumId w:val="11"/>
  </w:num>
  <w:num w:numId="51" w16cid:durableId="1037315537">
    <w:abstractNumId w:val="25"/>
  </w:num>
  <w:num w:numId="52" w16cid:durableId="908657234">
    <w:abstractNumId w:val="38"/>
  </w:num>
  <w:num w:numId="53" w16cid:durableId="1345743405">
    <w:abstractNumId w:val="42"/>
  </w:num>
  <w:num w:numId="54" w16cid:durableId="1100687936">
    <w:abstractNumId w:val="32"/>
  </w:num>
  <w:num w:numId="55" w16cid:durableId="1840196113">
    <w:abstractNumId w:val="47"/>
  </w:num>
  <w:num w:numId="56" w16cid:durableId="881135256">
    <w:abstractNumId w:val="19"/>
  </w:num>
  <w:num w:numId="57" w16cid:durableId="605842770">
    <w:abstractNumId w:val="3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SzNLU0NzCxNDexMDVQ0lEKTi0uzszPAykwqgUA+uy0WywAAAA="/>
  </w:docVars>
  <w:rsids>
    <w:rsidRoot w:val="00E01F60"/>
    <w:rsid w:val="00000079"/>
    <w:rsid w:val="00000FC0"/>
    <w:rsid w:val="000022D8"/>
    <w:rsid w:val="000036E3"/>
    <w:rsid w:val="00004390"/>
    <w:rsid w:val="00004541"/>
    <w:rsid w:val="00007452"/>
    <w:rsid w:val="00010AE4"/>
    <w:rsid w:val="00011FB4"/>
    <w:rsid w:val="000133CB"/>
    <w:rsid w:val="00013B57"/>
    <w:rsid w:val="00013DB9"/>
    <w:rsid w:val="00014CD7"/>
    <w:rsid w:val="00014E39"/>
    <w:rsid w:val="00015261"/>
    <w:rsid w:val="00015614"/>
    <w:rsid w:val="00015F45"/>
    <w:rsid w:val="00021909"/>
    <w:rsid w:val="00021D5A"/>
    <w:rsid w:val="000229EB"/>
    <w:rsid w:val="00022BA9"/>
    <w:rsid w:val="00023E6D"/>
    <w:rsid w:val="00024485"/>
    <w:rsid w:val="0002502A"/>
    <w:rsid w:val="00027F84"/>
    <w:rsid w:val="00031B9B"/>
    <w:rsid w:val="0003339E"/>
    <w:rsid w:val="00033C8A"/>
    <w:rsid w:val="00034C10"/>
    <w:rsid w:val="00035C01"/>
    <w:rsid w:val="00036FDF"/>
    <w:rsid w:val="00037781"/>
    <w:rsid w:val="00037ED2"/>
    <w:rsid w:val="000417A1"/>
    <w:rsid w:val="000445A5"/>
    <w:rsid w:val="00044793"/>
    <w:rsid w:val="00044B99"/>
    <w:rsid w:val="00045C19"/>
    <w:rsid w:val="000464F9"/>
    <w:rsid w:val="0004728F"/>
    <w:rsid w:val="0004745A"/>
    <w:rsid w:val="00047BFF"/>
    <w:rsid w:val="0005162D"/>
    <w:rsid w:val="00053B14"/>
    <w:rsid w:val="000552E8"/>
    <w:rsid w:val="00055798"/>
    <w:rsid w:val="00055889"/>
    <w:rsid w:val="0005753D"/>
    <w:rsid w:val="00057E4B"/>
    <w:rsid w:val="000604B5"/>
    <w:rsid w:val="000616DE"/>
    <w:rsid w:val="0006183E"/>
    <w:rsid w:val="00061E65"/>
    <w:rsid w:val="00063D8E"/>
    <w:rsid w:val="00063DC7"/>
    <w:rsid w:val="00064C8F"/>
    <w:rsid w:val="00065856"/>
    <w:rsid w:val="00065B2B"/>
    <w:rsid w:val="00066424"/>
    <w:rsid w:val="000667AD"/>
    <w:rsid w:val="00067830"/>
    <w:rsid w:val="000704B8"/>
    <w:rsid w:val="0007074D"/>
    <w:rsid w:val="00070AB5"/>
    <w:rsid w:val="00071661"/>
    <w:rsid w:val="00072550"/>
    <w:rsid w:val="000726B0"/>
    <w:rsid w:val="00073FF4"/>
    <w:rsid w:val="00074595"/>
    <w:rsid w:val="00074668"/>
    <w:rsid w:val="00074FE7"/>
    <w:rsid w:val="00077A48"/>
    <w:rsid w:val="00080019"/>
    <w:rsid w:val="00080D7E"/>
    <w:rsid w:val="00082DAC"/>
    <w:rsid w:val="000847BC"/>
    <w:rsid w:val="0008642B"/>
    <w:rsid w:val="00086937"/>
    <w:rsid w:val="000907E0"/>
    <w:rsid w:val="00090B30"/>
    <w:rsid w:val="0009141C"/>
    <w:rsid w:val="000915A6"/>
    <w:rsid w:val="00093782"/>
    <w:rsid w:val="00093C22"/>
    <w:rsid w:val="00094854"/>
    <w:rsid w:val="00095B02"/>
    <w:rsid w:val="00096D3D"/>
    <w:rsid w:val="000A15B5"/>
    <w:rsid w:val="000A19DC"/>
    <w:rsid w:val="000A1B3E"/>
    <w:rsid w:val="000A376C"/>
    <w:rsid w:val="000A46F6"/>
    <w:rsid w:val="000A6886"/>
    <w:rsid w:val="000B1268"/>
    <w:rsid w:val="000B1B63"/>
    <w:rsid w:val="000B279F"/>
    <w:rsid w:val="000B3D5B"/>
    <w:rsid w:val="000B43B3"/>
    <w:rsid w:val="000B706C"/>
    <w:rsid w:val="000C0100"/>
    <w:rsid w:val="000C2A3C"/>
    <w:rsid w:val="000C2EC2"/>
    <w:rsid w:val="000C31B0"/>
    <w:rsid w:val="000C3278"/>
    <w:rsid w:val="000C39CB"/>
    <w:rsid w:val="000C3BAA"/>
    <w:rsid w:val="000C5FE5"/>
    <w:rsid w:val="000C74D1"/>
    <w:rsid w:val="000C7B11"/>
    <w:rsid w:val="000D0585"/>
    <w:rsid w:val="000D0757"/>
    <w:rsid w:val="000D11DD"/>
    <w:rsid w:val="000D2233"/>
    <w:rsid w:val="000D2590"/>
    <w:rsid w:val="000D45A2"/>
    <w:rsid w:val="000D4BA3"/>
    <w:rsid w:val="000D622C"/>
    <w:rsid w:val="000D628D"/>
    <w:rsid w:val="000D66C9"/>
    <w:rsid w:val="000E0303"/>
    <w:rsid w:val="000E0518"/>
    <w:rsid w:val="000E29F0"/>
    <w:rsid w:val="000E4B23"/>
    <w:rsid w:val="000F0226"/>
    <w:rsid w:val="000F3583"/>
    <w:rsid w:val="000F38A5"/>
    <w:rsid w:val="000F3937"/>
    <w:rsid w:val="000F4B63"/>
    <w:rsid w:val="000F4CDF"/>
    <w:rsid w:val="000F5696"/>
    <w:rsid w:val="000F6AF7"/>
    <w:rsid w:val="000F756F"/>
    <w:rsid w:val="001003CF"/>
    <w:rsid w:val="001005BE"/>
    <w:rsid w:val="0010143E"/>
    <w:rsid w:val="001016A1"/>
    <w:rsid w:val="0010322C"/>
    <w:rsid w:val="0010502E"/>
    <w:rsid w:val="00105FFF"/>
    <w:rsid w:val="00106964"/>
    <w:rsid w:val="00106D9F"/>
    <w:rsid w:val="00107A84"/>
    <w:rsid w:val="00110865"/>
    <w:rsid w:val="00112C81"/>
    <w:rsid w:val="0012012C"/>
    <w:rsid w:val="00121BAD"/>
    <w:rsid w:val="00121EFF"/>
    <w:rsid w:val="00123261"/>
    <w:rsid w:val="00123552"/>
    <w:rsid w:val="00123B57"/>
    <w:rsid w:val="0012699F"/>
    <w:rsid w:val="00127B3E"/>
    <w:rsid w:val="00127C45"/>
    <w:rsid w:val="00131BCA"/>
    <w:rsid w:val="00136467"/>
    <w:rsid w:val="001412F0"/>
    <w:rsid w:val="00141C71"/>
    <w:rsid w:val="001439A5"/>
    <w:rsid w:val="00143F23"/>
    <w:rsid w:val="001450DD"/>
    <w:rsid w:val="00147CDA"/>
    <w:rsid w:val="001504E4"/>
    <w:rsid w:val="00150A1F"/>
    <w:rsid w:val="00151A54"/>
    <w:rsid w:val="00151C54"/>
    <w:rsid w:val="00151DF3"/>
    <w:rsid w:val="00151F42"/>
    <w:rsid w:val="0015260A"/>
    <w:rsid w:val="0015493C"/>
    <w:rsid w:val="00154F68"/>
    <w:rsid w:val="00157000"/>
    <w:rsid w:val="0015748A"/>
    <w:rsid w:val="0016001B"/>
    <w:rsid w:val="00160D38"/>
    <w:rsid w:val="00160DE8"/>
    <w:rsid w:val="00161994"/>
    <w:rsid w:val="00162299"/>
    <w:rsid w:val="00163AA9"/>
    <w:rsid w:val="00165542"/>
    <w:rsid w:val="001659B0"/>
    <w:rsid w:val="00166EF1"/>
    <w:rsid w:val="00166F3A"/>
    <w:rsid w:val="00171ACE"/>
    <w:rsid w:val="001734F9"/>
    <w:rsid w:val="00173779"/>
    <w:rsid w:val="00175729"/>
    <w:rsid w:val="001759E6"/>
    <w:rsid w:val="00177A3C"/>
    <w:rsid w:val="0018387D"/>
    <w:rsid w:val="00184670"/>
    <w:rsid w:val="00184BCD"/>
    <w:rsid w:val="0019246D"/>
    <w:rsid w:val="0019254A"/>
    <w:rsid w:val="001928AF"/>
    <w:rsid w:val="00194E9F"/>
    <w:rsid w:val="001966C3"/>
    <w:rsid w:val="00196EBC"/>
    <w:rsid w:val="00197625"/>
    <w:rsid w:val="001A521C"/>
    <w:rsid w:val="001A65AB"/>
    <w:rsid w:val="001A6B4E"/>
    <w:rsid w:val="001B0DFA"/>
    <w:rsid w:val="001B10F2"/>
    <w:rsid w:val="001B34E3"/>
    <w:rsid w:val="001B3B8E"/>
    <w:rsid w:val="001B6508"/>
    <w:rsid w:val="001B6615"/>
    <w:rsid w:val="001B7350"/>
    <w:rsid w:val="001C1324"/>
    <w:rsid w:val="001C48A2"/>
    <w:rsid w:val="001C50B9"/>
    <w:rsid w:val="001C57D2"/>
    <w:rsid w:val="001C77AE"/>
    <w:rsid w:val="001D166F"/>
    <w:rsid w:val="001D3DA4"/>
    <w:rsid w:val="001D6E43"/>
    <w:rsid w:val="001E0186"/>
    <w:rsid w:val="001E4337"/>
    <w:rsid w:val="001E6D30"/>
    <w:rsid w:val="001E73B2"/>
    <w:rsid w:val="001F1C39"/>
    <w:rsid w:val="001F2036"/>
    <w:rsid w:val="001F2A0A"/>
    <w:rsid w:val="001F2C82"/>
    <w:rsid w:val="001F39DA"/>
    <w:rsid w:val="001F77E5"/>
    <w:rsid w:val="001F7931"/>
    <w:rsid w:val="00200469"/>
    <w:rsid w:val="00200702"/>
    <w:rsid w:val="00200923"/>
    <w:rsid w:val="0020151D"/>
    <w:rsid w:val="002051E2"/>
    <w:rsid w:val="00206647"/>
    <w:rsid w:val="00207E87"/>
    <w:rsid w:val="002113C1"/>
    <w:rsid w:val="002126BC"/>
    <w:rsid w:val="00213DBD"/>
    <w:rsid w:val="002142DB"/>
    <w:rsid w:val="00215747"/>
    <w:rsid w:val="002161AF"/>
    <w:rsid w:val="002162C2"/>
    <w:rsid w:val="00216F19"/>
    <w:rsid w:val="002173BA"/>
    <w:rsid w:val="00217807"/>
    <w:rsid w:val="00217EC9"/>
    <w:rsid w:val="0022293C"/>
    <w:rsid w:val="00223CE9"/>
    <w:rsid w:val="00224FE6"/>
    <w:rsid w:val="002259E6"/>
    <w:rsid w:val="0022698F"/>
    <w:rsid w:val="002302C9"/>
    <w:rsid w:val="002309C6"/>
    <w:rsid w:val="002314B2"/>
    <w:rsid w:val="0023224E"/>
    <w:rsid w:val="00233F14"/>
    <w:rsid w:val="0023490D"/>
    <w:rsid w:val="00235399"/>
    <w:rsid w:val="00235DE9"/>
    <w:rsid w:val="00235F15"/>
    <w:rsid w:val="00236451"/>
    <w:rsid w:val="002370C9"/>
    <w:rsid w:val="00237527"/>
    <w:rsid w:val="0023757E"/>
    <w:rsid w:val="0024049C"/>
    <w:rsid w:val="002459F7"/>
    <w:rsid w:val="00245C67"/>
    <w:rsid w:val="002466D5"/>
    <w:rsid w:val="0024744F"/>
    <w:rsid w:val="002475E2"/>
    <w:rsid w:val="002537C2"/>
    <w:rsid w:val="0025383C"/>
    <w:rsid w:val="00254FAE"/>
    <w:rsid w:val="00255BA1"/>
    <w:rsid w:val="00255F40"/>
    <w:rsid w:val="00256E26"/>
    <w:rsid w:val="00257C8A"/>
    <w:rsid w:val="00261657"/>
    <w:rsid w:val="00262B4B"/>
    <w:rsid w:val="0026416A"/>
    <w:rsid w:val="00265E19"/>
    <w:rsid w:val="002707DB"/>
    <w:rsid w:val="00270A82"/>
    <w:rsid w:val="00270D05"/>
    <w:rsid w:val="002722A2"/>
    <w:rsid w:val="002738FC"/>
    <w:rsid w:val="00277E3F"/>
    <w:rsid w:val="002800B4"/>
    <w:rsid w:val="00280501"/>
    <w:rsid w:val="00280778"/>
    <w:rsid w:val="00280BF4"/>
    <w:rsid w:val="00281BE8"/>
    <w:rsid w:val="00282175"/>
    <w:rsid w:val="002835E4"/>
    <w:rsid w:val="002852F5"/>
    <w:rsid w:val="0028572A"/>
    <w:rsid w:val="00285D40"/>
    <w:rsid w:val="002927F9"/>
    <w:rsid w:val="00294347"/>
    <w:rsid w:val="00294B51"/>
    <w:rsid w:val="00294ED6"/>
    <w:rsid w:val="00297209"/>
    <w:rsid w:val="0029794A"/>
    <w:rsid w:val="002A10B8"/>
    <w:rsid w:val="002A3F07"/>
    <w:rsid w:val="002A60C2"/>
    <w:rsid w:val="002A7762"/>
    <w:rsid w:val="002A77B7"/>
    <w:rsid w:val="002A7863"/>
    <w:rsid w:val="002A7BE8"/>
    <w:rsid w:val="002B19C0"/>
    <w:rsid w:val="002B20E6"/>
    <w:rsid w:val="002B2CCA"/>
    <w:rsid w:val="002B2F85"/>
    <w:rsid w:val="002B486B"/>
    <w:rsid w:val="002B591B"/>
    <w:rsid w:val="002B5C79"/>
    <w:rsid w:val="002C2688"/>
    <w:rsid w:val="002C380D"/>
    <w:rsid w:val="002C432A"/>
    <w:rsid w:val="002C58C5"/>
    <w:rsid w:val="002C63DB"/>
    <w:rsid w:val="002C65C6"/>
    <w:rsid w:val="002C7E6E"/>
    <w:rsid w:val="002C7F10"/>
    <w:rsid w:val="002C7F4E"/>
    <w:rsid w:val="002D13CC"/>
    <w:rsid w:val="002D220E"/>
    <w:rsid w:val="002D392D"/>
    <w:rsid w:val="002D41C5"/>
    <w:rsid w:val="002D434B"/>
    <w:rsid w:val="002D5A57"/>
    <w:rsid w:val="002D6DCB"/>
    <w:rsid w:val="002D7C9E"/>
    <w:rsid w:val="002E08D5"/>
    <w:rsid w:val="002E0DCA"/>
    <w:rsid w:val="002E2352"/>
    <w:rsid w:val="002E27BB"/>
    <w:rsid w:val="002E3E62"/>
    <w:rsid w:val="002E466A"/>
    <w:rsid w:val="002E7384"/>
    <w:rsid w:val="002E7B11"/>
    <w:rsid w:val="002F003E"/>
    <w:rsid w:val="002F1400"/>
    <w:rsid w:val="002F2505"/>
    <w:rsid w:val="002F2DC2"/>
    <w:rsid w:val="002F4898"/>
    <w:rsid w:val="002F5CEE"/>
    <w:rsid w:val="002F5F1E"/>
    <w:rsid w:val="002F6C18"/>
    <w:rsid w:val="002F7949"/>
    <w:rsid w:val="0030313A"/>
    <w:rsid w:val="00303901"/>
    <w:rsid w:val="00304FFA"/>
    <w:rsid w:val="00306584"/>
    <w:rsid w:val="003069EA"/>
    <w:rsid w:val="003072B3"/>
    <w:rsid w:val="003100F9"/>
    <w:rsid w:val="00310FE2"/>
    <w:rsid w:val="003128F3"/>
    <w:rsid w:val="00314671"/>
    <w:rsid w:val="00315CEB"/>
    <w:rsid w:val="00317D7E"/>
    <w:rsid w:val="00317EB6"/>
    <w:rsid w:val="003200A7"/>
    <w:rsid w:val="003215B2"/>
    <w:rsid w:val="00323B52"/>
    <w:rsid w:val="00323E7F"/>
    <w:rsid w:val="003240AB"/>
    <w:rsid w:val="00324BF4"/>
    <w:rsid w:val="00324EB1"/>
    <w:rsid w:val="0032540C"/>
    <w:rsid w:val="003262A2"/>
    <w:rsid w:val="00327616"/>
    <w:rsid w:val="00327B52"/>
    <w:rsid w:val="00327DBE"/>
    <w:rsid w:val="003303B3"/>
    <w:rsid w:val="00331E25"/>
    <w:rsid w:val="00333071"/>
    <w:rsid w:val="0033571A"/>
    <w:rsid w:val="00336243"/>
    <w:rsid w:val="00340D7C"/>
    <w:rsid w:val="0034369F"/>
    <w:rsid w:val="003450F3"/>
    <w:rsid w:val="00345F43"/>
    <w:rsid w:val="00346A78"/>
    <w:rsid w:val="00346DD6"/>
    <w:rsid w:val="00347D85"/>
    <w:rsid w:val="00351406"/>
    <w:rsid w:val="003521ED"/>
    <w:rsid w:val="00352C46"/>
    <w:rsid w:val="00352FC2"/>
    <w:rsid w:val="003530D9"/>
    <w:rsid w:val="00353539"/>
    <w:rsid w:val="00355048"/>
    <w:rsid w:val="003620CD"/>
    <w:rsid w:val="00362F43"/>
    <w:rsid w:val="0036386C"/>
    <w:rsid w:val="00364BCE"/>
    <w:rsid w:val="00364FFD"/>
    <w:rsid w:val="00365CC7"/>
    <w:rsid w:val="003670C8"/>
    <w:rsid w:val="0036759D"/>
    <w:rsid w:val="00367B79"/>
    <w:rsid w:val="00370EB9"/>
    <w:rsid w:val="00371A14"/>
    <w:rsid w:val="00371FAB"/>
    <w:rsid w:val="00372CD4"/>
    <w:rsid w:val="00372ECA"/>
    <w:rsid w:val="003732C5"/>
    <w:rsid w:val="00374568"/>
    <w:rsid w:val="003754E4"/>
    <w:rsid w:val="00376759"/>
    <w:rsid w:val="0037679D"/>
    <w:rsid w:val="00381309"/>
    <w:rsid w:val="00381A9C"/>
    <w:rsid w:val="00381F04"/>
    <w:rsid w:val="003821B8"/>
    <w:rsid w:val="003853FB"/>
    <w:rsid w:val="0038736F"/>
    <w:rsid w:val="003879B0"/>
    <w:rsid w:val="00387B1E"/>
    <w:rsid w:val="00390623"/>
    <w:rsid w:val="00391AB5"/>
    <w:rsid w:val="003952CC"/>
    <w:rsid w:val="0039584B"/>
    <w:rsid w:val="00396687"/>
    <w:rsid w:val="003967FD"/>
    <w:rsid w:val="00397284"/>
    <w:rsid w:val="003A03D2"/>
    <w:rsid w:val="003B092A"/>
    <w:rsid w:val="003B0D6D"/>
    <w:rsid w:val="003B1668"/>
    <w:rsid w:val="003B2622"/>
    <w:rsid w:val="003B54C2"/>
    <w:rsid w:val="003B6A5F"/>
    <w:rsid w:val="003B7281"/>
    <w:rsid w:val="003B7AC5"/>
    <w:rsid w:val="003C1355"/>
    <w:rsid w:val="003C27B8"/>
    <w:rsid w:val="003C28C9"/>
    <w:rsid w:val="003C2E37"/>
    <w:rsid w:val="003C3966"/>
    <w:rsid w:val="003C3EB2"/>
    <w:rsid w:val="003C6156"/>
    <w:rsid w:val="003C6793"/>
    <w:rsid w:val="003C7071"/>
    <w:rsid w:val="003D0A06"/>
    <w:rsid w:val="003D1639"/>
    <w:rsid w:val="003D1662"/>
    <w:rsid w:val="003D2167"/>
    <w:rsid w:val="003D2E9F"/>
    <w:rsid w:val="003D3BCF"/>
    <w:rsid w:val="003D4178"/>
    <w:rsid w:val="003D4812"/>
    <w:rsid w:val="003D4FC6"/>
    <w:rsid w:val="003D69F4"/>
    <w:rsid w:val="003D6A2E"/>
    <w:rsid w:val="003E157A"/>
    <w:rsid w:val="003E2151"/>
    <w:rsid w:val="003E2313"/>
    <w:rsid w:val="003E2F60"/>
    <w:rsid w:val="003E3F05"/>
    <w:rsid w:val="003E4B27"/>
    <w:rsid w:val="003E7897"/>
    <w:rsid w:val="003F3E6C"/>
    <w:rsid w:val="003F4EA8"/>
    <w:rsid w:val="003F7AAC"/>
    <w:rsid w:val="00401BDD"/>
    <w:rsid w:val="0040241B"/>
    <w:rsid w:val="00402F4A"/>
    <w:rsid w:val="00403F05"/>
    <w:rsid w:val="00405543"/>
    <w:rsid w:val="00406C08"/>
    <w:rsid w:val="0041060F"/>
    <w:rsid w:val="004116EF"/>
    <w:rsid w:val="00414186"/>
    <w:rsid w:val="0041440F"/>
    <w:rsid w:val="00414FE0"/>
    <w:rsid w:val="00415F47"/>
    <w:rsid w:val="00416543"/>
    <w:rsid w:val="00416664"/>
    <w:rsid w:val="0041692D"/>
    <w:rsid w:val="00417012"/>
    <w:rsid w:val="0041706A"/>
    <w:rsid w:val="00417AED"/>
    <w:rsid w:val="00417C21"/>
    <w:rsid w:val="00422045"/>
    <w:rsid w:val="00422115"/>
    <w:rsid w:val="00422145"/>
    <w:rsid w:val="004223FA"/>
    <w:rsid w:val="00423F47"/>
    <w:rsid w:val="00424361"/>
    <w:rsid w:val="00425603"/>
    <w:rsid w:val="0042762F"/>
    <w:rsid w:val="00427E83"/>
    <w:rsid w:val="00430C1C"/>
    <w:rsid w:val="00431130"/>
    <w:rsid w:val="00431687"/>
    <w:rsid w:val="00432410"/>
    <w:rsid w:val="00432A9A"/>
    <w:rsid w:val="00433BC7"/>
    <w:rsid w:val="004407C7"/>
    <w:rsid w:val="00440929"/>
    <w:rsid w:val="00440962"/>
    <w:rsid w:val="0044174D"/>
    <w:rsid w:val="004419DA"/>
    <w:rsid w:val="00442154"/>
    <w:rsid w:val="0044596D"/>
    <w:rsid w:val="00446186"/>
    <w:rsid w:val="00446B15"/>
    <w:rsid w:val="004479D3"/>
    <w:rsid w:val="004512B9"/>
    <w:rsid w:val="00452D5F"/>
    <w:rsid w:val="00453D51"/>
    <w:rsid w:val="00454192"/>
    <w:rsid w:val="004559AC"/>
    <w:rsid w:val="00456C21"/>
    <w:rsid w:val="004602FB"/>
    <w:rsid w:val="00460630"/>
    <w:rsid w:val="00460843"/>
    <w:rsid w:val="00461316"/>
    <w:rsid w:val="004614C4"/>
    <w:rsid w:val="0046174E"/>
    <w:rsid w:val="00461EAD"/>
    <w:rsid w:val="00463FF0"/>
    <w:rsid w:val="004656E2"/>
    <w:rsid w:val="00465FF7"/>
    <w:rsid w:val="0046655D"/>
    <w:rsid w:val="00467923"/>
    <w:rsid w:val="004705FE"/>
    <w:rsid w:val="00471B6B"/>
    <w:rsid w:val="004721F0"/>
    <w:rsid w:val="004730F8"/>
    <w:rsid w:val="00473F73"/>
    <w:rsid w:val="004801F7"/>
    <w:rsid w:val="0048181D"/>
    <w:rsid w:val="00483383"/>
    <w:rsid w:val="00484A4C"/>
    <w:rsid w:val="00485B1F"/>
    <w:rsid w:val="00485C5C"/>
    <w:rsid w:val="00486928"/>
    <w:rsid w:val="00486A7E"/>
    <w:rsid w:val="004870C7"/>
    <w:rsid w:val="00487147"/>
    <w:rsid w:val="00491280"/>
    <w:rsid w:val="004920C0"/>
    <w:rsid w:val="00494406"/>
    <w:rsid w:val="00494E41"/>
    <w:rsid w:val="00495282"/>
    <w:rsid w:val="004959F3"/>
    <w:rsid w:val="00495CB3"/>
    <w:rsid w:val="00496F3C"/>
    <w:rsid w:val="00497A34"/>
    <w:rsid w:val="004A06DC"/>
    <w:rsid w:val="004A0DA8"/>
    <w:rsid w:val="004A2C97"/>
    <w:rsid w:val="004A4245"/>
    <w:rsid w:val="004A4841"/>
    <w:rsid w:val="004B09A3"/>
    <w:rsid w:val="004B0BC1"/>
    <w:rsid w:val="004B13E4"/>
    <w:rsid w:val="004B2955"/>
    <w:rsid w:val="004B311A"/>
    <w:rsid w:val="004B3B1B"/>
    <w:rsid w:val="004B437C"/>
    <w:rsid w:val="004B4B6D"/>
    <w:rsid w:val="004B6B0E"/>
    <w:rsid w:val="004B6E87"/>
    <w:rsid w:val="004B6F53"/>
    <w:rsid w:val="004B79B2"/>
    <w:rsid w:val="004C6A6B"/>
    <w:rsid w:val="004C6A73"/>
    <w:rsid w:val="004D0E34"/>
    <w:rsid w:val="004D1D00"/>
    <w:rsid w:val="004D387F"/>
    <w:rsid w:val="004D452E"/>
    <w:rsid w:val="004D4842"/>
    <w:rsid w:val="004D66CE"/>
    <w:rsid w:val="004D6C82"/>
    <w:rsid w:val="004D7856"/>
    <w:rsid w:val="004D7A4D"/>
    <w:rsid w:val="004D7AE2"/>
    <w:rsid w:val="004E015D"/>
    <w:rsid w:val="004E719B"/>
    <w:rsid w:val="004E7895"/>
    <w:rsid w:val="004F1B7E"/>
    <w:rsid w:val="004F2C6E"/>
    <w:rsid w:val="004F2EF0"/>
    <w:rsid w:val="004F2EF1"/>
    <w:rsid w:val="004F4DC7"/>
    <w:rsid w:val="004F5825"/>
    <w:rsid w:val="00500061"/>
    <w:rsid w:val="00502CFE"/>
    <w:rsid w:val="0050307D"/>
    <w:rsid w:val="0050426A"/>
    <w:rsid w:val="005054C4"/>
    <w:rsid w:val="00506531"/>
    <w:rsid w:val="00507127"/>
    <w:rsid w:val="00507F08"/>
    <w:rsid w:val="00507F95"/>
    <w:rsid w:val="0051044C"/>
    <w:rsid w:val="00511FA2"/>
    <w:rsid w:val="005123C2"/>
    <w:rsid w:val="00512A28"/>
    <w:rsid w:val="00513552"/>
    <w:rsid w:val="00513686"/>
    <w:rsid w:val="00513A7A"/>
    <w:rsid w:val="005140E0"/>
    <w:rsid w:val="00515B56"/>
    <w:rsid w:val="00517754"/>
    <w:rsid w:val="00517A07"/>
    <w:rsid w:val="00517C12"/>
    <w:rsid w:val="005212C5"/>
    <w:rsid w:val="0052173B"/>
    <w:rsid w:val="00523657"/>
    <w:rsid w:val="00523775"/>
    <w:rsid w:val="00524226"/>
    <w:rsid w:val="0052538A"/>
    <w:rsid w:val="0052581B"/>
    <w:rsid w:val="00526333"/>
    <w:rsid w:val="005277C8"/>
    <w:rsid w:val="00530DEA"/>
    <w:rsid w:val="00531D4F"/>
    <w:rsid w:val="00534F1B"/>
    <w:rsid w:val="005360F1"/>
    <w:rsid w:val="005375AF"/>
    <w:rsid w:val="00537C39"/>
    <w:rsid w:val="005404D9"/>
    <w:rsid w:val="00543330"/>
    <w:rsid w:val="0054485E"/>
    <w:rsid w:val="005454AC"/>
    <w:rsid w:val="00545F43"/>
    <w:rsid w:val="0054669F"/>
    <w:rsid w:val="00547D39"/>
    <w:rsid w:val="005506A3"/>
    <w:rsid w:val="00552CF1"/>
    <w:rsid w:val="00553C36"/>
    <w:rsid w:val="005553EE"/>
    <w:rsid w:val="0055703A"/>
    <w:rsid w:val="00561B92"/>
    <w:rsid w:val="005625F1"/>
    <w:rsid w:val="005630C3"/>
    <w:rsid w:val="00566DCB"/>
    <w:rsid w:val="00567B18"/>
    <w:rsid w:val="00570015"/>
    <w:rsid w:val="00570DD0"/>
    <w:rsid w:val="00572DE5"/>
    <w:rsid w:val="00573382"/>
    <w:rsid w:val="00574BBA"/>
    <w:rsid w:val="0057678B"/>
    <w:rsid w:val="005770F0"/>
    <w:rsid w:val="005776E2"/>
    <w:rsid w:val="00577755"/>
    <w:rsid w:val="00577FDC"/>
    <w:rsid w:val="00585F5E"/>
    <w:rsid w:val="005868DC"/>
    <w:rsid w:val="00592C83"/>
    <w:rsid w:val="0059436B"/>
    <w:rsid w:val="00594BF4"/>
    <w:rsid w:val="00596533"/>
    <w:rsid w:val="00596836"/>
    <w:rsid w:val="00596AC2"/>
    <w:rsid w:val="005A0373"/>
    <w:rsid w:val="005A0A98"/>
    <w:rsid w:val="005A2E2E"/>
    <w:rsid w:val="005A3D73"/>
    <w:rsid w:val="005A3E87"/>
    <w:rsid w:val="005A5267"/>
    <w:rsid w:val="005A6C62"/>
    <w:rsid w:val="005A7C26"/>
    <w:rsid w:val="005B02A2"/>
    <w:rsid w:val="005B0375"/>
    <w:rsid w:val="005B16DD"/>
    <w:rsid w:val="005B191B"/>
    <w:rsid w:val="005B628D"/>
    <w:rsid w:val="005B62EF"/>
    <w:rsid w:val="005B65D9"/>
    <w:rsid w:val="005B7B7F"/>
    <w:rsid w:val="005C0B3A"/>
    <w:rsid w:val="005C0E3F"/>
    <w:rsid w:val="005C44CB"/>
    <w:rsid w:val="005C75D6"/>
    <w:rsid w:val="005C7BE4"/>
    <w:rsid w:val="005D3FFC"/>
    <w:rsid w:val="005D5168"/>
    <w:rsid w:val="005D6924"/>
    <w:rsid w:val="005E237A"/>
    <w:rsid w:val="005E3CAB"/>
    <w:rsid w:val="005E402A"/>
    <w:rsid w:val="005E42D7"/>
    <w:rsid w:val="005F0619"/>
    <w:rsid w:val="005F088B"/>
    <w:rsid w:val="005F218F"/>
    <w:rsid w:val="005F44AF"/>
    <w:rsid w:val="005F4D45"/>
    <w:rsid w:val="005F6844"/>
    <w:rsid w:val="005F74C8"/>
    <w:rsid w:val="00600C08"/>
    <w:rsid w:val="00601229"/>
    <w:rsid w:val="00601B09"/>
    <w:rsid w:val="00601BD0"/>
    <w:rsid w:val="006020F2"/>
    <w:rsid w:val="00602399"/>
    <w:rsid w:val="00602CD2"/>
    <w:rsid w:val="00606035"/>
    <w:rsid w:val="0061045F"/>
    <w:rsid w:val="00610A86"/>
    <w:rsid w:val="00611918"/>
    <w:rsid w:val="006152F3"/>
    <w:rsid w:val="006173FA"/>
    <w:rsid w:val="006219F6"/>
    <w:rsid w:val="00623C68"/>
    <w:rsid w:val="00626544"/>
    <w:rsid w:val="00627CD5"/>
    <w:rsid w:val="00627E63"/>
    <w:rsid w:val="0063013A"/>
    <w:rsid w:val="006303D6"/>
    <w:rsid w:val="006307ED"/>
    <w:rsid w:val="00630EF1"/>
    <w:rsid w:val="00632BC0"/>
    <w:rsid w:val="00633150"/>
    <w:rsid w:val="00633BA0"/>
    <w:rsid w:val="00633BAC"/>
    <w:rsid w:val="006341A3"/>
    <w:rsid w:val="00634990"/>
    <w:rsid w:val="006349A9"/>
    <w:rsid w:val="00634D9A"/>
    <w:rsid w:val="00635176"/>
    <w:rsid w:val="0063544B"/>
    <w:rsid w:val="0063655F"/>
    <w:rsid w:val="00640B95"/>
    <w:rsid w:val="0064273D"/>
    <w:rsid w:val="0064289E"/>
    <w:rsid w:val="00642ACD"/>
    <w:rsid w:val="00642F5D"/>
    <w:rsid w:val="00643467"/>
    <w:rsid w:val="00644D22"/>
    <w:rsid w:val="00645F36"/>
    <w:rsid w:val="00646DDC"/>
    <w:rsid w:val="00654A8A"/>
    <w:rsid w:val="00654DC7"/>
    <w:rsid w:val="00655B3A"/>
    <w:rsid w:val="00656CB6"/>
    <w:rsid w:val="00660F23"/>
    <w:rsid w:val="00663B06"/>
    <w:rsid w:val="006653F8"/>
    <w:rsid w:val="00665568"/>
    <w:rsid w:val="0067004D"/>
    <w:rsid w:val="006706B2"/>
    <w:rsid w:val="00670BBC"/>
    <w:rsid w:val="00670CB1"/>
    <w:rsid w:val="00671F1C"/>
    <w:rsid w:val="00673EC1"/>
    <w:rsid w:val="0067486D"/>
    <w:rsid w:val="00674923"/>
    <w:rsid w:val="00674DD1"/>
    <w:rsid w:val="0067549C"/>
    <w:rsid w:val="006755DA"/>
    <w:rsid w:val="00676A6D"/>
    <w:rsid w:val="006779E7"/>
    <w:rsid w:val="00677B0A"/>
    <w:rsid w:val="00680AAD"/>
    <w:rsid w:val="00680F19"/>
    <w:rsid w:val="0068247D"/>
    <w:rsid w:val="00682854"/>
    <w:rsid w:val="006833EA"/>
    <w:rsid w:val="006841DC"/>
    <w:rsid w:val="00685600"/>
    <w:rsid w:val="0068599A"/>
    <w:rsid w:val="00685A89"/>
    <w:rsid w:val="00686A7F"/>
    <w:rsid w:val="00686D67"/>
    <w:rsid w:val="006874FB"/>
    <w:rsid w:val="00687BEA"/>
    <w:rsid w:val="00687D5A"/>
    <w:rsid w:val="00690169"/>
    <w:rsid w:val="00691E6D"/>
    <w:rsid w:val="006934A5"/>
    <w:rsid w:val="00694765"/>
    <w:rsid w:val="00694A7B"/>
    <w:rsid w:val="00694CBD"/>
    <w:rsid w:val="00696C2A"/>
    <w:rsid w:val="00697C55"/>
    <w:rsid w:val="006A0A99"/>
    <w:rsid w:val="006A0AE3"/>
    <w:rsid w:val="006A1421"/>
    <w:rsid w:val="006A182F"/>
    <w:rsid w:val="006A355C"/>
    <w:rsid w:val="006A6191"/>
    <w:rsid w:val="006A6415"/>
    <w:rsid w:val="006A7904"/>
    <w:rsid w:val="006B1AB8"/>
    <w:rsid w:val="006B235E"/>
    <w:rsid w:val="006B386B"/>
    <w:rsid w:val="006B3943"/>
    <w:rsid w:val="006B3B27"/>
    <w:rsid w:val="006B4A6A"/>
    <w:rsid w:val="006B6E41"/>
    <w:rsid w:val="006C00A3"/>
    <w:rsid w:val="006C055E"/>
    <w:rsid w:val="006C104B"/>
    <w:rsid w:val="006C2748"/>
    <w:rsid w:val="006C4BFF"/>
    <w:rsid w:val="006C62EA"/>
    <w:rsid w:val="006C6482"/>
    <w:rsid w:val="006C67EF"/>
    <w:rsid w:val="006C7116"/>
    <w:rsid w:val="006C7A3F"/>
    <w:rsid w:val="006D1659"/>
    <w:rsid w:val="006D221D"/>
    <w:rsid w:val="006D2E6B"/>
    <w:rsid w:val="006D5CB3"/>
    <w:rsid w:val="006D63E0"/>
    <w:rsid w:val="006D6CEA"/>
    <w:rsid w:val="006E09B0"/>
    <w:rsid w:val="006E26D1"/>
    <w:rsid w:val="006E2DA0"/>
    <w:rsid w:val="006E3E40"/>
    <w:rsid w:val="006E3E56"/>
    <w:rsid w:val="006E3F87"/>
    <w:rsid w:val="006E6059"/>
    <w:rsid w:val="006F1196"/>
    <w:rsid w:val="006F2722"/>
    <w:rsid w:val="006F273A"/>
    <w:rsid w:val="006F2C6D"/>
    <w:rsid w:val="006F3220"/>
    <w:rsid w:val="006F67B7"/>
    <w:rsid w:val="006F6A4C"/>
    <w:rsid w:val="006F73D0"/>
    <w:rsid w:val="006F7C18"/>
    <w:rsid w:val="00700EE0"/>
    <w:rsid w:val="007018D8"/>
    <w:rsid w:val="00703BB4"/>
    <w:rsid w:val="007042A9"/>
    <w:rsid w:val="007056DF"/>
    <w:rsid w:val="0070598D"/>
    <w:rsid w:val="0070727A"/>
    <w:rsid w:val="00710782"/>
    <w:rsid w:val="00712416"/>
    <w:rsid w:val="00713CF1"/>
    <w:rsid w:val="00715FE6"/>
    <w:rsid w:val="00717AAE"/>
    <w:rsid w:val="0072142F"/>
    <w:rsid w:val="00723ECA"/>
    <w:rsid w:val="007252B2"/>
    <w:rsid w:val="00725419"/>
    <w:rsid w:val="00725485"/>
    <w:rsid w:val="007260F6"/>
    <w:rsid w:val="00727718"/>
    <w:rsid w:val="00730E31"/>
    <w:rsid w:val="00731A4D"/>
    <w:rsid w:val="00731C39"/>
    <w:rsid w:val="007330AD"/>
    <w:rsid w:val="00733338"/>
    <w:rsid w:val="00733D14"/>
    <w:rsid w:val="00733DA7"/>
    <w:rsid w:val="00734B7E"/>
    <w:rsid w:val="007360F6"/>
    <w:rsid w:val="007364A6"/>
    <w:rsid w:val="00737478"/>
    <w:rsid w:val="00737B2D"/>
    <w:rsid w:val="00741744"/>
    <w:rsid w:val="00744F9E"/>
    <w:rsid w:val="00744FE7"/>
    <w:rsid w:val="0074514A"/>
    <w:rsid w:val="00745F84"/>
    <w:rsid w:val="007461DE"/>
    <w:rsid w:val="00747E76"/>
    <w:rsid w:val="00751A15"/>
    <w:rsid w:val="00751FFB"/>
    <w:rsid w:val="007522DE"/>
    <w:rsid w:val="007537EB"/>
    <w:rsid w:val="00753D44"/>
    <w:rsid w:val="00754D9F"/>
    <w:rsid w:val="007558B6"/>
    <w:rsid w:val="00755C77"/>
    <w:rsid w:val="00755CA8"/>
    <w:rsid w:val="00756C1A"/>
    <w:rsid w:val="00757230"/>
    <w:rsid w:val="00760734"/>
    <w:rsid w:val="00761680"/>
    <w:rsid w:val="00763A2B"/>
    <w:rsid w:val="00763FF6"/>
    <w:rsid w:val="00764B52"/>
    <w:rsid w:val="007670B6"/>
    <w:rsid w:val="00770A70"/>
    <w:rsid w:val="00771155"/>
    <w:rsid w:val="007717FC"/>
    <w:rsid w:val="00772496"/>
    <w:rsid w:val="00772EF3"/>
    <w:rsid w:val="0077311E"/>
    <w:rsid w:val="007771CB"/>
    <w:rsid w:val="00777297"/>
    <w:rsid w:val="00777473"/>
    <w:rsid w:val="0077766D"/>
    <w:rsid w:val="00777851"/>
    <w:rsid w:val="0078374E"/>
    <w:rsid w:val="00785037"/>
    <w:rsid w:val="007856F0"/>
    <w:rsid w:val="00786D37"/>
    <w:rsid w:val="007876A5"/>
    <w:rsid w:val="00791698"/>
    <w:rsid w:val="007945AE"/>
    <w:rsid w:val="007A00D6"/>
    <w:rsid w:val="007A167D"/>
    <w:rsid w:val="007A1ABA"/>
    <w:rsid w:val="007A511E"/>
    <w:rsid w:val="007A7B73"/>
    <w:rsid w:val="007B03BB"/>
    <w:rsid w:val="007B06C3"/>
    <w:rsid w:val="007B18FF"/>
    <w:rsid w:val="007B5263"/>
    <w:rsid w:val="007B5DF0"/>
    <w:rsid w:val="007B73E4"/>
    <w:rsid w:val="007C13D4"/>
    <w:rsid w:val="007C2EF0"/>
    <w:rsid w:val="007C3C9E"/>
    <w:rsid w:val="007C4B99"/>
    <w:rsid w:val="007C51B2"/>
    <w:rsid w:val="007C5231"/>
    <w:rsid w:val="007C6854"/>
    <w:rsid w:val="007C68D5"/>
    <w:rsid w:val="007D5D29"/>
    <w:rsid w:val="007D60F3"/>
    <w:rsid w:val="007D6FDB"/>
    <w:rsid w:val="007D7228"/>
    <w:rsid w:val="007D7F8B"/>
    <w:rsid w:val="007E02EF"/>
    <w:rsid w:val="007E4B42"/>
    <w:rsid w:val="007E55C3"/>
    <w:rsid w:val="007E55CB"/>
    <w:rsid w:val="007E58B7"/>
    <w:rsid w:val="007E60BC"/>
    <w:rsid w:val="007F2312"/>
    <w:rsid w:val="007F32C8"/>
    <w:rsid w:val="007F4497"/>
    <w:rsid w:val="007F4B6A"/>
    <w:rsid w:val="007F773F"/>
    <w:rsid w:val="008001F2"/>
    <w:rsid w:val="008007B1"/>
    <w:rsid w:val="00800EDA"/>
    <w:rsid w:val="00805906"/>
    <w:rsid w:val="008079DA"/>
    <w:rsid w:val="008100C9"/>
    <w:rsid w:val="0081050D"/>
    <w:rsid w:val="00810C64"/>
    <w:rsid w:val="0081222E"/>
    <w:rsid w:val="0081267E"/>
    <w:rsid w:val="00812BDC"/>
    <w:rsid w:val="008153ED"/>
    <w:rsid w:val="00815617"/>
    <w:rsid w:val="00816738"/>
    <w:rsid w:val="00816779"/>
    <w:rsid w:val="00816E93"/>
    <w:rsid w:val="00817076"/>
    <w:rsid w:val="00817B15"/>
    <w:rsid w:val="00817D99"/>
    <w:rsid w:val="008207BE"/>
    <w:rsid w:val="00820F9B"/>
    <w:rsid w:val="00821541"/>
    <w:rsid w:val="00821A51"/>
    <w:rsid w:val="0082621D"/>
    <w:rsid w:val="00827049"/>
    <w:rsid w:val="00827499"/>
    <w:rsid w:val="00827A61"/>
    <w:rsid w:val="00827AF2"/>
    <w:rsid w:val="008301C4"/>
    <w:rsid w:val="0083299E"/>
    <w:rsid w:val="00836673"/>
    <w:rsid w:val="00840951"/>
    <w:rsid w:val="00842008"/>
    <w:rsid w:val="008429F0"/>
    <w:rsid w:val="00842C50"/>
    <w:rsid w:val="00844A97"/>
    <w:rsid w:val="0085006E"/>
    <w:rsid w:val="008503B1"/>
    <w:rsid w:val="00850926"/>
    <w:rsid w:val="008510D3"/>
    <w:rsid w:val="00851724"/>
    <w:rsid w:val="00851BF3"/>
    <w:rsid w:val="00852248"/>
    <w:rsid w:val="00852ED3"/>
    <w:rsid w:val="00853BC8"/>
    <w:rsid w:val="00854C9D"/>
    <w:rsid w:val="00854E7D"/>
    <w:rsid w:val="00855CA9"/>
    <w:rsid w:val="00855DCD"/>
    <w:rsid w:val="008568E6"/>
    <w:rsid w:val="008569DC"/>
    <w:rsid w:val="008579F0"/>
    <w:rsid w:val="00857DCB"/>
    <w:rsid w:val="008608D1"/>
    <w:rsid w:val="00861AB9"/>
    <w:rsid w:val="008622D4"/>
    <w:rsid w:val="00863388"/>
    <w:rsid w:val="00863DD8"/>
    <w:rsid w:val="008654AC"/>
    <w:rsid w:val="0086691A"/>
    <w:rsid w:val="00866D40"/>
    <w:rsid w:val="00867156"/>
    <w:rsid w:val="00867194"/>
    <w:rsid w:val="00867F4C"/>
    <w:rsid w:val="008710EB"/>
    <w:rsid w:val="00871AB2"/>
    <w:rsid w:val="0087332D"/>
    <w:rsid w:val="0087428D"/>
    <w:rsid w:val="008747A3"/>
    <w:rsid w:val="008761EA"/>
    <w:rsid w:val="00877513"/>
    <w:rsid w:val="00877B25"/>
    <w:rsid w:val="00881B9E"/>
    <w:rsid w:val="00881E77"/>
    <w:rsid w:val="00882987"/>
    <w:rsid w:val="00884DEE"/>
    <w:rsid w:val="008852AC"/>
    <w:rsid w:val="00885474"/>
    <w:rsid w:val="00886210"/>
    <w:rsid w:val="00886723"/>
    <w:rsid w:val="00887280"/>
    <w:rsid w:val="0089005C"/>
    <w:rsid w:val="00891ECF"/>
    <w:rsid w:val="00893595"/>
    <w:rsid w:val="00893B49"/>
    <w:rsid w:val="008940F8"/>
    <w:rsid w:val="00894DF7"/>
    <w:rsid w:val="008978F6"/>
    <w:rsid w:val="008A035C"/>
    <w:rsid w:val="008A2285"/>
    <w:rsid w:val="008A2765"/>
    <w:rsid w:val="008A2C0A"/>
    <w:rsid w:val="008A52EB"/>
    <w:rsid w:val="008A63C9"/>
    <w:rsid w:val="008B1A88"/>
    <w:rsid w:val="008B5587"/>
    <w:rsid w:val="008B5F4C"/>
    <w:rsid w:val="008B60AD"/>
    <w:rsid w:val="008B6E55"/>
    <w:rsid w:val="008B7C68"/>
    <w:rsid w:val="008B7EBF"/>
    <w:rsid w:val="008C06AC"/>
    <w:rsid w:val="008C0739"/>
    <w:rsid w:val="008C2D83"/>
    <w:rsid w:val="008C3BD2"/>
    <w:rsid w:val="008C3D64"/>
    <w:rsid w:val="008C4104"/>
    <w:rsid w:val="008C4711"/>
    <w:rsid w:val="008C48FD"/>
    <w:rsid w:val="008C60F7"/>
    <w:rsid w:val="008C6590"/>
    <w:rsid w:val="008C68C5"/>
    <w:rsid w:val="008C7D44"/>
    <w:rsid w:val="008D04FE"/>
    <w:rsid w:val="008D0BF5"/>
    <w:rsid w:val="008D2983"/>
    <w:rsid w:val="008D2DFE"/>
    <w:rsid w:val="008D3338"/>
    <w:rsid w:val="008D41F3"/>
    <w:rsid w:val="008D6955"/>
    <w:rsid w:val="008D6D96"/>
    <w:rsid w:val="008D7A4E"/>
    <w:rsid w:val="008E0A37"/>
    <w:rsid w:val="008E0B39"/>
    <w:rsid w:val="008E0C59"/>
    <w:rsid w:val="008E0EDB"/>
    <w:rsid w:val="008E1D2E"/>
    <w:rsid w:val="008E2C99"/>
    <w:rsid w:val="008E3328"/>
    <w:rsid w:val="008E38BB"/>
    <w:rsid w:val="008E406A"/>
    <w:rsid w:val="008E4A4B"/>
    <w:rsid w:val="008E52E4"/>
    <w:rsid w:val="008E548C"/>
    <w:rsid w:val="008E7546"/>
    <w:rsid w:val="008E7595"/>
    <w:rsid w:val="008E75BF"/>
    <w:rsid w:val="008E7DF7"/>
    <w:rsid w:val="008F18EA"/>
    <w:rsid w:val="008F2C5D"/>
    <w:rsid w:val="008F4F3E"/>
    <w:rsid w:val="008F52B6"/>
    <w:rsid w:val="008F62ED"/>
    <w:rsid w:val="008F6A11"/>
    <w:rsid w:val="008F6C01"/>
    <w:rsid w:val="008F78BF"/>
    <w:rsid w:val="00900A57"/>
    <w:rsid w:val="00900E5B"/>
    <w:rsid w:val="00901424"/>
    <w:rsid w:val="009019D2"/>
    <w:rsid w:val="00901BA6"/>
    <w:rsid w:val="00903CFF"/>
    <w:rsid w:val="00904C31"/>
    <w:rsid w:val="00905F4A"/>
    <w:rsid w:val="00906AC9"/>
    <w:rsid w:val="00906F8B"/>
    <w:rsid w:val="009070DD"/>
    <w:rsid w:val="009118AA"/>
    <w:rsid w:val="0091208C"/>
    <w:rsid w:val="009125FD"/>
    <w:rsid w:val="009126F6"/>
    <w:rsid w:val="00913643"/>
    <w:rsid w:val="00916C75"/>
    <w:rsid w:val="00920156"/>
    <w:rsid w:val="00921AFE"/>
    <w:rsid w:val="00921E57"/>
    <w:rsid w:val="0092242C"/>
    <w:rsid w:val="00922575"/>
    <w:rsid w:val="00925FEA"/>
    <w:rsid w:val="00927B07"/>
    <w:rsid w:val="00927B18"/>
    <w:rsid w:val="0093084E"/>
    <w:rsid w:val="00931496"/>
    <w:rsid w:val="00931C3D"/>
    <w:rsid w:val="00932AEB"/>
    <w:rsid w:val="00933E74"/>
    <w:rsid w:val="00934FFC"/>
    <w:rsid w:val="009407AD"/>
    <w:rsid w:val="009412B2"/>
    <w:rsid w:val="009416FB"/>
    <w:rsid w:val="00942CC7"/>
    <w:rsid w:val="00943C99"/>
    <w:rsid w:val="00944874"/>
    <w:rsid w:val="00945CB3"/>
    <w:rsid w:val="0095137A"/>
    <w:rsid w:val="00951A49"/>
    <w:rsid w:val="00953DA1"/>
    <w:rsid w:val="00956FEA"/>
    <w:rsid w:val="00961A1C"/>
    <w:rsid w:val="009634FF"/>
    <w:rsid w:val="00963D6F"/>
    <w:rsid w:val="009641CA"/>
    <w:rsid w:val="00964334"/>
    <w:rsid w:val="00966BF2"/>
    <w:rsid w:val="0097374A"/>
    <w:rsid w:val="0097385E"/>
    <w:rsid w:val="0097686E"/>
    <w:rsid w:val="00976C92"/>
    <w:rsid w:val="00977285"/>
    <w:rsid w:val="00980B0B"/>
    <w:rsid w:val="00982B86"/>
    <w:rsid w:val="00984058"/>
    <w:rsid w:val="00984785"/>
    <w:rsid w:val="0098672A"/>
    <w:rsid w:val="00986F1E"/>
    <w:rsid w:val="0098737C"/>
    <w:rsid w:val="00987A9E"/>
    <w:rsid w:val="0099074D"/>
    <w:rsid w:val="0099326B"/>
    <w:rsid w:val="00993DFE"/>
    <w:rsid w:val="0099411D"/>
    <w:rsid w:val="00994919"/>
    <w:rsid w:val="00995A2F"/>
    <w:rsid w:val="00997CEF"/>
    <w:rsid w:val="00997F16"/>
    <w:rsid w:val="009A08F3"/>
    <w:rsid w:val="009A2EB4"/>
    <w:rsid w:val="009A42F1"/>
    <w:rsid w:val="009A6022"/>
    <w:rsid w:val="009A634C"/>
    <w:rsid w:val="009A72B1"/>
    <w:rsid w:val="009A7B74"/>
    <w:rsid w:val="009B0A66"/>
    <w:rsid w:val="009B25DC"/>
    <w:rsid w:val="009B458A"/>
    <w:rsid w:val="009B49DE"/>
    <w:rsid w:val="009B624B"/>
    <w:rsid w:val="009B718C"/>
    <w:rsid w:val="009C032F"/>
    <w:rsid w:val="009C034C"/>
    <w:rsid w:val="009C0F37"/>
    <w:rsid w:val="009C1880"/>
    <w:rsid w:val="009C1FAC"/>
    <w:rsid w:val="009C239F"/>
    <w:rsid w:val="009C363F"/>
    <w:rsid w:val="009C3EBA"/>
    <w:rsid w:val="009C61FB"/>
    <w:rsid w:val="009C7B65"/>
    <w:rsid w:val="009C7B8F"/>
    <w:rsid w:val="009C7CA2"/>
    <w:rsid w:val="009C7FAD"/>
    <w:rsid w:val="009D05E0"/>
    <w:rsid w:val="009D1C5F"/>
    <w:rsid w:val="009D4B83"/>
    <w:rsid w:val="009D6013"/>
    <w:rsid w:val="009D6B7C"/>
    <w:rsid w:val="009D7B72"/>
    <w:rsid w:val="009D7BD5"/>
    <w:rsid w:val="009D7BE5"/>
    <w:rsid w:val="009E0242"/>
    <w:rsid w:val="009E0698"/>
    <w:rsid w:val="009E081E"/>
    <w:rsid w:val="009E20A4"/>
    <w:rsid w:val="009E3346"/>
    <w:rsid w:val="009E73CD"/>
    <w:rsid w:val="009E7DE5"/>
    <w:rsid w:val="009F0111"/>
    <w:rsid w:val="009F1814"/>
    <w:rsid w:val="009F2D25"/>
    <w:rsid w:val="009F35DC"/>
    <w:rsid w:val="009F3641"/>
    <w:rsid w:val="009F375E"/>
    <w:rsid w:val="009F3C66"/>
    <w:rsid w:val="009F72BA"/>
    <w:rsid w:val="00A0035F"/>
    <w:rsid w:val="00A04E24"/>
    <w:rsid w:val="00A05E0A"/>
    <w:rsid w:val="00A06165"/>
    <w:rsid w:val="00A06A19"/>
    <w:rsid w:val="00A06A28"/>
    <w:rsid w:val="00A06C71"/>
    <w:rsid w:val="00A121F8"/>
    <w:rsid w:val="00A12B3A"/>
    <w:rsid w:val="00A15CC4"/>
    <w:rsid w:val="00A17F8E"/>
    <w:rsid w:val="00A17FEE"/>
    <w:rsid w:val="00A200B2"/>
    <w:rsid w:val="00A21283"/>
    <w:rsid w:val="00A22099"/>
    <w:rsid w:val="00A22591"/>
    <w:rsid w:val="00A24D80"/>
    <w:rsid w:val="00A26AB3"/>
    <w:rsid w:val="00A300F9"/>
    <w:rsid w:val="00A3098F"/>
    <w:rsid w:val="00A335B6"/>
    <w:rsid w:val="00A33BCF"/>
    <w:rsid w:val="00A34600"/>
    <w:rsid w:val="00A35C24"/>
    <w:rsid w:val="00A36CF4"/>
    <w:rsid w:val="00A40DF4"/>
    <w:rsid w:val="00A41211"/>
    <w:rsid w:val="00A41622"/>
    <w:rsid w:val="00A439C6"/>
    <w:rsid w:val="00A451F8"/>
    <w:rsid w:val="00A459B6"/>
    <w:rsid w:val="00A4624D"/>
    <w:rsid w:val="00A47E42"/>
    <w:rsid w:val="00A57499"/>
    <w:rsid w:val="00A60CCA"/>
    <w:rsid w:val="00A61D5E"/>
    <w:rsid w:val="00A63D9C"/>
    <w:rsid w:val="00A63E07"/>
    <w:rsid w:val="00A6424C"/>
    <w:rsid w:val="00A6463B"/>
    <w:rsid w:val="00A6594A"/>
    <w:rsid w:val="00A65BDF"/>
    <w:rsid w:val="00A664B7"/>
    <w:rsid w:val="00A70110"/>
    <w:rsid w:val="00A7017C"/>
    <w:rsid w:val="00A70186"/>
    <w:rsid w:val="00A73DDD"/>
    <w:rsid w:val="00A7432E"/>
    <w:rsid w:val="00A76970"/>
    <w:rsid w:val="00A76D29"/>
    <w:rsid w:val="00A77451"/>
    <w:rsid w:val="00A81F89"/>
    <w:rsid w:val="00A843FA"/>
    <w:rsid w:val="00A848FC"/>
    <w:rsid w:val="00A854BC"/>
    <w:rsid w:val="00A85F72"/>
    <w:rsid w:val="00A8624B"/>
    <w:rsid w:val="00A86836"/>
    <w:rsid w:val="00A91131"/>
    <w:rsid w:val="00A9174E"/>
    <w:rsid w:val="00A92431"/>
    <w:rsid w:val="00A9302E"/>
    <w:rsid w:val="00A931CC"/>
    <w:rsid w:val="00A932B5"/>
    <w:rsid w:val="00A93AAA"/>
    <w:rsid w:val="00A93FC1"/>
    <w:rsid w:val="00A946D6"/>
    <w:rsid w:val="00A958C3"/>
    <w:rsid w:val="00A95BBB"/>
    <w:rsid w:val="00AA02C3"/>
    <w:rsid w:val="00AA24FE"/>
    <w:rsid w:val="00AA2540"/>
    <w:rsid w:val="00AA3B42"/>
    <w:rsid w:val="00AA4005"/>
    <w:rsid w:val="00AB0D42"/>
    <w:rsid w:val="00AB1CD9"/>
    <w:rsid w:val="00AB38D0"/>
    <w:rsid w:val="00AB402D"/>
    <w:rsid w:val="00AB558F"/>
    <w:rsid w:val="00AC1479"/>
    <w:rsid w:val="00AC3183"/>
    <w:rsid w:val="00AC491A"/>
    <w:rsid w:val="00AC7759"/>
    <w:rsid w:val="00AC77D3"/>
    <w:rsid w:val="00AD020C"/>
    <w:rsid w:val="00AD375F"/>
    <w:rsid w:val="00AD37B5"/>
    <w:rsid w:val="00AD41E0"/>
    <w:rsid w:val="00AD4ED8"/>
    <w:rsid w:val="00AD62E9"/>
    <w:rsid w:val="00AD692E"/>
    <w:rsid w:val="00AD7EDC"/>
    <w:rsid w:val="00AE143B"/>
    <w:rsid w:val="00AE22F5"/>
    <w:rsid w:val="00AE2F56"/>
    <w:rsid w:val="00AE4F0B"/>
    <w:rsid w:val="00AE524B"/>
    <w:rsid w:val="00AF097E"/>
    <w:rsid w:val="00AF1223"/>
    <w:rsid w:val="00AF2866"/>
    <w:rsid w:val="00AF2F50"/>
    <w:rsid w:val="00AF39C6"/>
    <w:rsid w:val="00AF4430"/>
    <w:rsid w:val="00AF5673"/>
    <w:rsid w:val="00B002DF"/>
    <w:rsid w:val="00B02E9A"/>
    <w:rsid w:val="00B03EB3"/>
    <w:rsid w:val="00B06A57"/>
    <w:rsid w:val="00B06B2B"/>
    <w:rsid w:val="00B06F62"/>
    <w:rsid w:val="00B0703E"/>
    <w:rsid w:val="00B074EF"/>
    <w:rsid w:val="00B1172E"/>
    <w:rsid w:val="00B12377"/>
    <w:rsid w:val="00B12E5A"/>
    <w:rsid w:val="00B13335"/>
    <w:rsid w:val="00B20271"/>
    <w:rsid w:val="00B21B31"/>
    <w:rsid w:val="00B21CB4"/>
    <w:rsid w:val="00B21DCB"/>
    <w:rsid w:val="00B223A1"/>
    <w:rsid w:val="00B228B9"/>
    <w:rsid w:val="00B23547"/>
    <w:rsid w:val="00B238FE"/>
    <w:rsid w:val="00B259F6"/>
    <w:rsid w:val="00B2612A"/>
    <w:rsid w:val="00B26AD0"/>
    <w:rsid w:val="00B31109"/>
    <w:rsid w:val="00B31431"/>
    <w:rsid w:val="00B31C2D"/>
    <w:rsid w:val="00B32FA8"/>
    <w:rsid w:val="00B34AE4"/>
    <w:rsid w:val="00B35DAE"/>
    <w:rsid w:val="00B35EC8"/>
    <w:rsid w:val="00B36171"/>
    <w:rsid w:val="00B439F3"/>
    <w:rsid w:val="00B4420C"/>
    <w:rsid w:val="00B457C4"/>
    <w:rsid w:val="00B46C5D"/>
    <w:rsid w:val="00B5192D"/>
    <w:rsid w:val="00B520C9"/>
    <w:rsid w:val="00B5250C"/>
    <w:rsid w:val="00B5471B"/>
    <w:rsid w:val="00B54D8C"/>
    <w:rsid w:val="00B55E1A"/>
    <w:rsid w:val="00B56E29"/>
    <w:rsid w:val="00B604A3"/>
    <w:rsid w:val="00B625D7"/>
    <w:rsid w:val="00B627EC"/>
    <w:rsid w:val="00B6344A"/>
    <w:rsid w:val="00B65FE4"/>
    <w:rsid w:val="00B66A9E"/>
    <w:rsid w:val="00B67333"/>
    <w:rsid w:val="00B6795A"/>
    <w:rsid w:val="00B67FEB"/>
    <w:rsid w:val="00B70132"/>
    <w:rsid w:val="00B70167"/>
    <w:rsid w:val="00B70473"/>
    <w:rsid w:val="00B73679"/>
    <w:rsid w:val="00B75A56"/>
    <w:rsid w:val="00B768C1"/>
    <w:rsid w:val="00B77438"/>
    <w:rsid w:val="00B813A1"/>
    <w:rsid w:val="00B818E0"/>
    <w:rsid w:val="00B82761"/>
    <w:rsid w:val="00B8396C"/>
    <w:rsid w:val="00B83EE8"/>
    <w:rsid w:val="00B8406D"/>
    <w:rsid w:val="00B8485B"/>
    <w:rsid w:val="00B84EA7"/>
    <w:rsid w:val="00B865D0"/>
    <w:rsid w:val="00B91F2E"/>
    <w:rsid w:val="00B92B2D"/>
    <w:rsid w:val="00B92BDE"/>
    <w:rsid w:val="00B93E7C"/>
    <w:rsid w:val="00B94C47"/>
    <w:rsid w:val="00B96D6E"/>
    <w:rsid w:val="00BA0A87"/>
    <w:rsid w:val="00BA1E01"/>
    <w:rsid w:val="00BA2CAD"/>
    <w:rsid w:val="00BA54E4"/>
    <w:rsid w:val="00BA63E3"/>
    <w:rsid w:val="00BA79A3"/>
    <w:rsid w:val="00BB0516"/>
    <w:rsid w:val="00BB0C15"/>
    <w:rsid w:val="00BB3FFB"/>
    <w:rsid w:val="00BB5262"/>
    <w:rsid w:val="00BB5D23"/>
    <w:rsid w:val="00BB5FC4"/>
    <w:rsid w:val="00BB705C"/>
    <w:rsid w:val="00BB71DA"/>
    <w:rsid w:val="00BC11C4"/>
    <w:rsid w:val="00BC2F8B"/>
    <w:rsid w:val="00BC4B7D"/>
    <w:rsid w:val="00BC58FA"/>
    <w:rsid w:val="00BC7066"/>
    <w:rsid w:val="00BC7621"/>
    <w:rsid w:val="00BC7BCE"/>
    <w:rsid w:val="00BD16D4"/>
    <w:rsid w:val="00BD24C5"/>
    <w:rsid w:val="00BD347B"/>
    <w:rsid w:val="00BD400E"/>
    <w:rsid w:val="00BD4B69"/>
    <w:rsid w:val="00BD5EAA"/>
    <w:rsid w:val="00BD7171"/>
    <w:rsid w:val="00BD7E16"/>
    <w:rsid w:val="00BE227A"/>
    <w:rsid w:val="00BE2742"/>
    <w:rsid w:val="00BE3EAD"/>
    <w:rsid w:val="00BE4745"/>
    <w:rsid w:val="00BE6387"/>
    <w:rsid w:val="00BE74FA"/>
    <w:rsid w:val="00BE771A"/>
    <w:rsid w:val="00BF0293"/>
    <w:rsid w:val="00BF085E"/>
    <w:rsid w:val="00BF0B2A"/>
    <w:rsid w:val="00BF1E20"/>
    <w:rsid w:val="00BF1F28"/>
    <w:rsid w:val="00BF3D34"/>
    <w:rsid w:val="00BF7391"/>
    <w:rsid w:val="00BF74C8"/>
    <w:rsid w:val="00C0070A"/>
    <w:rsid w:val="00C01470"/>
    <w:rsid w:val="00C02AC9"/>
    <w:rsid w:val="00C03516"/>
    <w:rsid w:val="00C039B0"/>
    <w:rsid w:val="00C06070"/>
    <w:rsid w:val="00C06196"/>
    <w:rsid w:val="00C10171"/>
    <w:rsid w:val="00C10177"/>
    <w:rsid w:val="00C105C6"/>
    <w:rsid w:val="00C11F17"/>
    <w:rsid w:val="00C131AE"/>
    <w:rsid w:val="00C14E35"/>
    <w:rsid w:val="00C1552D"/>
    <w:rsid w:val="00C16E02"/>
    <w:rsid w:val="00C1733B"/>
    <w:rsid w:val="00C2027E"/>
    <w:rsid w:val="00C20D04"/>
    <w:rsid w:val="00C20D9A"/>
    <w:rsid w:val="00C21126"/>
    <w:rsid w:val="00C212BE"/>
    <w:rsid w:val="00C2275A"/>
    <w:rsid w:val="00C228F9"/>
    <w:rsid w:val="00C2629C"/>
    <w:rsid w:val="00C27C10"/>
    <w:rsid w:val="00C31606"/>
    <w:rsid w:val="00C35043"/>
    <w:rsid w:val="00C354DE"/>
    <w:rsid w:val="00C35A29"/>
    <w:rsid w:val="00C374EC"/>
    <w:rsid w:val="00C37822"/>
    <w:rsid w:val="00C4110B"/>
    <w:rsid w:val="00C41E06"/>
    <w:rsid w:val="00C4285E"/>
    <w:rsid w:val="00C42DFE"/>
    <w:rsid w:val="00C43593"/>
    <w:rsid w:val="00C44343"/>
    <w:rsid w:val="00C4501C"/>
    <w:rsid w:val="00C45975"/>
    <w:rsid w:val="00C46D65"/>
    <w:rsid w:val="00C476D9"/>
    <w:rsid w:val="00C503DD"/>
    <w:rsid w:val="00C51F75"/>
    <w:rsid w:val="00C52590"/>
    <w:rsid w:val="00C5364E"/>
    <w:rsid w:val="00C5562F"/>
    <w:rsid w:val="00C56023"/>
    <w:rsid w:val="00C56317"/>
    <w:rsid w:val="00C56B35"/>
    <w:rsid w:val="00C56FC3"/>
    <w:rsid w:val="00C601D0"/>
    <w:rsid w:val="00C601DC"/>
    <w:rsid w:val="00C622BA"/>
    <w:rsid w:val="00C62D80"/>
    <w:rsid w:val="00C64727"/>
    <w:rsid w:val="00C64CF5"/>
    <w:rsid w:val="00C6557B"/>
    <w:rsid w:val="00C65854"/>
    <w:rsid w:val="00C662F5"/>
    <w:rsid w:val="00C66C9E"/>
    <w:rsid w:val="00C70251"/>
    <w:rsid w:val="00C7106C"/>
    <w:rsid w:val="00C7509F"/>
    <w:rsid w:val="00C7736C"/>
    <w:rsid w:val="00C778B2"/>
    <w:rsid w:val="00C81F99"/>
    <w:rsid w:val="00C829CC"/>
    <w:rsid w:val="00C843D0"/>
    <w:rsid w:val="00C84C16"/>
    <w:rsid w:val="00C84FFF"/>
    <w:rsid w:val="00C86458"/>
    <w:rsid w:val="00C911BC"/>
    <w:rsid w:val="00C91460"/>
    <w:rsid w:val="00C9264F"/>
    <w:rsid w:val="00C92C8F"/>
    <w:rsid w:val="00C9347F"/>
    <w:rsid w:val="00C93902"/>
    <w:rsid w:val="00C9432F"/>
    <w:rsid w:val="00C95276"/>
    <w:rsid w:val="00C9548F"/>
    <w:rsid w:val="00C96D34"/>
    <w:rsid w:val="00CA044D"/>
    <w:rsid w:val="00CA06CD"/>
    <w:rsid w:val="00CA1B6B"/>
    <w:rsid w:val="00CA1F3C"/>
    <w:rsid w:val="00CA2840"/>
    <w:rsid w:val="00CA3D28"/>
    <w:rsid w:val="00CA3D5A"/>
    <w:rsid w:val="00CA492F"/>
    <w:rsid w:val="00CA6A3B"/>
    <w:rsid w:val="00CB0CA3"/>
    <w:rsid w:val="00CB0EC5"/>
    <w:rsid w:val="00CB136C"/>
    <w:rsid w:val="00CB1C3A"/>
    <w:rsid w:val="00CB1CCA"/>
    <w:rsid w:val="00CB27F4"/>
    <w:rsid w:val="00CB2DD4"/>
    <w:rsid w:val="00CB47AF"/>
    <w:rsid w:val="00CB52BC"/>
    <w:rsid w:val="00CB52C2"/>
    <w:rsid w:val="00CC0DA5"/>
    <w:rsid w:val="00CC3477"/>
    <w:rsid w:val="00CC40B9"/>
    <w:rsid w:val="00CC5C8F"/>
    <w:rsid w:val="00CD1F3C"/>
    <w:rsid w:val="00CD5D2F"/>
    <w:rsid w:val="00CD66AB"/>
    <w:rsid w:val="00CD7CFD"/>
    <w:rsid w:val="00CE0BBF"/>
    <w:rsid w:val="00CE0E69"/>
    <w:rsid w:val="00CE126B"/>
    <w:rsid w:val="00CE2944"/>
    <w:rsid w:val="00CE2B41"/>
    <w:rsid w:val="00CE41F0"/>
    <w:rsid w:val="00CE44FF"/>
    <w:rsid w:val="00CE6985"/>
    <w:rsid w:val="00CF0A1E"/>
    <w:rsid w:val="00CF0E44"/>
    <w:rsid w:val="00CF4D7E"/>
    <w:rsid w:val="00CF4F91"/>
    <w:rsid w:val="00CF6681"/>
    <w:rsid w:val="00CF6941"/>
    <w:rsid w:val="00D00018"/>
    <w:rsid w:val="00D01EA3"/>
    <w:rsid w:val="00D05724"/>
    <w:rsid w:val="00D06012"/>
    <w:rsid w:val="00D07493"/>
    <w:rsid w:val="00D117F3"/>
    <w:rsid w:val="00D12AA0"/>
    <w:rsid w:val="00D13ECB"/>
    <w:rsid w:val="00D14481"/>
    <w:rsid w:val="00D15BD3"/>
    <w:rsid w:val="00D17D24"/>
    <w:rsid w:val="00D20895"/>
    <w:rsid w:val="00D223F8"/>
    <w:rsid w:val="00D231EB"/>
    <w:rsid w:val="00D235E1"/>
    <w:rsid w:val="00D255F1"/>
    <w:rsid w:val="00D25778"/>
    <w:rsid w:val="00D25B38"/>
    <w:rsid w:val="00D25D9E"/>
    <w:rsid w:val="00D25EE9"/>
    <w:rsid w:val="00D307FE"/>
    <w:rsid w:val="00D30878"/>
    <w:rsid w:val="00D31D60"/>
    <w:rsid w:val="00D321E6"/>
    <w:rsid w:val="00D35191"/>
    <w:rsid w:val="00D37381"/>
    <w:rsid w:val="00D37A74"/>
    <w:rsid w:val="00D4078D"/>
    <w:rsid w:val="00D42A4F"/>
    <w:rsid w:val="00D438B9"/>
    <w:rsid w:val="00D43EE7"/>
    <w:rsid w:val="00D44523"/>
    <w:rsid w:val="00D44853"/>
    <w:rsid w:val="00D44FFE"/>
    <w:rsid w:val="00D47B63"/>
    <w:rsid w:val="00D50189"/>
    <w:rsid w:val="00D50666"/>
    <w:rsid w:val="00D52690"/>
    <w:rsid w:val="00D5385B"/>
    <w:rsid w:val="00D53A15"/>
    <w:rsid w:val="00D5421A"/>
    <w:rsid w:val="00D54264"/>
    <w:rsid w:val="00D57455"/>
    <w:rsid w:val="00D633A6"/>
    <w:rsid w:val="00D63F78"/>
    <w:rsid w:val="00D63FBD"/>
    <w:rsid w:val="00D641E7"/>
    <w:rsid w:val="00D64627"/>
    <w:rsid w:val="00D6512B"/>
    <w:rsid w:val="00D667DE"/>
    <w:rsid w:val="00D66A75"/>
    <w:rsid w:val="00D67E42"/>
    <w:rsid w:val="00D71660"/>
    <w:rsid w:val="00D71EE5"/>
    <w:rsid w:val="00D75EE9"/>
    <w:rsid w:val="00D80235"/>
    <w:rsid w:val="00D8093F"/>
    <w:rsid w:val="00D80E0E"/>
    <w:rsid w:val="00D813BE"/>
    <w:rsid w:val="00D85E62"/>
    <w:rsid w:val="00D87036"/>
    <w:rsid w:val="00D870FB"/>
    <w:rsid w:val="00D90259"/>
    <w:rsid w:val="00D92F62"/>
    <w:rsid w:val="00D943F4"/>
    <w:rsid w:val="00D96486"/>
    <w:rsid w:val="00D97A32"/>
    <w:rsid w:val="00DA28BA"/>
    <w:rsid w:val="00DA2B07"/>
    <w:rsid w:val="00DA2D60"/>
    <w:rsid w:val="00DA32BA"/>
    <w:rsid w:val="00DA39F1"/>
    <w:rsid w:val="00DA4C73"/>
    <w:rsid w:val="00DA6441"/>
    <w:rsid w:val="00DB01DD"/>
    <w:rsid w:val="00DB0BDB"/>
    <w:rsid w:val="00DB2319"/>
    <w:rsid w:val="00DB3309"/>
    <w:rsid w:val="00DB5454"/>
    <w:rsid w:val="00DB59EE"/>
    <w:rsid w:val="00DB5EB8"/>
    <w:rsid w:val="00DB686E"/>
    <w:rsid w:val="00DB6F4F"/>
    <w:rsid w:val="00DB78A8"/>
    <w:rsid w:val="00DC037A"/>
    <w:rsid w:val="00DC0411"/>
    <w:rsid w:val="00DC0C8F"/>
    <w:rsid w:val="00DC0D57"/>
    <w:rsid w:val="00DC14E6"/>
    <w:rsid w:val="00DC1731"/>
    <w:rsid w:val="00DC3814"/>
    <w:rsid w:val="00DC47FC"/>
    <w:rsid w:val="00DC5866"/>
    <w:rsid w:val="00DC6417"/>
    <w:rsid w:val="00DC64D7"/>
    <w:rsid w:val="00DC6788"/>
    <w:rsid w:val="00DD22D6"/>
    <w:rsid w:val="00DD2425"/>
    <w:rsid w:val="00DD256C"/>
    <w:rsid w:val="00DD2EA1"/>
    <w:rsid w:val="00DD4ACE"/>
    <w:rsid w:val="00DD4D4D"/>
    <w:rsid w:val="00DD4DF3"/>
    <w:rsid w:val="00DD5735"/>
    <w:rsid w:val="00DD6676"/>
    <w:rsid w:val="00DE28CD"/>
    <w:rsid w:val="00DE3656"/>
    <w:rsid w:val="00DE693F"/>
    <w:rsid w:val="00DE7F01"/>
    <w:rsid w:val="00DF0355"/>
    <w:rsid w:val="00DF0A74"/>
    <w:rsid w:val="00DF1285"/>
    <w:rsid w:val="00DF2A6B"/>
    <w:rsid w:val="00DF389B"/>
    <w:rsid w:val="00DF5C45"/>
    <w:rsid w:val="00DF651D"/>
    <w:rsid w:val="00E00179"/>
    <w:rsid w:val="00E01F60"/>
    <w:rsid w:val="00E023BD"/>
    <w:rsid w:val="00E02BB2"/>
    <w:rsid w:val="00E06360"/>
    <w:rsid w:val="00E070AA"/>
    <w:rsid w:val="00E110B6"/>
    <w:rsid w:val="00E12125"/>
    <w:rsid w:val="00E12B83"/>
    <w:rsid w:val="00E133FE"/>
    <w:rsid w:val="00E15778"/>
    <w:rsid w:val="00E15AC3"/>
    <w:rsid w:val="00E17674"/>
    <w:rsid w:val="00E21386"/>
    <w:rsid w:val="00E222B9"/>
    <w:rsid w:val="00E225F8"/>
    <w:rsid w:val="00E233CF"/>
    <w:rsid w:val="00E235B0"/>
    <w:rsid w:val="00E23CA5"/>
    <w:rsid w:val="00E255ED"/>
    <w:rsid w:val="00E267C8"/>
    <w:rsid w:val="00E27753"/>
    <w:rsid w:val="00E30B05"/>
    <w:rsid w:val="00E32721"/>
    <w:rsid w:val="00E33056"/>
    <w:rsid w:val="00E331AC"/>
    <w:rsid w:val="00E33687"/>
    <w:rsid w:val="00E33B02"/>
    <w:rsid w:val="00E34081"/>
    <w:rsid w:val="00E3633D"/>
    <w:rsid w:val="00E36D67"/>
    <w:rsid w:val="00E4015C"/>
    <w:rsid w:val="00E41440"/>
    <w:rsid w:val="00E415FA"/>
    <w:rsid w:val="00E43338"/>
    <w:rsid w:val="00E51663"/>
    <w:rsid w:val="00E51792"/>
    <w:rsid w:val="00E52E71"/>
    <w:rsid w:val="00E543F3"/>
    <w:rsid w:val="00E546EF"/>
    <w:rsid w:val="00E553F0"/>
    <w:rsid w:val="00E55BEA"/>
    <w:rsid w:val="00E55DF0"/>
    <w:rsid w:val="00E61DE7"/>
    <w:rsid w:val="00E622F5"/>
    <w:rsid w:val="00E62685"/>
    <w:rsid w:val="00E63A92"/>
    <w:rsid w:val="00E64C07"/>
    <w:rsid w:val="00E726AC"/>
    <w:rsid w:val="00E72BE0"/>
    <w:rsid w:val="00E74342"/>
    <w:rsid w:val="00E754B7"/>
    <w:rsid w:val="00E75595"/>
    <w:rsid w:val="00E7571C"/>
    <w:rsid w:val="00E771B0"/>
    <w:rsid w:val="00E7767D"/>
    <w:rsid w:val="00E77BD6"/>
    <w:rsid w:val="00E81152"/>
    <w:rsid w:val="00E81196"/>
    <w:rsid w:val="00E81702"/>
    <w:rsid w:val="00E817E2"/>
    <w:rsid w:val="00E82FE2"/>
    <w:rsid w:val="00E84C2E"/>
    <w:rsid w:val="00E87832"/>
    <w:rsid w:val="00E87FF4"/>
    <w:rsid w:val="00E9096E"/>
    <w:rsid w:val="00E9235E"/>
    <w:rsid w:val="00E924C6"/>
    <w:rsid w:val="00E92915"/>
    <w:rsid w:val="00E95CE3"/>
    <w:rsid w:val="00E96435"/>
    <w:rsid w:val="00E96632"/>
    <w:rsid w:val="00E9778C"/>
    <w:rsid w:val="00EA00BD"/>
    <w:rsid w:val="00EA1FA1"/>
    <w:rsid w:val="00EA21B9"/>
    <w:rsid w:val="00EA25B8"/>
    <w:rsid w:val="00EA4591"/>
    <w:rsid w:val="00EA6FA6"/>
    <w:rsid w:val="00EA752D"/>
    <w:rsid w:val="00EA75FA"/>
    <w:rsid w:val="00EA7CB6"/>
    <w:rsid w:val="00EB0F6E"/>
    <w:rsid w:val="00EB22F4"/>
    <w:rsid w:val="00EB2643"/>
    <w:rsid w:val="00EB27B8"/>
    <w:rsid w:val="00EB2837"/>
    <w:rsid w:val="00EB34F7"/>
    <w:rsid w:val="00EB76B4"/>
    <w:rsid w:val="00EB77F7"/>
    <w:rsid w:val="00EC1C57"/>
    <w:rsid w:val="00EC324E"/>
    <w:rsid w:val="00EC3BCC"/>
    <w:rsid w:val="00EC3F46"/>
    <w:rsid w:val="00EC485B"/>
    <w:rsid w:val="00EC4A07"/>
    <w:rsid w:val="00EC5322"/>
    <w:rsid w:val="00EC6AAA"/>
    <w:rsid w:val="00EC6C20"/>
    <w:rsid w:val="00EC6D6A"/>
    <w:rsid w:val="00EC7F03"/>
    <w:rsid w:val="00ED0473"/>
    <w:rsid w:val="00ED0B00"/>
    <w:rsid w:val="00ED1A80"/>
    <w:rsid w:val="00ED487C"/>
    <w:rsid w:val="00ED4FAA"/>
    <w:rsid w:val="00ED5263"/>
    <w:rsid w:val="00ED549B"/>
    <w:rsid w:val="00ED75BB"/>
    <w:rsid w:val="00EE0AEE"/>
    <w:rsid w:val="00EE19ED"/>
    <w:rsid w:val="00EE2062"/>
    <w:rsid w:val="00EE25D3"/>
    <w:rsid w:val="00EE2E28"/>
    <w:rsid w:val="00EE3A87"/>
    <w:rsid w:val="00EE3AD6"/>
    <w:rsid w:val="00EE534A"/>
    <w:rsid w:val="00EE622D"/>
    <w:rsid w:val="00EF06E1"/>
    <w:rsid w:val="00EF15DC"/>
    <w:rsid w:val="00EF19F3"/>
    <w:rsid w:val="00EF3276"/>
    <w:rsid w:val="00EF4D49"/>
    <w:rsid w:val="00EF7803"/>
    <w:rsid w:val="00F01F78"/>
    <w:rsid w:val="00F04CEF"/>
    <w:rsid w:val="00F04FC5"/>
    <w:rsid w:val="00F05828"/>
    <w:rsid w:val="00F068D6"/>
    <w:rsid w:val="00F06ED9"/>
    <w:rsid w:val="00F06F29"/>
    <w:rsid w:val="00F074B9"/>
    <w:rsid w:val="00F1240E"/>
    <w:rsid w:val="00F13511"/>
    <w:rsid w:val="00F14953"/>
    <w:rsid w:val="00F15F6D"/>
    <w:rsid w:val="00F167DB"/>
    <w:rsid w:val="00F17073"/>
    <w:rsid w:val="00F236D6"/>
    <w:rsid w:val="00F239AB"/>
    <w:rsid w:val="00F23D99"/>
    <w:rsid w:val="00F24B47"/>
    <w:rsid w:val="00F256EC"/>
    <w:rsid w:val="00F32C18"/>
    <w:rsid w:val="00F34FAB"/>
    <w:rsid w:val="00F35B0D"/>
    <w:rsid w:val="00F3680E"/>
    <w:rsid w:val="00F43BA6"/>
    <w:rsid w:val="00F44C5E"/>
    <w:rsid w:val="00F474EE"/>
    <w:rsid w:val="00F47531"/>
    <w:rsid w:val="00F50616"/>
    <w:rsid w:val="00F520EE"/>
    <w:rsid w:val="00F52C62"/>
    <w:rsid w:val="00F545BC"/>
    <w:rsid w:val="00F552F8"/>
    <w:rsid w:val="00F556C4"/>
    <w:rsid w:val="00F55774"/>
    <w:rsid w:val="00F60A6A"/>
    <w:rsid w:val="00F60B66"/>
    <w:rsid w:val="00F61B6E"/>
    <w:rsid w:val="00F6384E"/>
    <w:rsid w:val="00F63E6F"/>
    <w:rsid w:val="00F64FB2"/>
    <w:rsid w:val="00F650B1"/>
    <w:rsid w:val="00F702CA"/>
    <w:rsid w:val="00F7374E"/>
    <w:rsid w:val="00F73B16"/>
    <w:rsid w:val="00F74527"/>
    <w:rsid w:val="00F75842"/>
    <w:rsid w:val="00F77283"/>
    <w:rsid w:val="00F7728B"/>
    <w:rsid w:val="00F815C0"/>
    <w:rsid w:val="00F81B37"/>
    <w:rsid w:val="00F822BC"/>
    <w:rsid w:val="00F822DE"/>
    <w:rsid w:val="00F86969"/>
    <w:rsid w:val="00F907A2"/>
    <w:rsid w:val="00F91F37"/>
    <w:rsid w:val="00F96A40"/>
    <w:rsid w:val="00F96B08"/>
    <w:rsid w:val="00F97EB7"/>
    <w:rsid w:val="00FA089A"/>
    <w:rsid w:val="00FA219F"/>
    <w:rsid w:val="00FA505B"/>
    <w:rsid w:val="00FB002F"/>
    <w:rsid w:val="00FB0915"/>
    <w:rsid w:val="00FB1A0E"/>
    <w:rsid w:val="00FB3C37"/>
    <w:rsid w:val="00FB54DD"/>
    <w:rsid w:val="00FB6400"/>
    <w:rsid w:val="00FB6B28"/>
    <w:rsid w:val="00FB775A"/>
    <w:rsid w:val="00FC022B"/>
    <w:rsid w:val="00FC0F39"/>
    <w:rsid w:val="00FC3CA6"/>
    <w:rsid w:val="00FC41AB"/>
    <w:rsid w:val="00FC64CC"/>
    <w:rsid w:val="00FC6FDA"/>
    <w:rsid w:val="00FC74F5"/>
    <w:rsid w:val="00FD0D75"/>
    <w:rsid w:val="00FD1650"/>
    <w:rsid w:val="00FD2FAA"/>
    <w:rsid w:val="00FD6FE1"/>
    <w:rsid w:val="00FD7186"/>
    <w:rsid w:val="00FD7810"/>
    <w:rsid w:val="00FE166C"/>
    <w:rsid w:val="00FE2A5A"/>
    <w:rsid w:val="00FE2F21"/>
    <w:rsid w:val="00FE3D55"/>
    <w:rsid w:val="00FE445C"/>
    <w:rsid w:val="00FE4C1F"/>
    <w:rsid w:val="00FE4FA0"/>
    <w:rsid w:val="00FE51B0"/>
    <w:rsid w:val="00FE6211"/>
    <w:rsid w:val="00FE7293"/>
    <w:rsid w:val="00FE72A8"/>
    <w:rsid w:val="00FF1FE2"/>
    <w:rsid w:val="00FF2755"/>
    <w:rsid w:val="00FF3F2D"/>
    <w:rsid w:val="00FF45CC"/>
    <w:rsid w:val="00FF5130"/>
    <w:rsid w:val="00FF6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79BB2"/>
  <w15:docId w15:val="{1D040F72-3249-4CCB-8E8D-929D52139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E62"/>
    <w:pPr>
      <w:spacing w:before="120" w:after="120" w:line="288" w:lineRule="auto"/>
    </w:pPr>
    <w:rPr>
      <w:rFonts w:ascii="Arial" w:hAnsi="Arial" w:cs="Arial"/>
      <w:szCs w:val="24"/>
    </w:rPr>
  </w:style>
  <w:style w:type="paragraph" w:styleId="Heading1">
    <w:name w:val="heading 1"/>
    <w:basedOn w:val="Normal"/>
    <w:next w:val="Normal"/>
    <w:link w:val="Heading1Char"/>
    <w:uiPriority w:val="9"/>
    <w:qFormat/>
    <w:rsid w:val="00513552"/>
    <w:pPr>
      <w:keepNext/>
      <w:keepLines/>
      <w:pageBreakBefore/>
      <w:pBdr>
        <w:bottom w:val="single" w:sz="4" w:space="8" w:color="auto"/>
      </w:pBdr>
      <w:spacing w:after="240" w:line="240" w:lineRule="auto"/>
      <w:outlineLvl w:val="0"/>
    </w:pPr>
    <w:rPr>
      <w:rFonts w:eastAsia="Times New Roman" w:cs="Times New Roman"/>
      <w:b/>
      <w:bCs/>
      <w:color w:val="0069BF"/>
      <w:sz w:val="28"/>
      <w:szCs w:val="28"/>
    </w:rPr>
  </w:style>
  <w:style w:type="paragraph" w:styleId="Heading2">
    <w:name w:val="heading 2"/>
    <w:basedOn w:val="Normal"/>
    <w:next w:val="Normal"/>
    <w:link w:val="Heading2Char"/>
    <w:uiPriority w:val="9"/>
    <w:unhideWhenUsed/>
    <w:qFormat/>
    <w:rsid w:val="00B21B31"/>
    <w:pPr>
      <w:keepNext/>
      <w:keepLines/>
      <w:spacing w:before="280" w:after="200" w:line="240" w:lineRule="auto"/>
      <w:outlineLvl w:val="1"/>
    </w:pPr>
    <w:rPr>
      <w:rFonts w:eastAsia="Times New Roman" w:cs="Times New Roman"/>
      <w:b/>
      <w:bCs/>
      <w:color w:val="000000"/>
      <w:sz w:val="24"/>
      <w:szCs w:val="26"/>
    </w:rPr>
  </w:style>
  <w:style w:type="paragraph" w:styleId="Heading3">
    <w:name w:val="heading 3"/>
    <w:basedOn w:val="Normal"/>
    <w:next w:val="Normal"/>
    <w:link w:val="Heading3Char"/>
    <w:uiPriority w:val="9"/>
    <w:unhideWhenUsed/>
    <w:qFormat/>
    <w:rsid w:val="00AE2F56"/>
    <w:pPr>
      <w:keepNext/>
      <w:keepLines/>
      <w:outlineLvl w:val="2"/>
    </w:pPr>
    <w:rPr>
      <w:rFonts w:eastAsia="Times New Roman" w:cs="Times New Roman"/>
      <w:b/>
      <w:bCs/>
      <w:color w:val="000000"/>
      <w:sz w:val="22"/>
    </w:rPr>
  </w:style>
  <w:style w:type="paragraph" w:styleId="Heading4">
    <w:name w:val="heading 4"/>
    <w:basedOn w:val="Normal"/>
    <w:next w:val="Normal"/>
    <w:link w:val="Heading4Char"/>
    <w:uiPriority w:val="9"/>
    <w:unhideWhenUsed/>
    <w:qFormat/>
    <w:rsid w:val="006E26D1"/>
    <w:pPr>
      <w:keepNext/>
      <w:keepLines/>
      <w:numPr>
        <w:ilvl w:val="3"/>
        <w:numId w:val="6"/>
      </w:numPr>
      <w:outlineLvl w:val="3"/>
    </w:pPr>
    <w:rPr>
      <w:rFonts w:eastAsia="Times New Roman" w:cs="Times New Roman"/>
      <w:b/>
      <w:bCs/>
      <w:i/>
      <w:iCs/>
    </w:rPr>
  </w:style>
  <w:style w:type="paragraph" w:styleId="Heading5">
    <w:name w:val="heading 5"/>
    <w:basedOn w:val="Normal"/>
    <w:next w:val="Normal"/>
    <w:link w:val="Heading5Char"/>
    <w:uiPriority w:val="9"/>
    <w:semiHidden/>
    <w:unhideWhenUsed/>
    <w:qFormat/>
    <w:rsid w:val="00367B79"/>
    <w:pPr>
      <w:keepNext/>
      <w:keepLines/>
      <w:numPr>
        <w:ilvl w:val="4"/>
        <w:numId w:val="6"/>
      </w:numPr>
      <w:spacing w:before="20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367B79"/>
    <w:pPr>
      <w:keepNext/>
      <w:keepLines/>
      <w:numPr>
        <w:ilvl w:val="5"/>
        <w:numId w:val="6"/>
      </w:numPr>
      <w:spacing w:before="20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367B79"/>
    <w:pPr>
      <w:keepNext/>
      <w:keepLines/>
      <w:numPr>
        <w:ilvl w:val="6"/>
        <w:numId w:val="6"/>
      </w:numPr>
      <w:spacing w:before="20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367B79"/>
    <w:pPr>
      <w:keepNext/>
      <w:keepLines/>
      <w:numPr>
        <w:ilvl w:val="7"/>
        <w:numId w:val="6"/>
      </w:numPr>
      <w:spacing w:before="200"/>
      <w:outlineLvl w:val="7"/>
    </w:pPr>
    <w:rPr>
      <w:rFonts w:ascii="Cambria" w:eastAsia="Times New Roman" w:hAnsi="Cambria" w:cs="Times New Roman"/>
      <w:color w:val="404040"/>
      <w:szCs w:val="20"/>
    </w:rPr>
  </w:style>
  <w:style w:type="paragraph" w:styleId="Heading9">
    <w:name w:val="heading 9"/>
    <w:basedOn w:val="Normal"/>
    <w:next w:val="Normal"/>
    <w:link w:val="Heading9Char"/>
    <w:uiPriority w:val="9"/>
    <w:semiHidden/>
    <w:unhideWhenUsed/>
    <w:qFormat/>
    <w:rsid w:val="00367B79"/>
    <w:pPr>
      <w:keepNext/>
      <w:keepLines/>
      <w:numPr>
        <w:ilvl w:val="8"/>
        <w:numId w:val="6"/>
      </w:numPr>
      <w:spacing w:before="200"/>
      <w:outlineLvl w:val="8"/>
    </w:pPr>
    <w:rPr>
      <w:rFonts w:ascii="Cambria" w:eastAsia="Times New Roman" w:hAnsi="Cambria" w:cs="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uiPriority w:val="1"/>
    <w:qFormat/>
    <w:rsid w:val="002835E4"/>
    <w:pPr>
      <w:spacing w:line="240" w:lineRule="auto"/>
    </w:pPr>
  </w:style>
  <w:style w:type="paragraph" w:customStyle="1" w:styleId="SSPATitle1">
    <w:name w:val="SSPATitle1"/>
    <w:basedOn w:val="Normal"/>
    <w:link w:val="SSPATitle1Char"/>
    <w:qFormat/>
    <w:rsid w:val="00E52E71"/>
    <w:pPr>
      <w:spacing w:after="40" w:line="240" w:lineRule="auto"/>
    </w:pPr>
    <w:rPr>
      <w:color w:val="0069BF"/>
      <w:sz w:val="48"/>
      <w:szCs w:val="48"/>
    </w:rPr>
  </w:style>
  <w:style w:type="paragraph" w:customStyle="1" w:styleId="SSPATitle2">
    <w:name w:val="SSPATitle2"/>
    <w:basedOn w:val="Normal"/>
    <w:link w:val="SSPATitle2Char"/>
    <w:autoRedefine/>
    <w:qFormat/>
    <w:rsid w:val="0033571A"/>
    <w:pPr>
      <w:pBdr>
        <w:bottom w:val="single" w:sz="4" w:space="10" w:color="auto"/>
      </w:pBdr>
      <w:spacing w:line="240" w:lineRule="auto"/>
    </w:pPr>
    <w:rPr>
      <w:sz w:val="32"/>
      <w:szCs w:val="32"/>
    </w:rPr>
  </w:style>
  <w:style w:type="character" w:customStyle="1" w:styleId="SSPATitle1Char">
    <w:name w:val="SSPATitle1 Char"/>
    <w:link w:val="SSPATitle1"/>
    <w:rsid w:val="00E52E71"/>
    <w:rPr>
      <w:rFonts w:ascii="Arial" w:hAnsi="Arial" w:cs="Arial"/>
      <w:color w:val="0069BF"/>
      <w:sz w:val="48"/>
      <w:szCs w:val="48"/>
    </w:rPr>
  </w:style>
  <w:style w:type="paragraph" w:styleId="BalloonText">
    <w:name w:val="Balloon Text"/>
    <w:basedOn w:val="Normal"/>
    <w:link w:val="BalloonTextChar"/>
    <w:uiPriority w:val="99"/>
    <w:semiHidden/>
    <w:unhideWhenUsed/>
    <w:rsid w:val="002835E4"/>
    <w:rPr>
      <w:rFonts w:ascii="Tahoma" w:hAnsi="Tahoma" w:cs="Tahoma"/>
      <w:sz w:val="16"/>
      <w:szCs w:val="16"/>
    </w:rPr>
  </w:style>
  <w:style w:type="character" w:customStyle="1" w:styleId="SSPATitle2Char">
    <w:name w:val="SSPATitle2 Char"/>
    <w:link w:val="SSPATitle2"/>
    <w:rsid w:val="0033571A"/>
    <w:rPr>
      <w:rFonts w:ascii="Arial" w:hAnsi="Arial" w:cs="Arial"/>
      <w:sz w:val="32"/>
      <w:szCs w:val="32"/>
    </w:rPr>
  </w:style>
  <w:style w:type="character" w:customStyle="1" w:styleId="BalloonTextChar">
    <w:name w:val="Balloon Text Char"/>
    <w:link w:val="BalloonText"/>
    <w:uiPriority w:val="99"/>
    <w:semiHidden/>
    <w:rsid w:val="002835E4"/>
    <w:rPr>
      <w:rFonts w:ascii="Tahoma" w:hAnsi="Tahoma" w:cs="Tahoma"/>
      <w:sz w:val="16"/>
      <w:szCs w:val="16"/>
    </w:rPr>
  </w:style>
  <w:style w:type="character" w:customStyle="1" w:styleId="Heading1Char">
    <w:name w:val="Heading 1 Char"/>
    <w:link w:val="Heading1"/>
    <w:uiPriority w:val="9"/>
    <w:rsid w:val="00513552"/>
    <w:rPr>
      <w:rFonts w:ascii="Arial" w:eastAsia="Times New Roman" w:hAnsi="Arial"/>
      <w:b/>
      <w:bCs/>
      <w:color w:val="0069BF"/>
      <w:sz w:val="28"/>
      <w:szCs w:val="28"/>
    </w:rPr>
  </w:style>
  <w:style w:type="character" w:styleId="Hyperlink">
    <w:name w:val="Hyperlink"/>
    <w:uiPriority w:val="99"/>
    <w:unhideWhenUsed/>
    <w:rsid w:val="002C63DB"/>
    <w:rPr>
      <w:color w:val="0000FF"/>
      <w:u w:val="single"/>
    </w:rPr>
  </w:style>
  <w:style w:type="paragraph" w:styleId="NormalWeb">
    <w:name w:val="Normal (Web)"/>
    <w:basedOn w:val="Normal"/>
    <w:uiPriority w:val="99"/>
    <w:semiHidden/>
    <w:unhideWhenUsed/>
    <w:rsid w:val="003072B3"/>
    <w:pPr>
      <w:spacing w:before="100" w:beforeAutospacing="1" w:after="100" w:afterAutospacing="1"/>
    </w:pPr>
    <w:rPr>
      <w:rFonts w:ascii="Times New Roman" w:eastAsia="Times New Roman" w:hAnsi="Times New Roman" w:cs="Times New Roman"/>
      <w:sz w:val="24"/>
    </w:rPr>
  </w:style>
  <w:style w:type="paragraph" w:styleId="EndnoteText">
    <w:name w:val="endnote text"/>
    <w:basedOn w:val="Normal"/>
    <w:link w:val="EndnoteTextChar"/>
    <w:uiPriority w:val="99"/>
    <w:semiHidden/>
    <w:unhideWhenUsed/>
    <w:rsid w:val="00E52E71"/>
    <w:pPr>
      <w:spacing w:line="240" w:lineRule="auto"/>
    </w:pPr>
    <w:rPr>
      <w:szCs w:val="20"/>
    </w:rPr>
  </w:style>
  <w:style w:type="character" w:customStyle="1" w:styleId="EndnoteTextChar">
    <w:name w:val="Endnote Text Char"/>
    <w:link w:val="EndnoteText"/>
    <w:uiPriority w:val="99"/>
    <w:semiHidden/>
    <w:rsid w:val="00E52E71"/>
    <w:rPr>
      <w:rFonts w:ascii="Arial" w:hAnsi="Arial" w:cs="Arial"/>
      <w:sz w:val="20"/>
      <w:szCs w:val="20"/>
    </w:rPr>
  </w:style>
  <w:style w:type="character" w:styleId="EndnoteReference">
    <w:name w:val="endnote reference"/>
    <w:uiPriority w:val="99"/>
    <w:semiHidden/>
    <w:unhideWhenUsed/>
    <w:rsid w:val="00E52E71"/>
    <w:rPr>
      <w:vertAlign w:val="superscript"/>
    </w:rPr>
  </w:style>
  <w:style w:type="character" w:styleId="FollowedHyperlink">
    <w:name w:val="FollowedHyperlink"/>
    <w:uiPriority w:val="99"/>
    <w:semiHidden/>
    <w:unhideWhenUsed/>
    <w:rsid w:val="00E52E71"/>
    <w:rPr>
      <w:color w:val="800080"/>
      <w:u w:val="single"/>
    </w:rPr>
  </w:style>
  <w:style w:type="paragraph" w:styleId="FootnoteText">
    <w:name w:val="footnote text"/>
    <w:basedOn w:val="Normal"/>
    <w:link w:val="FootnoteTextChar"/>
    <w:uiPriority w:val="99"/>
    <w:semiHidden/>
    <w:unhideWhenUsed/>
    <w:rsid w:val="00E52E71"/>
    <w:pPr>
      <w:spacing w:line="240" w:lineRule="auto"/>
    </w:pPr>
    <w:rPr>
      <w:szCs w:val="20"/>
    </w:rPr>
  </w:style>
  <w:style w:type="character" w:customStyle="1" w:styleId="FootnoteTextChar">
    <w:name w:val="Footnote Text Char"/>
    <w:link w:val="FootnoteText"/>
    <w:uiPriority w:val="99"/>
    <w:semiHidden/>
    <w:rsid w:val="00E52E71"/>
    <w:rPr>
      <w:rFonts w:ascii="Arial" w:hAnsi="Arial" w:cs="Arial"/>
      <w:sz w:val="20"/>
      <w:szCs w:val="20"/>
    </w:rPr>
  </w:style>
  <w:style w:type="character" w:styleId="FootnoteReference">
    <w:name w:val="footnote reference"/>
    <w:uiPriority w:val="99"/>
    <w:semiHidden/>
    <w:unhideWhenUsed/>
    <w:rsid w:val="00E52E71"/>
    <w:rPr>
      <w:vertAlign w:val="superscript"/>
    </w:rPr>
  </w:style>
  <w:style w:type="paragraph" w:styleId="ListParagraph">
    <w:name w:val="List Paragraph"/>
    <w:basedOn w:val="Normal"/>
    <w:link w:val="ListParagraphChar"/>
    <w:uiPriority w:val="34"/>
    <w:qFormat/>
    <w:rsid w:val="00F81B37"/>
    <w:pPr>
      <w:ind w:left="720"/>
      <w:contextualSpacing/>
    </w:pPr>
  </w:style>
  <w:style w:type="character" w:customStyle="1" w:styleId="Heading2Char">
    <w:name w:val="Heading 2 Char"/>
    <w:link w:val="Heading2"/>
    <w:uiPriority w:val="9"/>
    <w:rsid w:val="00B21B31"/>
    <w:rPr>
      <w:rFonts w:ascii="Arial" w:eastAsia="Times New Roman" w:hAnsi="Arial"/>
      <w:b/>
      <w:bCs/>
      <w:color w:val="000000"/>
      <w:sz w:val="24"/>
      <w:szCs w:val="26"/>
    </w:rPr>
  </w:style>
  <w:style w:type="character" w:customStyle="1" w:styleId="Heading3Char">
    <w:name w:val="Heading 3 Char"/>
    <w:link w:val="Heading3"/>
    <w:uiPriority w:val="9"/>
    <w:rsid w:val="00AE2F56"/>
    <w:rPr>
      <w:rFonts w:ascii="Arial" w:eastAsia="Times New Roman" w:hAnsi="Arial" w:cs="Times New Roman"/>
      <w:b/>
      <w:bCs/>
      <w:color w:val="000000"/>
      <w:szCs w:val="24"/>
    </w:rPr>
  </w:style>
  <w:style w:type="character" w:customStyle="1" w:styleId="Heading4Char">
    <w:name w:val="Heading 4 Char"/>
    <w:link w:val="Heading4"/>
    <w:uiPriority w:val="9"/>
    <w:rsid w:val="006E26D1"/>
    <w:rPr>
      <w:rFonts w:ascii="Arial" w:eastAsia="Times New Roman" w:hAnsi="Arial" w:cs="Times New Roman"/>
      <w:b/>
      <w:bCs/>
      <w:i/>
      <w:iCs/>
      <w:sz w:val="20"/>
      <w:szCs w:val="24"/>
    </w:rPr>
  </w:style>
  <w:style w:type="character" w:customStyle="1" w:styleId="Heading5Char">
    <w:name w:val="Heading 5 Char"/>
    <w:link w:val="Heading5"/>
    <w:uiPriority w:val="9"/>
    <w:semiHidden/>
    <w:rsid w:val="00367B79"/>
    <w:rPr>
      <w:rFonts w:ascii="Cambria" w:eastAsia="Times New Roman" w:hAnsi="Cambria" w:cs="Times New Roman"/>
      <w:color w:val="243F60"/>
      <w:szCs w:val="24"/>
    </w:rPr>
  </w:style>
  <w:style w:type="character" w:customStyle="1" w:styleId="Heading6Char">
    <w:name w:val="Heading 6 Char"/>
    <w:link w:val="Heading6"/>
    <w:uiPriority w:val="9"/>
    <w:semiHidden/>
    <w:rsid w:val="00367B79"/>
    <w:rPr>
      <w:rFonts w:ascii="Cambria" w:eastAsia="Times New Roman" w:hAnsi="Cambria" w:cs="Times New Roman"/>
      <w:i/>
      <w:iCs/>
      <w:color w:val="243F60"/>
      <w:szCs w:val="24"/>
    </w:rPr>
  </w:style>
  <w:style w:type="character" w:customStyle="1" w:styleId="Heading7Char">
    <w:name w:val="Heading 7 Char"/>
    <w:link w:val="Heading7"/>
    <w:uiPriority w:val="9"/>
    <w:semiHidden/>
    <w:rsid w:val="00367B79"/>
    <w:rPr>
      <w:rFonts w:ascii="Cambria" w:eastAsia="Times New Roman" w:hAnsi="Cambria" w:cs="Times New Roman"/>
      <w:i/>
      <w:iCs/>
      <w:color w:val="404040"/>
      <w:szCs w:val="24"/>
    </w:rPr>
  </w:style>
  <w:style w:type="character" w:customStyle="1" w:styleId="Heading8Char">
    <w:name w:val="Heading 8 Char"/>
    <w:link w:val="Heading8"/>
    <w:uiPriority w:val="9"/>
    <w:semiHidden/>
    <w:rsid w:val="00367B79"/>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367B79"/>
    <w:rPr>
      <w:rFonts w:ascii="Cambria" w:eastAsia="Times New Roman" w:hAnsi="Cambria" w:cs="Times New Roman"/>
      <w:i/>
      <w:iCs/>
      <w:color w:val="404040"/>
      <w:sz w:val="20"/>
      <w:szCs w:val="20"/>
    </w:rPr>
  </w:style>
  <w:style w:type="numbering" w:customStyle="1" w:styleId="NoNumber">
    <w:name w:val="NoNumber"/>
    <w:uiPriority w:val="99"/>
    <w:rsid w:val="00367B79"/>
    <w:pPr>
      <w:numPr>
        <w:numId w:val="7"/>
      </w:numPr>
    </w:pPr>
  </w:style>
  <w:style w:type="paragraph" w:styleId="Caption">
    <w:name w:val="caption"/>
    <w:basedOn w:val="Normal"/>
    <w:next w:val="Normal"/>
    <w:uiPriority w:val="35"/>
    <w:unhideWhenUsed/>
    <w:qFormat/>
    <w:rsid w:val="00CA492F"/>
    <w:pPr>
      <w:spacing w:after="200" w:line="240" w:lineRule="auto"/>
    </w:pPr>
    <w:rPr>
      <w:b/>
      <w:bCs/>
      <w:color w:val="000000"/>
      <w:sz w:val="18"/>
      <w:szCs w:val="18"/>
    </w:rPr>
  </w:style>
  <w:style w:type="paragraph" w:styleId="TOCHeading">
    <w:name w:val="TOC Heading"/>
    <w:basedOn w:val="Heading1"/>
    <w:next w:val="Normal"/>
    <w:link w:val="TOCHeadingChar"/>
    <w:uiPriority w:val="39"/>
    <w:unhideWhenUsed/>
    <w:qFormat/>
    <w:rsid w:val="005E237A"/>
    <w:pPr>
      <w:pageBreakBefore w:val="0"/>
      <w:pBdr>
        <w:bottom w:val="none" w:sz="0" w:space="0" w:color="auto"/>
      </w:pBdr>
      <w:spacing w:before="240" w:after="0" w:line="276" w:lineRule="auto"/>
    </w:pPr>
    <w:rPr>
      <w:rFonts w:cs="Arial"/>
      <w:color w:val="auto"/>
      <w:sz w:val="24"/>
      <w:szCs w:val="24"/>
      <w:lang w:eastAsia="ja-JP"/>
    </w:rPr>
  </w:style>
  <w:style w:type="paragraph" w:styleId="TOC1">
    <w:name w:val="toc 1"/>
    <w:basedOn w:val="Normal"/>
    <w:next w:val="Normal"/>
    <w:autoRedefine/>
    <w:uiPriority w:val="39"/>
    <w:unhideWhenUsed/>
    <w:rsid w:val="005E237A"/>
    <w:pPr>
      <w:tabs>
        <w:tab w:val="right" w:leader="dot" w:pos="9360"/>
      </w:tabs>
      <w:spacing w:after="20"/>
    </w:pPr>
  </w:style>
  <w:style w:type="paragraph" w:styleId="TOC2">
    <w:name w:val="toc 2"/>
    <w:basedOn w:val="Normal"/>
    <w:next w:val="Normal"/>
    <w:autoRedefine/>
    <w:uiPriority w:val="39"/>
    <w:unhideWhenUsed/>
    <w:rsid w:val="00AB0D42"/>
    <w:pPr>
      <w:tabs>
        <w:tab w:val="right" w:leader="dot" w:pos="9360"/>
      </w:tabs>
      <w:spacing w:after="6"/>
      <w:ind w:left="202"/>
    </w:pPr>
  </w:style>
  <w:style w:type="paragraph" w:styleId="TOC3">
    <w:name w:val="toc 3"/>
    <w:basedOn w:val="Normal"/>
    <w:next w:val="Normal"/>
    <w:autoRedefine/>
    <w:uiPriority w:val="39"/>
    <w:unhideWhenUsed/>
    <w:rsid w:val="00AB0D42"/>
    <w:pPr>
      <w:tabs>
        <w:tab w:val="right" w:leader="dot" w:pos="9360"/>
      </w:tabs>
      <w:spacing w:after="100"/>
      <w:ind w:left="400"/>
    </w:pPr>
  </w:style>
  <w:style w:type="table" w:styleId="TableGrid">
    <w:name w:val="Table Grid"/>
    <w:basedOn w:val="TableNormal"/>
    <w:uiPriority w:val="59"/>
    <w:rsid w:val="0001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30F8"/>
    <w:pPr>
      <w:ind w:left="400" w:hanging="400"/>
    </w:pPr>
    <w:rPr>
      <w:szCs w:val="20"/>
    </w:rPr>
  </w:style>
  <w:style w:type="character" w:customStyle="1" w:styleId="ListParagraphChar">
    <w:name w:val="List Paragraph Char"/>
    <w:link w:val="ListParagraph"/>
    <w:uiPriority w:val="34"/>
    <w:rsid w:val="00A6594A"/>
    <w:rPr>
      <w:rFonts w:ascii="Arial" w:hAnsi="Arial" w:cs="Arial"/>
      <w:sz w:val="20"/>
      <w:szCs w:val="24"/>
    </w:rPr>
  </w:style>
  <w:style w:type="character" w:styleId="CommentReference">
    <w:name w:val="annotation reference"/>
    <w:uiPriority w:val="99"/>
    <w:semiHidden/>
    <w:unhideWhenUsed/>
    <w:rsid w:val="00633BAC"/>
    <w:rPr>
      <w:sz w:val="16"/>
      <w:szCs w:val="16"/>
    </w:rPr>
  </w:style>
  <w:style w:type="paragraph" w:styleId="CommentText">
    <w:name w:val="annotation text"/>
    <w:basedOn w:val="Normal"/>
    <w:link w:val="CommentTextChar"/>
    <w:uiPriority w:val="99"/>
    <w:unhideWhenUsed/>
    <w:rsid w:val="00633BAC"/>
    <w:pPr>
      <w:spacing w:after="200" w:line="240" w:lineRule="auto"/>
    </w:pPr>
    <w:rPr>
      <w:rFonts w:ascii="Times New Roman" w:eastAsia="SimSun" w:hAnsi="Times New Roman" w:cs="Times New Roman"/>
      <w:szCs w:val="20"/>
    </w:rPr>
  </w:style>
  <w:style w:type="character" w:customStyle="1" w:styleId="CommentTextChar">
    <w:name w:val="Comment Text Char"/>
    <w:link w:val="CommentText"/>
    <w:uiPriority w:val="99"/>
    <w:rsid w:val="00633BAC"/>
    <w:rPr>
      <w:rFonts w:ascii="Times New Roman" w:eastAsia="SimSun" w:hAnsi="Times New Roman"/>
      <w:sz w:val="20"/>
      <w:szCs w:val="20"/>
    </w:rPr>
  </w:style>
  <w:style w:type="paragraph" w:styleId="Header">
    <w:name w:val="header"/>
    <w:basedOn w:val="Normal"/>
    <w:link w:val="HeaderChar"/>
    <w:uiPriority w:val="99"/>
    <w:unhideWhenUsed/>
    <w:rsid w:val="00AF2F50"/>
    <w:pPr>
      <w:tabs>
        <w:tab w:val="center" w:pos="4680"/>
        <w:tab w:val="right" w:pos="9360"/>
      </w:tabs>
      <w:spacing w:line="240" w:lineRule="auto"/>
    </w:pPr>
  </w:style>
  <w:style w:type="character" w:customStyle="1" w:styleId="HeaderChar">
    <w:name w:val="Header Char"/>
    <w:link w:val="Header"/>
    <w:uiPriority w:val="99"/>
    <w:rsid w:val="00AF2F50"/>
    <w:rPr>
      <w:rFonts w:ascii="Arial" w:hAnsi="Arial" w:cs="Arial"/>
      <w:sz w:val="20"/>
      <w:szCs w:val="24"/>
    </w:rPr>
  </w:style>
  <w:style w:type="paragraph" w:styleId="Footer">
    <w:name w:val="footer"/>
    <w:basedOn w:val="Normal"/>
    <w:link w:val="FooterChar"/>
    <w:uiPriority w:val="99"/>
    <w:unhideWhenUsed/>
    <w:rsid w:val="00AF2F50"/>
    <w:pPr>
      <w:tabs>
        <w:tab w:val="center" w:pos="4680"/>
        <w:tab w:val="right" w:pos="9360"/>
      </w:tabs>
      <w:spacing w:line="240" w:lineRule="auto"/>
    </w:pPr>
  </w:style>
  <w:style w:type="character" w:customStyle="1" w:styleId="FooterChar">
    <w:name w:val="Footer Char"/>
    <w:link w:val="Footer"/>
    <w:uiPriority w:val="99"/>
    <w:rsid w:val="00AF2F50"/>
    <w:rPr>
      <w:rFonts w:ascii="Arial" w:hAnsi="Arial" w:cs="Arial"/>
      <w:sz w:val="20"/>
      <w:szCs w:val="24"/>
    </w:rPr>
  </w:style>
  <w:style w:type="character" w:styleId="PlaceholderText">
    <w:name w:val="Placeholder Text"/>
    <w:uiPriority w:val="99"/>
    <w:semiHidden/>
    <w:rsid w:val="00371FAB"/>
    <w:rPr>
      <w:color w:val="808080"/>
    </w:rPr>
  </w:style>
  <w:style w:type="character" w:styleId="Strong">
    <w:name w:val="Strong"/>
    <w:uiPriority w:val="22"/>
    <w:qFormat/>
    <w:rsid w:val="00327B52"/>
    <w:rPr>
      <w:b/>
      <w:bCs/>
    </w:rPr>
  </w:style>
  <w:style w:type="paragraph" w:styleId="CommentSubject">
    <w:name w:val="annotation subject"/>
    <w:basedOn w:val="CommentText"/>
    <w:next w:val="CommentText"/>
    <w:link w:val="CommentSubjectChar"/>
    <w:uiPriority w:val="99"/>
    <w:semiHidden/>
    <w:unhideWhenUsed/>
    <w:rsid w:val="005630C3"/>
    <w:pPr>
      <w:spacing w:after="120"/>
    </w:pPr>
    <w:rPr>
      <w:rFonts w:ascii="Arial" w:eastAsia="Calibri" w:hAnsi="Arial" w:cs="Arial"/>
      <w:b/>
      <w:bCs/>
    </w:rPr>
  </w:style>
  <w:style w:type="character" w:customStyle="1" w:styleId="CommentSubjectChar">
    <w:name w:val="Comment Subject Char"/>
    <w:link w:val="CommentSubject"/>
    <w:uiPriority w:val="99"/>
    <w:semiHidden/>
    <w:rsid w:val="005630C3"/>
    <w:rPr>
      <w:rFonts w:ascii="Arial" w:eastAsia="SimSun" w:hAnsi="Arial" w:cs="Arial"/>
      <w:b/>
      <w:bCs/>
      <w:sz w:val="20"/>
      <w:szCs w:val="20"/>
    </w:rPr>
  </w:style>
  <w:style w:type="character" w:styleId="IntenseReference">
    <w:name w:val="Intense Reference"/>
    <w:uiPriority w:val="32"/>
    <w:qFormat/>
    <w:rsid w:val="0041440F"/>
    <w:rPr>
      <w:b/>
      <w:bCs/>
      <w:smallCaps/>
      <w:color w:val="4F81BD"/>
      <w:spacing w:val="5"/>
    </w:rPr>
  </w:style>
  <w:style w:type="character" w:styleId="IntenseEmphasis">
    <w:name w:val="Intense Emphasis"/>
    <w:uiPriority w:val="21"/>
    <w:qFormat/>
    <w:rsid w:val="0041440F"/>
    <w:rPr>
      <w:i/>
      <w:iCs/>
      <w:color w:val="4F81BD"/>
    </w:rPr>
  </w:style>
  <w:style w:type="paragraph" w:customStyle="1" w:styleId="ParameterDescription">
    <w:name w:val="Parameter Description"/>
    <w:basedOn w:val="Normal"/>
    <w:qFormat/>
    <w:rsid w:val="00396687"/>
    <w:pPr>
      <w:ind w:left="288"/>
    </w:pPr>
    <w:rPr>
      <w:rFonts w:eastAsia="Times New Roman"/>
    </w:rPr>
  </w:style>
  <w:style w:type="table" w:styleId="PlainTable1">
    <w:name w:val="Plain Table 1"/>
    <w:basedOn w:val="TableNormal"/>
    <w:uiPriority w:val="41"/>
    <w:rsid w:val="00E30B0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UnresolvedMention">
    <w:name w:val="Unresolved Mention"/>
    <w:uiPriority w:val="99"/>
    <w:semiHidden/>
    <w:unhideWhenUsed/>
    <w:rsid w:val="00391AB5"/>
    <w:rPr>
      <w:color w:val="808080"/>
      <w:shd w:val="clear" w:color="auto" w:fill="E6E6E6"/>
    </w:rPr>
  </w:style>
  <w:style w:type="paragraph" w:customStyle="1" w:styleId="ASCIIFile">
    <w:name w:val="ASCII File"/>
    <w:basedOn w:val="Normal"/>
    <w:qFormat/>
    <w:rsid w:val="004E719B"/>
    <w:pPr>
      <w:spacing w:before="0" w:after="0" w:line="240" w:lineRule="auto"/>
    </w:pPr>
    <w:rPr>
      <w:rFonts w:ascii="Courier New" w:hAnsi="Courier New" w:cs="Courier New"/>
      <w:sz w:val="16"/>
      <w:szCs w:val="16"/>
    </w:rPr>
  </w:style>
  <w:style w:type="paragraph" w:styleId="Revision">
    <w:name w:val="Revision"/>
    <w:hidden/>
    <w:uiPriority w:val="99"/>
    <w:semiHidden/>
    <w:rsid w:val="00BF1E20"/>
    <w:rPr>
      <w:rFonts w:ascii="Arial" w:hAnsi="Arial" w:cs="Arial"/>
      <w:szCs w:val="24"/>
    </w:rPr>
  </w:style>
  <w:style w:type="paragraph" w:styleId="BodyText">
    <w:name w:val="Body Text"/>
    <w:basedOn w:val="Normal"/>
    <w:link w:val="BodyTextChar"/>
    <w:uiPriority w:val="1"/>
    <w:unhideWhenUsed/>
    <w:qFormat/>
    <w:rsid w:val="002459F7"/>
    <w:pPr>
      <w:spacing w:before="0" w:after="0" w:line="360" w:lineRule="auto"/>
    </w:pPr>
    <w:rPr>
      <w:rFonts w:ascii="Times New Roman" w:eastAsiaTheme="minorHAnsi" w:hAnsi="Times New Roman" w:cstheme="minorBidi"/>
      <w:sz w:val="24"/>
      <w:szCs w:val="22"/>
    </w:rPr>
  </w:style>
  <w:style w:type="character" w:customStyle="1" w:styleId="BodyTextChar">
    <w:name w:val="Body Text Char"/>
    <w:basedOn w:val="DefaultParagraphFont"/>
    <w:link w:val="BodyText"/>
    <w:uiPriority w:val="1"/>
    <w:rsid w:val="002459F7"/>
    <w:rPr>
      <w:rFonts w:ascii="Times New Roman" w:eastAsiaTheme="minorHAnsi" w:hAnsi="Times New Roman" w:cstheme="minorBidi"/>
      <w:sz w:val="24"/>
      <w:szCs w:val="22"/>
    </w:rPr>
  </w:style>
  <w:style w:type="character" w:styleId="Emphasis">
    <w:name w:val="Emphasis"/>
    <w:basedOn w:val="DefaultParagraphFont"/>
    <w:uiPriority w:val="20"/>
    <w:qFormat/>
    <w:rsid w:val="004A0DA8"/>
    <w:rPr>
      <w:i/>
      <w:iCs/>
    </w:rPr>
  </w:style>
  <w:style w:type="paragraph" w:customStyle="1" w:styleId="References">
    <w:name w:val="References"/>
    <w:basedOn w:val="Normal"/>
    <w:link w:val="ReferencesChar"/>
    <w:qFormat/>
    <w:rsid w:val="002B5C79"/>
    <w:pPr>
      <w:spacing w:before="0" w:after="0" w:line="240" w:lineRule="auto"/>
      <w:ind w:left="720" w:hanging="720"/>
    </w:pPr>
    <w:rPr>
      <w:rFonts w:ascii="Times New Roman" w:eastAsiaTheme="minorHAnsi" w:hAnsi="Times New Roman" w:cs="Times New Roman"/>
      <w:color w:val="000000" w:themeColor="text1"/>
      <w:sz w:val="24"/>
    </w:rPr>
  </w:style>
  <w:style w:type="character" w:customStyle="1" w:styleId="ReferencesChar">
    <w:name w:val="References Char"/>
    <w:basedOn w:val="DefaultParagraphFont"/>
    <w:link w:val="References"/>
    <w:rsid w:val="002B5C79"/>
    <w:rPr>
      <w:rFonts w:ascii="Times New Roman" w:eastAsiaTheme="minorHAnsi" w:hAnsi="Times New Roman"/>
      <w:color w:val="000000" w:themeColor="text1"/>
      <w:sz w:val="24"/>
      <w:szCs w:val="24"/>
    </w:rPr>
  </w:style>
  <w:style w:type="character" w:customStyle="1" w:styleId="apple-converted-space">
    <w:name w:val="apple-converted-space"/>
    <w:basedOn w:val="DefaultParagraphFont"/>
    <w:rsid w:val="002B5C79"/>
  </w:style>
  <w:style w:type="paragraph" w:customStyle="1" w:styleId="TOCTitle">
    <w:name w:val="TOC Title"/>
    <w:basedOn w:val="TOCHeading"/>
    <w:link w:val="TOCTitleChar"/>
    <w:qFormat/>
    <w:rsid w:val="005E237A"/>
    <w:pPr>
      <w:outlineLvl w:val="9"/>
    </w:pPr>
  </w:style>
  <w:style w:type="character" w:customStyle="1" w:styleId="TOCHeadingChar">
    <w:name w:val="TOC Heading Char"/>
    <w:basedOn w:val="Heading1Char"/>
    <w:link w:val="TOCHeading"/>
    <w:uiPriority w:val="39"/>
    <w:rsid w:val="005E237A"/>
    <w:rPr>
      <w:rFonts w:ascii="Arial" w:eastAsia="Times New Roman" w:hAnsi="Arial" w:cs="Arial"/>
      <w:b/>
      <w:bCs/>
      <w:color w:val="0069BF"/>
      <w:sz w:val="24"/>
      <w:szCs w:val="24"/>
      <w:lang w:eastAsia="ja-JP"/>
    </w:rPr>
  </w:style>
  <w:style w:type="character" w:customStyle="1" w:styleId="TOCTitleChar">
    <w:name w:val="TOC Title Char"/>
    <w:basedOn w:val="TOCHeadingChar"/>
    <w:link w:val="TOCTitle"/>
    <w:rsid w:val="005E237A"/>
    <w:rPr>
      <w:rFonts w:ascii="Arial" w:eastAsia="Times New Roman" w:hAnsi="Arial" w:cs="Arial"/>
      <w:b/>
      <w:bCs/>
      <w:color w:val="0069BF"/>
      <w:sz w:val="24"/>
      <w:szCs w:val="24"/>
      <w:lang w:eastAsia="ja-JP"/>
    </w:rPr>
  </w:style>
  <w:style w:type="paragraph" w:customStyle="1" w:styleId="tabletext">
    <w:name w:val="table text"/>
    <w:basedOn w:val="BodyText"/>
    <w:rsid w:val="00BF7391"/>
    <w:pPr>
      <w:keepNext/>
      <w:keepLines/>
      <w:tabs>
        <w:tab w:val="right" w:pos="9360"/>
      </w:tabs>
      <w:spacing w:before="60"/>
      <w:jc w:val="center"/>
    </w:pPr>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85244">
      <w:bodyDiv w:val="1"/>
      <w:marLeft w:val="0"/>
      <w:marRight w:val="0"/>
      <w:marTop w:val="0"/>
      <w:marBottom w:val="0"/>
      <w:divBdr>
        <w:top w:val="none" w:sz="0" w:space="0" w:color="auto"/>
        <w:left w:val="none" w:sz="0" w:space="0" w:color="auto"/>
        <w:bottom w:val="none" w:sz="0" w:space="0" w:color="auto"/>
        <w:right w:val="none" w:sz="0" w:space="0" w:color="auto"/>
      </w:divBdr>
    </w:div>
    <w:div w:id="856501669">
      <w:bodyDiv w:val="1"/>
      <w:marLeft w:val="0"/>
      <w:marRight w:val="0"/>
      <w:marTop w:val="0"/>
      <w:marBottom w:val="0"/>
      <w:divBdr>
        <w:top w:val="none" w:sz="0" w:space="0" w:color="auto"/>
        <w:left w:val="none" w:sz="0" w:space="0" w:color="auto"/>
        <w:bottom w:val="none" w:sz="0" w:space="0" w:color="auto"/>
        <w:right w:val="none" w:sz="0" w:space="0" w:color="auto"/>
      </w:divBdr>
    </w:div>
    <w:div w:id="1136071448">
      <w:bodyDiv w:val="1"/>
      <w:marLeft w:val="0"/>
      <w:marRight w:val="0"/>
      <w:marTop w:val="0"/>
      <w:marBottom w:val="0"/>
      <w:divBdr>
        <w:top w:val="none" w:sz="0" w:space="0" w:color="auto"/>
        <w:left w:val="none" w:sz="0" w:space="0" w:color="auto"/>
        <w:bottom w:val="none" w:sz="0" w:space="0" w:color="auto"/>
        <w:right w:val="none" w:sz="0" w:space="0" w:color="auto"/>
      </w:divBdr>
    </w:div>
    <w:div w:id="1195659670">
      <w:bodyDiv w:val="1"/>
      <w:marLeft w:val="0"/>
      <w:marRight w:val="0"/>
      <w:marTop w:val="0"/>
      <w:marBottom w:val="0"/>
      <w:divBdr>
        <w:top w:val="none" w:sz="0" w:space="0" w:color="auto"/>
        <w:left w:val="none" w:sz="0" w:space="0" w:color="auto"/>
        <w:bottom w:val="none" w:sz="0" w:space="0" w:color="auto"/>
        <w:right w:val="none" w:sz="0" w:space="0" w:color="auto"/>
      </w:divBdr>
    </w:div>
    <w:div w:id="1362853566">
      <w:bodyDiv w:val="1"/>
      <w:marLeft w:val="0"/>
      <w:marRight w:val="0"/>
      <w:marTop w:val="0"/>
      <w:marBottom w:val="0"/>
      <w:divBdr>
        <w:top w:val="none" w:sz="0" w:space="0" w:color="auto"/>
        <w:left w:val="none" w:sz="0" w:space="0" w:color="auto"/>
        <w:bottom w:val="none" w:sz="0" w:space="0" w:color="auto"/>
        <w:right w:val="none" w:sz="0" w:space="0" w:color="auto"/>
      </w:divBdr>
    </w:div>
    <w:div w:id="1692955643">
      <w:bodyDiv w:val="1"/>
      <w:marLeft w:val="0"/>
      <w:marRight w:val="0"/>
      <w:marTop w:val="0"/>
      <w:marBottom w:val="0"/>
      <w:divBdr>
        <w:top w:val="none" w:sz="0" w:space="0" w:color="auto"/>
        <w:left w:val="none" w:sz="0" w:space="0" w:color="auto"/>
        <w:bottom w:val="none" w:sz="0" w:space="0" w:color="auto"/>
        <w:right w:val="none" w:sz="0" w:space="0" w:color="auto"/>
      </w:divBdr>
    </w:div>
    <w:div w:id="196735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yperlink" Target="https://water.usgs.gov/nrp/gwsoftware/modflow2000/ofr00-92.pdf" TargetMode="External"/><Relationship Id="rId21" Type="http://schemas.openxmlformats.org/officeDocument/2006/relationships/hyperlink" Target="mailto:models@sspa.com" TargetMode="External"/><Relationship Id="rId34" Type="http://schemas.openxmlformats.org/officeDocument/2006/relationships/hyperlink" Target="https://pubs.er.usgs.gov/publication/wsp1618" TargetMode="External"/><Relationship Id="rId42" Type="http://schemas.openxmlformats.org/officeDocument/2006/relationships/hyperlink" Target="https://doi.org/10.1007/978-3-642-14755-5_11" TargetMode="External"/><Relationship Id="rId47" Type="http://schemas.openxmlformats.org/officeDocument/2006/relationships/hyperlink" Target="https://water.usgs.gov/nrp/gwsoftware/modflow2000/MFDOC/index.html?bas6.htm" TargetMode="External"/><Relationship Id="rId50" Type="http://schemas.openxmlformats.org/officeDocument/2006/relationships/hyperlink" Target="https://www.conservation.ca.gov/cgs/Documents/Publications/Regional-Geologic-Maps/RGM_001A/RGM_001A_Sacramento_1981_Sheet1of4.pdf%20" TargetMode="External"/><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yperlink" Target="https://pubs.er.usgs.gov/publication/wsp1469" TargetMode="External"/><Relationship Id="rId38" Type="http://schemas.openxmlformats.org/officeDocument/2006/relationships/hyperlink" Target="https://ca.water.usgs.gov/projects/central-valley/HydrogeologyJournal-2010-18.pdf" TargetMode="External"/><Relationship Id="rId46" Type="http://schemas.openxmlformats.org/officeDocument/2006/relationships/hyperlink" Target="http://doi.wiley.com/10.1111/j.1745-6584.1991.tb00562.x"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yperlink" Target="http://www.groundwater.com.au/research_projects/groundwater-modelling-decision-support-initiative-gmdsi" TargetMode="External"/><Relationship Id="rId41" Type="http://schemas.openxmlformats.org/officeDocument/2006/relationships/hyperlink" Target="https://pubs.geoscienceworld.org/eeg/article/xxviii/1/73-88/137461"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doi.org/10.2118/945034-g" TargetMode="External"/><Relationship Id="rId37" Type="http://schemas.openxmlformats.org/officeDocument/2006/relationships/hyperlink" Target="https://pubs.usgs.gov/pp/1766/PP_1766.pdf" TargetMode="External"/><Relationship Id="rId40" Type="http://schemas.openxmlformats.org/officeDocument/2006/relationships/hyperlink" Target="https://pubs.usgs.gov/of/1989/0235/report.pdf" TargetMode="External"/><Relationship Id="rId45" Type="http://schemas.openxmlformats.org/officeDocument/2006/relationships/hyperlink" Target="https://pubs.usgs.gov/pp/1401c/report.pdf" TargetMode="External"/><Relationship Id="rId53"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tmp"/><Relationship Id="rId28" Type="http://schemas.openxmlformats.org/officeDocument/2006/relationships/hyperlink" Target="http://www.pesthomepage.org" TargetMode="External"/><Relationship Id="rId36" Type="http://schemas.openxmlformats.org/officeDocument/2006/relationships/hyperlink" Target="https://doi.org/10.1029/2009WR008377" TargetMode="External"/><Relationship Id="rId49" Type="http://schemas.openxmlformats.org/officeDocument/2006/relationships/hyperlink" Target="https://www.conservation.ca.gov/cgs/Documents/Publications/Regional-Geologic-Maps/RGM_005A/RGM_005A_SanFrancisco-SanJose_1991_Sheet1of5.pdf%20"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hyperlink" Target="https://doi.org/10.1002/hyp.3360090305" TargetMode="External"/><Relationship Id="rId44" Type="http://schemas.openxmlformats.org/officeDocument/2006/relationships/hyperlink" Target="https://pubs.usgs.gov/tm/tm6a37/pdf/tm6a37.pdf"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iwaponline.com/wst/article-pdf/52/6/167/434056/167.pdf" TargetMode="External"/><Relationship Id="rId35" Type="http://schemas.openxmlformats.org/officeDocument/2006/relationships/hyperlink" Target="http://www.pesthomepage.org" TargetMode="External"/><Relationship Id="rId43" Type="http://schemas.openxmlformats.org/officeDocument/2006/relationships/hyperlink" Target="https://websoilsurvey.nrcs.usda.gov/" TargetMode="External"/><Relationship Id="rId48" Type="http://schemas.openxmlformats.org/officeDocument/2006/relationships/hyperlink" Target="https://www.conservation.ca.gov/cgs/Documents/Publications/Regional-Geologic-Maps/RGM_002A/RGM_002A_SantaRosa_1982_Sheet1of5.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s0022-1694(96)80030-8"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G:\Leland\Documents\Custom%20Office%20Templates\SSPA%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6925F-138B-41F6-948E-B38C2462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SSPA Software Documentation.dotx</Template>
  <TotalTime>70</TotalTime>
  <Pages>46</Pages>
  <Words>13526</Words>
  <Characters>77103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90449</CharactersWithSpaces>
  <SharedDoc>false</SharedDoc>
  <HLinks>
    <vt:vector size="264" baseType="variant">
      <vt:variant>
        <vt:i4>4784199</vt:i4>
      </vt:variant>
      <vt:variant>
        <vt:i4>366</vt:i4>
      </vt:variant>
      <vt:variant>
        <vt:i4>0</vt:i4>
      </vt:variant>
      <vt:variant>
        <vt:i4>5</vt:i4>
      </vt:variant>
      <vt:variant>
        <vt:lpwstr>http://www.pesthomepage.org/</vt:lpwstr>
      </vt:variant>
      <vt:variant>
        <vt:lpwstr/>
      </vt:variant>
      <vt:variant>
        <vt:i4>2883585</vt:i4>
      </vt:variant>
      <vt:variant>
        <vt:i4>260</vt:i4>
      </vt:variant>
      <vt:variant>
        <vt:i4>0</vt:i4>
      </vt:variant>
      <vt:variant>
        <vt:i4>5</vt:i4>
      </vt:variant>
      <vt:variant>
        <vt:lpwstr/>
      </vt:variant>
      <vt:variant>
        <vt:lpwstr>_Toc192123</vt:lpwstr>
      </vt:variant>
      <vt:variant>
        <vt:i4>2949121</vt:i4>
      </vt:variant>
      <vt:variant>
        <vt:i4>254</vt:i4>
      </vt:variant>
      <vt:variant>
        <vt:i4>0</vt:i4>
      </vt:variant>
      <vt:variant>
        <vt:i4>5</vt:i4>
      </vt:variant>
      <vt:variant>
        <vt:lpwstr/>
      </vt:variant>
      <vt:variant>
        <vt:lpwstr>_Toc192122</vt:lpwstr>
      </vt:variant>
      <vt:variant>
        <vt:i4>8323118</vt:i4>
      </vt:variant>
      <vt:variant>
        <vt:i4>245</vt:i4>
      </vt:variant>
      <vt:variant>
        <vt:i4>0</vt:i4>
      </vt:variant>
      <vt:variant>
        <vt:i4>5</vt:i4>
      </vt:variant>
      <vt:variant>
        <vt:lpwstr>C:\Projects\1511\Soil2AquiferPar\Documentation\Soil2AquiferPar Documentation_LS_20190201.docx</vt:lpwstr>
      </vt:variant>
      <vt:variant>
        <vt:lpwstr>_Toc192083</vt:lpwstr>
      </vt:variant>
      <vt:variant>
        <vt:i4>8257582</vt:i4>
      </vt:variant>
      <vt:variant>
        <vt:i4>239</vt:i4>
      </vt:variant>
      <vt:variant>
        <vt:i4>0</vt:i4>
      </vt:variant>
      <vt:variant>
        <vt:i4>5</vt:i4>
      </vt:variant>
      <vt:variant>
        <vt:lpwstr>C:\Projects\1511\Soil2AquiferPar\Documentation\Soil2AquiferPar Documentation_LS_20190201.docx</vt:lpwstr>
      </vt:variant>
      <vt:variant>
        <vt:lpwstr>_Toc192082</vt:lpwstr>
      </vt:variant>
      <vt:variant>
        <vt:i4>3080203</vt:i4>
      </vt:variant>
      <vt:variant>
        <vt:i4>233</vt:i4>
      </vt:variant>
      <vt:variant>
        <vt:i4>0</vt:i4>
      </vt:variant>
      <vt:variant>
        <vt:i4>5</vt:i4>
      </vt:variant>
      <vt:variant>
        <vt:lpwstr/>
      </vt:variant>
      <vt:variant>
        <vt:lpwstr>_Toc192081</vt:lpwstr>
      </vt:variant>
      <vt:variant>
        <vt:i4>8126510</vt:i4>
      </vt:variant>
      <vt:variant>
        <vt:i4>227</vt:i4>
      </vt:variant>
      <vt:variant>
        <vt:i4>0</vt:i4>
      </vt:variant>
      <vt:variant>
        <vt:i4>5</vt:i4>
      </vt:variant>
      <vt:variant>
        <vt:lpwstr>C:\Projects\1511\Soil2AquiferPar\Documentation\Soil2AquiferPar Documentation_LS_20190201.docx</vt:lpwstr>
      </vt:variant>
      <vt:variant>
        <vt:lpwstr>_Toc192080</vt:lpwstr>
      </vt:variant>
      <vt:variant>
        <vt:i4>7667745</vt:i4>
      </vt:variant>
      <vt:variant>
        <vt:i4>221</vt:i4>
      </vt:variant>
      <vt:variant>
        <vt:i4>0</vt:i4>
      </vt:variant>
      <vt:variant>
        <vt:i4>5</vt:i4>
      </vt:variant>
      <vt:variant>
        <vt:lpwstr>C:\Projects\1511\Soil2AquiferPar\Documentation\Soil2AquiferPar Documentation_LS_20190201.docx</vt:lpwstr>
      </vt:variant>
      <vt:variant>
        <vt:lpwstr>_Toc192079</vt:lpwstr>
      </vt:variant>
      <vt:variant>
        <vt:i4>7602209</vt:i4>
      </vt:variant>
      <vt:variant>
        <vt:i4>215</vt:i4>
      </vt:variant>
      <vt:variant>
        <vt:i4>0</vt:i4>
      </vt:variant>
      <vt:variant>
        <vt:i4>5</vt:i4>
      </vt:variant>
      <vt:variant>
        <vt:lpwstr>C:\Projects\1511\Soil2AquiferPar\Documentation\Soil2AquiferPar Documentation_LS_20190201.docx</vt:lpwstr>
      </vt:variant>
      <vt:variant>
        <vt:lpwstr>_Toc192078</vt:lpwstr>
      </vt:variant>
      <vt:variant>
        <vt:i4>8060961</vt:i4>
      </vt:variant>
      <vt:variant>
        <vt:i4>209</vt:i4>
      </vt:variant>
      <vt:variant>
        <vt:i4>0</vt:i4>
      </vt:variant>
      <vt:variant>
        <vt:i4>5</vt:i4>
      </vt:variant>
      <vt:variant>
        <vt:lpwstr>C:\Projects\1511\Soil2AquiferPar\Documentation\Soil2AquiferPar Documentation_LS_20190201.docx</vt:lpwstr>
      </vt:variant>
      <vt:variant>
        <vt:lpwstr>_Toc192077</vt:lpwstr>
      </vt:variant>
      <vt:variant>
        <vt:i4>2621444</vt:i4>
      </vt:variant>
      <vt:variant>
        <vt:i4>203</vt:i4>
      </vt:variant>
      <vt:variant>
        <vt:i4>0</vt:i4>
      </vt:variant>
      <vt:variant>
        <vt:i4>5</vt:i4>
      </vt:variant>
      <vt:variant>
        <vt:lpwstr/>
      </vt:variant>
      <vt:variant>
        <vt:lpwstr>_Toc192076</vt:lpwstr>
      </vt:variant>
      <vt:variant>
        <vt:i4>2818052</vt:i4>
      </vt:variant>
      <vt:variant>
        <vt:i4>197</vt:i4>
      </vt:variant>
      <vt:variant>
        <vt:i4>0</vt:i4>
      </vt:variant>
      <vt:variant>
        <vt:i4>5</vt:i4>
      </vt:variant>
      <vt:variant>
        <vt:lpwstr/>
      </vt:variant>
      <vt:variant>
        <vt:lpwstr>_Toc192075</vt:lpwstr>
      </vt:variant>
      <vt:variant>
        <vt:i4>2752516</vt:i4>
      </vt:variant>
      <vt:variant>
        <vt:i4>191</vt:i4>
      </vt:variant>
      <vt:variant>
        <vt:i4>0</vt:i4>
      </vt:variant>
      <vt:variant>
        <vt:i4>5</vt:i4>
      </vt:variant>
      <vt:variant>
        <vt:lpwstr/>
      </vt:variant>
      <vt:variant>
        <vt:lpwstr>_Toc192074</vt:lpwstr>
      </vt:variant>
      <vt:variant>
        <vt:i4>3014657</vt:i4>
      </vt:variant>
      <vt:variant>
        <vt:i4>182</vt:i4>
      </vt:variant>
      <vt:variant>
        <vt:i4>0</vt:i4>
      </vt:variant>
      <vt:variant>
        <vt:i4>5</vt:i4>
      </vt:variant>
      <vt:variant>
        <vt:lpwstr/>
      </vt:variant>
      <vt:variant>
        <vt:lpwstr>_Toc192121</vt:lpwstr>
      </vt:variant>
      <vt:variant>
        <vt:i4>3080193</vt:i4>
      </vt:variant>
      <vt:variant>
        <vt:i4>176</vt:i4>
      </vt:variant>
      <vt:variant>
        <vt:i4>0</vt:i4>
      </vt:variant>
      <vt:variant>
        <vt:i4>5</vt:i4>
      </vt:variant>
      <vt:variant>
        <vt:lpwstr/>
      </vt:variant>
      <vt:variant>
        <vt:lpwstr>_Toc192120</vt:lpwstr>
      </vt:variant>
      <vt:variant>
        <vt:i4>2490370</vt:i4>
      </vt:variant>
      <vt:variant>
        <vt:i4>170</vt:i4>
      </vt:variant>
      <vt:variant>
        <vt:i4>0</vt:i4>
      </vt:variant>
      <vt:variant>
        <vt:i4>5</vt:i4>
      </vt:variant>
      <vt:variant>
        <vt:lpwstr/>
      </vt:variant>
      <vt:variant>
        <vt:lpwstr>_Toc192119</vt:lpwstr>
      </vt:variant>
      <vt:variant>
        <vt:i4>2555906</vt:i4>
      </vt:variant>
      <vt:variant>
        <vt:i4>164</vt:i4>
      </vt:variant>
      <vt:variant>
        <vt:i4>0</vt:i4>
      </vt:variant>
      <vt:variant>
        <vt:i4>5</vt:i4>
      </vt:variant>
      <vt:variant>
        <vt:lpwstr/>
      </vt:variant>
      <vt:variant>
        <vt:lpwstr>_Toc192118</vt:lpwstr>
      </vt:variant>
      <vt:variant>
        <vt:i4>2621442</vt:i4>
      </vt:variant>
      <vt:variant>
        <vt:i4>158</vt:i4>
      </vt:variant>
      <vt:variant>
        <vt:i4>0</vt:i4>
      </vt:variant>
      <vt:variant>
        <vt:i4>5</vt:i4>
      </vt:variant>
      <vt:variant>
        <vt:lpwstr/>
      </vt:variant>
      <vt:variant>
        <vt:lpwstr>_Toc192117</vt:lpwstr>
      </vt:variant>
      <vt:variant>
        <vt:i4>2686978</vt:i4>
      </vt:variant>
      <vt:variant>
        <vt:i4>152</vt:i4>
      </vt:variant>
      <vt:variant>
        <vt:i4>0</vt:i4>
      </vt:variant>
      <vt:variant>
        <vt:i4>5</vt:i4>
      </vt:variant>
      <vt:variant>
        <vt:lpwstr/>
      </vt:variant>
      <vt:variant>
        <vt:lpwstr>_Toc192116</vt:lpwstr>
      </vt:variant>
      <vt:variant>
        <vt:i4>2752514</vt:i4>
      </vt:variant>
      <vt:variant>
        <vt:i4>146</vt:i4>
      </vt:variant>
      <vt:variant>
        <vt:i4>0</vt:i4>
      </vt:variant>
      <vt:variant>
        <vt:i4>5</vt:i4>
      </vt:variant>
      <vt:variant>
        <vt:lpwstr/>
      </vt:variant>
      <vt:variant>
        <vt:lpwstr>_Toc192115</vt:lpwstr>
      </vt:variant>
      <vt:variant>
        <vt:i4>2818050</vt:i4>
      </vt:variant>
      <vt:variant>
        <vt:i4>140</vt:i4>
      </vt:variant>
      <vt:variant>
        <vt:i4>0</vt:i4>
      </vt:variant>
      <vt:variant>
        <vt:i4>5</vt:i4>
      </vt:variant>
      <vt:variant>
        <vt:lpwstr/>
      </vt:variant>
      <vt:variant>
        <vt:lpwstr>_Toc192114</vt:lpwstr>
      </vt:variant>
      <vt:variant>
        <vt:i4>2883586</vt:i4>
      </vt:variant>
      <vt:variant>
        <vt:i4>134</vt:i4>
      </vt:variant>
      <vt:variant>
        <vt:i4>0</vt:i4>
      </vt:variant>
      <vt:variant>
        <vt:i4>5</vt:i4>
      </vt:variant>
      <vt:variant>
        <vt:lpwstr/>
      </vt:variant>
      <vt:variant>
        <vt:lpwstr>_Toc192113</vt:lpwstr>
      </vt:variant>
      <vt:variant>
        <vt:i4>2949122</vt:i4>
      </vt:variant>
      <vt:variant>
        <vt:i4>128</vt:i4>
      </vt:variant>
      <vt:variant>
        <vt:i4>0</vt:i4>
      </vt:variant>
      <vt:variant>
        <vt:i4>5</vt:i4>
      </vt:variant>
      <vt:variant>
        <vt:lpwstr/>
      </vt:variant>
      <vt:variant>
        <vt:lpwstr>_Toc192112</vt:lpwstr>
      </vt:variant>
      <vt:variant>
        <vt:i4>3014658</vt:i4>
      </vt:variant>
      <vt:variant>
        <vt:i4>122</vt:i4>
      </vt:variant>
      <vt:variant>
        <vt:i4>0</vt:i4>
      </vt:variant>
      <vt:variant>
        <vt:i4>5</vt:i4>
      </vt:variant>
      <vt:variant>
        <vt:lpwstr/>
      </vt:variant>
      <vt:variant>
        <vt:lpwstr>_Toc192111</vt:lpwstr>
      </vt:variant>
      <vt:variant>
        <vt:i4>3080194</vt:i4>
      </vt:variant>
      <vt:variant>
        <vt:i4>116</vt:i4>
      </vt:variant>
      <vt:variant>
        <vt:i4>0</vt:i4>
      </vt:variant>
      <vt:variant>
        <vt:i4>5</vt:i4>
      </vt:variant>
      <vt:variant>
        <vt:lpwstr/>
      </vt:variant>
      <vt:variant>
        <vt:lpwstr>_Toc192110</vt:lpwstr>
      </vt:variant>
      <vt:variant>
        <vt:i4>2490371</vt:i4>
      </vt:variant>
      <vt:variant>
        <vt:i4>110</vt:i4>
      </vt:variant>
      <vt:variant>
        <vt:i4>0</vt:i4>
      </vt:variant>
      <vt:variant>
        <vt:i4>5</vt:i4>
      </vt:variant>
      <vt:variant>
        <vt:lpwstr/>
      </vt:variant>
      <vt:variant>
        <vt:lpwstr>_Toc192109</vt:lpwstr>
      </vt:variant>
      <vt:variant>
        <vt:i4>2555907</vt:i4>
      </vt:variant>
      <vt:variant>
        <vt:i4>104</vt:i4>
      </vt:variant>
      <vt:variant>
        <vt:i4>0</vt:i4>
      </vt:variant>
      <vt:variant>
        <vt:i4>5</vt:i4>
      </vt:variant>
      <vt:variant>
        <vt:lpwstr/>
      </vt:variant>
      <vt:variant>
        <vt:lpwstr>_Toc192108</vt:lpwstr>
      </vt:variant>
      <vt:variant>
        <vt:i4>2621443</vt:i4>
      </vt:variant>
      <vt:variant>
        <vt:i4>98</vt:i4>
      </vt:variant>
      <vt:variant>
        <vt:i4>0</vt:i4>
      </vt:variant>
      <vt:variant>
        <vt:i4>5</vt:i4>
      </vt:variant>
      <vt:variant>
        <vt:lpwstr/>
      </vt:variant>
      <vt:variant>
        <vt:lpwstr>_Toc192107</vt:lpwstr>
      </vt:variant>
      <vt:variant>
        <vt:i4>2686979</vt:i4>
      </vt:variant>
      <vt:variant>
        <vt:i4>92</vt:i4>
      </vt:variant>
      <vt:variant>
        <vt:i4>0</vt:i4>
      </vt:variant>
      <vt:variant>
        <vt:i4>5</vt:i4>
      </vt:variant>
      <vt:variant>
        <vt:lpwstr/>
      </vt:variant>
      <vt:variant>
        <vt:lpwstr>_Toc192106</vt:lpwstr>
      </vt:variant>
      <vt:variant>
        <vt:i4>2752515</vt:i4>
      </vt:variant>
      <vt:variant>
        <vt:i4>86</vt:i4>
      </vt:variant>
      <vt:variant>
        <vt:i4>0</vt:i4>
      </vt:variant>
      <vt:variant>
        <vt:i4>5</vt:i4>
      </vt:variant>
      <vt:variant>
        <vt:lpwstr/>
      </vt:variant>
      <vt:variant>
        <vt:lpwstr>_Toc192105</vt:lpwstr>
      </vt:variant>
      <vt:variant>
        <vt:i4>2818051</vt:i4>
      </vt:variant>
      <vt:variant>
        <vt:i4>80</vt:i4>
      </vt:variant>
      <vt:variant>
        <vt:i4>0</vt:i4>
      </vt:variant>
      <vt:variant>
        <vt:i4>5</vt:i4>
      </vt:variant>
      <vt:variant>
        <vt:lpwstr/>
      </vt:variant>
      <vt:variant>
        <vt:lpwstr>_Toc192104</vt:lpwstr>
      </vt:variant>
      <vt:variant>
        <vt:i4>2883587</vt:i4>
      </vt:variant>
      <vt:variant>
        <vt:i4>74</vt:i4>
      </vt:variant>
      <vt:variant>
        <vt:i4>0</vt:i4>
      </vt:variant>
      <vt:variant>
        <vt:i4>5</vt:i4>
      </vt:variant>
      <vt:variant>
        <vt:lpwstr/>
      </vt:variant>
      <vt:variant>
        <vt:lpwstr>_Toc192103</vt:lpwstr>
      </vt:variant>
      <vt:variant>
        <vt:i4>2949123</vt:i4>
      </vt:variant>
      <vt:variant>
        <vt:i4>68</vt:i4>
      </vt:variant>
      <vt:variant>
        <vt:i4>0</vt:i4>
      </vt:variant>
      <vt:variant>
        <vt:i4>5</vt:i4>
      </vt:variant>
      <vt:variant>
        <vt:lpwstr/>
      </vt:variant>
      <vt:variant>
        <vt:lpwstr>_Toc192102</vt:lpwstr>
      </vt:variant>
      <vt:variant>
        <vt:i4>3014659</vt:i4>
      </vt:variant>
      <vt:variant>
        <vt:i4>62</vt:i4>
      </vt:variant>
      <vt:variant>
        <vt:i4>0</vt:i4>
      </vt:variant>
      <vt:variant>
        <vt:i4>5</vt:i4>
      </vt:variant>
      <vt:variant>
        <vt:lpwstr/>
      </vt:variant>
      <vt:variant>
        <vt:lpwstr>_Toc192101</vt:lpwstr>
      </vt:variant>
      <vt:variant>
        <vt:i4>3080195</vt:i4>
      </vt:variant>
      <vt:variant>
        <vt:i4>56</vt:i4>
      </vt:variant>
      <vt:variant>
        <vt:i4>0</vt:i4>
      </vt:variant>
      <vt:variant>
        <vt:i4>5</vt:i4>
      </vt:variant>
      <vt:variant>
        <vt:lpwstr/>
      </vt:variant>
      <vt:variant>
        <vt:lpwstr>_Toc192100</vt:lpwstr>
      </vt:variant>
      <vt:variant>
        <vt:i4>2555914</vt:i4>
      </vt:variant>
      <vt:variant>
        <vt:i4>50</vt:i4>
      </vt:variant>
      <vt:variant>
        <vt:i4>0</vt:i4>
      </vt:variant>
      <vt:variant>
        <vt:i4>5</vt:i4>
      </vt:variant>
      <vt:variant>
        <vt:lpwstr/>
      </vt:variant>
      <vt:variant>
        <vt:lpwstr>_Toc192099</vt:lpwstr>
      </vt:variant>
      <vt:variant>
        <vt:i4>2490378</vt:i4>
      </vt:variant>
      <vt:variant>
        <vt:i4>44</vt:i4>
      </vt:variant>
      <vt:variant>
        <vt:i4>0</vt:i4>
      </vt:variant>
      <vt:variant>
        <vt:i4>5</vt:i4>
      </vt:variant>
      <vt:variant>
        <vt:lpwstr/>
      </vt:variant>
      <vt:variant>
        <vt:lpwstr>_Toc192098</vt:lpwstr>
      </vt:variant>
      <vt:variant>
        <vt:i4>2686986</vt:i4>
      </vt:variant>
      <vt:variant>
        <vt:i4>38</vt:i4>
      </vt:variant>
      <vt:variant>
        <vt:i4>0</vt:i4>
      </vt:variant>
      <vt:variant>
        <vt:i4>5</vt:i4>
      </vt:variant>
      <vt:variant>
        <vt:lpwstr/>
      </vt:variant>
      <vt:variant>
        <vt:lpwstr>_Toc192097</vt:lpwstr>
      </vt:variant>
      <vt:variant>
        <vt:i4>2621450</vt:i4>
      </vt:variant>
      <vt:variant>
        <vt:i4>32</vt:i4>
      </vt:variant>
      <vt:variant>
        <vt:i4>0</vt:i4>
      </vt:variant>
      <vt:variant>
        <vt:i4>5</vt:i4>
      </vt:variant>
      <vt:variant>
        <vt:lpwstr/>
      </vt:variant>
      <vt:variant>
        <vt:lpwstr>_Toc192096</vt:lpwstr>
      </vt:variant>
      <vt:variant>
        <vt:i4>2818058</vt:i4>
      </vt:variant>
      <vt:variant>
        <vt:i4>26</vt:i4>
      </vt:variant>
      <vt:variant>
        <vt:i4>0</vt:i4>
      </vt:variant>
      <vt:variant>
        <vt:i4>5</vt:i4>
      </vt:variant>
      <vt:variant>
        <vt:lpwstr/>
      </vt:variant>
      <vt:variant>
        <vt:lpwstr>_Toc192095</vt:lpwstr>
      </vt:variant>
      <vt:variant>
        <vt:i4>2752522</vt:i4>
      </vt:variant>
      <vt:variant>
        <vt:i4>20</vt:i4>
      </vt:variant>
      <vt:variant>
        <vt:i4>0</vt:i4>
      </vt:variant>
      <vt:variant>
        <vt:i4>5</vt:i4>
      </vt:variant>
      <vt:variant>
        <vt:lpwstr/>
      </vt:variant>
      <vt:variant>
        <vt:lpwstr>_Toc192094</vt:lpwstr>
      </vt:variant>
      <vt:variant>
        <vt:i4>2949130</vt:i4>
      </vt:variant>
      <vt:variant>
        <vt:i4>14</vt:i4>
      </vt:variant>
      <vt:variant>
        <vt:i4>0</vt:i4>
      </vt:variant>
      <vt:variant>
        <vt:i4>5</vt:i4>
      </vt:variant>
      <vt:variant>
        <vt:lpwstr/>
      </vt:variant>
      <vt:variant>
        <vt:lpwstr>_Toc192093</vt:lpwstr>
      </vt:variant>
      <vt:variant>
        <vt:i4>2883594</vt:i4>
      </vt:variant>
      <vt:variant>
        <vt:i4>8</vt:i4>
      </vt:variant>
      <vt:variant>
        <vt:i4>0</vt:i4>
      </vt:variant>
      <vt:variant>
        <vt:i4>5</vt:i4>
      </vt:variant>
      <vt:variant>
        <vt:lpwstr/>
      </vt:variant>
      <vt:variant>
        <vt:lpwstr>_Toc192092</vt:lpwstr>
      </vt:variant>
      <vt:variant>
        <vt:i4>3080202</vt:i4>
      </vt:variant>
      <vt:variant>
        <vt:i4>2</vt:i4>
      </vt:variant>
      <vt:variant>
        <vt:i4>0</vt:i4>
      </vt:variant>
      <vt:variant>
        <vt:i4>5</vt:i4>
      </vt:variant>
      <vt:variant>
        <vt:lpwstr/>
      </vt:variant>
      <vt:variant>
        <vt:lpwstr>_Toc192091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Leland Scantlebury</dc:creator>
  <cp:keywords/>
  <dc:description/>
  <cp:lastModifiedBy>Vivek Bedekar</cp:lastModifiedBy>
  <cp:revision>8</cp:revision>
  <cp:lastPrinted>2014-07-28T13:59:00Z</cp:lastPrinted>
  <dcterms:created xsi:type="dcterms:W3CDTF">2023-01-23T23:58:00Z</dcterms:created>
  <dcterms:modified xsi:type="dcterms:W3CDTF">2023-02-03T01:57:00Z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http://www.zotero.org/styles/water-resources-research</vt:lpwstr>
  </property>
  <property fmtid="{D5CDD505-2E9C-101B-9397-08002B2CF9AE}" pid="21" name="Mendeley Recent Style Name 9_1">
    <vt:lpwstr>Water Resources Research</vt:lpwstr>
  </property>
  <property fmtid="{D5CDD505-2E9C-101B-9397-08002B2CF9AE}" pid="22" name="Mendeley Document_1">
    <vt:lpwstr>True</vt:lpwstr>
  </property>
  <property fmtid="{D5CDD505-2E9C-101B-9397-08002B2CF9AE}" pid="23" name="Mendeley Unique User Id_1">
    <vt:lpwstr>683ce47b-90ea-3c58-bc31-9242dc19f837</vt:lpwstr>
  </property>
  <property fmtid="{D5CDD505-2E9C-101B-9397-08002B2CF9AE}" pid="24" name="Mendeley Citation Style_1">
    <vt:lpwstr>http://www.zotero.org/styles/apa</vt:lpwstr>
  </property>
  <property fmtid="{D5CDD505-2E9C-101B-9397-08002B2CF9AE}" pid="25" name="ZOTERO_PREF_1">
    <vt:lpwstr>&lt;data data-version="3" zotero-version="6.0.15"&gt;&lt;session id="SlpV9Lx3"/&gt;&lt;style id="" hasBibliography="0" bibliographyStyleHasBeenSet="0"/&gt;&lt;prefs/&gt;&lt;/data&gt;</vt:lpwstr>
  </property>
</Properties>
</file>