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系统总体设计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在本文研究中系统设计部分为重点部分，本章将对</w:t>
      </w:r>
      <w:r>
        <w:rPr>
          <w:rFonts w:hint="eastAsia"/>
          <w:lang w:val="en-US" w:eastAsia="zh-CN"/>
        </w:rPr>
        <w:t>企业级</w:t>
      </w:r>
      <w:r>
        <w:rPr>
          <w:rFonts w:hint="eastAsia"/>
        </w:rPr>
        <w:t>物资采购系统的总体结构设计进行分析，对</w:t>
      </w:r>
      <w:r>
        <w:rPr>
          <w:rFonts w:hint="eastAsia"/>
          <w:lang w:val="en-US" w:eastAsia="zh-CN"/>
        </w:rPr>
        <w:t>数据</w:t>
      </w:r>
      <w:r>
        <w:rPr>
          <w:rFonts w:hint="eastAsia"/>
        </w:rPr>
        <w:t>结构及</w:t>
      </w:r>
      <w:r>
        <w:rPr>
          <w:rFonts w:hint="eastAsia"/>
          <w:lang w:val="en-US" w:eastAsia="zh-CN"/>
        </w:rPr>
        <w:t>网络</w:t>
      </w:r>
      <w:r>
        <w:rPr>
          <w:rFonts w:hint="eastAsia"/>
        </w:rPr>
        <w:t>标准等进行分析，并对数据库</w:t>
      </w:r>
      <w:r>
        <w:rPr>
          <w:rFonts w:hint="eastAsia"/>
          <w:lang w:val="en-US" w:eastAsia="zh-CN"/>
        </w:rPr>
        <w:t>进行</w:t>
      </w:r>
      <w:r>
        <w:rPr>
          <w:rFonts w:hint="eastAsia"/>
        </w:rPr>
        <w:t>设计以及系统安全设计进行论述。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4.1 总体结构设计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  <w:lang w:val="en-US" w:eastAsia="zh-CN"/>
        </w:rPr>
        <w:t>物资</w:t>
      </w:r>
      <w:r>
        <w:rPr>
          <w:rFonts w:hint="eastAsia"/>
        </w:rPr>
        <w:t>采购管理系统而言，</w:t>
      </w:r>
      <w:r>
        <w:rPr>
          <w:rFonts w:hint="eastAsia"/>
          <w:lang w:val="en-US" w:eastAsia="zh-CN"/>
        </w:rPr>
        <w:t>系统的</w:t>
      </w:r>
      <w:r>
        <w:rPr>
          <w:rFonts w:hint="eastAsia"/>
        </w:rPr>
        <w:t>结构设计</w:t>
      </w:r>
      <w:r>
        <w:rPr>
          <w:rFonts w:hint="eastAsia"/>
          <w:lang w:val="en-US" w:eastAsia="zh-CN"/>
        </w:rPr>
        <w:t>的关键点，在于</w:t>
      </w:r>
      <w:r>
        <w:rPr>
          <w:rFonts w:hint="eastAsia"/>
        </w:rPr>
        <w:t>关注系统的业务功能</w:t>
      </w:r>
      <w:r>
        <w:rPr>
          <w:rFonts w:hint="eastAsia"/>
          <w:lang w:eastAsia="zh-CN"/>
        </w:rPr>
        <w:t>，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本</w:t>
      </w:r>
      <w:r>
        <w:rPr>
          <w:rFonts w:hint="eastAsia"/>
        </w:rPr>
        <w:t>信息管理系统中的实现方式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根据软件工程的知识体系，可以将</w:t>
      </w:r>
      <w:r>
        <w:rPr>
          <w:rFonts w:hint="eastAsia"/>
        </w:rPr>
        <w:t>其主要特征可以描述成为树状关系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对于不同模块，模块</w:t>
      </w:r>
      <w:r>
        <w:rPr>
          <w:rFonts w:hint="eastAsia"/>
        </w:rPr>
        <w:t>之间存在依赖性关系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特征。树根部分</w:t>
      </w:r>
      <w:r>
        <w:rPr>
          <w:rFonts w:hint="eastAsia"/>
          <w:lang w:val="en-US" w:eastAsia="zh-CN"/>
        </w:rPr>
        <w:t>为系统核心的概括，</w:t>
      </w:r>
      <w:r>
        <w:rPr>
          <w:rFonts w:hint="eastAsia"/>
        </w:rPr>
        <w:t>其他子系统可以根据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具体</w:t>
      </w:r>
      <w:r>
        <w:rPr>
          <w:rFonts w:hint="eastAsia"/>
          <w:lang w:val="en-US" w:eastAsia="zh-CN"/>
        </w:rPr>
        <w:t>的需求文档，并在系统实现相关</w:t>
      </w:r>
      <w:r>
        <w:rPr>
          <w:rFonts w:hint="eastAsia"/>
        </w:rPr>
        <w:t>功能。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4.2系统架构设计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该系统的开发是通过Intelj IDEA开发工具实现的，系统运用了SSM框架，并使用git进行版本控制。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的软件设计模式中，MVC模式相对而言较稳定，也较常用。将MVC三层架构设计搭建本物资采购管理系统，采取B/S模式进行开发。将软件新系统进行划分，分别包括模型、控制器、视图等部分。本模式可简化程序的拓展，使今后功能的添加，业务的拓展更加方便，使程序更容易重复利用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4930140" cy="3741420"/>
            <wp:effectExtent l="0" t="0" r="762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-8291195</wp:posOffset>
            </wp:positionV>
            <wp:extent cx="5271135" cy="7075805"/>
            <wp:effectExtent l="0" t="0" r="1905" b="1079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7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270500" cy="3522980"/>
            <wp:effectExtent l="0" t="0" r="2540" b="1270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图4-1系统架构设计图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系统功能设计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系统功能结构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113030</wp:posOffset>
            </wp:positionV>
            <wp:extent cx="5266055" cy="3554095"/>
            <wp:effectExtent l="0" t="0" r="6985" b="1206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模块功能设计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51435</wp:posOffset>
            </wp:positionV>
            <wp:extent cx="5273040" cy="3930015"/>
            <wp:effectExtent l="0" t="0" r="0" b="190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472430"/>
            <wp:effectExtent l="0" t="0" r="317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7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数据库设计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34173E"/>
    <w:multiLevelType w:val="singleLevel"/>
    <w:tmpl w:val="7934173E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6F6A1D"/>
    <w:rsid w:val="14F45082"/>
    <w:rsid w:val="153C10C9"/>
    <w:rsid w:val="296150E8"/>
    <w:rsid w:val="3A753CC4"/>
    <w:rsid w:val="3C0F60EC"/>
    <w:rsid w:val="4BF61F9E"/>
    <w:rsid w:val="4E914607"/>
    <w:rsid w:val="7253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11212</dc:creator>
  <cp:lastModifiedBy>11212</cp:lastModifiedBy>
  <dcterms:modified xsi:type="dcterms:W3CDTF">2019-02-12T07:18:11Z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