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第2章   系统实现技术</w:t>
      </w:r>
    </w:p>
    <w:p>
      <w:pPr>
        <w:rPr>
          <w:rFonts w:hint="eastAsia"/>
          <w:lang w:val="en-US" w:eastAsia="zh-CN"/>
        </w:rPr>
      </w:pPr>
    </w:p>
    <w:p>
      <w:pPr>
        <w:rPr>
          <w:rFonts w:hint="eastAsia"/>
          <w:lang w:val="en-US" w:eastAsia="zh-CN"/>
        </w:rPr>
      </w:pPr>
      <w:r>
        <w:rPr>
          <w:rFonts w:hint="eastAsia"/>
          <w:lang w:val="en-US" w:eastAsia="zh-CN"/>
        </w:rPr>
        <w:t>2.1 Web技术</w:t>
      </w:r>
    </w:p>
    <w:p>
      <w:pPr>
        <w:ind w:firstLine="420" w:firstLineChars="0"/>
        <w:rPr>
          <w:rFonts w:hint="eastAsia"/>
          <w:lang w:val="en-US" w:eastAsia="zh-CN"/>
        </w:rPr>
      </w:pPr>
      <w:r>
        <w:rPr>
          <w:rFonts w:hint="eastAsia"/>
          <w:lang w:val="en-US" w:eastAsia="zh-CN"/>
        </w:rPr>
        <w:t>随着计算机和相关编程技术的发展，世界已经发生巨大的变化。毫无疑问，当今社会B/S技术仍是一门不可或缺的技术，它是在C/S的基础上开发出来的。B/S相对而言非常轻量级，只要打开浏览器，输入网址，登录账号就能使用。不需要下载、安装繁重的客户端，一方面节省了软件安装的繁琐流程，同时也节省了计算机中宝贵的内存空间。B/S的模式得到了大家的认可，非常方便。</w:t>
      </w:r>
    </w:p>
    <w:p>
      <w:pPr>
        <w:ind w:firstLine="420" w:firstLineChars="0"/>
        <w:rPr>
          <w:rFonts w:hint="default"/>
          <w:lang w:val="en-US" w:eastAsia="zh-CN"/>
        </w:rPr>
      </w:pPr>
      <w:r>
        <w:rPr>
          <w:rFonts w:hint="eastAsia"/>
          <w:lang w:val="en-US" w:eastAsia="zh-CN"/>
        </w:rPr>
        <w:t>对于物资采购系统来说，一般开发起来都不会太顺利，总会有各种需求的变更，会带来各种各样的问题。具体为：开发周期长，系统的稳定性不足，维护困难，拓展性差等。C/S模式下，更加容易遇到上述问题。抛出其他缺点，只是运行时稳定性差，就成为企业管理中的最大障碍，对于企业来说可能就是致命的打击。B/S模式就是在这样的背景下诞生的，它的诞生给Web技术带来了一个新的时代。解决了之前的问题，而且该模式下运行的程序，稳定性超强，并且还有很高的课拓展性和维护性。</w:t>
      </w:r>
    </w:p>
    <w:p>
      <w:pPr>
        <w:ind w:firstLine="420" w:firstLineChars="0"/>
        <w:rPr>
          <w:rFonts w:hint="default"/>
          <w:lang w:val="en-US" w:eastAsia="zh-CN"/>
        </w:rPr>
      </w:pPr>
      <w:r>
        <w:rPr>
          <w:rFonts w:hint="eastAsia"/>
          <w:lang w:val="en-US" w:eastAsia="zh-CN"/>
        </w:rPr>
        <w:t>而如今Web相关的技术，已经从当初只能实现基础的功能，到如今逐渐完善，技术逐渐细分。前端也逐渐往大前端方向发展，技术含量也愈发增大。</w:t>
      </w:r>
    </w:p>
    <w:p>
      <w:pPr>
        <w:rPr>
          <w:rFonts w:hint="eastAsia"/>
          <w:lang w:val="en-US" w:eastAsia="zh-CN"/>
        </w:rPr>
      </w:pPr>
    </w:p>
    <w:p>
      <w:pPr>
        <w:rPr>
          <w:rFonts w:hint="eastAsia"/>
          <w:lang w:val="en-US" w:eastAsia="zh-CN"/>
        </w:rPr>
      </w:pPr>
      <w:r>
        <w:rPr>
          <w:rFonts w:hint="eastAsia"/>
          <w:lang w:val="en-US" w:eastAsia="zh-CN"/>
        </w:rPr>
        <w:t>2.2 MVC设计模式简述</w:t>
      </w:r>
    </w:p>
    <w:p>
      <w:pPr>
        <w:ind w:firstLine="420" w:firstLineChars="0"/>
        <w:rPr>
          <w:rFonts w:hint="eastAsia"/>
          <w:lang w:val="en-US" w:eastAsia="zh-CN"/>
        </w:rPr>
      </w:pPr>
      <w:bookmarkStart w:id="0" w:name="_GoBack"/>
      <w:r>
        <w:rPr>
          <w:rFonts w:hint="eastAsia"/>
          <w:lang w:val="en-US" w:eastAsia="zh-CN"/>
        </w:rPr>
        <w:t>在目前的软件设计模式中，MVC仍然是一个经久不衰的架构模式，从模式的设计角度来说，MVC模式作为一种符合的框架模式。MVC将系统进行划分，分别包括控制器、视图、模型等部分。1974年首次提出这一模式。MVC模式可用于动态规划、简化程序的后续拓展，修改程序流程。同时满足某部分的重复利用。MVC的三个字母分别对应M：Model  C：Controller  V：View。Controller是MVC中的控制器，主要用于控制请求和处理请求。View则是视图，可以对视图进行一些操作，例如通过表示层，返回的数据来显示用户。</w:t>
      </w:r>
    </w:p>
    <w:p>
      <w:pPr>
        <w:jc w:val="center"/>
        <w:rPr>
          <w:rFonts w:hint="default" w:eastAsiaTheme="minorEastAsia"/>
          <w:lang w:val="en-US" w:eastAsia="zh-CN"/>
        </w:rPr>
      </w:pPr>
      <w:r>
        <w:drawing>
          <wp:anchor distT="0" distB="0" distL="114300" distR="114300" simplePos="0" relativeHeight="251658240" behindDoc="0" locked="0" layoutInCell="1" allowOverlap="1">
            <wp:simplePos x="0" y="0"/>
            <wp:positionH relativeFrom="column">
              <wp:posOffset>28575</wp:posOffset>
            </wp:positionH>
            <wp:positionV relativeFrom="paragraph">
              <wp:posOffset>52705</wp:posOffset>
            </wp:positionV>
            <wp:extent cx="5269865" cy="2446655"/>
            <wp:effectExtent l="0" t="0" r="6985" b="1079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446655"/>
                    </a:xfrm>
                    <a:prstGeom prst="rect">
                      <a:avLst/>
                    </a:prstGeom>
                    <a:noFill/>
                    <a:ln>
                      <a:noFill/>
                    </a:ln>
                  </pic:spPr>
                </pic:pic>
              </a:graphicData>
            </a:graphic>
          </wp:anchor>
        </w:drawing>
      </w:r>
      <w:r>
        <w:rPr>
          <w:rFonts w:hint="eastAsia"/>
          <w:lang w:val="en-US" w:eastAsia="zh-CN"/>
        </w:rPr>
        <w:t>图 2-1 MVC模式结构图</w:t>
      </w:r>
    </w:p>
    <w:p>
      <w:pPr>
        <w:ind w:firstLine="420" w:firstLineChars="0"/>
        <w:rPr>
          <w:rFonts w:hint="eastAsia"/>
          <w:lang w:val="en-US" w:eastAsia="zh-CN"/>
        </w:rPr>
      </w:pPr>
    </w:p>
    <w:p>
      <w:pPr>
        <w:rPr>
          <w:rFonts w:hint="default"/>
          <w:lang w:val="en-US" w:eastAsia="zh-CN"/>
        </w:rPr>
      </w:pPr>
      <w:r>
        <w:rPr>
          <w:rFonts w:hint="eastAsia"/>
          <w:lang w:val="en-US" w:eastAsia="zh-CN"/>
        </w:rPr>
        <w:t>在物资采购管理系统中，采用UML建模工具、服务器操作系统、数据库、Web服务器。针对服务器操作系统、数据库、Web服务器、中间件系统、版本控制。物资采购系统的业务流程，也较为复杂，各个模块之间相互制约。以订单模块为例，订单包含了产品信息、价格、交易双方的信息、交易时间、订单数量。以及对订单各个类型的操作，如增加、删除、查询、修改等。客户创建订单，对应的Controller要对用户发起的请求进行处理，并对相关数据进行验证，验证通过后，服务层才开始处理处理这项业务。数据访问层会将订单的详细信息写入数据库中，并对结果进行封装。最后再返回Controller中，通过控制器向视图层反馈信息，并显示相对应的页面。测试结果显示，系统的各个模块执行能够相互配合执行，操作也能够满足设计。</w:t>
      </w:r>
    </w:p>
    <w:p>
      <w:pPr>
        <w:rPr>
          <w:rFonts w:hint="eastAsia"/>
          <w:lang w:val="en-US" w:eastAsia="zh-CN"/>
        </w:rPr>
      </w:pPr>
    </w:p>
    <w:p>
      <w:pPr>
        <w:rPr>
          <w:rFonts w:hint="eastAsia"/>
          <w:lang w:val="en-US" w:eastAsia="zh-CN"/>
        </w:rPr>
      </w:pPr>
      <w:r>
        <w:rPr>
          <w:rFonts w:hint="eastAsia"/>
          <w:lang w:val="en-US" w:eastAsia="zh-CN"/>
        </w:rPr>
        <w:t>2.3 SSM框架介绍</w:t>
      </w:r>
    </w:p>
    <w:p>
      <w:pPr>
        <w:ind w:firstLine="420" w:firstLineChars="0"/>
        <w:rPr>
          <w:rFonts w:hint="default"/>
          <w:lang w:val="en-US" w:eastAsia="zh-CN"/>
        </w:rPr>
      </w:pPr>
      <w:r>
        <w:rPr>
          <w:rFonts w:hint="eastAsia"/>
          <w:lang w:val="en-US" w:eastAsia="zh-CN"/>
        </w:rPr>
        <w:t>现如今Java技术在开发界很受欢迎，Java有着很庞大的生态圈，其种有许多组件有益于开发。这些组件遵循一定的规则，拥有很强的兼容性和非常优秀的架构，而且还不断在更新。SSM框架是由Spring、SpringMVC、MyBatis框架组合起来的，他们的分工各不相同。</w:t>
      </w:r>
    </w:p>
    <w:p>
      <w:pPr>
        <w:ind w:firstLine="420" w:firstLineChars="0"/>
        <w:rPr>
          <w:rFonts w:ascii="Helvetica" w:hAnsi="Helvetica" w:eastAsia="Helvetica" w:cs="Helvetica"/>
          <w:i w:val="0"/>
          <w:caps w:val="0"/>
          <w:color w:val="000000"/>
          <w:spacing w:val="0"/>
          <w:sz w:val="21"/>
          <w:szCs w:val="21"/>
          <w:shd w:val="clear" w:fill="FFFFFF"/>
        </w:rPr>
      </w:pPr>
    </w:p>
    <w:p>
      <w:pPr>
        <w:ind w:firstLine="420" w:firstLineChars="0"/>
        <w:rPr>
          <w:rFonts w:hint="default"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2.3.1 Spring简介</w:t>
      </w:r>
    </w:p>
    <w:p>
      <w:pPr>
        <w:ind w:firstLine="420" w:firstLineChars="0"/>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Spring</w:t>
      </w:r>
      <w:r>
        <w:rPr>
          <w:rFonts w:hint="eastAsia" w:ascii="Helvetica" w:hAnsi="Helvetica" w:eastAsia="宋体" w:cs="Helvetica"/>
          <w:i w:val="0"/>
          <w:caps w:val="0"/>
          <w:color w:val="000000"/>
          <w:spacing w:val="0"/>
          <w:sz w:val="21"/>
          <w:szCs w:val="21"/>
          <w:shd w:val="clear" w:fill="FFFFFF"/>
          <w:lang w:val="en-US" w:eastAsia="zh-CN"/>
        </w:rPr>
        <w:t>是一个工厂容器，用于自动装配Bean。在Web后端是一个非常重要的框架，因为其具有很高的可性能和较松的耦合性</w:t>
      </w:r>
      <w:r>
        <w:rPr>
          <w:rFonts w:ascii="Helvetica" w:hAnsi="Helvetica" w:eastAsia="Helvetica" w:cs="Helvetica"/>
          <w:i w:val="0"/>
          <w:caps w:val="0"/>
          <w:color w:val="000000"/>
          <w:spacing w:val="0"/>
          <w:sz w:val="21"/>
          <w:szCs w:val="21"/>
          <w:shd w:val="clear" w:fill="FFFFFF"/>
        </w:rPr>
        <w:t>在配置文件中可以指定使用特定的参数去调用实体类的构造方法来实例化对象。</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IOC：控制反转，是一种降低对象之间耦合度的方式，是一种重要的设计思想，</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AOP：面向切面编程，是一种面向对象开发的补充，开发人员能够在不改变原来代码的情况下，满足新的需求。比如，动态的增加日志、安全或异常的处理等。AOP能够使业务逻辑各部分之间的耦合度极大的降低，减少程序开发的工作量，提高程序的可重用性。</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2.3.2 Spring MVC简介</w:t>
      </w:r>
    </w:p>
    <w:p>
      <w:pPr>
        <w:ind w:firstLine="420" w:firstLineChars="0"/>
        <w:rPr>
          <w:rFonts w:hint="default" w:ascii="Helvetica" w:hAnsi="Helvetica" w:eastAsia="宋体" w:cs="Helvetica"/>
          <w:i w:val="0"/>
          <w:caps w:val="0"/>
          <w:color w:val="000000"/>
          <w:spacing w:val="0"/>
          <w:sz w:val="21"/>
          <w:szCs w:val="21"/>
          <w:shd w:val="clear" w:fill="FFFFFF"/>
          <w:lang w:val="en-US" w:eastAsia="zh-CN"/>
        </w:rPr>
      </w:pPr>
      <w:r>
        <w:rPr>
          <w:rFonts w:ascii="Verdana" w:hAnsi="Verdana" w:eastAsia="宋体" w:cs="Verdana"/>
          <w:i w:val="0"/>
          <w:caps w:val="0"/>
          <w:color w:val="4B4B4B"/>
          <w:spacing w:val="0"/>
          <w:sz w:val="19"/>
          <w:szCs w:val="19"/>
          <w:shd w:val="clear" w:fill="FFFFFF"/>
        </w:rPr>
        <w:t>S</w:t>
      </w:r>
      <w:r>
        <w:rPr>
          <w:rFonts w:ascii="Helvetica" w:hAnsi="Helvetica" w:eastAsia="Helvetica" w:cs="Helvetica"/>
          <w:i w:val="0"/>
          <w:caps w:val="0"/>
          <w:color w:val="000000"/>
          <w:spacing w:val="0"/>
          <w:sz w:val="21"/>
          <w:szCs w:val="21"/>
          <w:shd w:val="clear" w:fill="FFFFFF"/>
        </w:rPr>
        <w:t>pring MVC属于SpringFrameWork的后续产品，</w:t>
      </w:r>
      <w:r>
        <w:rPr>
          <w:rFonts w:hint="eastAsia" w:ascii="Helvetica" w:hAnsi="Helvetica" w:eastAsia="宋体" w:cs="Helvetica"/>
          <w:i w:val="0"/>
          <w:caps w:val="0"/>
          <w:color w:val="000000"/>
          <w:spacing w:val="0"/>
          <w:sz w:val="21"/>
          <w:szCs w:val="21"/>
          <w:shd w:val="clear" w:fill="FFFFFF"/>
          <w:lang w:val="en-US" w:eastAsia="zh-CN"/>
        </w:rPr>
        <w:t>是Spring家族中的重要一员</w:t>
      </w:r>
      <w:r>
        <w:rPr>
          <w:rFonts w:ascii="Helvetica" w:hAnsi="Helvetica" w:eastAsia="Helvetica" w:cs="Helvetica"/>
          <w:i w:val="0"/>
          <w:caps w:val="0"/>
          <w:color w:val="000000"/>
          <w:spacing w:val="0"/>
          <w:sz w:val="21"/>
          <w:szCs w:val="21"/>
          <w:shd w:val="clear" w:fill="FFFFFF"/>
        </w:rPr>
        <w:t>。Spring MVC 分离</w:t>
      </w:r>
      <w:r>
        <w:rPr>
          <w:rFonts w:hint="eastAsia" w:ascii="Helvetica" w:hAnsi="Helvetica" w:eastAsia="宋体" w:cs="Helvetica"/>
          <w:i w:val="0"/>
          <w:caps w:val="0"/>
          <w:color w:val="000000"/>
          <w:spacing w:val="0"/>
          <w:sz w:val="21"/>
          <w:szCs w:val="21"/>
          <w:shd w:val="clear" w:fill="FFFFFF"/>
          <w:lang w:val="en-US" w:eastAsia="zh-CN"/>
        </w:rPr>
        <w:t>了</w:t>
      </w:r>
      <w:r>
        <w:rPr>
          <w:rFonts w:ascii="Helvetica" w:hAnsi="Helvetica" w:eastAsia="Helvetica" w:cs="Helvetica"/>
          <w:i w:val="0"/>
          <w:caps w:val="0"/>
          <w:color w:val="000000"/>
          <w:spacing w:val="0"/>
          <w:sz w:val="21"/>
          <w:szCs w:val="21"/>
          <w:shd w:val="clear" w:fill="FFFFFF"/>
        </w:rPr>
        <w:t>控制器、分派器、模型对象以及处理程序对象的角色，</w:t>
      </w:r>
      <w:r>
        <w:rPr>
          <w:rFonts w:hint="eastAsia" w:ascii="Helvetica" w:hAnsi="Helvetica" w:eastAsia="宋体" w:cs="Helvetica"/>
          <w:i w:val="0"/>
          <w:caps w:val="0"/>
          <w:color w:val="000000"/>
          <w:spacing w:val="0"/>
          <w:sz w:val="21"/>
          <w:szCs w:val="21"/>
          <w:shd w:val="clear" w:fill="FFFFFF"/>
          <w:lang w:val="en-US" w:eastAsia="zh-CN"/>
        </w:rPr>
        <w:t>分离后</w:t>
      </w:r>
      <w:r>
        <w:rPr>
          <w:rFonts w:ascii="Helvetica" w:hAnsi="Helvetica" w:eastAsia="Helvetica" w:cs="Helvetica"/>
          <w:i w:val="0"/>
          <w:caps w:val="0"/>
          <w:color w:val="000000"/>
          <w:spacing w:val="0"/>
          <w:sz w:val="21"/>
          <w:szCs w:val="21"/>
          <w:shd w:val="clear" w:fill="FFFFFF"/>
        </w:rPr>
        <w:t>它们更容易进行</w:t>
      </w:r>
      <w:r>
        <w:rPr>
          <w:rFonts w:hint="eastAsia" w:ascii="Helvetica" w:hAnsi="Helvetica" w:eastAsia="宋体" w:cs="Helvetica"/>
          <w:i w:val="0"/>
          <w:caps w:val="0"/>
          <w:color w:val="000000"/>
          <w:spacing w:val="0"/>
          <w:sz w:val="21"/>
          <w:szCs w:val="21"/>
          <w:shd w:val="clear" w:fill="FFFFFF"/>
          <w:lang w:val="en-US" w:eastAsia="zh-CN"/>
        </w:rPr>
        <w:t>深度</w:t>
      </w:r>
      <w:r>
        <w:rPr>
          <w:rFonts w:ascii="Helvetica" w:hAnsi="Helvetica" w:eastAsia="Helvetica" w:cs="Helvetica"/>
          <w:i w:val="0"/>
          <w:caps w:val="0"/>
          <w:color w:val="000000"/>
          <w:spacing w:val="0"/>
          <w:sz w:val="21"/>
          <w:szCs w:val="21"/>
          <w:shd w:val="clear" w:fill="FFFFFF"/>
        </w:rPr>
        <w:t>定制。</w:t>
      </w:r>
    </w:p>
    <w:p>
      <w:pPr>
        <w:ind w:firstLine="420" w:firstLineChars="0"/>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SpringMVC</w:t>
      </w:r>
      <w:r>
        <w:rPr>
          <w:rFonts w:hint="eastAsia" w:ascii="Helvetica" w:hAnsi="Helvetica" w:eastAsia="宋体" w:cs="Helvetica"/>
          <w:i w:val="0"/>
          <w:caps w:val="0"/>
          <w:color w:val="000000"/>
          <w:spacing w:val="0"/>
          <w:sz w:val="21"/>
          <w:szCs w:val="21"/>
          <w:shd w:val="clear" w:fill="FFFFFF"/>
          <w:lang w:val="en-US" w:eastAsia="zh-CN"/>
        </w:rPr>
        <w:t>能够</w:t>
      </w:r>
      <w:r>
        <w:rPr>
          <w:rFonts w:ascii="Helvetica" w:hAnsi="Helvetica" w:eastAsia="Helvetica" w:cs="Helvetica"/>
          <w:i w:val="0"/>
          <w:caps w:val="0"/>
          <w:color w:val="000000"/>
          <w:spacing w:val="0"/>
          <w:sz w:val="21"/>
          <w:szCs w:val="21"/>
          <w:shd w:val="clear" w:fill="FFFFFF"/>
        </w:rPr>
        <w:t>在项目中拦截用户请求，它的核心Servlet即DispatcherServlet承担中介</w:t>
      </w:r>
      <w:r>
        <w:rPr>
          <w:rFonts w:hint="eastAsia" w:ascii="Helvetica" w:hAnsi="Helvetica" w:eastAsia="宋体" w:cs="Helvetica"/>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21"/>
          <w:szCs w:val="21"/>
          <w:shd w:val="clear" w:fill="FFFFFF"/>
        </w:rPr>
        <w:t>前台这样的职责，将用户请求通过HandlerMapping去匹配</w:t>
      </w:r>
      <w:r>
        <w:rPr>
          <w:rFonts w:hint="eastAsia" w:ascii="Helvetica" w:hAnsi="Helvetica" w:eastAsia="宋体" w:cs="Helvetica"/>
          <w:i w:val="0"/>
          <w:caps w:val="0"/>
          <w:color w:val="000000"/>
          <w:spacing w:val="0"/>
          <w:sz w:val="21"/>
          <w:szCs w:val="21"/>
          <w:shd w:val="clear" w:fill="FFFFFF"/>
          <w:lang w:val="en-US" w:eastAsia="zh-CN"/>
        </w:rPr>
        <w:t>相应的</w:t>
      </w:r>
      <w:r>
        <w:rPr>
          <w:rFonts w:ascii="Helvetica" w:hAnsi="Helvetica" w:eastAsia="Helvetica" w:cs="Helvetica"/>
          <w:i w:val="0"/>
          <w:caps w:val="0"/>
          <w:color w:val="000000"/>
          <w:spacing w:val="0"/>
          <w:sz w:val="21"/>
          <w:szCs w:val="21"/>
          <w:shd w:val="clear" w:fill="FFFFFF"/>
        </w:rPr>
        <w:t>Controller，Controller就是具体对应请求所执行的操作。</w:t>
      </w:r>
    </w:p>
    <w:p>
      <w:pPr>
        <w:rPr>
          <w:rFonts w:hint="default" w:ascii="Helvetica" w:hAnsi="Helvetica" w:eastAsia="宋体" w:cs="Helvetica"/>
          <w:i w:val="0"/>
          <w:caps w:val="0"/>
          <w:color w:val="000000"/>
          <w:spacing w:val="0"/>
          <w:sz w:val="21"/>
          <w:szCs w:val="21"/>
          <w:shd w:val="clear" w:fill="FFFFFF"/>
          <w:lang w:val="en-US" w:eastAsia="zh-CN"/>
        </w:rPr>
      </w:pP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2.3.3 MyBatis简介</w:t>
      </w:r>
    </w:p>
    <w:p>
      <w:pPr>
        <w:ind w:firstLine="420" w:firstLineChars="0"/>
        <w:rPr>
          <w:rFonts w:hint="default"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   MyBatis 本是apache项目中的一个开源项目iBatis, 在2010年这个项目由apache software foundation 迁移到了google code，并且名称由Ibatis改名为MyBatis 。MyBatis是一个基于Java的持久层框架。iBATIS提供的持久层框架包括SQL Maps和Data Access Objects（DAO）MyBatis 消除了几乎所有的JDBC代码和参数的手工设置以及结果集的检索。MyBatis 使用简单的 XML或注解用于配置和原始映射，将接口和 Java 的POJOs（Plain Old Java Objects，普通的 Java对象）映射成数据库中的记录。</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而M</w:t>
      </w:r>
      <w:r>
        <w:rPr>
          <w:rFonts w:ascii="Helvetica" w:hAnsi="Helvetica" w:eastAsia="Helvetica" w:cs="Helvetica"/>
          <w:i w:val="0"/>
          <w:caps w:val="0"/>
          <w:color w:val="000000"/>
          <w:spacing w:val="0"/>
          <w:sz w:val="21"/>
          <w:szCs w:val="21"/>
          <w:shd w:val="clear" w:fill="FFFFFF"/>
        </w:rPr>
        <w:t>ybatis</w:t>
      </w:r>
      <w:r>
        <w:rPr>
          <w:rFonts w:hint="eastAsia" w:ascii="Helvetica" w:hAnsi="Helvetica" w:eastAsia="宋体" w:cs="Helvetica"/>
          <w:i w:val="0"/>
          <w:caps w:val="0"/>
          <w:color w:val="000000"/>
          <w:spacing w:val="0"/>
          <w:sz w:val="21"/>
          <w:szCs w:val="21"/>
          <w:shd w:val="clear" w:fill="FFFFFF"/>
          <w:lang w:val="en-US" w:eastAsia="zh-CN"/>
        </w:rPr>
        <w:t>框架</w:t>
      </w:r>
      <w:r>
        <w:rPr>
          <w:rFonts w:ascii="Helvetica" w:hAnsi="Helvetica" w:eastAsia="Helvetica" w:cs="Helvetica"/>
          <w:i w:val="0"/>
          <w:caps w:val="0"/>
          <w:color w:val="000000"/>
          <w:spacing w:val="0"/>
          <w:sz w:val="21"/>
          <w:szCs w:val="21"/>
          <w:shd w:val="clear" w:fill="FFFFFF"/>
        </w:rPr>
        <w:t>是对jdbc的封装，它</w:t>
      </w:r>
      <w:r>
        <w:rPr>
          <w:rFonts w:hint="eastAsia" w:ascii="Helvetica" w:hAnsi="Helvetica" w:eastAsia="宋体" w:cs="Helvetica"/>
          <w:i w:val="0"/>
          <w:caps w:val="0"/>
          <w:color w:val="000000"/>
          <w:spacing w:val="0"/>
          <w:sz w:val="21"/>
          <w:szCs w:val="21"/>
          <w:shd w:val="clear" w:fill="FFFFFF"/>
          <w:lang w:val="en-US" w:eastAsia="zh-CN"/>
        </w:rPr>
        <w:t>的存在能够让</w:t>
      </w:r>
      <w:r>
        <w:rPr>
          <w:rFonts w:ascii="Helvetica" w:hAnsi="Helvetica" w:eastAsia="Helvetica" w:cs="Helvetica"/>
          <w:i w:val="0"/>
          <w:caps w:val="0"/>
          <w:color w:val="000000"/>
          <w:spacing w:val="0"/>
          <w:sz w:val="21"/>
          <w:szCs w:val="21"/>
          <w:shd w:val="clear" w:fill="FFFFFF"/>
        </w:rPr>
        <w:t>数据库底层操作变的</w:t>
      </w:r>
      <w:r>
        <w:rPr>
          <w:rFonts w:hint="eastAsia" w:ascii="Helvetica" w:hAnsi="Helvetica" w:eastAsia="宋体" w:cs="Helvetica"/>
          <w:i w:val="0"/>
          <w:caps w:val="0"/>
          <w:color w:val="000000"/>
          <w:spacing w:val="0"/>
          <w:sz w:val="21"/>
          <w:szCs w:val="21"/>
          <w:shd w:val="clear" w:fill="FFFFFF"/>
          <w:lang w:val="en-US" w:eastAsia="zh-CN"/>
        </w:rPr>
        <w:t>更容易、更透明</w:t>
      </w:r>
      <w:r>
        <w:rPr>
          <w:rFonts w:ascii="Helvetica" w:hAnsi="Helvetica" w:eastAsia="Helvetica" w:cs="Helvetica"/>
          <w:i w:val="0"/>
          <w:caps w:val="0"/>
          <w:color w:val="000000"/>
          <w:spacing w:val="0"/>
          <w:sz w:val="21"/>
          <w:szCs w:val="21"/>
          <w:shd w:val="clear" w:fill="FFFFFF"/>
        </w:rPr>
        <w:t>。</w:t>
      </w:r>
      <w:r>
        <w:rPr>
          <w:rFonts w:hint="eastAsia" w:ascii="Helvetica" w:hAnsi="Helvetica" w:eastAsia="宋体" w:cs="Helvetica"/>
          <w:i w:val="0"/>
          <w:caps w:val="0"/>
          <w:color w:val="000000"/>
          <w:spacing w:val="0"/>
          <w:sz w:val="21"/>
          <w:szCs w:val="21"/>
          <w:shd w:val="clear" w:fill="FFFFFF"/>
          <w:lang w:val="en-US" w:eastAsia="zh-CN"/>
        </w:rPr>
        <w:t>MyBatis是一个半ORM框架，使用该框架，能够让开发起来很方便。通过自定义sql语句，可以让数据库的性能更加优秀。M</w:t>
      </w:r>
      <w:r>
        <w:rPr>
          <w:rFonts w:ascii="Helvetica" w:hAnsi="Helvetica" w:eastAsia="Helvetica" w:cs="Helvetica"/>
          <w:i w:val="0"/>
          <w:caps w:val="0"/>
          <w:color w:val="000000"/>
          <w:spacing w:val="0"/>
          <w:sz w:val="21"/>
          <w:szCs w:val="21"/>
          <w:shd w:val="clear" w:fill="FFFFFF"/>
        </w:rPr>
        <w:t>y</w:t>
      </w:r>
      <w:r>
        <w:rPr>
          <w:rFonts w:hint="eastAsia" w:ascii="Helvetica" w:hAnsi="Helvetica" w:eastAsia="宋体" w:cs="Helvetica"/>
          <w:i w:val="0"/>
          <w:caps w:val="0"/>
          <w:color w:val="000000"/>
          <w:spacing w:val="0"/>
          <w:sz w:val="21"/>
          <w:szCs w:val="21"/>
          <w:shd w:val="clear" w:fill="FFFFFF"/>
          <w:lang w:val="en-US" w:eastAsia="zh-CN"/>
        </w:rPr>
        <w:t>B</w:t>
      </w:r>
      <w:r>
        <w:rPr>
          <w:rFonts w:ascii="Helvetica" w:hAnsi="Helvetica" w:eastAsia="Helvetica" w:cs="Helvetica"/>
          <w:i w:val="0"/>
          <w:caps w:val="0"/>
          <w:color w:val="000000"/>
          <w:spacing w:val="0"/>
          <w:sz w:val="21"/>
          <w:szCs w:val="21"/>
          <w:shd w:val="clear" w:fill="FFFFFF"/>
        </w:rPr>
        <w:t>atis的操作都是围绕一个sqlSessionFactory实例展开的</w:t>
      </w:r>
      <w:r>
        <w:rPr>
          <w:rFonts w:hint="eastAsia" w:ascii="Helvetica" w:hAnsi="Helvetica" w:eastAsia="宋体" w:cs="Helvetica"/>
          <w:i w:val="0"/>
          <w:caps w:val="0"/>
          <w:color w:val="000000"/>
          <w:spacing w:val="0"/>
          <w:sz w:val="21"/>
          <w:szCs w:val="21"/>
          <w:shd w:val="clear" w:fill="FFFFFF"/>
          <w:lang w:eastAsia="zh-CN"/>
        </w:rPr>
        <w:t>，</w:t>
      </w:r>
      <w:r>
        <w:rPr>
          <w:rFonts w:hint="eastAsia" w:ascii="Helvetica" w:hAnsi="Helvetica" w:eastAsia="宋体" w:cs="Helvetica"/>
          <w:i w:val="0"/>
          <w:caps w:val="0"/>
          <w:color w:val="000000"/>
          <w:spacing w:val="0"/>
          <w:sz w:val="21"/>
          <w:szCs w:val="21"/>
          <w:shd w:val="clear" w:fill="FFFFFF"/>
          <w:lang w:val="en-US" w:eastAsia="zh-CN"/>
        </w:rPr>
        <w:t>通过与Spring 方法的共同协作，达到更高的效率。通过配置文件整合这三个框架，使之能够在一个项目中运行。</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r>
        <w:drawing>
          <wp:anchor distT="0" distB="0" distL="114300" distR="114300" simplePos="0" relativeHeight="251659264" behindDoc="0" locked="0" layoutInCell="1" allowOverlap="1">
            <wp:simplePos x="0" y="0"/>
            <wp:positionH relativeFrom="column">
              <wp:posOffset>57150</wp:posOffset>
            </wp:positionH>
            <wp:positionV relativeFrom="paragraph">
              <wp:posOffset>205740</wp:posOffset>
            </wp:positionV>
            <wp:extent cx="5273040" cy="1663065"/>
            <wp:effectExtent l="0" t="0" r="3810" b="1333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1663065"/>
                    </a:xfrm>
                    <a:prstGeom prst="rect">
                      <a:avLst/>
                    </a:prstGeom>
                    <a:noFill/>
                    <a:ln>
                      <a:noFill/>
                    </a:ln>
                  </pic:spPr>
                </pic:pic>
              </a:graphicData>
            </a:graphic>
          </wp:anchor>
        </w:drawing>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2.4 ERP技术简介</w:t>
      </w:r>
    </w:p>
    <w:p>
      <w:pPr>
        <w:rPr>
          <w:rFonts w:hint="eastAsia" w:ascii="Helvetica" w:hAnsi="Helvetica" w:eastAsia="宋体" w:cs="Helvetica"/>
          <w:i w:val="0"/>
          <w:caps w:val="0"/>
          <w:color w:val="000000"/>
          <w:spacing w:val="0"/>
          <w:sz w:val="21"/>
          <w:szCs w:val="21"/>
          <w:shd w:val="clear" w:fill="FFFFFF"/>
          <w:lang w:val="en-US" w:eastAsia="zh-CN"/>
        </w:rPr>
      </w:pP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2.4.1 ERP概念</w:t>
      </w:r>
    </w:p>
    <w:p>
      <w:pPr>
        <w:ind w:firstLine="420" w:firstLineChars="0"/>
        <w:rPr>
          <w:rFonts w:hint="default" w:ascii="Helvetica" w:hAnsi="Helvetica" w:eastAsia="宋体" w:cs="Helvetica"/>
          <w:i w:val="0"/>
          <w:caps w:val="0"/>
          <w:color w:val="000000"/>
          <w:spacing w:val="0"/>
          <w:sz w:val="21"/>
          <w:szCs w:val="21"/>
          <w:shd w:val="clear" w:fill="FFFFFF"/>
          <w:lang w:val="en-US" w:eastAsia="zh-CN"/>
        </w:rPr>
      </w:pPr>
      <w:r>
        <w:rPr>
          <w:rFonts w:hint="default" w:ascii="Helvetica" w:hAnsi="Helvetica" w:eastAsia="宋体" w:cs="Helvetica"/>
          <w:i w:val="0"/>
          <w:caps w:val="0"/>
          <w:color w:val="000000"/>
          <w:spacing w:val="0"/>
          <w:sz w:val="21"/>
          <w:szCs w:val="21"/>
          <w:shd w:val="clear" w:fill="FFFFFF"/>
          <w:lang w:val="en-US" w:eastAsia="zh-CN"/>
        </w:rPr>
        <w:t>ERP  企业资源计划（Enterprise  Resources  Planning) ，即企业</w:t>
      </w:r>
      <w:r>
        <w:rPr>
          <w:rFonts w:hint="eastAsia" w:ascii="Helvetica" w:hAnsi="Helvetica" w:eastAsia="宋体" w:cs="Helvetica"/>
          <w:i w:val="0"/>
          <w:caps w:val="0"/>
          <w:color w:val="000000"/>
          <w:spacing w:val="0"/>
          <w:sz w:val="21"/>
          <w:szCs w:val="21"/>
          <w:shd w:val="clear" w:fill="FFFFFF"/>
          <w:lang w:val="en-US" w:eastAsia="zh-CN"/>
        </w:rPr>
        <w:t>会</w:t>
      </w:r>
      <w:r>
        <w:rPr>
          <w:rFonts w:hint="default" w:ascii="Helvetica" w:hAnsi="Helvetica" w:eastAsia="宋体" w:cs="Helvetica"/>
          <w:i w:val="0"/>
          <w:caps w:val="0"/>
          <w:color w:val="000000"/>
          <w:spacing w:val="0"/>
          <w:sz w:val="21"/>
          <w:szCs w:val="21"/>
          <w:shd w:val="clear" w:fill="FFFFFF"/>
          <w:lang w:val="en-US" w:eastAsia="zh-CN"/>
        </w:rPr>
        <w:t>把各个部门</w:t>
      </w:r>
    </w:p>
    <w:p>
      <w:pPr>
        <w:rPr>
          <w:rFonts w:hint="default" w:ascii="Helvetica" w:hAnsi="Helvetica" w:eastAsia="宋体" w:cs="Helvetica"/>
          <w:i w:val="0"/>
          <w:caps w:val="0"/>
          <w:color w:val="000000"/>
          <w:spacing w:val="0"/>
          <w:sz w:val="21"/>
          <w:szCs w:val="21"/>
          <w:shd w:val="clear" w:fill="FFFFFF"/>
          <w:lang w:val="en-US" w:eastAsia="zh-CN"/>
        </w:rPr>
      </w:pPr>
      <w:r>
        <w:rPr>
          <w:rFonts w:hint="default" w:ascii="Helvetica" w:hAnsi="Helvetica" w:eastAsia="宋体" w:cs="Helvetica"/>
          <w:i w:val="0"/>
          <w:caps w:val="0"/>
          <w:color w:val="000000"/>
          <w:spacing w:val="0"/>
          <w:sz w:val="21"/>
          <w:szCs w:val="21"/>
          <w:shd w:val="clear" w:fill="FFFFFF"/>
          <w:lang w:val="en-US" w:eastAsia="zh-CN"/>
        </w:rPr>
        <w:t>联系在一起</w:t>
      </w:r>
      <w:r>
        <w:rPr>
          <w:rFonts w:hint="eastAsia" w:ascii="Helvetica" w:hAnsi="Helvetica" w:eastAsia="宋体" w:cs="Helvetica"/>
          <w:i w:val="0"/>
          <w:caps w:val="0"/>
          <w:color w:val="000000"/>
          <w:spacing w:val="0"/>
          <w:sz w:val="21"/>
          <w:szCs w:val="21"/>
          <w:shd w:val="clear" w:fill="FFFFFF"/>
          <w:lang w:val="en-US" w:eastAsia="zh-CN"/>
        </w:rPr>
        <w:t>，</w:t>
      </w:r>
      <w:r>
        <w:rPr>
          <w:rFonts w:hint="default" w:ascii="Helvetica" w:hAnsi="Helvetica" w:eastAsia="宋体" w:cs="Helvetica"/>
          <w:i w:val="0"/>
          <w:caps w:val="0"/>
          <w:color w:val="000000"/>
          <w:spacing w:val="0"/>
          <w:sz w:val="21"/>
          <w:szCs w:val="21"/>
          <w:shd w:val="clear" w:fill="FFFFFF"/>
          <w:lang w:val="en-US" w:eastAsia="zh-CN"/>
        </w:rPr>
        <w:t>形成</w:t>
      </w:r>
      <w:r>
        <w:rPr>
          <w:rFonts w:hint="eastAsia" w:ascii="Helvetica" w:hAnsi="Helvetica" w:eastAsia="宋体" w:cs="Helvetica"/>
          <w:i w:val="0"/>
          <w:caps w:val="0"/>
          <w:color w:val="000000"/>
          <w:spacing w:val="0"/>
          <w:sz w:val="21"/>
          <w:szCs w:val="21"/>
          <w:shd w:val="clear" w:fill="FFFFFF"/>
          <w:lang w:val="en-US" w:eastAsia="zh-CN"/>
        </w:rPr>
        <w:t>完整的</w:t>
      </w:r>
      <w:r>
        <w:rPr>
          <w:rFonts w:hint="default" w:ascii="Helvetica" w:hAnsi="Helvetica" w:eastAsia="宋体" w:cs="Helvetica"/>
          <w:i w:val="0"/>
          <w:caps w:val="0"/>
          <w:color w:val="000000"/>
          <w:spacing w:val="0"/>
          <w:sz w:val="21"/>
          <w:szCs w:val="21"/>
          <w:shd w:val="clear" w:fill="FFFFFF"/>
          <w:lang w:val="en-US" w:eastAsia="zh-CN"/>
        </w:rPr>
        <w:t>闭环，</w:t>
      </w:r>
      <w:r>
        <w:rPr>
          <w:rFonts w:hint="eastAsia" w:ascii="Helvetica" w:hAnsi="Helvetica" w:eastAsia="宋体" w:cs="Helvetica"/>
          <w:i w:val="0"/>
          <w:caps w:val="0"/>
          <w:color w:val="000000"/>
          <w:spacing w:val="0"/>
          <w:sz w:val="21"/>
          <w:szCs w:val="21"/>
          <w:shd w:val="clear" w:fill="FFFFFF"/>
          <w:lang w:val="en-US" w:eastAsia="zh-CN"/>
        </w:rPr>
        <w:t>通过</w:t>
      </w:r>
      <w:r>
        <w:rPr>
          <w:rFonts w:hint="default" w:ascii="Helvetica" w:hAnsi="Helvetica" w:eastAsia="宋体" w:cs="Helvetica"/>
          <w:i w:val="0"/>
          <w:caps w:val="0"/>
          <w:color w:val="000000"/>
          <w:spacing w:val="0"/>
          <w:sz w:val="21"/>
          <w:szCs w:val="21"/>
          <w:shd w:val="clear" w:fill="FFFFFF"/>
          <w:lang w:val="en-US" w:eastAsia="zh-CN"/>
        </w:rPr>
        <w:t>彼此之间互相合作，</w:t>
      </w:r>
      <w:r>
        <w:rPr>
          <w:rFonts w:hint="eastAsia" w:ascii="Helvetica" w:hAnsi="Helvetica" w:eastAsia="宋体" w:cs="Helvetica"/>
          <w:i w:val="0"/>
          <w:caps w:val="0"/>
          <w:color w:val="000000"/>
          <w:spacing w:val="0"/>
          <w:sz w:val="21"/>
          <w:szCs w:val="21"/>
          <w:shd w:val="clear" w:fill="FFFFFF"/>
          <w:lang w:val="en-US" w:eastAsia="zh-CN"/>
        </w:rPr>
        <w:t>达到</w:t>
      </w:r>
      <w:r>
        <w:rPr>
          <w:rFonts w:hint="default" w:ascii="Helvetica" w:hAnsi="Helvetica" w:eastAsia="宋体" w:cs="Helvetica"/>
          <w:i w:val="0"/>
          <w:caps w:val="0"/>
          <w:color w:val="000000"/>
          <w:spacing w:val="0"/>
          <w:sz w:val="21"/>
          <w:szCs w:val="21"/>
          <w:shd w:val="clear" w:fill="FFFFFF"/>
          <w:lang w:val="en-US" w:eastAsia="zh-CN"/>
        </w:rPr>
        <w:t>相互依存的关系，比如：财务为营销、服务、生产等提供资金支持；生产则为营销、服务提供产品支持等。</w:t>
      </w:r>
      <w:r>
        <w:rPr>
          <w:rFonts w:hint="eastAsia" w:ascii="Helvetica" w:hAnsi="Helvetica" w:eastAsia="宋体" w:cs="Helvetica"/>
          <w:i w:val="0"/>
          <w:caps w:val="0"/>
          <w:color w:val="000000"/>
          <w:spacing w:val="0"/>
          <w:sz w:val="21"/>
          <w:szCs w:val="21"/>
          <w:shd w:val="clear" w:fill="FFFFFF"/>
          <w:lang w:val="en-US" w:eastAsia="zh-CN"/>
        </w:rPr>
        <w:t>当</w:t>
      </w:r>
      <w:r>
        <w:rPr>
          <w:rFonts w:hint="default" w:ascii="Helvetica" w:hAnsi="Helvetica" w:eastAsia="宋体" w:cs="Helvetica"/>
          <w:i w:val="0"/>
          <w:caps w:val="0"/>
          <w:color w:val="000000"/>
          <w:spacing w:val="0"/>
          <w:sz w:val="21"/>
          <w:szCs w:val="21"/>
          <w:shd w:val="clear" w:fill="FFFFFF"/>
          <w:lang w:val="en-US" w:eastAsia="zh-CN"/>
        </w:rPr>
        <w:t>每一个环节都</w:t>
      </w:r>
      <w:r>
        <w:rPr>
          <w:rFonts w:hint="eastAsia" w:ascii="Helvetica" w:hAnsi="Helvetica" w:eastAsia="宋体" w:cs="Helvetica"/>
          <w:i w:val="0"/>
          <w:caps w:val="0"/>
          <w:color w:val="000000"/>
          <w:spacing w:val="0"/>
          <w:sz w:val="21"/>
          <w:szCs w:val="21"/>
          <w:shd w:val="clear" w:fill="FFFFFF"/>
          <w:lang w:val="en-US" w:eastAsia="zh-CN"/>
        </w:rPr>
        <w:t>有对应的部门，</w:t>
      </w:r>
      <w:r>
        <w:rPr>
          <w:rFonts w:hint="default" w:ascii="Helvetica" w:hAnsi="Helvetica" w:eastAsia="宋体" w:cs="Helvetica"/>
          <w:i w:val="0"/>
          <w:caps w:val="0"/>
          <w:color w:val="000000"/>
          <w:spacing w:val="0"/>
          <w:sz w:val="21"/>
          <w:szCs w:val="21"/>
          <w:shd w:val="clear" w:fill="FFFFFF"/>
          <w:lang w:val="en-US" w:eastAsia="zh-CN"/>
        </w:rPr>
        <w:t>能充分发挥</w:t>
      </w:r>
      <w:r>
        <w:rPr>
          <w:rFonts w:hint="eastAsia" w:ascii="Helvetica" w:hAnsi="Helvetica" w:eastAsia="宋体" w:cs="Helvetica"/>
          <w:i w:val="0"/>
          <w:caps w:val="0"/>
          <w:color w:val="000000"/>
          <w:spacing w:val="0"/>
          <w:sz w:val="21"/>
          <w:szCs w:val="21"/>
          <w:shd w:val="clear" w:fill="FFFFFF"/>
          <w:lang w:val="en-US" w:eastAsia="zh-CN"/>
        </w:rPr>
        <w:t>其</w:t>
      </w:r>
      <w:r>
        <w:rPr>
          <w:rFonts w:hint="default" w:ascii="Helvetica" w:hAnsi="Helvetica" w:eastAsia="宋体" w:cs="Helvetica"/>
          <w:i w:val="0"/>
          <w:caps w:val="0"/>
          <w:color w:val="000000"/>
          <w:spacing w:val="0"/>
          <w:sz w:val="21"/>
          <w:szCs w:val="21"/>
          <w:shd w:val="clear" w:fill="FFFFFF"/>
          <w:lang w:val="en-US" w:eastAsia="zh-CN"/>
        </w:rPr>
        <w:t>的作用，就可以实现对</w:t>
      </w:r>
      <w:r>
        <w:rPr>
          <w:rFonts w:hint="eastAsia" w:ascii="Helvetica" w:hAnsi="Helvetica" w:eastAsia="宋体" w:cs="Helvetica"/>
          <w:i w:val="0"/>
          <w:caps w:val="0"/>
          <w:color w:val="000000"/>
          <w:spacing w:val="0"/>
          <w:sz w:val="21"/>
          <w:szCs w:val="21"/>
          <w:shd w:val="clear" w:fill="FFFFFF"/>
          <w:lang w:val="en-US" w:eastAsia="zh-CN"/>
        </w:rPr>
        <w:t>企业中</w:t>
      </w:r>
      <w:r>
        <w:rPr>
          <w:rFonts w:hint="default" w:ascii="Helvetica" w:hAnsi="Helvetica" w:eastAsia="宋体" w:cs="Helvetica"/>
          <w:i w:val="0"/>
          <w:caps w:val="0"/>
          <w:color w:val="000000"/>
          <w:spacing w:val="0"/>
          <w:sz w:val="21"/>
          <w:szCs w:val="21"/>
          <w:shd w:val="clear" w:fill="FFFFFF"/>
          <w:lang w:val="en-US" w:eastAsia="zh-CN"/>
        </w:rPr>
        <w:t>各部门的有效管理，增强企业凝聚力和向心力，从而达到有效</w:t>
      </w:r>
      <w:r>
        <w:rPr>
          <w:rFonts w:hint="eastAsia" w:ascii="Helvetica" w:hAnsi="Helvetica" w:eastAsia="宋体" w:cs="Helvetica"/>
          <w:i w:val="0"/>
          <w:caps w:val="0"/>
          <w:color w:val="000000"/>
          <w:spacing w:val="0"/>
          <w:sz w:val="21"/>
          <w:szCs w:val="21"/>
          <w:shd w:val="clear" w:fill="FFFFFF"/>
          <w:lang w:val="en-US" w:eastAsia="zh-CN"/>
        </w:rPr>
        <w:t>的资源</w:t>
      </w:r>
      <w:r>
        <w:rPr>
          <w:rFonts w:hint="default" w:ascii="Helvetica" w:hAnsi="Helvetica" w:eastAsia="宋体" w:cs="Helvetica"/>
          <w:i w:val="0"/>
          <w:caps w:val="0"/>
          <w:color w:val="000000"/>
          <w:spacing w:val="0"/>
          <w:sz w:val="21"/>
          <w:szCs w:val="21"/>
          <w:shd w:val="clear" w:fill="FFFFFF"/>
          <w:lang w:val="en-US" w:eastAsia="zh-CN"/>
        </w:rPr>
        <w:t>整合。而 ERP企业资源计划系统则是基于 MRP 发展而来的，</w:t>
      </w:r>
      <w:r>
        <w:rPr>
          <w:rFonts w:hint="eastAsia" w:ascii="Helvetica" w:hAnsi="Helvetica" w:eastAsia="宋体" w:cs="Helvetica"/>
          <w:i w:val="0"/>
          <w:caps w:val="0"/>
          <w:color w:val="000000"/>
          <w:spacing w:val="0"/>
          <w:sz w:val="21"/>
          <w:szCs w:val="21"/>
          <w:shd w:val="clear" w:fill="FFFFFF"/>
          <w:lang w:val="en-US" w:eastAsia="zh-CN"/>
        </w:rPr>
        <w:t>集合</w:t>
      </w:r>
      <w:r>
        <w:rPr>
          <w:rFonts w:hint="default" w:ascii="Helvetica" w:hAnsi="Helvetica" w:eastAsia="宋体" w:cs="Helvetica"/>
          <w:i w:val="0"/>
          <w:caps w:val="0"/>
          <w:color w:val="000000"/>
          <w:spacing w:val="0"/>
          <w:sz w:val="21"/>
          <w:szCs w:val="21"/>
          <w:shd w:val="clear" w:fill="FFFFFF"/>
          <w:lang w:val="en-US" w:eastAsia="zh-CN"/>
        </w:rPr>
        <w:t>信息技术与先进的管理思想于一体的信息管理平台，可以将企业</w:t>
      </w:r>
      <w:r>
        <w:rPr>
          <w:rFonts w:hint="eastAsia" w:ascii="Helvetica" w:hAnsi="Helvetica" w:eastAsia="宋体" w:cs="Helvetica"/>
          <w:i w:val="0"/>
          <w:caps w:val="0"/>
          <w:color w:val="000000"/>
          <w:spacing w:val="0"/>
          <w:sz w:val="21"/>
          <w:szCs w:val="21"/>
          <w:shd w:val="clear" w:fill="FFFFFF"/>
          <w:lang w:val="en-US" w:eastAsia="zh-CN"/>
        </w:rPr>
        <w:t>内外</w:t>
      </w:r>
      <w:r>
        <w:rPr>
          <w:rFonts w:hint="default" w:ascii="Helvetica" w:hAnsi="Helvetica" w:eastAsia="宋体" w:cs="Helvetica"/>
          <w:i w:val="0"/>
          <w:caps w:val="0"/>
          <w:color w:val="000000"/>
          <w:spacing w:val="0"/>
          <w:sz w:val="21"/>
          <w:szCs w:val="21"/>
          <w:shd w:val="clear" w:fill="FFFFFF"/>
          <w:lang w:val="en-US" w:eastAsia="zh-CN"/>
        </w:rPr>
        <w:t>的全部资源整合，对采购、销售、仓储</w:t>
      </w:r>
      <w:r>
        <w:rPr>
          <w:rFonts w:hint="eastAsia" w:ascii="Helvetica" w:hAnsi="Helvetica" w:eastAsia="宋体" w:cs="Helvetica"/>
          <w:i w:val="0"/>
          <w:caps w:val="0"/>
          <w:color w:val="000000"/>
          <w:spacing w:val="0"/>
          <w:sz w:val="21"/>
          <w:szCs w:val="21"/>
          <w:shd w:val="clear" w:fill="FFFFFF"/>
          <w:lang w:val="en-US" w:eastAsia="zh-CN"/>
        </w:rPr>
        <w:t>、</w:t>
      </w:r>
      <w:r>
        <w:rPr>
          <w:rFonts w:hint="default" w:ascii="Helvetica" w:hAnsi="Helvetica" w:eastAsia="宋体" w:cs="Helvetica"/>
          <w:i w:val="0"/>
          <w:caps w:val="0"/>
          <w:color w:val="000000"/>
          <w:spacing w:val="0"/>
          <w:sz w:val="21"/>
          <w:szCs w:val="21"/>
          <w:shd w:val="clear" w:fill="FFFFFF"/>
          <w:lang w:val="en-US" w:eastAsia="zh-CN"/>
        </w:rPr>
        <w:t>生产、财务、人力资源等</w:t>
      </w:r>
      <w:r>
        <w:rPr>
          <w:rFonts w:hint="eastAsia" w:ascii="Helvetica" w:hAnsi="Helvetica" w:eastAsia="宋体" w:cs="Helvetica"/>
          <w:i w:val="0"/>
          <w:caps w:val="0"/>
          <w:color w:val="000000"/>
          <w:spacing w:val="0"/>
          <w:sz w:val="21"/>
          <w:szCs w:val="21"/>
          <w:shd w:val="clear" w:fill="FFFFFF"/>
          <w:lang w:val="en-US" w:eastAsia="zh-CN"/>
        </w:rPr>
        <w:t>，把</w:t>
      </w:r>
      <w:r>
        <w:rPr>
          <w:rFonts w:hint="default" w:ascii="Helvetica" w:hAnsi="Helvetica" w:eastAsia="宋体" w:cs="Helvetica"/>
          <w:i w:val="0"/>
          <w:caps w:val="0"/>
          <w:color w:val="000000"/>
          <w:spacing w:val="0"/>
          <w:sz w:val="21"/>
          <w:szCs w:val="21"/>
          <w:shd w:val="clear" w:fill="FFFFFF"/>
          <w:lang w:val="en-US" w:eastAsia="zh-CN"/>
        </w:rPr>
        <w:t>企业各方面资源进行</w:t>
      </w:r>
      <w:r>
        <w:rPr>
          <w:rFonts w:hint="eastAsia" w:ascii="Helvetica" w:hAnsi="Helvetica" w:eastAsia="宋体" w:cs="Helvetica"/>
          <w:i w:val="0"/>
          <w:caps w:val="0"/>
          <w:color w:val="000000"/>
          <w:spacing w:val="0"/>
          <w:sz w:val="21"/>
          <w:szCs w:val="21"/>
          <w:shd w:val="clear" w:fill="FFFFFF"/>
          <w:lang w:val="en-US" w:eastAsia="zh-CN"/>
        </w:rPr>
        <w:t>全面</w:t>
      </w:r>
      <w:r>
        <w:rPr>
          <w:rFonts w:hint="default" w:ascii="Helvetica" w:hAnsi="Helvetica" w:eastAsia="宋体" w:cs="Helvetica"/>
          <w:i w:val="0"/>
          <w:caps w:val="0"/>
          <w:color w:val="000000"/>
          <w:spacing w:val="0"/>
          <w:sz w:val="21"/>
          <w:szCs w:val="21"/>
          <w:shd w:val="clear" w:fill="FFFFFF"/>
          <w:lang w:val="en-US" w:eastAsia="zh-CN"/>
        </w:rPr>
        <w:t>统筹规划，力求达到最合理的资源配置</w:t>
      </w:r>
      <w:r>
        <w:rPr>
          <w:rFonts w:hint="eastAsia" w:ascii="Helvetica" w:hAnsi="Helvetica" w:eastAsia="宋体" w:cs="Helvetica"/>
          <w:i w:val="0"/>
          <w:caps w:val="0"/>
          <w:color w:val="000000"/>
          <w:spacing w:val="0"/>
          <w:sz w:val="21"/>
          <w:szCs w:val="21"/>
          <w:shd w:val="clear" w:fill="FFFFFF"/>
          <w:lang w:val="en-US" w:eastAsia="zh-CN"/>
        </w:rPr>
        <w:t>、</w:t>
      </w:r>
      <w:r>
        <w:rPr>
          <w:rFonts w:hint="default" w:ascii="Helvetica" w:hAnsi="Helvetica" w:eastAsia="宋体" w:cs="Helvetica"/>
          <w:i w:val="0"/>
          <w:caps w:val="0"/>
          <w:color w:val="000000"/>
          <w:spacing w:val="0"/>
          <w:sz w:val="21"/>
          <w:szCs w:val="21"/>
          <w:shd w:val="clear" w:fill="FFFFFF"/>
          <w:lang w:val="en-US" w:eastAsia="zh-CN"/>
        </w:rPr>
        <w:t>组合，</w:t>
      </w:r>
      <w:r>
        <w:rPr>
          <w:rFonts w:hint="eastAsia" w:ascii="Helvetica" w:hAnsi="Helvetica" w:eastAsia="宋体" w:cs="Helvetica"/>
          <w:i w:val="0"/>
          <w:caps w:val="0"/>
          <w:color w:val="000000"/>
          <w:spacing w:val="0"/>
          <w:sz w:val="21"/>
          <w:szCs w:val="21"/>
          <w:shd w:val="clear" w:fill="FFFFFF"/>
          <w:lang w:val="en-US" w:eastAsia="zh-CN"/>
        </w:rPr>
        <w:t>共享</w:t>
      </w:r>
      <w:r>
        <w:rPr>
          <w:rFonts w:hint="default" w:ascii="Helvetica" w:hAnsi="Helvetica" w:eastAsia="宋体" w:cs="Helvetica"/>
          <w:i w:val="0"/>
          <w:caps w:val="0"/>
          <w:color w:val="000000"/>
          <w:spacing w:val="0"/>
          <w:sz w:val="21"/>
          <w:szCs w:val="21"/>
          <w:shd w:val="clear" w:fill="FFFFFF"/>
          <w:lang w:val="en-US" w:eastAsia="zh-CN"/>
        </w:rPr>
        <w:t xml:space="preserve">实行数据。 </w:t>
      </w:r>
    </w:p>
    <w:p>
      <w:pPr>
        <w:ind w:firstLine="420" w:firstLineChars="0"/>
        <w:rPr>
          <w:rFonts w:hint="default" w:ascii="Helvetica" w:hAnsi="Helvetica" w:eastAsia="宋体" w:cs="Helvetica"/>
          <w:i w:val="0"/>
          <w:caps w:val="0"/>
          <w:color w:val="000000"/>
          <w:spacing w:val="0"/>
          <w:sz w:val="21"/>
          <w:szCs w:val="21"/>
          <w:shd w:val="clear" w:fill="FFFFFF"/>
          <w:lang w:val="en-US" w:eastAsia="zh-CN"/>
        </w:rPr>
      </w:pPr>
    </w:p>
    <w:p>
      <w:pPr>
        <w:rPr>
          <w:rFonts w:hint="default" w:ascii="Helvetica" w:hAnsi="Helvetica" w:eastAsia="宋体" w:cs="Helvetica"/>
          <w:i w:val="0"/>
          <w:caps w:val="0"/>
          <w:color w:val="000000"/>
          <w:spacing w:val="0"/>
          <w:sz w:val="21"/>
          <w:szCs w:val="21"/>
          <w:shd w:val="clear" w:fill="FFFFFF"/>
          <w:lang w:val="en-US" w:eastAsia="zh-CN"/>
        </w:rPr>
      </w:pPr>
    </w:p>
    <w:p>
      <w:pPr>
        <w:rPr>
          <w:rFonts w:hint="eastAsia"/>
          <w:lang w:val="en-US" w:eastAsia="zh-CN"/>
        </w:rPr>
      </w:pPr>
      <w:r>
        <w:rPr>
          <w:rFonts w:hint="eastAsia"/>
          <w:lang w:val="en-US" w:eastAsia="zh-CN"/>
        </w:rPr>
        <w:t>2.5 数据库技术</w:t>
      </w:r>
    </w:p>
    <w:p>
      <w:pPr>
        <w:ind w:firstLine="420" w:firstLineChars="200"/>
        <w:rPr>
          <w:rFonts w:hint="eastAsia"/>
          <w:lang w:val="en-US" w:eastAsia="zh-CN"/>
        </w:rPr>
      </w:pPr>
      <w:r>
        <w:rPr>
          <w:rFonts w:hint="eastAsia"/>
          <w:lang w:val="en-US" w:eastAsia="zh-CN"/>
        </w:rPr>
        <w:t>网页服务器在前台运行，当用户有需求的时候，可以由后端服务器对数据库进行操作，得到结果后传送给用户。这种模式有下列优点：</w:t>
      </w:r>
    </w:p>
    <w:p>
      <w:pPr>
        <w:rPr>
          <w:rFonts w:hint="eastAsia"/>
          <w:lang w:val="en-US" w:eastAsia="zh-CN"/>
        </w:rPr>
      </w:pPr>
      <w:r>
        <w:rPr>
          <w:rFonts w:hint="eastAsia"/>
          <w:lang w:val="en-US" w:eastAsia="zh-CN"/>
        </w:rPr>
        <w:t>（1）避免了访问数据库时，同时网络不稳定，导致得不到结果的问题。</w:t>
      </w:r>
    </w:p>
    <w:p>
      <w:pPr>
        <w:rPr>
          <w:rFonts w:hint="eastAsia"/>
          <w:lang w:val="en-US" w:eastAsia="zh-CN"/>
        </w:rPr>
      </w:pPr>
      <w:r>
        <w:rPr>
          <w:rFonts w:hint="eastAsia"/>
          <w:lang w:val="en-US" w:eastAsia="zh-CN"/>
        </w:rPr>
        <w:t>（2）当服务器软件升级时，不需要客户机实时更新。</w:t>
      </w:r>
    </w:p>
    <w:p>
      <w:pPr>
        <w:rPr>
          <w:rFonts w:hint="eastAsia"/>
          <w:lang w:val="en-US" w:eastAsia="zh-CN"/>
        </w:rPr>
      </w:pPr>
      <w:r>
        <w:rPr>
          <w:rFonts w:hint="eastAsia"/>
          <w:lang w:val="en-US" w:eastAsia="zh-CN"/>
        </w:rPr>
        <w:t>（3）因为是通过网页进行访问所以要经过HTTP中的协议认证，访问更安全。</w:t>
      </w:r>
    </w:p>
    <w:p>
      <w:pPr>
        <w:rPr>
          <w:rFonts w:hint="eastAsia"/>
          <w:lang w:val="en-US" w:eastAsia="zh-CN"/>
        </w:rPr>
      </w:pPr>
      <w:r>
        <w:rPr>
          <w:rFonts w:hint="eastAsia"/>
          <w:lang w:val="en-US" w:eastAsia="zh-CN"/>
        </w:rPr>
        <w:t>（4）通过网页可以连接更多的用户，提高了访问效率。</w:t>
      </w:r>
    </w:p>
    <w:p>
      <w:pPr>
        <w:rPr>
          <w:rFonts w:hint="eastAsia"/>
          <w:lang w:val="en-US" w:eastAsia="zh-CN"/>
        </w:rPr>
      </w:pPr>
      <w:r>
        <w:rPr>
          <w:rFonts w:hint="eastAsia"/>
          <w:lang w:val="en-US" w:eastAsia="zh-CN"/>
        </w:rPr>
        <w:t>（5）可以根据用户的不同需要，实时的更改输出的结果。</w:t>
      </w:r>
    </w:p>
    <w:p>
      <w:pPr>
        <w:ind w:firstLine="420" w:firstLineChars="0"/>
        <w:rPr>
          <w:rFonts w:hint="eastAsia"/>
          <w:lang w:val="en-US" w:eastAsia="zh-CN"/>
        </w:rPr>
      </w:pPr>
      <w:r>
        <w:rPr>
          <w:rFonts w:hint="eastAsia"/>
          <w:lang w:val="en-US" w:eastAsia="zh-CN"/>
        </w:rPr>
        <w:t>因为有以上的种种优点，所以开发网页数据库也是现在的流行趋势。这种系统的最大的优点是用户不用安装任何软件，只要通过浏览器就可以访问数据库得到结果，也不用去学习那些复杂难懂的数据库知识，只要会上网，就可以访问了。</w:t>
      </w:r>
    </w:p>
    <w:p>
      <w:pPr>
        <w:ind w:firstLine="420" w:firstLineChars="0"/>
        <w:rPr>
          <w:rFonts w:hint="eastAsia"/>
          <w:lang w:val="en-US" w:eastAsia="zh-CN"/>
        </w:rPr>
      </w:pPr>
    </w:p>
    <w:p>
      <w:pPr>
        <w:rPr>
          <w:rFonts w:hint="eastAsia" w:ascii="Helvetica" w:hAnsi="Helvetica" w:eastAsia="宋体" w:cs="Helvetica"/>
          <w:i w:val="0"/>
          <w:caps w:val="0"/>
          <w:color w:val="000000"/>
          <w:spacing w:val="0"/>
          <w:sz w:val="21"/>
          <w:szCs w:val="21"/>
          <w:shd w:val="clear" w:fill="FFFFFF"/>
          <w:lang w:val="en-US" w:eastAsia="zh-CN"/>
        </w:rPr>
      </w:pP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2.6 部署工具</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Tomcat[39]是目前市面上被广泛使用的一款 Web应用 服务器。Tomcat是Apache 开源项目下的一个子项目，它能够支持 JSP、PHP，在经过适当的配置后也可以支持 ASP，</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而且Tomcat具有跨平台特性，对于学习者和中小型应用项目来说，Tomcat都是大家首选的Web应用服务器。并且开发应用已经日趋成熟。虽然它在某些功能方面比不上 BEA 公司到WebLogic，但是它是开源免费的所以从这个方面来说它在中小型应用中还是很有竞争力的，本物资采购管理系统最后部署在 Tomcat 目录中供用户通过浏览器对其进行访问[40]。</w:t>
      </w:r>
    </w:p>
    <w:p>
      <w:pPr>
        <w:rPr>
          <w:rFonts w:hint="default" w:ascii="Helvetica" w:hAnsi="Helvetica" w:eastAsia="宋体" w:cs="Helvetica"/>
          <w:i w:val="0"/>
          <w:caps w:val="0"/>
          <w:color w:val="000000"/>
          <w:spacing w:val="0"/>
          <w:sz w:val="21"/>
          <w:szCs w:val="21"/>
          <w:shd w:val="clear" w:fill="FFFFFF"/>
          <w:lang w:val="en-US" w:eastAsia="zh-CN"/>
        </w:rPr>
      </w:pPr>
    </w:p>
    <w:p>
      <w:pPr>
        <w:rPr>
          <w:rFonts w:hint="default" w:ascii="Helvetica" w:hAnsi="Helvetica" w:eastAsia="宋体" w:cs="Helvetica"/>
          <w:i w:val="0"/>
          <w:caps w:val="0"/>
          <w:color w:val="000000"/>
          <w:spacing w:val="0"/>
          <w:sz w:val="21"/>
          <w:szCs w:val="21"/>
          <w:shd w:val="clear" w:fill="FFFFFF"/>
          <w:lang w:val="en-US" w:eastAsia="zh-CN"/>
        </w:rPr>
      </w:pPr>
    </w:p>
    <w:p>
      <w:pPr>
        <w:rPr>
          <w:rFonts w:hint="default"/>
          <w:lang w:val="en-US" w:eastAsia="zh-CN"/>
        </w:rPr>
      </w:pPr>
      <w:r>
        <w:rPr>
          <w:rFonts w:hint="eastAsia"/>
          <w:lang w:val="en-US" w:eastAsia="zh-CN"/>
        </w:rPr>
        <w:t>2.7 本章小结</w:t>
      </w:r>
    </w:p>
    <w:p>
      <w:pPr>
        <w:ind w:firstLine="420" w:firstLineChars="0"/>
        <w:rPr>
          <w:rFonts w:hint="default"/>
          <w:lang w:val="en-US" w:eastAsia="zh-CN"/>
        </w:rPr>
      </w:pPr>
      <w:r>
        <w:rPr>
          <w:rFonts w:hint="eastAsia"/>
          <w:lang w:val="en-US" w:eastAsia="zh-CN"/>
        </w:rPr>
        <w:t>本章主要介绍物资采购管理系统在开发是所使用的关键技术和理论知识，并对本系统汇中的SSM三大框架结构，以及其原理进行具体的论述。</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8373B"/>
    <w:rsid w:val="20D87C8B"/>
    <w:rsid w:val="233B28EA"/>
    <w:rsid w:val="240D4016"/>
    <w:rsid w:val="2BA3419C"/>
    <w:rsid w:val="309B3CC9"/>
    <w:rsid w:val="394A1293"/>
    <w:rsid w:val="3D844F2A"/>
    <w:rsid w:val="435B6146"/>
    <w:rsid w:val="47FA0A42"/>
    <w:rsid w:val="4C413680"/>
    <w:rsid w:val="54763149"/>
    <w:rsid w:val="5EF44EEB"/>
    <w:rsid w:val="6B8C268D"/>
    <w:rsid w:val="7A073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11212</dc:creator>
  <cp:lastModifiedBy>OOO</cp:lastModifiedBy>
  <dcterms:modified xsi:type="dcterms:W3CDTF">2019-04-24T09:38:36Z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