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系统需求分析</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本文在调研企业物资管理系统的过程中，以企业的物资采购管理系统业务的具体流程为例，对采购规程进行全面、细致的分析，并展示出系统业务功能各个模块的用例图。本系统主要用于，购物商场或其他的相关企业，进行原材料的采购。</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对于任何一个组织来说，</w:t>
      </w:r>
      <w:r>
        <w:rPr>
          <w:rFonts w:hint="default"/>
          <w:color w:val="auto"/>
          <w:lang w:val="en-US" w:eastAsia="zh-CN"/>
        </w:rPr>
        <w:t>物资采购</w:t>
      </w:r>
      <w:r>
        <w:rPr>
          <w:rFonts w:hint="eastAsia"/>
          <w:color w:val="auto"/>
          <w:lang w:val="en-US" w:eastAsia="zh-CN"/>
        </w:rPr>
        <w:t>管理</w:t>
      </w:r>
      <w:r>
        <w:rPr>
          <w:rFonts w:hint="default"/>
          <w:color w:val="auto"/>
          <w:lang w:val="en-US" w:eastAsia="zh-CN"/>
        </w:rPr>
        <w:t>系统</w:t>
      </w:r>
      <w:r>
        <w:rPr>
          <w:rFonts w:hint="eastAsia"/>
          <w:color w:val="auto"/>
          <w:lang w:val="en-US" w:eastAsia="zh-CN"/>
        </w:rPr>
        <w:t>都是</w:t>
      </w:r>
      <w:r>
        <w:rPr>
          <w:rFonts w:hint="default"/>
          <w:color w:val="auto"/>
          <w:lang w:val="en-US" w:eastAsia="zh-CN"/>
        </w:rPr>
        <w:t>至关重要的，是组织发展物质基础的决定力量，是企业</w:t>
      </w:r>
      <w:r>
        <w:rPr>
          <w:rFonts w:hint="eastAsia"/>
          <w:color w:val="auto"/>
          <w:lang w:val="en-US" w:eastAsia="zh-CN"/>
        </w:rPr>
        <w:t>进行</w:t>
      </w:r>
      <w:r>
        <w:rPr>
          <w:rFonts w:hint="default"/>
          <w:color w:val="auto"/>
          <w:lang w:val="en-US" w:eastAsia="zh-CN"/>
        </w:rPr>
        <w:t>生产经营的前提。现代信息技术的发展</w:t>
      </w:r>
      <w:r>
        <w:rPr>
          <w:rFonts w:hint="eastAsia"/>
          <w:color w:val="auto"/>
          <w:lang w:val="en-US" w:eastAsia="zh-CN"/>
        </w:rPr>
        <w:t>，</w:t>
      </w:r>
      <w:r>
        <w:rPr>
          <w:rFonts w:hint="default"/>
          <w:color w:val="auto"/>
          <w:lang w:val="en-US" w:eastAsia="zh-CN"/>
        </w:rPr>
        <w:t>对物资采购</w:t>
      </w:r>
      <w:r>
        <w:rPr>
          <w:rFonts w:hint="eastAsia"/>
          <w:color w:val="auto"/>
          <w:lang w:val="en-US" w:eastAsia="zh-CN"/>
        </w:rPr>
        <w:t>管理</w:t>
      </w:r>
      <w:r>
        <w:rPr>
          <w:rFonts w:hint="default"/>
          <w:color w:val="auto"/>
          <w:lang w:val="en-US" w:eastAsia="zh-CN"/>
        </w:rPr>
        <w:t>系统形成</w:t>
      </w:r>
      <w:r>
        <w:rPr>
          <w:rFonts w:hint="eastAsia"/>
          <w:color w:val="auto"/>
          <w:lang w:val="en-US" w:eastAsia="zh-CN"/>
        </w:rPr>
        <w:t>与实现产生</w:t>
      </w:r>
      <w:r>
        <w:rPr>
          <w:rFonts w:hint="default"/>
          <w:color w:val="auto"/>
          <w:lang w:val="en-US" w:eastAsia="zh-CN"/>
        </w:rPr>
        <w:t>巨大的影响，数据</w:t>
      </w:r>
      <w:r>
        <w:rPr>
          <w:rFonts w:hint="eastAsia"/>
          <w:color w:val="auto"/>
          <w:lang w:val="en-US" w:eastAsia="zh-CN"/>
        </w:rPr>
        <w:t>将以</w:t>
      </w:r>
      <w:r>
        <w:rPr>
          <w:rFonts w:hint="default"/>
          <w:color w:val="auto"/>
          <w:lang w:val="en-US" w:eastAsia="zh-CN"/>
        </w:rPr>
        <w:t>数字化</w:t>
      </w:r>
      <w:r>
        <w:rPr>
          <w:rFonts w:hint="eastAsia"/>
          <w:color w:val="auto"/>
          <w:lang w:val="en-US" w:eastAsia="zh-CN"/>
        </w:rPr>
        <w:t>的形式呈现。对于</w:t>
      </w:r>
      <w:r>
        <w:rPr>
          <w:rFonts w:hint="default"/>
          <w:color w:val="auto"/>
          <w:lang w:val="en-US" w:eastAsia="zh-CN"/>
        </w:rPr>
        <w:t>供应商和产品信息</w:t>
      </w:r>
      <w:r>
        <w:rPr>
          <w:rFonts w:hint="eastAsia"/>
          <w:color w:val="auto"/>
          <w:lang w:val="en-US" w:eastAsia="zh-CN"/>
        </w:rPr>
        <w:t>也进行了系统化的管理</w:t>
      </w:r>
      <w:r>
        <w:rPr>
          <w:rFonts w:hint="default"/>
          <w:color w:val="auto"/>
          <w:lang w:val="en-US" w:eastAsia="zh-CN"/>
        </w:rPr>
        <w:t>，有利于监督采购部门的采购行为</w:t>
      </w:r>
      <w:r>
        <w:rPr>
          <w:rFonts w:hint="eastAsia"/>
          <w:color w:val="auto"/>
          <w:lang w:val="en-US" w:eastAsia="zh-CN"/>
        </w:rPr>
        <w:t>，并对</w:t>
      </w:r>
      <w:r>
        <w:rPr>
          <w:rFonts w:hint="default"/>
          <w:color w:val="auto"/>
          <w:lang w:val="en-US" w:eastAsia="zh-CN"/>
        </w:rPr>
        <w:t>物资的使用情况</w:t>
      </w:r>
      <w:r>
        <w:rPr>
          <w:rFonts w:hint="eastAsia"/>
          <w:color w:val="auto"/>
          <w:lang w:val="en-US" w:eastAsia="zh-CN"/>
        </w:rPr>
        <w:t>进行展示</w:t>
      </w:r>
      <w:r>
        <w:rPr>
          <w:rFonts w:hint="default"/>
          <w:color w:val="auto"/>
          <w:lang w:val="en-US" w:eastAsia="zh-CN"/>
        </w:rPr>
        <w:t>，从整体上降低了企业的采购</w:t>
      </w:r>
      <w:r>
        <w:rPr>
          <w:rFonts w:hint="eastAsia"/>
          <w:color w:val="auto"/>
          <w:lang w:val="en-US" w:eastAsia="zh-CN"/>
        </w:rPr>
        <w:t>、</w:t>
      </w:r>
      <w:r>
        <w:rPr>
          <w:rFonts w:hint="default"/>
          <w:color w:val="auto"/>
          <w:lang w:val="en-US" w:eastAsia="zh-CN"/>
        </w:rPr>
        <w:t>生产成本，</w:t>
      </w:r>
      <w:r>
        <w:rPr>
          <w:rFonts w:hint="eastAsia"/>
          <w:color w:val="auto"/>
          <w:lang w:val="en-US" w:eastAsia="zh-CN"/>
        </w:rPr>
        <w:t>通过更新的技术，能够使整个管理过程更加高效</w:t>
      </w:r>
      <w:r>
        <w:rPr>
          <w:rFonts w:hint="default"/>
          <w:color w:val="auto"/>
          <w:lang w:val="en-US" w:eastAsia="zh-CN"/>
        </w:rPr>
        <w:t>。虽然目前的现代物资采购</w:t>
      </w:r>
      <w:r>
        <w:rPr>
          <w:rFonts w:hint="eastAsia"/>
          <w:color w:val="auto"/>
          <w:lang w:val="en-US" w:eastAsia="zh-CN"/>
        </w:rPr>
        <w:t>管理</w:t>
      </w:r>
      <w:r>
        <w:rPr>
          <w:rFonts w:hint="default"/>
          <w:color w:val="auto"/>
          <w:lang w:val="en-US" w:eastAsia="zh-CN"/>
        </w:rPr>
        <w:t>系统中还存在一些问题，但随着物资采购体系与信息技术的逐渐融合，现代化的物资</w:t>
      </w:r>
      <w:r>
        <w:rPr>
          <w:rFonts w:hint="eastAsia"/>
          <w:color w:val="auto"/>
          <w:lang w:val="en-US" w:eastAsia="zh-CN"/>
        </w:rPr>
        <w:t>采购</w:t>
      </w:r>
      <w:r>
        <w:rPr>
          <w:rFonts w:hint="default"/>
          <w:color w:val="auto"/>
          <w:lang w:val="en-US" w:eastAsia="zh-CN"/>
        </w:rPr>
        <w:t>管理体系将更加成熟，</w:t>
      </w:r>
      <w:r>
        <w:rPr>
          <w:rFonts w:hint="eastAsia"/>
          <w:color w:val="auto"/>
          <w:lang w:val="en-US" w:eastAsia="zh-CN"/>
        </w:rPr>
        <w:t>能够实现企业生产能力的最大化。</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3.1 初步调查</w:t>
      </w:r>
    </w:p>
    <w:p>
      <w:pPr>
        <w:widowControl w:val="0"/>
        <w:numPr>
          <w:ilvl w:val="0"/>
          <w:numId w:val="0"/>
        </w:numPr>
        <w:ind w:firstLine="420" w:firstLineChars="0"/>
        <w:jc w:val="both"/>
        <w:rPr>
          <w:rFonts w:hint="default"/>
          <w:lang w:val="en-US" w:eastAsia="zh-CN"/>
        </w:rPr>
      </w:pPr>
      <w:r>
        <w:rPr>
          <w:rFonts w:hint="eastAsia"/>
          <w:lang w:val="en-US" w:eastAsia="zh-CN"/>
        </w:rPr>
        <w:t>普通中小企业的物资采购管理流程，采购模块主要分为三个部分：原材料采购、公司内部设备采购、技术改造采购。而各个部门之间的物资需求，主要由采购部门全权负责。具体的负责内容有物资采购、库存管理、账目核算、合同鉴定等多个方面。但是部门分散、权利集中于采购部门，将会缺乏有效的监督。还需要人工负责核算，工作量大时，将有可能出现数据结算不及时、数据错误等问题，而且存在管理漏洞。</w:t>
      </w:r>
    </w:p>
    <w:p>
      <w:pPr>
        <w:widowControl w:val="0"/>
        <w:numPr>
          <w:ilvl w:val="0"/>
          <w:numId w:val="0"/>
        </w:numPr>
        <w:ind w:firstLine="420" w:firstLineChars="0"/>
        <w:jc w:val="both"/>
        <w:rPr>
          <w:rFonts w:hint="eastAsia"/>
          <w:lang w:val="en-US" w:eastAsia="zh-CN"/>
        </w:rPr>
      </w:pPr>
      <w:r>
        <w:rPr>
          <w:rFonts w:hint="eastAsia"/>
          <w:lang w:val="en-US" w:eastAsia="zh-CN"/>
        </w:rPr>
        <w:t>公司会根据一些理念，进行集中采购管理，再造后实行委托招采购制。成立了专门的采购管理部门，负责对整个公司的物资采购管理工作，实行独立统一的库存核算体系。公司在对采购管理流程恒再造并对组织机构调整后，非常需要对采购管理相关的业务进行升级，并建设一套信息化的软件。采购部对于采购计划，有权利按照实际采购周期采购，而影响生产的采购计划，由采购单位负责。而对于采购部来说，有权对设计选型明显不合理或劣质标准且垄断生产的产品时，有建议修改清单的权利。并及时通知对应部门。使用不符合规定的进料，无论任何理由，采购部都必须拒绝对其提供任何手续。而写采购部门对违反采购制度的部门和个人进行记录，在进行考核的时候列入个人考核内容。采购部门直面波涛汹涌的市场，采购部门的负责人有权在危机生产的情况下优先决策，再向总经理汇报。</w:t>
      </w:r>
    </w:p>
    <w:p>
      <w:pPr>
        <w:widowControl w:val="0"/>
        <w:numPr>
          <w:ilvl w:val="0"/>
          <w:numId w:val="0"/>
        </w:numPr>
        <w:ind w:firstLine="420" w:firstLineChars="0"/>
        <w:jc w:val="both"/>
        <w:rPr>
          <w:rFonts w:hint="eastAsia"/>
          <w:lang w:val="en-US" w:eastAsia="zh-CN"/>
        </w:rPr>
      </w:pPr>
      <w:r>
        <w:rPr>
          <w:rFonts w:hint="eastAsia"/>
          <w:lang w:val="en-US" w:eastAsia="zh-CN"/>
        </w:rPr>
        <w:t>采购部门为公司的采购管理机构，需要配合仓库部门，对公司的物资进行管理。并且主要负责全公司采购政策的制定，协调各个部门之间的采购计划，招标等。</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现行采购过管理的特点</w:t>
      </w:r>
    </w:p>
    <w:p>
      <w:pPr>
        <w:widowControl w:val="0"/>
        <w:numPr>
          <w:ilvl w:val="0"/>
          <w:numId w:val="2"/>
        </w:numPr>
        <w:jc w:val="both"/>
        <w:rPr>
          <w:rFonts w:hint="default"/>
          <w:lang w:val="en-US" w:eastAsia="zh-CN"/>
        </w:rPr>
      </w:pPr>
      <w:r>
        <w:rPr>
          <w:rFonts w:hint="eastAsia"/>
          <w:lang w:val="en-US" w:eastAsia="zh-CN"/>
        </w:rPr>
        <w:t>采购部门实行责任人负责制，采购业务和比价操作业务相分离。</w:t>
      </w:r>
    </w:p>
    <w:p>
      <w:pPr>
        <w:widowControl w:val="0"/>
        <w:numPr>
          <w:ilvl w:val="0"/>
          <w:numId w:val="2"/>
        </w:numPr>
        <w:jc w:val="both"/>
        <w:rPr>
          <w:rFonts w:hint="default"/>
          <w:lang w:val="en-US" w:eastAsia="zh-CN"/>
        </w:rPr>
      </w:pPr>
      <w:r>
        <w:rPr>
          <w:rFonts w:hint="eastAsia"/>
          <w:lang w:val="en-US" w:eastAsia="zh-CN"/>
        </w:rPr>
        <w:t>各个材料单位作为采购管理时的最终使用单位，并监督采购物资的质量和价格，并对其进行比较评价，保证公司的财产和采购的质量。</w:t>
      </w:r>
    </w:p>
    <w:p>
      <w:pPr>
        <w:widowControl w:val="0"/>
        <w:numPr>
          <w:ilvl w:val="0"/>
          <w:numId w:val="2"/>
        </w:numPr>
        <w:jc w:val="both"/>
        <w:rPr>
          <w:rFonts w:hint="default"/>
          <w:lang w:val="en-US" w:eastAsia="zh-CN"/>
        </w:rPr>
      </w:pPr>
      <w:r>
        <w:rPr>
          <w:rFonts w:hint="eastAsia"/>
          <w:lang w:val="en-US" w:eastAsia="zh-CN"/>
        </w:rPr>
        <w:t>采购业务主要由采购部门负责，主要负责组织和实施采购业务的过程管理与控制。。</w:t>
      </w:r>
    </w:p>
    <w:p>
      <w:pPr>
        <w:widowControl w:val="0"/>
        <w:numPr>
          <w:ilvl w:val="0"/>
          <w:numId w:val="2"/>
        </w:numPr>
        <w:jc w:val="both"/>
        <w:rPr>
          <w:rFonts w:hint="default"/>
          <w:lang w:val="en-US" w:eastAsia="zh-CN"/>
        </w:rPr>
      </w:pPr>
      <w:r>
        <w:rPr>
          <w:rFonts w:hint="eastAsia"/>
          <w:lang w:val="en-US" w:eastAsia="zh-CN"/>
        </w:rPr>
        <w:t>采购部门的采购管理以用料单位为采购主体，根据采购物资的不同实施不同的采购方案、定价体系，即比价采购、招标采购。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3.2 采购的逻辑方案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需求分析阶段应建立系统的逻辑模型，主要应当建立系统的数据流图和数据字典为主要描述工具。并且应当仔细分析，显示中的企业是如何进行物资采购管理、采购流程，并把这些内容抽象成数据流和数据结构的形式，在B/S系统中描述采购管理的重要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3.2.1 系统的业务流程分析</w:t>
      </w:r>
    </w:p>
    <w:p>
      <w:pPr>
        <w:widowControl w:val="0"/>
        <w:numPr>
          <w:ilvl w:val="0"/>
          <w:numId w:val="0"/>
        </w:numPr>
        <w:ind w:firstLine="420" w:firstLineChars="0"/>
        <w:jc w:val="both"/>
        <w:rPr>
          <w:rFonts w:hint="eastAsia"/>
          <w:lang w:val="en-US" w:eastAsia="zh-CN"/>
        </w:rPr>
      </w:pPr>
      <w:r>
        <w:rPr>
          <w:rFonts w:hint="eastAsia"/>
          <w:lang w:val="en-US" w:eastAsia="zh-CN"/>
        </w:rPr>
        <w:t>根据实际企业中的物资采购管理方式的调查与研究，并对企业的采购流程进行总结。在企业中一般都会有独立的采购部门。当企业库存不足，需要采购物质是，由一位负责人与多位成员之间相互沟通，将讨论的结果汇总，制定出一个合理、优秀的采购方案，并由领导负责申请采购，在企业的网站中进行招标采购的流程。具体的网上竞价采购流程图如图3.1所示，</w:t>
      </w:r>
    </w:p>
    <w:p>
      <w:pPr>
        <w:widowControl w:val="0"/>
        <w:numPr>
          <w:ilvl w:val="0"/>
          <w:numId w:val="0"/>
        </w:numPr>
        <w:tabs>
          <w:tab w:val="left" w:pos="3247"/>
        </w:tabs>
        <w:ind w:firstLine="420" w:firstLineChars="0"/>
        <w:jc w:val="center"/>
        <w:rPr>
          <w:rFonts w:hint="eastAsia"/>
          <w:lang w:val="en-US" w:eastAsia="zh-CN"/>
        </w:rPr>
      </w:pPr>
      <w:r>
        <w:drawing>
          <wp:anchor distT="0" distB="0" distL="114300" distR="114300" simplePos="0" relativeHeight="251658240" behindDoc="0" locked="0" layoutInCell="1" allowOverlap="1">
            <wp:simplePos x="0" y="0"/>
            <wp:positionH relativeFrom="column">
              <wp:posOffset>1328420</wp:posOffset>
            </wp:positionH>
            <wp:positionV relativeFrom="paragraph">
              <wp:posOffset>134620</wp:posOffset>
            </wp:positionV>
            <wp:extent cx="2643505" cy="5246370"/>
            <wp:effectExtent l="0" t="0" r="4445" b="1143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43505" cy="5246370"/>
                    </a:xfrm>
                    <a:prstGeom prst="rect">
                      <a:avLst/>
                    </a:prstGeom>
                    <a:noFill/>
                    <a:ln>
                      <a:noFill/>
                    </a:ln>
                  </pic:spPr>
                </pic:pic>
              </a:graphicData>
            </a:graphic>
          </wp:anchor>
        </w:drawing>
      </w:r>
      <w:r>
        <w:rPr>
          <w:rFonts w:hint="eastAsia"/>
          <w:lang w:val="en-US" w:eastAsia="zh-CN"/>
        </w:rPr>
        <w:t>图3.1 供应商竞价选择流程图</w:t>
      </w:r>
    </w:p>
    <w:p>
      <w:pPr>
        <w:widowControl w:val="0"/>
        <w:numPr>
          <w:ilvl w:val="0"/>
          <w:numId w:val="0"/>
        </w:numPr>
        <w:tabs>
          <w:tab w:val="left" w:pos="3247"/>
        </w:tabs>
        <w:ind w:firstLine="420" w:firstLineChars="0"/>
        <w:jc w:val="center"/>
        <w:rPr>
          <w:rFonts w:hint="eastAsia"/>
          <w:lang w:val="en-US" w:eastAsia="zh-CN"/>
        </w:rPr>
      </w:pPr>
    </w:p>
    <w:p>
      <w:pPr>
        <w:widowControl w:val="0"/>
        <w:numPr>
          <w:ilvl w:val="0"/>
          <w:numId w:val="0"/>
        </w:numPr>
        <w:tabs>
          <w:tab w:val="left" w:pos="3247"/>
        </w:tabs>
        <w:ind w:firstLine="420" w:firstLineChars="0"/>
        <w:jc w:val="center"/>
        <w:rPr>
          <w:rFonts w:hint="eastAsia"/>
          <w:lang w:val="en-US" w:eastAsia="zh-CN"/>
        </w:rPr>
      </w:pPr>
    </w:p>
    <w:p>
      <w:pPr>
        <w:widowControl w:val="0"/>
        <w:numPr>
          <w:ilvl w:val="0"/>
          <w:numId w:val="0"/>
        </w:numPr>
        <w:tabs>
          <w:tab w:val="left" w:pos="3247"/>
        </w:tabs>
        <w:jc w:val="both"/>
        <w:rPr>
          <w:rFonts w:hint="eastAsia"/>
          <w:lang w:val="en-US" w:eastAsia="zh-CN"/>
        </w:rPr>
      </w:pPr>
      <w:r>
        <w:rPr>
          <w:rFonts w:hint="eastAsia"/>
          <w:lang w:val="en-US" w:eastAsia="zh-CN"/>
        </w:rPr>
        <w:t>物资采购的流程，应当包括以下内容：</w:t>
      </w:r>
    </w:p>
    <w:p>
      <w:pPr>
        <w:widowControl w:val="0"/>
        <w:numPr>
          <w:ilvl w:val="0"/>
          <w:numId w:val="3"/>
        </w:numPr>
        <w:tabs>
          <w:tab w:val="left" w:pos="3247"/>
        </w:tabs>
        <w:jc w:val="both"/>
        <w:rPr>
          <w:rFonts w:hint="default"/>
          <w:lang w:val="en-US" w:eastAsia="zh-CN"/>
        </w:rPr>
      </w:pPr>
      <w:r>
        <w:rPr>
          <w:rFonts w:hint="eastAsia"/>
          <w:lang w:val="en-US" w:eastAsia="zh-CN"/>
        </w:rPr>
        <w:t>将需要采购的物品形成清单，以正确的方式提交到系统，并生成对应的采购需求单。</w:t>
      </w:r>
    </w:p>
    <w:p>
      <w:pPr>
        <w:widowControl w:val="0"/>
        <w:numPr>
          <w:ilvl w:val="0"/>
          <w:numId w:val="3"/>
        </w:numPr>
        <w:tabs>
          <w:tab w:val="left" w:pos="3247"/>
        </w:tabs>
        <w:jc w:val="both"/>
        <w:rPr>
          <w:rFonts w:hint="default"/>
          <w:lang w:val="en-US" w:eastAsia="zh-CN"/>
        </w:rPr>
      </w:pPr>
      <w:r>
        <w:rPr>
          <w:rFonts w:hint="eastAsia"/>
          <w:lang w:val="en-US" w:eastAsia="zh-CN"/>
        </w:rPr>
        <w:t>相关的负责人，对采购需求单进行审批。审批通过后，进入需求单系统中。</w:t>
      </w:r>
    </w:p>
    <w:p>
      <w:pPr>
        <w:widowControl w:val="0"/>
        <w:numPr>
          <w:ilvl w:val="0"/>
          <w:numId w:val="3"/>
        </w:numPr>
        <w:tabs>
          <w:tab w:val="left" w:pos="3247"/>
        </w:tabs>
        <w:jc w:val="both"/>
        <w:rPr>
          <w:rFonts w:hint="default"/>
          <w:lang w:val="en-US" w:eastAsia="zh-CN"/>
        </w:rPr>
      </w:pPr>
      <w:r>
        <w:rPr>
          <w:rFonts w:hint="eastAsia"/>
          <w:lang w:val="en-US" w:eastAsia="zh-CN"/>
        </w:rPr>
        <w:t>将采购需求单对供应商展示，并对供应商的报价进行收集，并录入系统中，完成竞价的相关操作。</w:t>
      </w:r>
    </w:p>
    <w:p>
      <w:pPr>
        <w:widowControl w:val="0"/>
        <w:numPr>
          <w:ilvl w:val="0"/>
          <w:numId w:val="3"/>
        </w:numPr>
        <w:tabs>
          <w:tab w:val="left" w:pos="3247"/>
        </w:tabs>
        <w:jc w:val="both"/>
        <w:rPr>
          <w:rFonts w:hint="default"/>
          <w:lang w:val="en-US" w:eastAsia="zh-CN"/>
        </w:rPr>
      </w:pPr>
      <w:r>
        <w:rPr>
          <w:rFonts w:hint="eastAsia"/>
          <w:lang w:val="en-US" w:eastAsia="zh-CN"/>
        </w:rPr>
        <w:t>系统对供应商的报价进行审核，筛选完毕后。将筛选后的列表展示给企业中的相关负责人进行审核，有企业负责人选择最合适的报价方案进行采购，并确认采购合同。</w:t>
      </w: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r>
        <w:rPr>
          <w:rFonts w:hint="eastAsia"/>
          <w:lang w:val="en-US" w:eastAsia="zh-CN"/>
        </w:rPr>
        <w:t>3.2.2 采购模块需求分析</w:t>
      </w:r>
    </w:p>
    <w:p>
      <w:pPr>
        <w:widowControl w:val="0"/>
        <w:numPr>
          <w:ilvl w:val="0"/>
          <w:numId w:val="0"/>
        </w:numPr>
        <w:tabs>
          <w:tab w:val="left" w:pos="3247"/>
        </w:tabs>
        <w:jc w:val="both"/>
        <w:rPr>
          <w:rFonts w:hint="default"/>
          <w:lang w:val="en-US" w:eastAsia="zh-CN"/>
        </w:rPr>
      </w:pPr>
      <w:r>
        <w:rPr>
          <w:rFonts w:hint="default"/>
          <w:lang w:val="en-US" w:eastAsia="zh-CN"/>
        </w:rPr>
        <w:t>对于</w:t>
      </w:r>
      <w:r>
        <w:rPr>
          <w:rFonts w:hint="eastAsia"/>
          <w:lang w:val="en-US" w:eastAsia="zh-CN"/>
        </w:rPr>
        <w:t>物资采购关系</w:t>
      </w:r>
      <w:r>
        <w:rPr>
          <w:rFonts w:hint="default"/>
          <w:lang w:val="en-US" w:eastAsia="zh-CN"/>
        </w:rPr>
        <w:t>系统的业务功能分析，对采购规程</w:t>
      </w:r>
      <w:r>
        <w:rPr>
          <w:rFonts w:hint="eastAsia"/>
          <w:lang w:val="en-US" w:eastAsia="zh-CN"/>
        </w:rPr>
        <w:t>及</w:t>
      </w:r>
      <w:r>
        <w:rPr>
          <w:rFonts w:hint="default"/>
          <w:lang w:val="en-US" w:eastAsia="zh-CN"/>
        </w:rPr>
        <w:t>业务流程进行分析之后</w:t>
      </w:r>
      <w:r>
        <w:rPr>
          <w:rFonts w:hint="eastAsia"/>
          <w:lang w:val="en-US" w:eastAsia="zh-CN"/>
        </w:rPr>
        <w:t>，能够</w:t>
      </w:r>
      <w:r>
        <w:rPr>
          <w:rFonts w:hint="default"/>
          <w:lang w:val="en-US" w:eastAsia="zh-CN"/>
        </w:rPr>
        <w:t>确定系统的业务功能模块</w:t>
      </w:r>
      <w:r>
        <w:rPr>
          <w:rFonts w:hint="eastAsia"/>
          <w:lang w:val="en-US" w:eastAsia="zh-CN"/>
        </w:rPr>
        <w:t>，</w:t>
      </w:r>
      <w:r>
        <w:rPr>
          <w:rFonts w:hint="default"/>
          <w:lang w:val="en-US" w:eastAsia="zh-CN"/>
        </w:rPr>
        <w:t>包括供应商信息管理、采购信息管理、系统管理、网上竞价管理等业务</w:t>
      </w:r>
    </w:p>
    <w:p>
      <w:pPr>
        <w:widowControl w:val="0"/>
        <w:numPr>
          <w:ilvl w:val="0"/>
          <w:numId w:val="0"/>
        </w:numPr>
        <w:tabs>
          <w:tab w:val="left" w:pos="3247"/>
        </w:tabs>
        <w:jc w:val="both"/>
        <w:rPr>
          <w:rFonts w:hint="default"/>
          <w:color w:val="auto"/>
          <w:lang w:val="en-US" w:eastAsia="zh-CN"/>
        </w:rPr>
      </w:pPr>
      <w:r>
        <w:rPr>
          <w:rFonts w:hint="default"/>
          <w:lang w:val="en-US" w:eastAsia="zh-CN"/>
        </w:rPr>
        <w:t>功能模块</w:t>
      </w:r>
      <w:r>
        <w:rPr>
          <w:rFonts w:hint="eastAsia"/>
          <w:lang w:val="en-US" w:eastAsia="zh-CN"/>
        </w:rPr>
        <w:t>。</w:t>
      </w:r>
      <w:r>
        <w:rPr>
          <w:rFonts w:hint="default"/>
          <w:lang w:val="en-US" w:eastAsia="zh-CN"/>
        </w:rPr>
        <w:t>日常由</w:t>
      </w:r>
      <w:r>
        <w:rPr>
          <w:rFonts w:hint="eastAsia"/>
          <w:lang w:val="en-US" w:eastAsia="zh-CN"/>
        </w:rPr>
        <w:t>相关权限人员</w:t>
      </w:r>
      <w:r>
        <w:rPr>
          <w:rFonts w:hint="default"/>
          <w:lang w:val="en-US" w:eastAsia="zh-CN"/>
        </w:rPr>
        <w:t>负责</w:t>
      </w:r>
      <w:r>
        <w:rPr>
          <w:rFonts w:hint="default"/>
          <w:color w:val="auto"/>
          <w:lang w:val="en-US" w:eastAsia="zh-CN"/>
        </w:rPr>
        <w:t>对</w:t>
      </w:r>
      <w:r>
        <w:rPr>
          <w:rFonts w:hint="eastAsia"/>
          <w:color w:val="auto"/>
          <w:lang w:val="en-US" w:eastAsia="zh-CN"/>
        </w:rPr>
        <w:t>上述各个模块的信息</w:t>
      </w:r>
      <w:r>
        <w:rPr>
          <w:rFonts w:hint="default"/>
          <w:color w:val="auto"/>
          <w:lang w:val="en-US" w:eastAsia="zh-CN"/>
        </w:rPr>
        <w:t>进行管理，具体的操作内容包括供应商信息的</w:t>
      </w:r>
      <w:r>
        <w:rPr>
          <w:rFonts w:hint="eastAsia"/>
          <w:color w:val="auto"/>
          <w:lang w:val="en-US" w:eastAsia="zh-CN"/>
        </w:rPr>
        <w:t>查询、</w:t>
      </w:r>
      <w:r>
        <w:rPr>
          <w:rFonts w:hint="default"/>
          <w:color w:val="auto"/>
          <w:lang w:val="en-US" w:eastAsia="zh-CN"/>
        </w:rPr>
        <w:t>增加、删除与更新操作。</w:t>
      </w:r>
    </w:p>
    <w:p>
      <w:pPr>
        <w:widowControl w:val="0"/>
        <w:numPr>
          <w:ilvl w:val="0"/>
          <w:numId w:val="0"/>
        </w:numPr>
        <w:jc w:val="both"/>
        <w:rPr>
          <w:rFonts w:hint="default"/>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详细的管理内容，主要分为采购信息汇总、申请审批、采购信息编辑、采购信息编辑、采购信息编辑等业务。将采购信息汇总后，由相关人员进行编辑，并在采购管理系统之中进行发布，供应商根据系统中存在的物资采购需求表竞价。</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drawing>
          <wp:anchor distT="0" distB="0" distL="114300" distR="114300" simplePos="0" relativeHeight="251659264" behindDoc="0" locked="0" layoutInCell="1" allowOverlap="1">
            <wp:simplePos x="0" y="0"/>
            <wp:positionH relativeFrom="column">
              <wp:posOffset>2133600</wp:posOffset>
            </wp:positionH>
            <wp:positionV relativeFrom="paragraph">
              <wp:posOffset>100965</wp:posOffset>
            </wp:positionV>
            <wp:extent cx="1219200" cy="421005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219200" cy="4210050"/>
                    </a:xfrm>
                    <a:prstGeom prst="rect">
                      <a:avLst/>
                    </a:prstGeom>
                    <a:noFill/>
                    <a:ln>
                      <a:noFill/>
                    </a:ln>
                  </pic:spPr>
                </pic:pic>
              </a:graphicData>
            </a:graphic>
          </wp:anchor>
        </w:drawing>
      </w:r>
    </w:p>
    <w:p>
      <w:pPr>
        <w:widowControl w:val="0"/>
        <w:numPr>
          <w:ilvl w:val="0"/>
          <w:numId w:val="0"/>
        </w:numPr>
        <w:jc w:val="both"/>
        <w:rPr>
          <w:rFonts w:hint="eastAsia"/>
          <w:color w:val="auto"/>
          <w:lang w:val="en-US" w:eastAsia="zh-CN"/>
        </w:rPr>
      </w:pP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物资采购信息发布流程图 3.6 所示。</w:t>
      </w:r>
    </w:p>
    <w:p>
      <w:pPr>
        <w:widowControl w:val="0"/>
        <w:numPr>
          <w:ilvl w:val="0"/>
          <w:numId w:val="0"/>
        </w:numPr>
        <w:jc w:val="both"/>
        <w:rPr>
          <w:rFonts w:hint="eastAsia"/>
          <w:color w:val="auto"/>
          <w:lang w:val="en-US" w:eastAsia="zh-CN"/>
        </w:rPr>
      </w:pPr>
      <w:r>
        <w:rPr>
          <w:rFonts w:hint="eastAsia"/>
          <w:color w:val="auto"/>
          <w:lang w:val="en-US" w:eastAsia="zh-CN"/>
        </w:rPr>
        <w:t>从图 3.6 物资采购信息发布流程图之中，在进入采购模块之后，需要进行采购物资的申请，申请审批之后，由系统会将物资采购需求信息发布于物资采购模块中。最后由供应商，对物资采购需求单进行竞价。 日常采购管理系统包括多种数据信息，物资信息、采购信息、财务信息等内容，这些数据信息量都是大量的，需要采购管理系统办公进行分析统计，具体统计分析操作用例图如图 3.7 所示。</w:t>
      </w:r>
    </w:p>
    <w:p>
      <w:pPr>
        <w:widowControl w:val="0"/>
        <w:numPr>
          <w:ilvl w:val="0"/>
          <w:numId w:val="0"/>
        </w:numPr>
        <w:tabs>
          <w:tab w:val="left" w:pos="3247"/>
        </w:tabs>
        <w:jc w:val="both"/>
        <w:rPr>
          <w:rFonts w:hint="default"/>
          <w:color w:val="auto"/>
          <w:lang w:val="en-US" w:eastAsia="zh-CN"/>
        </w:rPr>
      </w:pP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eastAsia"/>
          <w:lang w:val="en-US" w:eastAsia="zh-CN"/>
        </w:rPr>
      </w:pPr>
      <w:r>
        <w:rPr>
          <w:rFonts w:hint="eastAsia"/>
          <w:lang w:val="en-US" w:eastAsia="zh-CN"/>
        </w:rPr>
        <w:t>3.3 采购组织结构</w:t>
      </w:r>
    </w:p>
    <w:p>
      <w:pPr>
        <w:widowControl w:val="0"/>
        <w:numPr>
          <w:ilvl w:val="0"/>
          <w:numId w:val="0"/>
        </w:numPr>
        <w:tabs>
          <w:tab w:val="left" w:pos="3247"/>
        </w:tabs>
        <w:jc w:val="both"/>
        <w:rPr>
          <w:rFonts w:hint="eastAsia"/>
          <w:lang w:val="en-US" w:eastAsia="zh-CN"/>
        </w:rPr>
      </w:pPr>
      <w:r>
        <w:rPr>
          <w:rFonts w:hint="eastAsia"/>
          <w:lang w:val="en-US" w:eastAsia="zh-CN"/>
        </w:rPr>
        <w:t>对企业物资采购规程分析过程中，需要对物资提供方、采购方案等问题进行调研。企业的采购部门应有部门，该部门主要采购工作方面的主要执行单位，以国家当中具体法规内容为依据，形成企业内部采购工作具体规则，组织采购招标以及判断等工作。还应当对采购合同，进行责任落实机制，应当监督采购合同中的条款的实际执行，掌握业内供应商。</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企业采购部门需要对各项采购项目中的具体内容进行立项与调研，通过采购预算方案的模拟，对采购的目标物进行确定。并对相关物资的技术参数的情况有所了解，必要时需要通过专家对相关参数资料进行验收。企业采购组织结构图如图 3.2 所示。</w:t>
      </w: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r>
        <w:rPr>
          <w:rFonts w:hint="eastAsia"/>
          <w:lang w:val="en-US" w:eastAsia="zh-CN"/>
        </w:rPr>
        <w:t>3.4 安全因素分析</w:t>
      </w: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r>
        <w:rPr>
          <w:rFonts w:hint="eastAsia"/>
          <w:lang w:val="en-US" w:eastAsia="zh-CN"/>
        </w:rPr>
        <w:t xml:space="preserve">3.4.1 采购安全因素分析 </w:t>
      </w: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r>
        <w:rPr>
          <w:rFonts w:hint="eastAsia"/>
          <w:lang w:val="en-US" w:eastAsia="zh-CN"/>
        </w:rPr>
        <w:t>通过物资采购管理系统的设计，除了要满足主要的功能之外，还要对其性能的需求进行分析，包括线上人数，整个系统各个模块之间的速度，数据库运行的稳定性以及故障等。</w:t>
      </w:r>
    </w:p>
    <w:p>
      <w:pPr>
        <w:widowControl w:val="0"/>
        <w:numPr>
          <w:ilvl w:val="0"/>
          <w:numId w:val="0"/>
        </w:numPr>
        <w:tabs>
          <w:tab w:val="left" w:pos="3247"/>
        </w:tabs>
        <w:jc w:val="both"/>
        <w:rPr>
          <w:rFonts w:hint="eastAsia"/>
          <w:lang w:val="en-US" w:eastAsia="zh-CN"/>
        </w:rPr>
      </w:pPr>
      <w:r>
        <w:rPr>
          <w:rFonts w:hint="eastAsia"/>
          <w:lang w:val="en-US" w:eastAsia="zh-CN"/>
        </w:rPr>
        <w:tab/>
      </w: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r>
        <w:rPr>
          <w:rFonts w:hint="eastAsia"/>
          <w:lang w:val="en-US" w:eastAsia="zh-CN"/>
        </w:rPr>
        <w:t>物资采购管理系统的数据库负责对各个业务模块产生的数据信息进行存储，因此总体的数据内容应该满足多用户并发时，产生的数据的一致性的问题。系统应当能够响应，并对可能参数异常的数据进行锁定，从而提高数据库的安全性。</w:t>
      </w: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default"/>
          <w:lang w:val="en-US" w:eastAsia="zh-CN"/>
        </w:rPr>
      </w:pPr>
      <w:r>
        <w:rPr>
          <w:rFonts w:hint="eastAsia"/>
          <w:lang w:val="en-US" w:eastAsia="zh-CN"/>
        </w:rPr>
        <w:t>对于数据信息进行存储处理时，系统的安全性是应当放于首位，因此在对系统的软件程序进行部署与实现是，安全性是最重要的功能内容。</w:t>
      </w: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default"/>
          <w:lang w:val="en-US" w:eastAsia="zh-CN"/>
        </w:rPr>
      </w:pPr>
      <w:r>
        <w:rPr>
          <w:rFonts w:hint="default"/>
          <w:lang w:val="en-US" w:eastAsia="zh-CN"/>
        </w:rPr>
        <w:t>通过网络实现</w:t>
      </w:r>
      <w:r>
        <w:rPr>
          <w:rFonts w:hint="eastAsia"/>
          <w:lang w:val="en-US" w:eastAsia="zh-CN"/>
        </w:rPr>
        <w:t>某些行为必然会产生风险，</w:t>
      </w:r>
      <w:r>
        <w:rPr>
          <w:rFonts w:hint="default"/>
          <w:lang w:val="en-US" w:eastAsia="zh-CN"/>
        </w:rPr>
        <w:t>物资采购行为相对于其他类型的</w:t>
      </w:r>
      <w:r>
        <w:rPr>
          <w:rFonts w:hint="eastAsia"/>
          <w:lang w:val="en-US" w:eastAsia="zh-CN"/>
        </w:rPr>
        <w:t>行为，对于完全性的要求会更高。不同的</w:t>
      </w:r>
      <w:r>
        <w:rPr>
          <w:rFonts w:hint="default"/>
          <w:lang w:val="en-US" w:eastAsia="zh-CN"/>
        </w:rPr>
        <w:t>电子产品具有一些共通性特征，也存在</w:t>
      </w:r>
      <w:r>
        <w:rPr>
          <w:rFonts w:hint="eastAsia"/>
          <w:lang w:val="en-US" w:eastAsia="zh-CN"/>
        </w:rPr>
        <w:t>一些</w:t>
      </w:r>
      <w:r>
        <w:rPr>
          <w:rFonts w:hint="default"/>
          <w:lang w:val="en-US" w:eastAsia="zh-CN"/>
        </w:rPr>
        <w:t>差异。</w:t>
      </w:r>
      <w:r>
        <w:rPr>
          <w:rFonts w:hint="eastAsia"/>
          <w:lang w:val="en-US" w:eastAsia="zh-CN"/>
        </w:rPr>
        <w:t>例如</w:t>
      </w:r>
      <w:r>
        <w:rPr>
          <w:rFonts w:hint="default"/>
          <w:lang w:val="en-US" w:eastAsia="zh-CN"/>
        </w:rPr>
        <w:t>物资集中以及价格总量大等。为此，</w:t>
      </w:r>
      <w:r>
        <w:rPr>
          <w:rFonts w:hint="eastAsia"/>
          <w:lang w:val="en-US" w:eastAsia="zh-CN"/>
        </w:rPr>
        <w:t>在本系统中安全相关的模块部门忽视，所以必须进行分析与设计。对安全</w:t>
      </w:r>
      <w:r>
        <w:rPr>
          <w:rFonts w:hint="default"/>
          <w:lang w:val="en-US" w:eastAsia="zh-CN"/>
        </w:rPr>
        <w:t>方面进行研究，确保可以</w:t>
      </w:r>
      <w:r>
        <w:rPr>
          <w:rFonts w:hint="eastAsia"/>
          <w:lang w:val="en-US" w:eastAsia="zh-CN"/>
        </w:rPr>
        <w:t>正确</w:t>
      </w:r>
      <w:r>
        <w:rPr>
          <w:rFonts w:hint="default"/>
          <w:lang w:val="en-US" w:eastAsia="zh-CN"/>
        </w:rPr>
        <w:t>实现公平</w:t>
      </w:r>
      <w:r>
        <w:rPr>
          <w:rFonts w:hint="eastAsia"/>
          <w:lang w:val="en-US" w:eastAsia="zh-CN"/>
        </w:rPr>
        <w:t>的</w:t>
      </w:r>
      <w:r>
        <w:rPr>
          <w:rFonts w:hint="default"/>
          <w:lang w:val="en-US" w:eastAsia="zh-CN"/>
        </w:rPr>
        <w:t>采购。采购安全性问题尤为重要</w:t>
      </w:r>
      <w:r>
        <w:rPr>
          <w:rFonts w:hint="eastAsia"/>
          <w:lang w:val="en-US" w:eastAsia="zh-CN"/>
        </w:rPr>
        <w:t>，</w:t>
      </w:r>
      <w:r>
        <w:rPr>
          <w:rFonts w:hint="default"/>
          <w:lang w:val="en-US" w:eastAsia="zh-CN"/>
        </w:rPr>
        <w:t>。</w:t>
      </w:r>
    </w:p>
    <w:p>
      <w:pPr>
        <w:widowControl w:val="0"/>
        <w:numPr>
          <w:ilvl w:val="0"/>
          <w:numId w:val="0"/>
        </w:numPr>
        <w:tabs>
          <w:tab w:val="left" w:pos="3247"/>
        </w:tabs>
        <w:jc w:val="both"/>
        <w:rPr>
          <w:rFonts w:hint="default"/>
          <w:lang w:val="en-US" w:eastAsia="zh-CN"/>
        </w:rPr>
      </w:pPr>
      <w:r>
        <w:rPr>
          <w:rFonts w:hint="default"/>
          <w:lang w:val="en-US" w:eastAsia="zh-CN"/>
        </w:rPr>
        <w:t>系统设计过程中需要充分考虑几个方面的问题。</w:t>
      </w:r>
    </w:p>
    <w:p>
      <w:pPr>
        <w:widowControl w:val="0"/>
        <w:numPr>
          <w:ilvl w:val="0"/>
          <w:numId w:val="0"/>
        </w:numPr>
        <w:tabs>
          <w:tab w:val="left" w:pos="3247"/>
        </w:tabs>
        <w:jc w:val="both"/>
        <w:rPr>
          <w:rFonts w:hint="default"/>
          <w:lang w:val="en-US" w:eastAsia="zh-CN"/>
        </w:rPr>
      </w:pPr>
      <w:r>
        <w:rPr>
          <w:rFonts w:hint="eastAsia"/>
          <w:lang w:val="en-US" w:eastAsia="zh-CN"/>
        </w:rPr>
        <w:t>（1）对系统中的</w:t>
      </w:r>
      <w:r>
        <w:rPr>
          <w:rFonts w:hint="default"/>
          <w:lang w:val="en-US" w:eastAsia="zh-CN"/>
        </w:rPr>
        <w:t>数据及文件加密性保护设计。</w:t>
      </w:r>
    </w:p>
    <w:p>
      <w:pPr>
        <w:widowControl w:val="0"/>
        <w:numPr>
          <w:ilvl w:val="0"/>
          <w:numId w:val="0"/>
        </w:numPr>
        <w:tabs>
          <w:tab w:val="left" w:pos="3247"/>
        </w:tabs>
        <w:jc w:val="both"/>
        <w:rPr>
          <w:rFonts w:hint="default"/>
          <w:lang w:val="en-US" w:eastAsia="zh-CN"/>
        </w:rPr>
      </w:pPr>
      <w:r>
        <w:rPr>
          <w:rFonts w:hint="eastAsia"/>
          <w:lang w:val="en-US" w:eastAsia="zh-CN"/>
        </w:rPr>
        <w:t>（2）</w:t>
      </w:r>
      <w:r>
        <w:rPr>
          <w:rFonts w:hint="default"/>
          <w:lang w:val="en-US" w:eastAsia="zh-CN"/>
        </w:rPr>
        <w:t>对数据来源途径与</w:t>
      </w:r>
      <w:r>
        <w:rPr>
          <w:rFonts w:hint="eastAsia"/>
          <w:lang w:val="en-US" w:eastAsia="zh-CN"/>
        </w:rPr>
        <w:t>其中的</w:t>
      </w:r>
      <w:r>
        <w:rPr>
          <w:rFonts w:hint="default"/>
          <w:lang w:val="en-US" w:eastAsia="zh-CN"/>
        </w:rPr>
        <w:t>信息准确性进行认定。</w:t>
      </w:r>
    </w:p>
    <w:p>
      <w:pPr>
        <w:widowControl w:val="0"/>
        <w:numPr>
          <w:ilvl w:val="0"/>
          <w:numId w:val="0"/>
        </w:numPr>
        <w:tabs>
          <w:tab w:val="left" w:pos="3247"/>
        </w:tabs>
        <w:jc w:val="both"/>
        <w:rPr>
          <w:rFonts w:hint="default"/>
          <w:lang w:val="en-US" w:eastAsia="zh-CN"/>
        </w:rPr>
      </w:pPr>
      <w:r>
        <w:rPr>
          <w:rFonts w:hint="eastAsia"/>
          <w:lang w:val="en-US" w:eastAsia="zh-CN"/>
        </w:rPr>
        <w:t>（3）确认</w:t>
      </w:r>
      <w:r>
        <w:rPr>
          <w:rFonts w:hint="default"/>
          <w:lang w:val="en-US" w:eastAsia="zh-CN"/>
        </w:rPr>
        <w:t>用户身份</w:t>
      </w:r>
      <w:r>
        <w:rPr>
          <w:rFonts w:hint="eastAsia"/>
          <w:lang w:val="en-US" w:eastAsia="zh-CN"/>
        </w:rPr>
        <w:t>后，才能</w:t>
      </w:r>
      <w:r>
        <w:rPr>
          <w:rFonts w:hint="default"/>
          <w:lang w:val="en-US" w:eastAsia="zh-CN"/>
        </w:rPr>
        <w:t>授权情况进行</w:t>
      </w:r>
      <w:r>
        <w:rPr>
          <w:rFonts w:hint="eastAsia"/>
          <w:lang w:val="en-US" w:eastAsia="zh-CN"/>
        </w:rPr>
        <w:t>符合权限相关的操作</w:t>
      </w:r>
      <w:r>
        <w:rPr>
          <w:rFonts w:hint="default"/>
          <w:lang w:val="en-US" w:eastAsia="zh-CN"/>
        </w:rPr>
        <w:t>，对用户的操作权限进行严格验证，有效提高采购管理系统的安全性。</w:t>
      </w:r>
    </w:p>
    <w:p>
      <w:pPr>
        <w:widowControl w:val="0"/>
        <w:numPr>
          <w:ilvl w:val="0"/>
          <w:numId w:val="0"/>
        </w:numPr>
        <w:tabs>
          <w:tab w:val="left" w:pos="3247"/>
        </w:tabs>
        <w:jc w:val="both"/>
        <w:rPr>
          <w:rFonts w:hint="default"/>
          <w:lang w:val="en-US" w:eastAsia="zh-CN"/>
        </w:rPr>
      </w:pPr>
      <w:r>
        <w:rPr>
          <w:rFonts w:hint="eastAsia"/>
          <w:lang w:val="en-US" w:eastAsia="zh-CN"/>
        </w:rPr>
        <w:t>（4）</w:t>
      </w:r>
      <w:r>
        <w:rPr>
          <w:rFonts w:hint="default"/>
          <w:lang w:val="en-US" w:eastAsia="zh-CN"/>
        </w:rPr>
        <w:t>在业务功能模块对数据信息进行处理的过程之中，需要保证数据信息传递的安全性，对于重要数据信息，进行加密处理</w:t>
      </w:r>
      <w:r>
        <w:rPr>
          <w:rFonts w:hint="eastAsia"/>
          <w:lang w:val="en-US" w:eastAsia="zh-CN"/>
        </w:rPr>
        <w:t>后再传输。</w:t>
      </w:r>
    </w:p>
    <w:p>
      <w:pPr>
        <w:widowControl w:val="0"/>
        <w:numPr>
          <w:ilvl w:val="0"/>
          <w:numId w:val="0"/>
        </w:numPr>
        <w:tabs>
          <w:tab w:val="left" w:pos="3247"/>
        </w:tabs>
        <w:jc w:val="both"/>
        <w:rPr>
          <w:rFonts w:hint="default"/>
          <w:lang w:val="en-US" w:eastAsia="zh-CN"/>
        </w:rPr>
      </w:pPr>
      <w:r>
        <w:rPr>
          <w:rFonts w:hint="eastAsia"/>
          <w:lang w:val="en-US" w:eastAsia="zh-CN"/>
        </w:rPr>
        <w:t>（5）</w:t>
      </w:r>
      <w:r>
        <w:rPr>
          <w:rFonts w:hint="default"/>
          <w:lang w:val="en-US" w:eastAsia="zh-CN"/>
        </w:rPr>
        <w:t>各个业务功能模块</w:t>
      </w:r>
      <w:r>
        <w:rPr>
          <w:rFonts w:hint="eastAsia"/>
          <w:lang w:val="en-US" w:eastAsia="zh-CN"/>
        </w:rPr>
        <w:t>，</w:t>
      </w:r>
      <w:r>
        <w:rPr>
          <w:rFonts w:hint="default"/>
          <w:lang w:val="en-US" w:eastAsia="zh-CN"/>
        </w:rPr>
        <w:t>需要确保数据信息的准确性，</w:t>
      </w:r>
      <w:r>
        <w:rPr>
          <w:rFonts w:hint="eastAsia"/>
          <w:lang w:val="en-US" w:eastAsia="zh-CN"/>
        </w:rPr>
        <w:t>才能得到正确的处理结果，</w:t>
      </w:r>
      <w:r>
        <w:rPr>
          <w:rFonts w:hint="default"/>
          <w:lang w:val="en-US" w:eastAsia="zh-CN"/>
        </w:rPr>
        <w:t>功能模块的开发。</w:t>
      </w:r>
    </w:p>
    <w:p>
      <w:pPr>
        <w:widowControl w:val="0"/>
        <w:numPr>
          <w:ilvl w:val="0"/>
          <w:numId w:val="0"/>
        </w:numPr>
        <w:tabs>
          <w:tab w:val="left" w:pos="3247"/>
        </w:tabs>
        <w:jc w:val="both"/>
        <w:rPr>
          <w:rFonts w:hint="eastAsia"/>
          <w:lang w:val="en-US" w:eastAsia="zh-CN"/>
        </w:rPr>
      </w:pPr>
      <w:r>
        <w:rPr>
          <w:rFonts w:hint="eastAsia"/>
          <w:lang w:val="en-US" w:eastAsia="zh-CN"/>
        </w:rPr>
        <w:t>（6）</w:t>
      </w:r>
      <w:r>
        <w:rPr>
          <w:rFonts w:hint="default"/>
          <w:lang w:val="en-US" w:eastAsia="zh-CN"/>
        </w:rPr>
        <w:t>在</w:t>
      </w:r>
      <w:r>
        <w:rPr>
          <w:rFonts w:hint="eastAsia"/>
          <w:lang w:val="en-US" w:eastAsia="zh-CN"/>
        </w:rPr>
        <w:t>供应商</w:t>
      </w:r>
      <w:r>
        <w:rPr>
          <w:rFonts w:hint="default"/>
          <w:lang w:val="en-US" w:eastAsia="zh-CN"/>
        </w:rPr>
        <w:t>投标的采购物资信息进行确定的时候，需要对</w:t>
      </w:r>
      <w:r>
        <w:rPr>
          <w:rFonts w:hint="eastAsia"/>
          <w:lang w:val="en-US" w:eastAsia="zh-CN"/>
        </w:rPr>
        <w:t>确认对方的</w:t>
      </w:r>
      <w:r>
        <w:rPr>
          <w:rFonts w:hint="default"/>
          <w:lang w:val="en-US" w:eastAsia="zh-CN"/>
        </w:rPr>
        <w:t>操作时间方面的内容进设置，从而确保数据信息的安全性</w:t>
      </w:r>
      <w:r>
        <w:rPr>
          <w:rFonts w:hint="eastAsia"/>
          <w:lang w:val="en-US" w:eastAsia="zh-CN"/>
        </w:rPr>
        <w:t>。</w:t>
      </w: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eastAsia"/>
          <w:lang w:val="en-US" w:eastAsia="zh-CN"/>
        </w:rPr>
      </w:pP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r>
        <w:rPr>
          <w:rFonts w:hint="eastAsia"/>
          <w:lang w:val="en-US" w:eastAsia="zh-CN"/>
        </w:rPr>
        <w:t>3.4.2 安全设计结构分析</w:t>
      </w:r>
    </w:p>
    <w:p>
      <w:pPr>
        <w:widowControl w:val="0"/>
        <w:numPr>
          <w:ilvl w:val="0"/>
          <w:numId w:val="0"/>
        </w:numPr>
        <w:tabs>
          <w:tab w:val="left" w:pos="3247"/>
        </w:tabs>
        <w:ind w:firstLine="420" w:firstLineChars="200"/>
        <w:jc w:val="both"/>
        <w:rPr>
          <w:rFonts w:hint="default"/>
          <w:lang w:val="en-US" w:eastAsia="zh-CN"/>
        </w:rPr>
      </w:pPr>
      <w:r>
        <w:rPr>
          <w:rFonts w:hint="default"/>
          <w:lang w:val="en-US" w:eastAsia="zh-CN"/>
        </w:rPr>
        <w:t>基于对上述中内容的分析可以发现，传输行为当中产生的数据安全性以及完整性</w:t>
      </w:r>
    </w:p>
    <w:p>
      <w:pPr>
        <w:widowControl w:val="0"/>
        <w:numPr>
          <w:ilvl w:val="0"/>
          <w:numId w:val="0"/>
        </w:numPr>
        <w:tabs>
          <w:tab w:val="left" w:pos="3247"/>
        </w:tabs>
        <w:jc w:val="both"/>
        <w:rPr>
          <w:rFonts w:hint="default"/>
          <w:lang w:val="en-US" w:eastAsia="zh-CN"/>
        </w:rPr>
      </w:pPr>
      <w:r>
        <w:rPr>
          <w:rFonts w:hint="default"/>
          <w:lang w:val="en-US" w:eastAsia="zh-CN"/>
        </w:rPr>
        <w:t>均属于系统可靠性参数内容。为了确保数据方面的传输安全与整体性。在具体的数据</w:t>
      </w:r>
    </w:p>
    <w:p>
      <w:pPr>
        <w:widowControl w:val="0"/>
        <w:numPr>
          <w:ilvl w:val="0"/>
          <w:numId w:val="0"/>
        </w:numPr>
        <w:tabs>
          <w:tab w:val="left" w:pos="3247"/>
        </w:tabs>
        <w:jc w:val="both"/>
        <w:rPr>
          <w:rFonts w:hint="default"/>
          <w:lang w:val="en-US" w:eastAsia="zh-CN"/>
        </w:rPr>
      </w:pPr>
      <w:r>
        <w:rPr>
          <w:rFonts w:hint="default"/>
          <w:lang w:val="en-US" w:eastAsia="zh-CN"/>
        </w:rPr>
        <w:t>传输方面，需要通过一定技术建立保障环境。通过使用数据加密以及数字认证等技术</w:t>
      </w:r>
    </w:p>
    <w:p>
      <w:pPr>
        <w:widowControl w:val="0"/>
        <w:numPr>
          <w:ilvl w:val="0"/>
          <w:numId w:val="0"/>
        </w:numPr>
        <w:tabs>
          <w:tab w:val="left" w:pos="3247"/>
        </w:tabs>
        <w:jc w:val="both"/>
        <w:rPr>
          <w:rFonts w:hint="default"/>
          <w:lang w:val="en-US" w:eastAsia="zh-CN"/>
        </w:rPr>
      </w:pPr>
      <w:r>
        <w:rPr>
          <w:rFonts w:hint="default"/>
          <w:lang w:val="en-US" w:eastAsia="zh-CN"/>
        </w:rPr>
        <w:t>提升数据实现的安全性。</w:t>
      </w:r>
    </w:p>
    <w:p>
      <w:pPr>
        <w:widowControl w:val="0"/>
        <w:numPr>
          <w:ilvl w:val="0"/>
          <w:numId w:val="0"/>
        </w:numPr>
        <w:tabs>
          <w:tab w:val="left" w:pos="3247"/>
        </w:tabs>
        <w:jc w:val="both"/>
        <w:rPr>
          <w:rFonts w:hint="default"/>
          <w:lang w:val="en-US" w:eastAsia="zh-CN"/>
        </w:rPr>
      </w:pPr>
      <w:r>
        <w:rPr>
          <w:rFonts w:hint="default"/>
          <w:lang w:val="en-US" w:eastAsia="zh-CN"/>
        </w:rPr>
        <w:t>在消息发送与接收环节数据安全方面的保护措施均有赖于初始软件相关严密程</w:t>
      </w:r>
    </w:p>
    <w:p>
      <w:pPr>
        <w:widowControl w:val="0"/>
        <w:numPr>
          <w:ilvl w:val="0"/>
          <w:numId w:val="0"/>
        </w:numPr>
        <w:tabs>
          <w:tab w:val="left" w:pos="3247"/>
        </w:tabs>
        <w:jc w:val="both"/>
        <w:rPr>
          <w:rFonts w:hint="default"/>
          <w:lang w:val="en-US" w:eastAsia="zh-CN"/>
        </w:rPr>
      </w:pPr>
      <w:r>
        <w:rPr>
          <w:rFonts w:hint="default"/>
          <w:lang w:val="en-US" w:eastAsia="zh-CN"/>
        </w:rPr>
        <w:t>度等。进而可以确保数据方面的真实性。</w:t>
      </w: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ind w:firstLine="420" w:firstLineChars="200"/>
        <w:jc w:val="both"/>
        <w:rPr>
          <w:rFonts w:hint="default"/>
          <w:lang w:val="en-US" w:eastAsia="zh-CN"/>
        </w:rPr>
      </w:pPr>
      <w:r>
        <w:rPr>
          <w:rFonts w:hint="default"/>
          <w:lang w:val="en-US" w:eastAsia="zh-CN"/>
        </w:rPr>
        <w:t>对于采购管理系统，其数据信息在传输的时候，需要确保数据信息的安全性，将</w:t>
      </w:r>
    </w:p>
    <w:p>
      <w:pPr>
        <w:widowControl w:val="0"/>
        <w:numPr>
          <w:ilvl w:val="0"/>
          <w:numId w:val="0"/>
        </w:numPr>
        <w:tabs>
          <w:tab w:val="left" w:pos="3247"/>
        </w:tabs>
        <w:jc w:val="both"/>
        <w:rPr>
          <w:rFonts w:hint="default"/>
          <w:lang w:val="en-US" w:eastAsia="zh-CN"/>
        </w:rPr>
      </w:pPr>
      <w:r>
        <w:rPr>
          <w:rFonts w:hint="default"/>
          <w:lang w:val="en-US" w:eastAsia="zh-CN"/>
        </w:rPr>
        <w:t>安全组件与应用程序接口通过 XML 技术进行连接，对用户的操作进行有效的保障，</w:t>
      </w:r>
    </w:p>
    <w:p>
      <w:pPr>
        <w:widowControl w:val="0"/>
        <w:numPr>
          <w:ilvl w:val="0"/>
          <w:numId w:val="0"/>
        </w:numPr>
        <w:tabs>
          <w:tab w:val="left" w:pos="3247"/>
        </w:tabs>
        <w:jc w:val="both"/>
        <w:rPr>
          <w:rFonts w:hint="default"/>
          <w:lang w:val="en-US" w:eastAsia="zh-CN"/>
        </w:rPr>
      </w:pPr>
      <w:r>
        <w:rPr>
          <w:rFonts w:hint="default"/>
          <w:lang w:val="en-US" w:eastAsia="zh-CN"/>
        </w:rPr>
        <w:t>从而提高采购管理系统的安全性，完成数据信息在客户端与服务器端之间的连接处</w:t>
      </w:r>
      <w:bookmarkStart w:id="0" w:name="_GoBack"/>
      <w:bookmarkEnd w:id="0"/>
    </w:p>
    <w:p>
      <w:pPr>
        <w:widowControl w:val="0"/>
        <w:numPr>
          <w:ilvl w:val="0"/>
          <w:numId w:val="0"/>
        </w:numPr>
        <w:tabs>
          <w:tab w:val="left" w:pos="3247"/>
        </w:tabs>
        <w:jc w:val="both"/>
        <w:rPr>
          <w:rFonts w:hint="default"/>
          <w:lang w:val="en-US" w:eastAsia="zh-CN"/>
        </w:rPr>
      </w:pPr>
      <w:r>
        <w:rPr>
          <w:rFonts w:hint="default"/>
          <w:lang w:val="en-US" w:eastAsia="zh-CN"/>
        </w:rPr>
        <w:t>理。</w:t>
      </w:r>
    </w:p>
    <w:p>
      <w:pPr>
        <w:widowControl w:val="0"/>
        <w:numPr>
          <w:ilvl w:val="0"/>
          <w:numId w:val="0"/>
        </w:numPr>
        <w:tabs>
          <w:tab w:val="left" w:pos="3247"/>
        </w:tabs>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66816"/>
    <w:multiLevelType w:val="singleLevel"/>
    <w:tmpl w:val="97C66816"/>
    <w:lvl w:ilvl="0" w:tentative="0">
      <w:start w:val="1"/>
      <w:numFmt w:val="decimal"/>
      <w:suff w:val="space"/>
      <w:lvlText w:val="%1."/>
      <w:lvlJc w:val="left"/>
    </w:lvl>
  </w:abstractNum>
  <w:abstractNum w:abstractNumId="1">
    <w:nsid w:val="07D7E88E"/>
    <w:multiLevelType w:val="singleLevel"/>
    <w:tmpl w:val="07D7E88E"/>
    <w:lvl w:ilvl="0" w:tentative="0">
      <w:start w:val="3"/>
      <w:numFmt w:val="chineseCounting"/>
      <w:suff w:val="space"/>
      <w:lvlText w:val="第%1章"/>
      <w:lvlJc w:val="left"/>
      <w:rPr>
        <w:rFonts w:hint="eastAsia"/>
      </w:rPr>
    </w:lvl>
  </w:abstractNum>
  <w:abstractNum w:abstractNumId="2">
    <w:nsid w:val="3ACDF4FB"/>
    <w:multiLevelType w:val="singleLevel"/>
    <w:tmpl w:val="3ACDF4F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040CC"/>
    <w:rsid w:val="0F887781"/>
    <w:rsid w:val="188751F5"/>
    <w:rsid w:val="1A4A4264"/>
    <w:rsid w:val="213D1D48"/>
    <w:rsid w:val="2DFF5A30"/>
    <w:rsid w:val="390A2BC4"/>
    <w:rsid w:val="3BAE2097"/>
    <w:rsid w:val="3BCB4EF8"/>
    <w:rsid w:val="4255004E"/>
    <w:rsid w:val="4B804127"/>
    <w:rsid w:val="4E056161"/>
    <w:rsid w:val="67490854"/>
    <w:rsid w:val="67AF7959"/>
    <w:rsid w:val="6C9D54D4"/>
    <w:rsid w:val="748604C8"/>
    <w:rsid w:val="794C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11212</dc:creator>
  <cp:lastModifiedBy>OOO</cp:lastModifiedBy>
  <dcterms:modified xsi:type="dcterms:W3CDTF">2019-04-24T09:38:37Z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