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1BF11" w14:textId="5CE9896E" w:rsidR="003D753A" w:rsidRPr="002D12BF" w:rsidRDefault="003D753A" w:rsidP="00F557BA">
      <w:pPr>
        <w:jc w:val="center"/>
        <w:rPr>
          <w:rFonts w:ascii="Arial" w:hAnsi="Arial" w:cs="Arial"/>
          <w:b/>
          <w:bCs/>
          <w:sz w:val="40"/>
          <w:szCs w:val="40"/>
          <w:lang w:val="en-US"/>
        </w:rPr>
      </w:pPr>
      <w:r w:rsidRPr="002D12BF">
        <w:rPr>
          <w:rFonts w:ascii="Arial" w:hAnsi="Arial" w:cs="Arial"/>
          <w:b/>
          <w:bCs/>
          <w:sz w:val="40"/>
          <w:szCs w:val="40"/>
          <w:lang w:val="en-US"/>
        </w:rPr>
        <w:t>ABC Corporation Overall Analysis</w:t>
      </w:r>
    </w:p>
    <w:p w14:paraId="5DD688EB" w14:textId="77777777" w:rsidR="00F557BA" w:rsidRPr="002D12BF" w:rsidRDefault="00F557BA" w:rsidP="003D753A">
      <w:pPr>
        <w:rPr>
          <w:rFonts w:ascii="Arial" w:hAnsi="Arial" w:cs="Arial"/>
          <w:b/>
          <w:bCs/>
          <w:noProof/>
          <w:sz w:val="22"/>
          <w:szCs w:val="22"/>
          <w:lang w:val="en-US"/>
        </w:rPr>
      </w:pPr>
    </w:p>
    <w:p w14:paraId="29EDB1B2" w14:textId="5EC8C2E2" w:rsidR="003D753A" w:rsidRPr="002D12BF" w:rsidRDefault="00A32013" w:rsidP="00A32013">
      <w:pPr>
        <w:rPr>
          <w:rFonts w:ascii="Arial" w:hAnsi="Arial" w:cs="Arial"/>
          <w:b/>
          <w:bCs/>
          <w:lang w:val="en-US"/>
        </w:rPr>
      </w:pPr>
      <w:r w:rsidRPr="002D12BF">
        <w:rPr>
          <w:rFonts w:ascii="Arial" w:hAnsi="Arial" w:cs="Arial"/>
          <w:b/>
          <w:bCs/>
          <w:noProof/>
          <w:lang w:val="en-US"/>
        </w:rPr>
        <w:t xml:space="preserve">     </w:t>
      </w:r>
      <w:r w:rsidR="003D753A" w:rsidRPr="002D12BF">
        <w:rPr>
          <w:rFonts w:ascii="Arial" w:hAnsi="Arial" w:cs="Arial"/>
          <w:b/>
          <w:bCs/>
          <w:noProof/>
          <w:lang w:val="en-US"/>
        </w:rPr>
        <w:t>Introduction</w:t>
      </w:r>
    </w:p>
    <w:p w14:paraId="55D21915" w14:textId="6EF94DAD" w:rsidR="00A32013" w:rsidRPr="00A32013" w:rsidRDefault="00A32013" w:rsidP="00761157">
      <w:pPr>
        <w:ind w:left="360" w:right="-188"/>
        <w:rPr>
          <w:rFonts w:ascii="Arial" w:hAnsi="Arial" w:cs="Arial"/>
          <w:sz w:val="22"/>
          <w:szCs w:val="22"/>
        </w:rPr>
      </w:pPr>
      <w:r w:rsidRPr="00A32013">
        <w:rPr>
          <w:rFonts w:ascii="Arial" w:hAnsi="Arial" w:cs="Arial"/>
          <w:sz w:val="22"/>
          <w:szCs w:val="22"/>
        </w:rPr>
        <w:t>This document outlines the business scenarios and Power BI use cases</w:t>
      </w:r>
      <w:r w:rsidR="009C2D57" w:rsidRPr="002D12BF">
        <w:rPr>
          <w:rFonts w:ascii="Arial" w:hAnsi="Arial" w:cs="Arial"/>
          <w:sz w:val="22"/>
          <w:szCs w:val="22"/>
        </w:rPr>
        <w:t xml:space="preserve"> </w:t>
      </w:r>
      <w:r w:rsidRPr="00A32013">
        <w:rPr>
          <w:rFonts w:ascii="Arial" w:hAnsi="Arial" w:cs="Arial"/>
          <w:sz w:val="22"/>
          <w:szCs w:val="22"/>
        </w:rPr>
        <w:t xml:space="preserve">implemented for </w:t>
      </w:r>
      <w:r w:rsidRPr="00A32013">
        <w:rPr>
          <w:rFonts w:ascii="Arial" w:hAnsi="Arial" w:cs="Arial"/>
          <w:b/>
          <w:bCs/>
          <w:sz w:val="22"/>
          <w:szCs w:val="22"/>
        </w:rPr>
        <w:t>ABC Corporation</w:t>
      </w:r>
      <w:r w:rsidRPr="00A32013">
        <w:rPr>
          <w:rFonts w:ascii="Arial" w:hAnsi="Arial" w:cs="Arial"/>
          <w:sz w:val="22"/>
          <w:szCs w:val="22"/>
        </w:rPr>
        <w:t>.</w:t>
      </w:r>
      <w:r w:rsidRPr="00A32013">
        <w:rPr>
          <w:rFonts w:ascii="Arial" w:hAnsi="Arial" w:cs="Arial"/>
          <w:sz w:val="22"/>
          <w:szCs w:val="22"/>
        </w:rPr>
        <w:br/>
        <w:t xml:space="preserve">The report consists of </w:t>
      </w:r>
      <w:r w:rsidRPr="00A32013">
        <w:rPr>
          <w:rFonts w:ascii="Arial" w:hAnsi="Arial" w:cs="Arial"/>
          <w:b/>
          <w:bCs/>
          <w:sz w:val="22"/>
          <w:szCs w:val="22"/>
        </w:rPr>
        <w:t>three analysis pages</w:t>
      </w:r>
      <w:r w:rsidRPr="00A32013">
        <w:rPr>
          <w:rFonts w:ascii="Arial" w:hAnsi="Arial" w:cs="Arial"/>
          <w:sz w:val="22"/>
          <w:szCs w:val="22"/>
        </w:rPr>
        <w:t>:</w:t>
      </w:r>
    </w:p>
    <w:p w14:paraId="78192D7E" w14:textId="77777777" w:rsidR="00A32013" w:rsidRPr="00A32013" w:rsidRDefault="00A32013" w:rsidP="00761157">
      <w:pPr>
        <w:numPr>
          <w:ilvl w:val="0"/>
          <w:numId w:val="7"/>
        </w:numPr>
        <w:ind w:right="-188"/>
        <w:rPr>
          <w:rFonts w:ascii="Arial" w:hAnsi="Arial" w:cs="Arial"/>
          <w:sz w:val="22"/>
          <w:szCs w:val="22"/>
        </w:rPr>
      </w:pPr>
      <w:r w:rsidRPr="00A32013">
        <w:rPr>
          <w:rFonts w:ascii="Arial" w:hAnsi="Arial" w:cs="Arial"/>
          <w:b/>
          <w:bCs/>
          <w:sz w:val="22"/>
          <w:szCs w:val="22"/>
        </w:rPr>
        <w:t>Customers Analysis</w:t>
      </w:r>
    </w:p>
    <w:p w14:paraId="78F32611" w14:textId="77777777" w:rsidR="00A32013" w:rsidRPr="00A32013" w:rsidRDefault="00A32013" w:rsidP="00761157">
      <w:pPr>
        <w:numPr>
          <w:ilvl w:val="0"/>
          <w:numId w:val="7"/>
        </w:numPr>
        <w:ind w:right="-188"/>
        <w:rPr>
          <w:rFonts w:ascii="Arial" w:hAnsi="Arial" w:cs="Arial"/>
          <w:sz w:val="22"/>
          <w:szCs w:val="22"/>
        </w:rPr>
      </w:pPr>
      <w:r w:rsidRPr="00A32013">
        <w:rPr>
          <w:rFonts w:ascii="Arial" w:hAnsi="Arial" w:cs="Arial"/>
          <w:b/>
          <w:bCs/>
          <w:sz w:val="22"/>
          <w:szCs w:val="22"/>
        </w:rPr>
        <w:t>Products Analysis</w:t>
      </w:r>
    </w:p>
    <w:p w14:paraId="23085E93" w14:textId="77777777" w:rsidR="00A32013" w:rsidRPr="00A32013" w:rsidRDefault="00A32013" w:rsidP="00761157">
      <w:pPr>
        <w:numPr>
          <w:ilvl w:val="0"/>
          <w:numId w:val="7"/>
        </w:numPr>
        <w:ind w:right="-188"/>
        <w:rPr>
          <w:rFonts w:ascii="Arial" w:hAnsi="Arial" w:cs="Arial"/>
          <w:sz w:val="22"/>
          <w:szCs w:val="22"/>
        </w:rPr>
      </w:pPr>
      <w:r w:rsidRPr="00A32013">
        <w:rPr>
          <w:rFonts w:ascii="Arial" w:hAnsi="Arial" w:cs="Arial"/>
          <w:b/>
          <w:bCs/>
          <w:sz w:val="22"/>
          <w:szCs w:val="22"/>
        </w:rPr>
        <w:t>Orders Analysis</w:t>
      </w:r>
    </w:p>
    <w:p w14:paraId="132105BF" w14:textId="77777777" w:rsidR="00A32013" w:rsidRPr="00A32013" w:rsidRDefault="00A32013" w:rsidP="00761157">
      <w:pPr>
        <w:ind w:left="360" w:right="-188"/>
        <w:rPr>
          <w:rFonts w:ascii="Arial" w:hAnsi="Arial" w:cs="Arial"/>
          <w:sz w:val="22"/>
          <w:szCs w:val="22"/>
        </w:rPr>
      </w:pPr>
      <w:r w:rsidRPr="00A32013">
        <w:rPr>
          <w:rFonts w:ascii="Arial" w:hAnsi="Arial" w:cs="Arial"/>
          <w:sz w:val="22"/>
          <w:szCs w:val="22"/>
        </w:rPr>
        <w:t>Each page provides detailed insights using interactive visuals, slicers, drill-down views, and tooltips.</w:t>
      </w:r>
      <w:r w:rsidRPr="00A32013">
        <w:rPr>
          <w:rFonts w:ascii="Arial" w:hAnsi="Arial" w:cs="Arial"/>
          <w:sz w:val="22"/>
          <w:szCs w:val="22"/>
        </w:rPr>
        <w:br/>
        <w:t>Additional visuals have been included to enrich the dashboard experience and improve business understanding.</w:t>
      </w:r>
    </w:p>
    <w:p w14:paraId="39D56CEC" w14:textId="77777777" w:rsidR="00753E8F" w:rsidRPr="002D12BF" w:rsidRDefault="00753E8F" w:rsidP="00F557BA">
      <w:pPr>
        <w:ind w:left="360"/>
        <w:rPr>
          <w:rFonts w:ascii="Arial" w:hAnsi="Arial" w:cs="Arial"/>
          <w:sz w:val="22"/>
          <w:szCs w:val="22"/>
          <w:lang w:val="en-US"/>
        </w:rPr>
      </w:pPr>
    </w:p>
    <w:p w14:paraId="019F4162" w14:textId="77777777" w:rsidR="00DE72C0" w:rsidRPr="002D12BF" w:rsidRDefault="003D753A" w:rsidP="00F557BA">
      <w:pPr>
        <w:ind w:left="360"/>
        <w:rPr>
          <w:rFonts w:ascii="Arial" w:hAnsi="Arial" w:cs="Arial"/>
          <w:b/>
          <w:bCs/>
          <w:sz w:val="22"/>
          <w:szCs w:val="22"/>
          <w:lang w:val="en-US"/>
        </w:rPr>
      </w:pPr>
      <w:r w:rsidRPr="002D12BF">
        <w:rPr>
          <w:rFonts w:ascii="Arial" w:hAnsi="Arial" w:cs="Arial"/>
          <w:sz w:val="22"/>
          <w:szCs w:val="22"/>
          <w:lang w:val="en-US"/>
        </w:rPr>
        <w:br/>
      </w:r>
      <w:r w:rsidRPr="002D12BF">
        <w:rPr>
          <w:rFonts w:ascii="Arial" w:hAnsi="Arial" w:cs="Arial"/>
          <w:b/>
          <w:bCs/>
          <w:lang w:val="en-US"/>
        </w:rPr>
        <w:t>Customer Analysis:</w:t>
      </w:r>
    </w:p>
    <w:p w14:paraId="13B952E2" w14:textId="3B1D0544" w:rsidR="00F557BA" w:rsidRPr="002D12BF" w:rsidRDefault="00DE72C0" w:rsidP="0036604D">
      <w:pPr>
        <w:ind w:left="360"/>
        <w:rPr>
          <w:rFonts w:ascii="Arial" w:hAnsi="Arial" w:cs="Arial"/>
          <w:sz w:val="22"/>
          <w:szCs w:val="22"/>
        </w:rPr>
      </w:pPr>
      <w:r w:rsidRPr="00DE72C0">
        <w:rPr>
          <w:rFonts w:ascii="Arial" w:hAnsi="Arial" w:cs="Arial"/>
          <w:sz w:val="22"/>
          <w:szCs w:val="22"/>
        </w:rPr>
        <w:t>This page shows customer</w:t>
      </w:r>
      <w:r w:rsidRPr="00DE72C0">
        <w:rPr>
          <w:rFonts w:ascii="Arial" w:hAnsi="Arial" w:cs="Arial"/>
          <w:sz w:val="22"/>
          <w:szCs w:val="22"/>
        </w:rPr>
        <w:noBreakHyphen/>
        <w:t>centric KPIs such as total customers, total orders, top customer, monthly order trends, and daily order breakdown.</w:t>
      </w:r>
      <w:r w:rsidRPr="00DE72C0">
        <w:rPr>
          <w:rFonts w:ascii="Arial" w:hAnsi="Arial" w:cs="Arial"/>
          <w:sz w:val="22"/>
          <w:szCs w:val="22"/>
        </w:rPr>
        <w:br/>
        <w:t xml:space="preserve">Filters for </w:t>
      </w:r>
      <w:r w:rsidRPr="00DE72C0">
        <w:rPr>
          <w:rFonts w:ascii="Arial" w:hAnsi="Arial" w:cs="Arial"/>
          <w:b/>
          <w:bCs/>
          <w:sz w:val="22"/>
          <w:szCs w:val="22"/>
        </w:rPr>
        <w:t>Year</w:t>
      </w:r>
      <w:r w:rsidRPr="00DE72C0">
        <w:rPr>
          <w:rFonts w:ascii="Arial" w:hAnsi="Arial" w:cs="Arial"/>
          <w:sz w:val="22"/>
          <w:szCs w:val="22"/>
        </w:rPr>
        <w:t xml:space="preserve">, </w:t>
      </w:r>
      <w:r w:rsidRPr="00DE72C0">
        <w:rPr>
          <w:rFonts w:ascii="Arial" w:hAnsi="Arial" w:cs="Arial"/>
          <w:b/>
          <w:bCs/>
          <w:sz w:val="22"/>
          <w:szCs w:val="22"/>
        </w:rPr>
        <w:t>State</w:t>
      </w:r>
      <w:r w:rsidRPr="00DE72C0">
        <w:rPr>
          <w:rFonts w:ascii="Arial" w:hAnsi="Arial" w:cs="Arial"/>
          <w:sz w:val="22"/>
          <w:szCs w:val="22"/>
        </w:rPr>
        <w:t xml:space="preserve">, and </w:t>
      </w:r>
      <w:r w:rsidRPr="00DE72C0">
        <w:rPr>
          <w:rFonts w:ascii="Arial" w:hAnsi="Arial" w:cs="Arial"/>
          <w:b/>
          <w:bCs/>
          <w:sz w:val="22"/>
          <w:szCs w:val="22"/>
        </w:rPr>
        <w:t>Customer Name</w:t>
      </w:r>
      <w:r w:rsidRPr="00DE72C0">
        <w:rPr>
          <w:rFonts w:ascii="Arial" w:hAnsi="Arial" w:cs="Arial"/>
          <w:sz w:val="22"/>
          <w:szCs w:val="22"/>
        </w:rPr>
        <w:t xml:space="preserve"> allow users to slice the data dynamically.</w:t>
      </w:r>
      <w:r w:rsidR="003D753A" w:rsidRPr="002D12BF">
        <w:rPr>
          <w:rFonts w:ascii="Arial" w:hAnsi="Arial" w:cs="Arial"/>
          <w:sz w:val="22"/>
          <w:szCs w:val="22"/>
          <w:lang w:val="en-US"/>
        </w:rPr>
        <w:br/>
      </w:r>
      <w:r w:rsidR="003D753A" w:rsidRPr="002D12BF">
        <w:rPr>
          <w:rFonts w:ascii="Arial" w:hAnsi="Arial" w:cs="Arial"/>
          <w:noProof/>
          <w:sz w:val="22"/>
          <w:szCs w:val="22"/>
          <w:lang w:val="en-US"/>
        </w:rPr>
        <w:drawing>
          <wp:inline distT="0" distB="0" distL="0" distR="0" wp14:anchorId="1F78E2DC" wp14:editId="22569B78">
            <wp:extent cx="5384800" cy="3051546"/>
            <wp:effectExtent l="0" t="0" r="6350" b="0"/>
            <wp:docPr id="609152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1522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6155" cy="3057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2015F" w14:textId="77777777" w:rsidR="0036604D" w:rsidRDefault="0036604D" w:rsidP="0036604D">
      <w:pPr>
        <w:ind w:left="360"/>
        <w:rPr>
          <w:rFonts w:ascii="Arial" w:hAnsi="Arial" w:cs="Arial"/>
          <w:sz w:val="22"/>
          <w:szCs w:val="22"/>
        </w:rPr>
      </w:pPr>
    </w:p>
    <w:p w14:paraId="4A9C2F31" w14:textId="77777777" w:rsidR="002D12BF" w:rsidRPr="002D12BF" w:rsidRDefault="002D12BF" w:rsidP="0036604D">
      <w:pPr>
        <w:ind w:left="360"/>
        <w:rPr>
          <w:rFonts w:ascii="Arial" w:hAnsi="Arial" w:cs="Arial"/>
          <w:sz w:val="22"/>
          <w:szCs w:val="22"/>
        </w:rPr>
      </w:pPr>
    </w:p>
    <w:p w14:paraId="097FCBAD" w14:textId="2C35B26A" w:rsidR="003D753A" w:rsidRPr="002D12BF" w:rsidRDefault="003D753A" w:rsidP="00C852E0">
      <w:pPr>
        <w:ind w:left="360"/>
        <w:rPr>
          <w:rFonts w:ascii="Arial" w:hAnsi="Arial" w:cs="Arial"/>
          <w:b/>
          <w:bCs/>
          <w:sz w:val="22"/>
          <w:szCs w:val="22"/>
        </w:rPr>
      </w:pPr>
      <w:r w:rsidRPr="002D12BF">
        <w:rPr>
          <w:rFonts w:ascii="Arial" w:hAnsi="Arial" w:cs="Arial"/>
          <w:b/>
          <w:bCs/>
          <w:lang w:val="en-US"/>
        </w:rPr>
        <w:lastRenderedPageBreak/>
        <w:t>Products Analysis:</w:t>
      </w:r>
      <w:r w:rsidR="0036604D" w:rsidRPr="002D12BF">
        <w:rPr>
          <w:rFonts w:ascii="Arial" w:hAnsi="Arial" w:cs="Arial"/>
          <w:b/>
          <w:bCs/>
          <w:sz w:val="22"/>
          <w:szCs w:val="22"/>
          <w:lang w:val="en-US"/>
        </w:rPr>
        <w:br/>
      </w:r>
      <w:r w:rsidR="00C852E0" w:rsidRPr="002D12BF">
        <w:rPr>
          <w:rFonts w:ascii="Arial" w:hAnsi="Arial" w:cs="Arial"/>
          <w:sz w:val="22"/>
          <w:szCs w:val="22"/>
        </w:rPr>
        <w:t>This page provides a detailed view of product rates, tax applicability, stock availability, and product order volumes. It also highlights the count of taxable vs. non</w:t>
      </w:r>
      <w:r w:rsidR="00C852E0" w:rsidRPr="002D12BF">
        <w:rPr>
          <w:rFonts w:ascii="Arial" w:hAnsi="Arial" w:cs="Arial"/>
          <w:sz w:val="22"/>
          <w:szCs w:val="22"/>
        </w:rPr>
        <w:noBreakHyphen/>
        <w:t>taxable products.</w:t>
      </w:r>
      <w:r w:rsidRPr="002D12BF">
        <w:rPr>
          <w:rFonts w:ascii="Arial" w:hAnsi="Arial" w:cs="Arial"/>
          <w:b/>
          <w:bCs/>
          <w:sz w:val="22"/>
          <w:szCs w:val="22"/>
          <w:lang w:val="en-US"/>
        </w:rPr>
        <w:br/>
      </w:r>
      <w:r w:rsidRPr="002D12BF">
        <w:rPr>
          <w:rFonts w:ascii="Arial" w:hAnsi="Arial" w:cs="Arial"/>
          <w:noProof/>
          <w:sz w:val="22"/>
          <w:szCs w:val="22"/>
          <w:lang w:val="en-US"/>
        </w:rPr>
        <w:drawing>
          <wp:inline distT="0" distB="0" distL="0" distR="0" wp14:anchorId="516BF47C" wp14:editId="7F1F640D">
            <wp:extent cx="5431526" cy="3035300"/>
            <wp:effectExtent l="0" t="0" r="0" b="0"/>
            <wp:docPr id="1576352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3521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0011" cy="3040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12BF">
        <w:rPr>
          <w:rFonts w:ascii="Arial" w:hAnsi="Arial" w:cs="Arial"/>
          <w:b/>
          <w:bCs/>
          <w:sz w:val="22"/>
          <w:szCs w:val="22"/>
          <w:lang w:val="en-US"/>
        </w:rPr>
        <w:br/>
      </w:r>
    </w:p>
    <w:p w14:paraId="6D1B37B3" w14:textId="77777777" w:rsidR="003D753A" w:rsidRPr="002D12BF" w:rsidRDefault="003D753A" w:rsidP="003D753A">
      <w:pPr>
        <w:ind w:left="360"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28D08D89" w14:textId="64EF1AFC" w:rsidR="003D753A" w:rsidRPr="002D12BF" w:rsidRDefault="003D753A" w:rsidP="001D7D34">
      <w:pPr>
        <w:ind w:left="360"/>
        <w:rPr>
          <w:rFonts w:ascii="Arial" w:hAnsi="Arial" w:cs="Arial"/>
          <w:b/>
          <w:bCs/>
          <w:sz w:val="22"/>
          <w:szCs w:val="22"/>
        </w:rPr>
      </w:pPr>
      <w:r w:rsidRPr="002D12BF">
        <w:rPr>
          <w:rFonts w:ascii="Arial" w:hAnsi="Arial" w:cs="Arial"/>
          <w:b/>
          <w:bCs/>
          <w:lang w:val="en-US"/>
        </w:rPr>
        <w:t>Orders Analysis:</w:t>
      </w:r>
      <w:r w:rsidR="00C852E0" w:rsidRPr="002D12BF">
        <w:rPr>
          <w:rFonts w:ascii="Arial" w:hAnsi="Arial" w:cs="Arial"/>
          <w:b/>
          <w:bCs/>
          <w:sz w:val="22"/>
          <w:szCs w:val="22"/>
          <w:lang w:val="en-US"/>
        </w:rPr>
        <w:br/>
      </w:r>
      <w:r w:rsidR="001D7D34" w:rsidRPr="002D12BF">
        <w:rPr>
          <w:rFonts w:ascii="Arial" w:hAnsi="Arial" w:cs="Arial"/>
          <w:sz w:val="22"/>
          <w:szCs w:val="22"/>
        </w:rPr>
        <w:t>This section displays order-level insights, total sales, total discount, location-wise orders, product demand forecasting, and reasons for non-taxable orders.</w:t>
      </w:r>
      <w:r w:rsidRPr="002D12BF">
        <w:rPr>
          <w:rFonts w:ascii="Arial" w:hAnsi="Arial" w:cs="Arial"/>
          <w:b/>
          <w:bCs/>
          <w:sz w:val="22"/>
          <w:szCs w:val="22"/>
          <w:lang w:val="en-US"/>
        </w:rPr>
        <w:br/>
      </w:r>
      <w:r w:rsidR="00F557BA" w:rsidRPr="002D12BF">
        <w:rPr>
          <w:rFonts w:ascii="Arial" w:hAnsi="Arial" w:cs="Arial"/>
          <w:noProof/>
          <w:sz w:val="22"/>
          <w:szCs w:val="22"/>
          <w:lang w:val="en-US"/>
        </w:rPr>
        <w:drawing>
          <wp:inline distT="0" distB="0" distL="0" distR="0" wp14:anchorId="009A37FE" wp14:editId="259BC3DE">
            <wp:extent cx="5543550" cy="3097902"/>
            <wp:effectExtent l="0" t="0" r="0" b="7620"/>
            <wp:docPr id="146941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417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5667" cy="309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A3C1A" w14:textId="77777777" w:rsidR="00F557BA" w:rsidRDefault="00F557BA" w:rsidP="003D753A">
      <w:pPr>
        <w:ind w:left="360"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65A4D2C8" w14:textId="77777777" w:rsidR="002D12BF" w:rsidRPr="002D12BF" w:rsidRDefault="002D12BF" w:rsidP="003D753A">
      <w:pPr>
        <w:ind w:left="360"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7BDF5F7C" w14:textId="22FB238C" w:rsidR="00F557BA" w:rsidRPr="002D12BF" w:rsidRDefault="00F557BA" w:rsidP="00F557BA">
      <w:pPr>
        <w:rPr>
          <w:rFonts w:ascii="Arial" w:hAnsi="Arial" w:cs="Arial"/>
          <w:sz w:val="22"/>
          <w:szCs w:val="22"/>
        </w:rPr>
      </w:pPr>
      <w:r w:rsidRPr="002D12BF">
        <w:rPr>
          <w:rFonts w:ascii="Arial" w:hAnsi="Arial" w:cs="Arial"/>
          <w:b/>
          <w:bCs/>
          <w:lang w:val="en-US"/>
        </w:rPr>
        <w:lastRenderedPageBreak/>
        <w:t xml:space="preserve">Use </w:t>
      </w:r>
      <w:r w:rsidR="003B38DE" w:rsidRPr="002D12BF">
        <w:rPr>
          <w:rFonts w:ascii="Arial" w:hAnsi="Arial" w:cs="Arial"/>
          <w:b/>
          <w:bCs/>
          <w:lang w:val="en-US"/>
        </w:rPr>
        <w:t>C</w:t>
      </w:r>
      <w:r w:rsidRPr="002D12BF">
        <w:rPr>
          <w:rFonts w:ascii="Arial" w:hAnsi="Arial" w:cs="Arial"/>
          <w:b/>
          <w:bCs/>
          <w:lang w:val="en-US"/>
        </w:rPr>
        <w:t>ase</w:t>
      </w:r>
      <w:r w:rsidR="003B38DE" w:rsidRPr="002D12BF">
        <w:rPr>
          <w:rFonts w:ascii="Arial" w:hAnsi="Arial" w:cs="Arial"/>
          <w:b/>
          <w:bCs/>
          <w:lang w:val="en-US"/>
        </w:rPr>
        <w:t xml:space="preserve"> Explanations</w:t>
      </w:r>
      <w:r w:rsidRPr="002D12BF">
        <w:rPr>
          <w:rFonts w:ascii="Arial" w:hAnsi="Arial" w:cs="Arial"/>
          <w:b/>
          <w:bCs/>
          <w:lang w:val="en-US"/>
        </w:rPr>
        <w:t>:</w:t>
      </w:r>
      <w:r w:rsidR="003B38DE" w:rsidRPr="002D12BF">
        <w:rPr>
          <w:rFonts w:ascii="Arial" w:hAnsi="Arial" w:cs="Arial"/>
          <w:b/>
          <w:bCs/>
          <w:sz w:val="22"/>
          <w:szCs w:val="22"/>
          <w:lang w:val="en-US"/>
        </w:rPr>
        <w:br/>
      </w:r>
      <w:r w:rsidRPr="002D12BF">
        <w:rPr>
          <w:rFonts w:ascii="Arial" w:hAnsi="Arial" w:cs="Arial"/>
          <w:b/>
          <w:bCs/>
          <w:sz w:val="22"/>
          <w:szCs w:val="22"/>
          <w:lang w:val="en-US"/>
        </w:rPr>
        <w:br/>
        <w:t>1.</w:t>
      </w:r>
      <w:r w:rsidRPr="002D12BF">
        <w:rPr>
          <w:rFonts w:ascii="Arial" w:hAnsi="Arial" w:cs="Arial"/>
          <w:sz w:val="22"/>
          <w:szCs w:val="22"/>
        </w:rPr>
        <w:t xml:space="preserve"> </w:t>
      </w:r>
      <w:r w:rsidRPr="002D12BF">
        <w:rPr>
          <w:rFonts w:ascii="Arial" w:hAnsi="Arial" w:cs="Arial"/>
          <w:b/>
          <w:bCs/>
          <w:sz w:val="22"/>
          <w:szCs w:val="22"/>
        </w:rPr>
        <w:t>List out statistical report for location wise customers and their total number of orders been placed Daily &amp; Monthly:</w:t>
      </w:r>
    </w:p>
    <w:p w14:paraId="0DEA4523" w14:textId="77777777" w:rsidR="004B01DB" w:rsidRPr="004B01DB" w:rsidRDefault="004B01DB" w:rsidP="004B01DB">
      <w:pPr>
        <w:rPr>
          <w:rFonts w:ascii="Arial" w:hAnsi="Arial" w:cs="Arial"/>
          <w:sz w:val="22"/>
          <w:szCs w:val="22"/>
        </w:rPr>
      </w:pPr>
      <w:r w:rsidRPr="004B01DB">
        <w:rPr>
          <w:rFonts w:ascii="Arial" w:hAnsi="Arial" w:cs="Arial"/>
          <w:sz w:val="22"/>
          <w:szCs w:val="22"/>
        </w:rPr>
        <w:t xml:space="preserve">When a user selects </w:t>
      </w:r>
      <w:r w:rsidRPr="004B01DB">
        <w:rPr>
          <w:rFonts w:ascii="Arial" w:hAnsi="Arial" w:cs="Arial"/>
          <w:b/>
          <w:bCs/>
          <w:sz w:val="22"/>
          <w:szCs w:val="22"/>
        </w:rPr>
        <w:t>Year</w:t>
      </w:r>
      <w:r w:rsidRPr="004B01DB">
        <w:rPr>
          <w:rFonts w:ascii="Arial" w:hAnsi="Arial" w:cs="Arial"/>
          <w:sz w:val="22"/>
          <w:szCs w:val="22"/>
        </w:rPr>
        <w:t xml:space="preserve">, </w:t>
      </w:r>
      <w:r w:rsidRPr="004B01DB">
        <w:rPr>
          <w:rFonts w:ascii="Arial" w:hAnsi="Arial" w:cs="Arial"/>
          <w:b/>
          <w:bCs/>
          <w:sz w:val="22"/>
          <w:szCs w:val="22"/>
        </w:rPr>
        <w:t>State</w:t>
      </w:r>
      <w:r w:rsidRPr="004B01DB">
        <w:rPr>
          <w:rFonts w:ascii="Arial" w:hAnsi="Arial" w:cs="Arial"/>
          <w:sz w:val="22"/>
          <w:szCs w:val="22"/>
        </w:rPr>
        <w:t xml:space="preserve">, or </w:t>
      </w:r>
      <w:r w:rsidRPr="004B01DB">
        <w:rPr>
          <w:rFonts w:ascii="Arial" w:hAnsi="Arial" w:cs="Arial"/>
          <w:b/>
          <w:bCs/>
          <w:sz w:val="22"/>
          <w:szCs w:val="22"/>
        </w:rPr>
        <w:t>Customer Name</w:t>
      </w:r>
      <w:r w:rsidRPr="004B01DB">
        <w:rPr>
          <w:rFonts w:ascii="Arial" w:hAnsi="Arial" w:cs="Arial"/>
          <w:sz w:val="22"/>
          <w:szCs w:val="22"/>
        </w:rPr>
        <w:t xml:space="preserve"> from the slicers:</w:t>
      </w:r>
    </w:p>
    <w:p w14:paraId="6F6B16D2" w14:textId="77777777" w:rsidR="004B01DB" w:rsidRPr="004B01DB" w:rsidRDefault="004B01DB" w:rsidP="004B01DB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4B01DB">
        <w:rPr>
          <w:rFonts w:ascii="Arial" w:hAnsi="Arial" w:cs="Arial"/>
          <w:sz w:val="22"/>
          <w:szCs w:val="22"/>
        </w:rPr>
        <w:t xml:space="preserve">The </w:t>
      </w:r>
      <w:r w:rsidRPr="004B01DB">
        <w:rPr>
          <w:rFonts w:ascii="Arial" w:hAnsi="Arial" w:cs="Arial"/>
          <w:b/>
          <w:bCs/>
          <w:sz w:val="22"/>
          <w:szCs w:val="22"/>
        </w:rPr>
        <w:t>bar chart</w:t>
      </w:r>
      <w:r w:rsidRPr="004B01DB">
        <w:rPr>
          <w:rFonts w:ascii="Arial" w:hAnsi="Arial" w:cs="Arial"/>
          <w:sz w:val="22"/>
          <w:szCs w:val="22"/>
        </w:rPr>
        <w:t xml:space="preserve"> (Orders Count by Month) displays the monthly order count.</w:t>
      </w:r>
    </w:p>
    <w:p w14:paraId="47A9F629" w14:textId="77777777" w:rsidR="00130DEC" w:rsidRPr="002D12BF" w:rsidRDefault="004B01DB" w:rsidP="00F557BA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4B01DB">
        <w:rPr>
          <w:rFonts w:ascii="Arial" w:hAnsi="Arial" w:cs="Arial"/>
          <w:sz w:val="22"/>
          <w:szCs w:val="22"/>
        </w:rPr>
        <w:t xml:space="preserve">Selecting a specific month updates the </w:t>
      </w:r>
      <w:r w:rsidRPr="004B01DB">
        <w:rPr>
          <w:rFonts w:ascii="Arial" w:hAnsi="Arial" w:cs="Arial"/>
          <w:b/>
          <w:bCs/>
          <w:sz w:val="22"/>
          <w:szCs w:val="22"/>
        </w:rPr>
        <w:t>line chart</w:t>
      </w:r>
      <w:r w:rsidRPr="004B01DB">
        <w:rPr>
          <w:rFonts w:ascii="Arial" w:hAnsi="Arial" w:cs="Arial"/>
          <w:sz w:val="22"/>
          <w:szCs w:val="22"/>
        </w:rPr>
        <w:t xml:space="preserve"> (Orders Count by Date) to show daily order trends for that month.</w:t>
      </w:r>
    </w:p>
    <w:p w14:paraId="5EEC42AF" w14:textId="5E55528B" w:rsidR="00F557BA" w:rsidRPr="002D12BF" w:rsidRDefault="00F557BA" w:rsidP="00130DEC">
      <w:pPr>
        <w:rPr>
          <w:rFonts w:ascii="Arial" w:hAnsi="Arial" w:cs="Arial"/>
          <w:sz w:val="22"/>
          <w:szCs w:val="22"/>
        </w:rPr>
      </w:pPr>
      <w:r w:rsidRPr="002D12BF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7A804CFF" wp14:editId="7E0BF92E">
            <wp:extent cx="5731510" cy="1867535"/>
            <wp:effectExtent l="0" t="0" r="2540" b="0"/>
            <wp:docPr id="1263354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3547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FE151" w14:textId="77777777" w:rsidR="00F557BA" w:rsidRPr="002D12BF" w:rsidRDefault="00F557BA" w:rsidP="00F557BA">
      <w:pPr>
        <w:rPr>
          <w:rFonts w:ascii="Arial" w:hAnsi="Arial" w:cs="Arial"/>
          <w:sz w:val="22"/>
          <w:szCs w:val="22"/>
        </w:rPr>
      </w:pPr>
    </w:p>
    <w:p w14:paraId="04A5EC60" w14:textId="3528C49B" w:rsidR="00F557BA" w:rsidRPr="002D12BF" w:rsidRDefault="00F557BA" w:rsidP="00F557BA">
      <w:pPr>
        <w:rPr>
          <w:rFonts w:ascii="Arial" w:hAnsi="Arial" w:cs="Arial"/>
          <w:b/>
          <w:bCs/>
          <w:sz w:val="22"/>
          <w:szCs w:val="22"/>
        </w:rPr>
      </w:pPr>
      <w:r w:rsidRPr="002D12BF">
        <w:rPr>
          <w:rFonts w:ascii="Arial" w:hAnsi="Arial" w:cs="Arial"/>
          <w:b/>
          <w:bCs/>
          <w:sz w:val="22"/>
          <w:szCs w:val="22"/>
        </w:rPr>
        <w:t>2. List out the Tax applicable on products and showcase the Tax applied on product's defined rate:</w:t>
      </w:r>
    </w:p>
    <w:p w14:paraId="09440448" w14:textId="77777777" w:rsidR="00E93FF9" w:rsidRPr="00E93FF9" w:rsidRDefault="00E93FF9" w:rsidP="00E93FF9">
      <w:pPr>
        <w:spacing w:line="240" w:lineRule="auto"/>
        <w:rPr>
          <w:rFonts w:ascii="Arial" w:hAnsi="Arial" w:cs="Arial"/>
          <w:sz w:val="22"/>
          <w:szCs w:val="22"/>
        </w:rPr>
      </w:pPr>
      <w:r w:rsidRPr="00E93FF9">
        <w:rPr>
          <w:rFonts w:ascii="Arial" w:hAnsi="Arial" w:cs="Arial"/>
          <w:sz w:val="22"/>
          <w:szCs w:val="22"/>
        </w:rPr>
        <w:t>A table visual displays:</w:t>
      </w:r>
    </w:p>
    <w:p w14:paraId="1164F562" w14:textId="77777777" w:rsidR="00E93FF9" w:rsidRPr="00E93FF9" w:rsidRDefault="00E93FF9" w:rsidP="00E93FF9">
      <w:pPr>
        <w:numPr>
          <w:ilvl w:val="0"/>
          <w:numId w:val="9"/>
        </w:numPr>
        <w:spacing w:line="240" w:lineRule="auto"/>
        <w:rPr>
          <w:rFonts w:ascii="Arial" w:hAnsi="Arial" w:cs="Arial"/>
          <w:sz w:val="22"/>
          <w:szCs w:val="22"/>
        </w:rPr>
      </w:pPr>
      <w:r w:rsidRPr="00E93FF9">
        <w:rPr>
          <w:rFonts w:ascii="Arial" w:hAnsi="Arial" w:cs="Arial"/>
          <w:sz w:val="22"/>
          <w:szCs w:val="22"/>
        </w:rPr>
        <w:t>Product Name</w:t>
      </w:r>
    </w:p>
    <w:p w14:paraId="69265F0E" w14:textId="77777777" w:rsidR="00E93FF9" w:rsidRPr="00E93FF9" w:rsidRDefault="00E93FF9" w:rsidP="00E93FF9">
      <w:pPr>
        <w:numPr>
          <w:ilvl w:val="0"/>
          <w:numId w:val="9"/>
        </w:numPr>
        <w:spacing w:line="240" w:lineRule="auto"/>
        <w:rPr>
          <w:rFonts w:ascii="Arial" w:hAnsi="Arial" w:cs="Arial"/>
          <w:sz w:val="22"/>
          <w:szCs w:val="22"/>
        </w:rPr>
      </w:pPr>
      <w:r w:rsidRPr="00E93FF9">
        <w:rPr>
          <w:rFonts w:ascii="Arial" w:hAnsi="Arial" w:cs="Arial"/>
          <w:sz w:val="22"/>
          <w:szCs w:val="22"/>
        </w:rPr>
        <w:t>Base Rate</w:t>
      </w:r>
    </w:p>
    <w:p w14:paraId="00198D9B" w14:textId="77777777" w:rsidR="00E93FF9" w:rsidRPr="00E93FF9" w:rsidRDefault="00E93FF9" w:rsidP="00E93FF9">
      <w:pPr>
        <w:numPr>
          <w:ilvl w:val="0"/>
          <w:numId w:val="9"/>
        </w:numPr>
        <w:spacing w:line="240" w:lineRule="auto"/>
        <w:rPr>
          <w:rFonts w:ascii="Arial" w:hAnsi="Arial" w:cs="Arial"/>
          <w:sz w:val="22"/>
          <w:szCs w:val="22"/>
        </w:rPr>
      </w:pPr>
      <w:r w:rsidRPr="00E93FF9">
        <w:rPr>
          <w:rFonts w:ascii="Arial" w:hAnsi="Arial" w:cs="Arial"/>
          <w:sz w:val="22"/>
          <w:szCs w:val="22"/>
        </w:rPr>
        <w:t>Applied Tax (GST %)</w:t>
      </w:r>
    </w:p>
    <w:p w14:paraId="6F5A2DE6" w14:textId="77777777" w:rsidR="00E93FF9" w:rsidRPr="00E93FF9" w:rsidRDefault="00E93FF9" w:rsidP="00E93FF9">
      <w:pPr>
        <w:numPr>
          <w:ilvl w:val="0"/>
          <w:numId w:val="9"/>
        </w:numPr>
        <w:spacing w:line="240" w:lineRule="auto"/>
        <w:rPr>
          <w:rFonts w:ascii="Arial" w:hAnsi="Arial" w:cs="Arial"/>
          <w:sz w:val="22"/>
          <w:szCs w:val="22"/>
        </w:rPr>
      </w:pPr>
      <w:r w:rsidRPr="00E93FF9">
        <w:rPr>
          <w:rFonts w:ascii="Arial" w:hAnsi="Arial" w:cs="Arial"/>
          <w:sz w:val="22"/>
          <w:szCs w:val="22"/>
        </w:rPr>
        <w:t>Rate After Tax</w:t>
      </w:r>
    </w:p>
    <w:p w14:paraId="719FD267" w14:textId="77777777" w:rsidR="00E93FF9" w:rsidRPr="00E93FF9" w:rsidRDefault="00E93FF9" w:rsidP="00E93FF9">
      <w:pPr>
        <w:spacing w:line="240" w:lineRule="auto"/>
        <w:rPr>
          <w:rFonts w:ascii="Arial" w:hAnsi="Arial" w:cs="Arial"/>
          <w:sz w:val="22"/>
          <w:szCs w:val="22"/>
        </w:rPr>
      </w:pPr>
      <w:r w:rsidRPr="00E93FF9">
        <w:rPr>
          <w:rFonts w:ascii="Arial" w:hAnsi="Arial" w:cs="Arial"/>
          <w:sz w:val="22"/>
          <w:szCs w:val="22"/>
        </w:rPr>
        <w:t xml:space="preserve">A highlighted row indicates </w:t>
      </w:r>
      <w:r w:rsidRPr="00E93FF9">
        <w:rPr>
          <w:rFonts w:ascii="Arial" w:hAnsi="Arial" w:cs="Arial"/>
          <w:b/>
          <w:bCs/>
          <w:sz w:val="22"/>
          <w:szCs w:val="22"/>
        </w:rPr>
        <w:t>products where tax is not applicable</w:t>
      </w:r>
      <w:r w:rsidRPr="00E93FF9">
        <w:rPr>
          <w:rFonts w:ascii="Arial" w:hAnsi="Arial" w:cs="Arial"/>
          <w:sz w:val="22"/>
          <w:szCs w:val="22"/>
        </w:rPr>
        <w:t>.</w:t>
      </w:r>
    </w:p>
    <w:p w14:paraId="6D899CC0" w14:textId="449BC881" w:rsidR="008B49AB" w:rsidRPr="002D12BF" w:rsidRDefault="008B49AB" w:rsidP="008B49AB">
      <w:pPr>
        <w:rPr>
          <w:rFonts w:ascii="Arial" w:hAnsi="Arial" w:cs="Arial"/>
          <w:b/>
          <w:bCs/>
          <w:sz w:val="22"/>
          <w:szCs w:val="22"/>
        </w:rPr>
      </w:pPr>
      <w:r w:rsidRPr="002D12BF">
        <w:rPr>
          <w:rFonts w:ascii="Arial" w:hAnsi="Arial" w:cs="Arial"/>
          <w:b/>
          <w:bCs/>
          <w:noProof/>
          <w:sz w:val="22"/>
          <w:szCs w:val="22"/>
        </w:rPr>
        <w:drawing>
          <wp:inline distT="0" distB="0" distL="0" distR="0" wp14:anchorId="40E84E5E" wp14:editId="1C3943AE">
            <wp:extent cx="2209105" cy="2317750"/>
            <wp:effectExtent l="0" t="0" r="1270" b="6350"/>
            <wp:docPr id="2030663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6635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27897" cy="2337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967FC" w14:textId="33FFAE30" w:rsidR="008B49AB" w:rsidRPr="002D12BF" w:rsidRDefault="008B49AB" w:rsidP="008B49AB">
      <w:pPr>
        <w:pStyle w:val="ListParagraph"/>
        <w:numPr>
          <w:ilvl w:val="0"/>
          <w:numId w:val="5"/>
        </w:numPr>
        <w:ind w:left="142" w:hanging="284"/>
        <w:rPr>
          <w:rFonts w:ascii="Arial" w:hAnsi="Arial" w:cs="Arial"/>
          <w:b/>
          <w:bCs/>
          <w:sz w:val="22"/>
          <w:szCs w:val="22"/>
        </w:rPr>
      </w:pPr>
      <w:r w:rsidRPr="002D12BF">
        <w:rPr>
          <w:rFonts w:ascii="Arial" w:hAnsi="Arial" w:cs="Arial"/>
          <w:b/>
          <w:bCs/>
          <w:sz w:val="22"/>
          <w:szCs w:val="22"/>
        </w:rPr>
        <w:lastRenderedPageBreak/>
        <w:t>Develop a customer-based Orders showcasing Order numbers, items ordered, cumulative amount before tax and after tax.</w:t>
      </w:r>
    </w:p>
    <w:p w14:paraId="2B27023E" w14:textId="1B8198FF" w:rsidR="008B49AB" w:rsidRPr="002D12BF" w:rsidRDefault="008B49AB" w:rsidP="008B49AB">
      <w:pPr>
        <w:pStyle w:val="ListParagraph"/>
        <w:numPr>
          <w:ilvl w:val="0"/>
          <w:numId w:val="5"/>
        </w:numPr>
        <w:ind w:left="142" w:hanging="284"/>
        <w:rPr>
          <w:rFonts w:ascii="Arial" w:hAnsi="Arial" w:cs="Arial"/>
          <w:b/>
          <w:bCs/>
          <w:sz w:val="22"/>
          <w:szCs w:val="22"/>
        </w:rPr>
      </w:pPr>
      <w:r w:rsidRPr="002D12BF">
        <w:rPr>
          <w:rFonts w:ascii="Arial" w:hAnsi="Arial" w:cs="Arial"/>
          <w:b/>
          <w:bCs/>
          <w:sz w:val="22"/>
          <w:szCs w:val="22"/>
        </w:rPr>
        <w:t>Haynes placed an order for 3 products; create a report of order number, product name, rate, quantity, tax applicable and at Order level showcase total amount minus the discount and tax applied (Gross and Net amount)</w:t>
      </w:r>
    </w:p>
    <w:p w14:paraId="3B3A4B46" w14:textId="77777777" w:rsidR="004A0115" w:rsidRPr="002D12BF" w:rsidRDefault="008B49AB" w:rsidP="004A0115">
      <w:pPr>
        <w:pStyle w:val="ListParagraph"/>
        <w:numPr>
          <w:ilvl w:val="0"/>
          <w:numId w:val="5"/>
        </w:numPr>
        <w:ind w:left="142" w:hanging="284"/>
        <w:rPr>
          <w:rFonts w:ascii="Arial" w:hAnsi="Arial" w:cs="Arial"/>
          <w:sz w:val="22"/>
          <w:szCs w:val="22"/>
        </w:rPr>
      </w:pPr>
      <w:r w:rsidRPr="002D12BF">
        <w:rPr>
          <w:rFonts w:ascii="Arial" w:hAnsi="Arial" w:cs="Arial"/>
          <w:b/>
          <w:bCs/>
          <w:sz w:val="22"/>
          <w:szCs w:val="22"/>
        </w:rPr>
        <w:t>Product wise showcase the tax applicability. Show before and after tax (rate * quantity):</w:t>
      </w:r>
      <w:r w:rsidRPr="002D12BF">
        <w:rPr>
          <w:rFonts w:ascii="Arial" w:hAnsi="Arial" w:cs="Arial"/>
          <w:b/>
          <w:bCs/>
          <w:sz w:val="22"/>
          <w:szCs w:val="22"/>
        </w:rPr>
        <w:br/>
      </w:r>
      <w:r w:rsidR="004A0115" w:rsidRPr="002D12BF">
        <w:rPr>
          <w:rFonts w:ascii="Arial" w:hAnsi="Arial" w:cs="Arial"/>
          <w:sz w:val="22"/>
          <w:szCs w:val="22"/>
        </w:rPr>
        <w:t xml:space="preserve">These three scenarios are combined into a single </w:t>
      </w:r>
      <w:r w:rsidR="004A0115" w:rsidRPr="002D12BF">
        <w:rPr>
          <w:rFonts w:ascii="Arial" w:hAnsi="Arial" w:cs="Arial"/>
          <w:b/>
          <w:bCs/>
          <w:sz w:val="22"/>
          <w:szCs w:val="22"/>
        </w:rPr>
        <w:t>matrix visual</w:t>
      </w:r>
      <w:r w:rsidR="004A0115" w:rsidRPr="002D12BF">
        <w:rPr>
          <w:rFonts w:ascii="Arial" w:hAnsi="Arial" w:cs="Arial"/>
          <w:sz w:val="22"/>
          <w:szCs w:val="22"/>
        </w:rPr>
        <w:t>, which shows:</w:t>
      </w:r>
    </w:p>
    <w:p w14:paraId="46667FA4" w14:textId="77777777" w:rsidR="004A0115" w:rsidRPr="004A0115" w:rsidRDefault="004A0115" w:rsidP="00C31137">
      <w:pPr>
        <w:pStyle w:val="ListParagraph"/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4A0115">
        <w:rPr>
          <w:rFonts w:ascii="Arial" w:hAnsi="Arial" w:cs="Arial"/>
          <w:sz w:val="22"/>
          <w:szCs w:val="22"/>
        </w:rPr>
        <w:t>Order ID</w:t>
      </w:r>
    </w:p>
    <w:p w14:paraId="653B8DCB" w14:textId="77777777" w:rsidR="004A0115" w:rsidRPr="004A0115" w:rsidRDefault="004A0115" w:rsidP="00C31137">
      <w:pPr>
        <w:pStyle w:val="ListParagraph"/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4A0115">
        <w:rPr>
          <w:rFonts w:ascii="Arial" w:hAnsi="Arial" w:cs="Arial"/>
          <w:sz w:val="22"/>
          <w:szCs w:val="22"/>
        </w:rPr>
        <w:t>Products ordered within that order</w:t>
      </w:r>
    </w:p>
    <w:p w14:paraId="38BB8F12" w14:textId="77777777" w:rsidR="004A0115" w:rsidRPr="004A0115" w:rsidRDefault="004A0115" w:rsidP="00C31137">
      <w:pPr>
        <w:pStyle w:val="ListParagraph"/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4A0115">
        <w:rPr>
          <w:rFonts w:ascii="Arial" w:hAnsi="Arial" w:cs="Arial"/>
          <w:sz w:val="22"/>
          <w:szCs w:val="22"/>
        </w:rPr>
        <w:t>Product rate and quantity</w:t>
      </w:r>
    </w:p>
    <w:p w14:paraId="0E6C75B7" w14:textId="77777777" w:rsidR="004A0115" w:rsidRPr="004A0115" w:rsidRDefault="004A0115" w:rsidP="00C31137">
      <w:pPr>
        <w:pStyle w:val="ListParagraph"/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4A0115">
        <w:rPr>
          <w:rFonts w:ascii="Arial" w:hAnsi="Arial" w:cs="Arial"/>
          <w:sz w:val="22"/>
          <w:szCs w:val="22"/>
        </w:rPr>
        <w:t>Gross Amount (Rate × Quantity)</w:t>
      </w:r>
    </w:p>
    <w:p w14:paraId="71ECAE97" w14:textId="77777777" w:rsidR="004A0115" w:rsidRPr="004A0115" w:rsidRDefault="004A0115" w:rsidP="00C31137">
      <w:pPr>
        <w:pStyle w:val="ListParagraph"/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4A0115">
        <w:rPr>
          <w:rFonts w:ascii="Arial" w:hAnsi="Arial" w:cs="Arial"/>
          <w:sz w:val="22"/>
          <w:szCs w:val="22"/>
        </w:rPr>
        <w:t>Tax applied on each product</w:t>
      </w:r>
    </w:p>
    <w:p w14:paraId="1FF2D124" w14:textId="77777777" w:rsidR="004A0115" w:rsidRPr="004A0115" w:rsidRDefault="004A0115" w:rsidP="00C31137">
      <w:pPr>
        <w:pStyle w:val="ListParagraph"/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4A0115">
        <w:rPr>
          <w:rFonts w:ascii="Arial" w:hAnsi="Arial" w:cs="Arial"/>
          <w:sz w:val="22"/>
          <w:szCs w:val="22"/>
        </w:rPr>
        <w:t>Order Gross Amount (before tax)</w:t>
      </w:r>
    </w:p>
    <w:p w14:paraId="414E1657" w14:textId="77777777" w:rsidR="004A0115" w:rsidRPr="004A0115" w:rsidRDefault="004A0115" w:rsidP="00C31137">
      <w:pPr>
        <w:pStyle w:val="ListParagraph"/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4A0115">
        <w:rPr>
          <w:rFonts w:ascii="Arial" w:hAnsi="Arial" w:cs="Arial"/>
          <w:sz w:val="22"/>
          <w:szCs w:val="22"/>
        </w:rPr>
        <w:t>Discount applied</w:t>
      </w:r>
    </w:p>
    <w:p w14:paraId="6BBBCD49" w14:textId="77777777" w:rsidR="004A0115" w:rsidRPr="004A0115" w:rsidRDefault="004A0115" w:rsidP="00C31137">
      <w:pPr>
        <w:pStyle w:val="ListParagraph"/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4A0115">
        <w:rPr>
          <w:rFonts w:ascii="Arial" w:hAnsi="Arial" w:cs="Arial"/>
          <w:sz w:val="22"/>
          <w:szCs w:val="22"/>
        </w:rPr>
        <w:t>Order Taxable Amount</w:t>
      </w:r>
    </w:p>
    <w:p w14:paraId="1EBF66E0" w14:textId="77777777" w:rsidR="004A0115" w:rsidRPr="004A0115" w:rsidRDefault="004A0115" w:rsidP="00C31137">
      <w:pPr>
        <w:pStyle w:val="ListParagraph"/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4A0115">
        <w:rPr>
          <w:rFonts w:ascii="Arial" w:hAnsi="Arial" w:cs="Arial"/>
          <w:sz w:val="22"/>
          <w:szCs w:val="22"/>
        </w:rPr>
        <w:t>Order Net Amount (after discount and tax)</w:t>
      </w:r>
    </w:p>
    <w:p w14:paraId="2FDA74DF" w14:textId="77777777" w:rsidR="004A0115" w:rsidRPr="004A0115" w:rsidRDefault="004A0115" w:rsidP="00C31137">
      <w:pPr>
        <w:pStyle w:val="ListParagraph"/>
        <w:ind w:left="142"/>
        <w:rPr>
          <w:rFonts w:ascii="Arial" w:hAnsi="Arial" w:cs="Arial"/>
          <w:sz w:val="22"/>
          <w:szCs w:val="22"/>
        </w:rPr>
      </w:pPr>
      <w:r w:rsidRPr="004A0115">
        <w:rPr>
          <w:rFonts w:ascii="Arial" w:hAnsi="Arial" w:cs="Arial"/>
          <w:sz w:val="22"/>
          <w:szCs w:val="22"/>
        </w:rPr>
        <w:t>A card visual displays the total number of orders placed by the selected customer.</w:t>
      </w:r>
    </w:p>
    <w:p w14:paraId="1EEEED71" w14:textId="3E6778BF" w:rsidR="0096791B" w:rsidRDefault="008B49AB" w:rsidP="00B214D9">
      <w:pPr>
        <w:pStyle w:val="ListParagraph"/>
        <w:ind w:left="142"/>
        <w:rPr>
          <w:rFonts w:ascii="Arial" w:hAnsi="Arial" w:cs="Arial"/>
          <w:b/>
          <w:bCs/>
          <w:sz w:val="22"/>
          <w:szCs w:val="22"/>
        </w:rPr>
      </w:pPr>
      <w:r w:rsidRPr="002D12BF">
        <w:rPr>
          <w:rFonts w:ascii="Arial" w:hAnsi="Arial" w:cs="Arial"/>
          <w:sz w:val="22"/>
          <w:szCs w:val="22"/>
        </w:rPr>
        <w:br/>
      </w:r>
      <w:r w:rsidRPr="002D12BF">
        <w:rPr>
          <w:rFonts w:ascii="Arial" w:hAnsi="Arial" w:cs="Arial"/>
          <w:b/>
          <w:bCs/>
          <w:noProof/>
          <w:sz w:val="22"/>
          <w:szCs w:val="22"/>
        </w:rPr>
        <w:drawing>
          <wp:inline distT="0" distB="0" distL="0" distR="0" wp14:anchorId="660AE30A" wp14:editId="7C0F2B24">
            <wp:extent cx="5731510" cy="3133725"/>
            <wp:effectExtent l="0" t="0" r="2540" b="9525"/>
            <wp:docPr id="1873416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4163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76F7D" w14:textId="77777777" w:rsidR="00B214D9" w:rsidRDefault="00B214D9" w:rsidP="00B214D9">
      <w:pPr>
        <w:pStyle w:val="ListParagraph"/>
        <w:ind w:left="142"/>
        <w:rPr>
          <w:rFonts w:ascii="Arial" w:hAnsi="Arial" w:cs="Arial"/>
          <w:b/>
          <w:bCs/>
          <w:sz w:val="22"/>
          <w:szCs w:val="22"/>
        </w:rPr>
      </w:pPr>
    </w:p>
    <w:p w14:paraId="01D98225" w14:textId="77777777" w:rsidR="00B214D9" w:rsidRPr="002D12BF" w:rsidRDefault="00B214D9" w:rsidP="00B214D9">
      <w:pPr>
        <w:pStyle w:val="ListParagraph"/>
        <w:ind w:left="142"/>
        <w:rPr>
          <w:rFonts w:ascii="Arial" w:hAnsi="Arial" w:cs="Arial"/>
          <w:b/>
          <w:bCs/>
          <w:sz w:val="22"/>
          <w:szCs w:val="22"/>
        </w:rPr>
      </w:pPr>
    </w:p>
    <w:p w14:paraId="57926AC4" w14:textId="77777777" w:rsidR="008D60C0" w:rsidRPr="002D12BF" w:rsidRDefault="00151507" w:rsidP="008D60C0">
      <w:pPr>
        <w:pStyle w:val="ListParagraph"/>
        <w:numPr>
          <w:ilvl w:val="0"/>
          <w:numId w:val="5"/>
        </w:numPr>
        <w:ind w:left="142" w:hanging="284"/>
        <w:rPr>
          <w:rFonts w:ascii="Arial" w:hAnsi="Arial" w:cs="Arial"/>
          <w:sz w:val="22"/>
          <w:szCs w:val="22"/>
        </w:rPr>
      </w:pPr>
      <w:r w:rsidRPr="002D12BF">
        <w:rPr>
          <w:rFonts w:ascii="Arial" w:hAnsi="Arial" w:cs="Arial"/>
          <w:b/>
          <w:bCs/>
          <w:sz w:val="22"/>
          <w:szCs w:val="22"/>
        </w:rPr>
        <w:t xml:space="preserve"> Develop a forecasting report that showcase what is the likelihood that customer name Haynes is going to buy a Product</w:t>
      </w:r>
      <w:r w:rsidRPr="002D12BF">
        <w:rPr>
          <w:rFonts w:ascii="Arial" w:hAnsi="Arial" w:cs="Arial"/>
          <w:b/>
          <w:bCs/>
          <w:sz w:val="22"/>
          <w:szCs w:val="22"/>
        </w:rPr>
        <w:br/>
      </w:r>
      <w:r w:rsidR="008D60C0" w:rsidRPr="002D12BF">
        <w:rPr>
          <w:rFonts w:ascii="Arial" w:hAnsi="Arial" w:cs="Arial"/>
          <w:sz w:val="22"/>
          <w:szCs w:val="22"/>
        </w:rPr>
        <w:t xml:space="preserve">An </w:t>
      </w:r>
      <w:r w:rsidR="008D60C0" w:rsidRPr="002D12BF">
        <w:rPr>
          <w:rFonts w:ascii="Arial" w:hAnsi="Arial" w:cs="Arial"/>
          <w:b/>
          <w:bCs/>
          <w:sz w:val="22"/>
          <w:szCs w:val="22"/>
        </w:rPr>
        <w:t>Area Chart</w:t>
      </w:r>
      <w:r w:rsidR="008D60C0" w:rsidRPr="002D12BF">
        <w:rPr>
          <w:rFonts w:ascii="Arial" w:hAnsi="Arial" w:cs="Arial"/>
          <w:sz w:val="22"/>
          <w:szCs w:val="22"/>
        </w:rPr>
        <w:t xml:space="preserve"> predicts the probability that a selected customer—e.g., </w:t>
      </w:r>
      <w:r w:rsidR="008D60C0" w:rsidRPr="002D12BF">
        <w:rPr>
          <w:rFonts w:ascii="Arial" w:hAnsi="Arial" w:cs="Arial"/>
          <w:i/>
          <w:iCs/>
          <w:sz w:val="22"/>
          <w:szCs w:val="22"/>
        </w:rPr>
        <w:t>Haynes</w:t>
      </w:r>
      <w:r w:rsidR="008D60C0" w:rsidRPr="002D12BF">
        <w:rPr>
          <w:rFonts w:ascii="Arial" w:hAnsi="Arial" w:cs="Arial"/>
          <w:sz w:val="22"/>
          <w:szCs w:val="22"/>
        </w:rPr>
        <w:t>—may purchase a product again.</w:t>
      </w:r>
      <w:r w:rsidR="008D60C0" w:rsidRPr="002D12BF">
        <w:rPr>
          <w:rFonts w:ascii="Arial" w:hAnsi="Arial" w:cs="Arial"/>
          <w:sz w:val="22"/>
          <w:szCs w:val="22"/>
        </w:rPr>
        <w:br/>
        <w:t>This prediction is based on:</w:t>
      </w:r>
    </w:p>
    <w:p w14:paraId="2716C04A" w14:textId="77777777" w:rsidR="008D60C0" w:rsidRPr="008D60C0" w:rsidRDefault="008D60C0" w:rsidP="0096791B">
      <w:pPr>
        <w:pStyle w:val="ListParagraph"/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r w:rsidRPr="008D60C0">
        <w:rPr>
          <w:rFonts w:ascii="Arial" w:hAnsi="Arial" w:cs="Arial"/>
          <w:sz w:val="22"/>
          <w:szCs w:val="22"/>
        </w:rPr>
        <w:t>Historical purchases</w:t>
      </w:r>
    </w:p>
    <w:p w14:paraId="2EDB9D9E" w14:textId="77777777" w:rsidR="008D60C0" w:rsidRPr="008D60C0" w:rsidRDefault="008D60C0" w:rsidP="0096791B">
      <w:pPr>
        <w:pStyle w:val="ListParagraph"/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r w:rsidRPr="008D60C0">
        <w:rPr>
          <w:rFonts w:ascii="Arial" w:hAnsi="Arial" w:cs="Arial"/>
          <w:sz w:val="22"/>
          <w:szCs w:val="22"/>
        </w:rPr>
        <w:t>Frequency</w:t>
      </w:r>
    </w:p>
    <w:p w14:paraId="3A3A7BDC" w14:textId="77777777" w:rsidR="008D60C0" w:rsidRPr="008D60C0" w:rsidRDefault="008D60C0" w:rsidP="0096791B">
      <w:pPr>
        <w:pStyle w:val="ListParagraph"/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r w:rsidRPr="008D60C0">
        <w:rPr>
          <w:rFonts w:ascii="Arial" w:hAnsi="Arial" w:cs="Arial"/>
          <w:sz w:val="22"/>
          <w:szCs w:val="22"/>
        </w:rPr>
        <w:t>Recency</w:t>
      </w:r>
    </w:p>
    <w:p w14:paraId="70AE6902" w14:textId="77777777" w:rsidR="008D60C0" w:rsidRPr="008D60C0" w:rsidRDefault="008D60C0" w:rsidP="0096791B">
      <w:pPr>
        <w:pStyle w:val="ListParagraph"/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r w:rsidRPr="008D60C0">
        <w:rPr>
          <w:rFonts w:ascii="Arial" w:hAnsi="Arial" w:cs="Arial"/>
          <w:sz w:val="22"/>
          <w:szCs w:val="22"/>
        </w:rPr>
        <w:t>Product affinity</w:t>
      </w:r>
    </w:p>
    <w:p w14:paraId="06CB7147" w14:textId="18AE4C8C" w:rsidR="00F557BA" w:rsidRPr="002D12BF" w:rsidRDefault="00151507" w:rsidP="00F557BA">
      <w:pPr>
        <w:rPr>
          <w:rFonts w:ascii="Arial" w:hAnsi="Arial" w:cs="Arial"/>
          <w:sz w:val="22"/>
          <w:szCs w:val="22"/>
        </w:rPr>
      </w:pPr>
      <w:r w:rsidRPr="002D12BF">
        <w:rPr>
          <w:rFonts w:ascii="Arial" w:hAnsi="Arial" w:cs="Arial"/>
          <w:noProof/>
          <w:sz w:val="22"/>
          <w:szCs w:val="22"/>
        </w:rPr>
        <w:lastRenderedPageBreak/>
        <w:drawing>
          <wp:inline distT="0" distB="0" distL="0" distR="0" wp14:anchorId="71BB5A98" wp14:editId="3B8F5ADA">
            <wp:extent cx="4457929" cy="2444876"/>
            <wp:effectExtent l="0" t="0" r="0" b="0"/>
            <wp:docPr id="1051282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2821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7929" cy="244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50461" w14:textId="3FB95126" w:rsidR="00035E66" w:rsidRPr="002D12BF" w:rsidRDefault="002D246A" w:rsidP="002D246A">
      <w:pPr>
        <w:pStyle w:val="ListParagraph"/>
        <w:ind w:left="142"/>
        <w:rPr>
          <w:rFonts w:ascii="Arial" w:hAnsi="Arial" w:cs="Arial"/>
          <w:sz w:val="22"/>
          <w:szCs w:val="22"/>
        </w:rPr>
      </w:pPr>
      <w:r w:rsidRPr="008D60C0">
        <w:rPr>
          <w:rFonts w:ascii="Arial" w:hAnsi="Arial" w:cs="Arial"/>
          <w:sz w:val="22"/>
          <w:szCs w:val="22"/>
        </w:rPr>
        <w:t xml:space="preserve">Hovering on any data point displays a </w:t>
      </w:r>
      <w:r w:rsidRPr="008D60C0">
        <w:rPr>
          <w:rFonts w:ascii="Arial" w:hAnsi="Arial" w:cs="Arial"/>
          <w:b/>
          <w:bCs/>
          <w:sz w:val="22"/>
          <w:szCs w:val="22"/>
        </w:rPr>
        <w:t>tooltip with historical trend details</w:t>
      </w:r>
      <w:r w:rsidRPr="008D60C0">
        <w:rPr>
          <w:rFonts w:ascii="Arial" w:hAnsi="Arial" w:cs="Arial"/>
          <w:sz w:val="22"/>
          <w:szCs w:val="22"/>
        </w:rPr>
        <w:t>.</w:t>
      </w:r>
      <w:r w:rsidR="00035E66" w:rsidRPr="002D12BF">
        <w:rPr>
          <w:rFonts w:ascii="Arial" w:hAnsi="Arial" w:cs="Arial"/>
          <w:sz w:val="22"/>
          <w:szCs w:val="22"/>
        </w:rPr>
        <w:br/>
      </w:r>
      <w:r w:rsidR="00035E66" w:rsidRPr="002D12BF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57AF85C6" wp14:editId="03ABE1CA">
            <wp:extent cx="3060857" cy="1803493"/>
            <wp:effectExtent l="0" t="0" r="6350" b="6350"/>
            <wp:docPr id="1883808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8081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60857" cy="1803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5E66" w:rsidRPr="002D12BF">
        <w:rPr>
          <w:rFonts w:ascii="Arial" w:hAnsi="Arial" w:cs="Arial"/>
          <w:sz w:val="22"/>
          <w:szCs w:val="22"/>
        </w:rPr>
        <w:br/>
      </w:r>
    </w:p>
    <w:p w14:paraId="196AEBDD" w14:textId="77777777" w:rsidR="00AF1664" w:rsidRPr="002D12BF" w:rsidRDefault="00AF1664" w:rsidP="00035E66">
      <w:pPr>
        <w:rPr>
          <w:rFonts w:ascii="Arial" w:hAnsi="Arial" w:cs="Arial"/>
          <w:sz w:val="22"/>
          <w:szCs w:val="22"/>
        </w:rPr>
      </w:pPr>
    </w:p>
    <w:p w14:paraId="039996C0" w14:textId="77777777" w:rsidR="00AF1664" w:rsidRPr="002D12BF" w:rsidRDefault="00AF1664" w:rsidP="00035E66">
      <w:pPr>
        <w:rPr>
          <w:rFonts w:ascii="Arial" w:hAnsi="Arial" w:cs="Arial"/>
          <w:sz w:val="22"/>
          <w:szCs w:val="22"/>
        </w:rPr>
      </w:pPr>
    </w:p>
    <w:p w14:paraId="5E42C3A6" w14:textId="4A9EEDD3" w:rsidR="00035E66" w:rsidRPr="002D12BF" w:rsidRDefault="00035E66" w:rsidP="00AF1664">
      <w:pPr>
        <w:pStyle w:val="ListParagraph"/>
        <w:numPr>
          <w:ilvl w:val="0"/>
          <w:numId w:val="5"/>
        </w:numPr>
        <w:ind w:left="0" w:hanging="284"/>
        <w:rPr>
          <w:rFonts w:ascii="Arial" w:hAnsi="Arial" w:cs="Arial"/>
          <w:sz w:val="22"/>
          <w:szCs w:val="22"/>
        </w:rPr>
      </w:pPr>
      <w:r w:rsidRPr="002D12BF">
        <w:rPr>
          <w:rFonts w:ascii="Arial" w:hAnsi="Arial" w:cs="Arial"/>
          <w:b/>
          <w:bCs/>
          <w:sz w:val="22"/>
          <w:szCs w:val="22"/>
        </w:rPr>
        <w:t>Develop a forecast report that based on customer’s demands how much quantity of a product needs to be procured so that their demands can be fulfilled.”</w:t>
      </w:r>
      <w:r w:rsidRPr="002D12BF">
        <w:rPr>
          <w:rFonts w:ascii="Arial" w:hAnsi="Arial" w:cs="Arial"/>
          <w:b/>
          <w:bCs/>
          <w:sz w:val="22"/>
          <w:szCs w:val="22"/>
        </w:rPr>
        <w:br/>
      </w:r>
      <w:r w:rsidR="00AF1664" w:rsidRPr="002D12BF">
        <w:rPr>
          <w:rFonts w:ascii="Arial" w:hAnsi="Arial" w:cs="Arial"/>
          <w:sz w:val="22"/>
          <w:szCs w:val="22"/>
        </w:rPr>
        <w:t xml:space="preserve">A </w:t>
      </w:r>
      <w:r w:rsidR="00AF1664" w:rsidRPr="002D12BF">
        <w:rPr>
          <w:rFonts w:ascii="Arial" w:hAnsi="Arial" w:cs="Arial"/>
          <w:b/>
          <w:bCs/>
          <w:sz w:val="22"/>
          <w:szCs w:val="22"/>
        </w:rPr>
        <w:t>Line Chart</w:t>
      </w:r>
      <w:r w:rsidR="00AF1664" w:rsidRPr="002D12BF">
        <w:rPr>
          <w:rFonts w:ascii="Arial" w:hAnsi="Arial" w:cs="Arial"/>
          <w:sz w:val="22"/>
          <w:szCs w:val="22"/>
        </w:rPr>
        <w:t xml:space="preserve"> shows historical order quantities and forecasts for the next 1 month.</w:t>
      </w:r>
      <w:r w:rsidR="00AF1664" w:rsidRPr="002D12BF">
        <w:rPr>
          <w:rFonts w:ascii="Arial" w:hAnsi="Arial" w:cs="Arial"/>
          <w:sz w:val="22"/>
          <w:szCs w:val="22"/>
        </w:rPr>
        <w:br/>
        <w:t xml:space="preserve">The visual also displays </w:t>
      </w:r>
      <w:r w:rsidR="00AF1664" w:rsidRPr="002D12BF">
        <w:rPr>
          <w:rFonts w:ascii="Arial" w:hAnsi="Arial" w:cs="Arial"/>
          <w:b/>
          <w:bCs/>
          <w:sz w:val="22"/>
          <w:szCs w:val="22"/>
        </w:rPr>
        <w:t>stock sufficiency</w:t>
      </w:r>
      <w:r w:rsidR="00AF1664" w:rsidRPr="002D12BF">
        <w:rPr>
          <w:rFonts w:ascii="Arial" w:hAnsi="Arial" w:cs="Arial"/>
          <w:sz w:val="22"/>
          <w:szCs w:val="22"/>
        </w:rPr>
        <w:t xml:space="preserve"> to indicate whether available inventory can meet expected customer demand.</w:t>
      </w:r>
      <w:r w:rsidRPr="002D12BF">
        <w:rPr>
          <w:rFonts w:ascii="Arial" w:hAnsi="Arial" w:cs="Arial"/>
          <w:b/>
          <w:bCs/>
          <w:sz w:val="22"/>
          <w:szCs w:val="22"/>
        </w:rPr>
        <w:br/>
      </w:r>
      <w:r w:rsidR="005D759C" w:rsidRPr="002D12BF">
        <w:rPr>
          <w:rFonts w:ascii="Arial" w:hAnsi="Arial" w:cs="Arial"/>
          <w:sz w:val="22"/>
          <w:szCs w:val="22"/>
        </w:rPr>
        <w:t xml:space="preserve">    </w:t>
      </w:r>
      <w:r w:rsidRPr="002D12BF">
        <w:rPr>
          <w:rFonts w:ascii="Arial" w:hAnsi="Arial" w:cs="Arial"/>
          <w:b/>
          <w:bCs/>
          <w:noProof/>
          <w:sz w:val="22"/>
          <w:szCs w:val="22"/>
        </w:rPr>
        <w:drawing>
          <wp:inline distT="0" distB="0" distL="0" distR="0" wp14:anchorId="0340A96D" wp14:editId="2FA3A3CC">
            <wp:extent cx="5118100" cy="2114550"/>
            <wp:effectExtent l="0" t="0" r="6350" b="0"/>
            <wp:docPr id="1854667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667023" name=""/>
                    <pic:cNvPicPr/>
                  </pic:nvPicPr>
                  <pic:blipFill rotWithShape="1">
                    <a:blip r:embed="rId15"/>
                    <a:srcRect t="239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376" cy="21146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89A536" w14:textId="77777777" w:rsidR="00A469FD" w:rsidRPr="002D12BF" w:rsidRDefault="00A469FD" w:rsidP="00F557BA">
      <w:pPr>
        <w:rPr>
          <w:rFonts w:ascii="Arial" w:hAnsi="Arial" w:cs="Arial"/>
          <w:sz w:val="22"/>
          <w:szCs w:val="22"/>
        </w:rPr>
      </w:pPr>
    </w:p>
    <w:p w14:paraId="70C9356B" w14:textId="733A6D88" w:rsidR="00F557BA" w:rsidRPr="002D12BF" w:rsidRDefault="00191074" w:rsidP="005D759C">
      <w:pPr>
        <w:pStyle w:val="ListParagraph"/>
        <w:numPr>
          <w:ilvl w:val="0"/>
          <w:numId w:val="5"/>
        </w:numPr>
        <w:ind w:left="0" w:hanging="284"/>
        <w:rPr>
          <w:rFonts w:ascii="Arial" w:hAnsi="Arial" w:cs="Arial"/>
          <w:sz w:val="22"/>
          <w:szCs w:val="22"/>
        </w:rPr>
      </w:pPr>
      <w:r w:rsidRPr="002D12BF">
        <w:rPr>
          <w:rFonts w:ascii="Arial" w:hAnsi="Arial" w:cs="Arial"/>
          <w:b/>
          <w:bCs/>
          <w:sz w:val="22"/>
          <w:szCs w:val="22"/>
          <w:lang w:val="en-US"/>
        </w:rPr>
        <w:lastRenderedPageBreak/>
        <w:t>List out products that are not taxable:</w:t>
      </w:r>
      <w:r w:rsidRPr="002D12BF">
        <w:rPr>
          <w:rFonts w:ascii="Arial" w:hAnsi="Arial" w:cs="Arial"/>
          <w:b/>
          <w:bCs/>
          <w:sz w:val="22"/>
          <w:szCs w:val="22"/>
          <w:lang w:val="en-US"/>
        </w:rPr>
        <w:br/>
      </w:r>
      <w:r w:rsidR="005D759C" w:rsidRPr="002D12BF">
        <w:rPr>
          <w:rFonts w:ascii="Arial" w:hAnsi="Arial" w:cs="Arial"/>
          <w:sz w:val="22"/>
          <w:szCs w:val="22"/>
        </w:rPr>
        <w:t xml:space="preserve">A KPI card shows the </w:t>
      </w:r>
      <w:r w:rsidR="005D759C" w:rsidRPr="002D12BF">
        <w:rPr>
          <w:rFonts w:ascii="Arial" w:hAnsi="Arial" w:cs="Arial"/>
          <w:b/>
          <w:bCs/>
          <w:sz w:val="22"/>
          <w:szCs w:val="22"/>
        </w:rPr>
        <w:t>total number of products</w:t>
      </w:r>
      <w:r w:rsidR="005D759C" w:rsidRPr="002D12BF">
        <w:rPr>
          <w:rFonts w:ascii="Arial" w:hAnsi="Arial" w:cs="Arial"/>
          <w:sz w:val="22"/>
          <w:szCs w:val="22"/>
        </w:rPr>
        <w:t>.</w:t>
      </w:r>
      <w:r w:rsidR="005D759C" w:rsidRPr="002D12BF">
        <w:rPr>
          <w:rFonts w:ascii="Arial" w:hAnsi="Arial" w:cs="Arial"/>
          <w:sz w:val="22"/>
          <w:szCs w:val="22"/>
        </w:rPr>
        <w:br/>
        <w:t xml:space="preserve">Hovering over it reveals a </w:t>
      </w:r>
      <w:r w:rsidR="005D759C" w:rsidRPr="002D12BF">
        <w:rPr>
          <w:rFonts w:ascii="Arial" w:hAnsi="Arial" w:cs="Arial"/>
          <w:b/>
          <w:bCs/>
          <w:sz w:val="22"/>
          <w:szCs w:val="22"/>
        </w:rPr>
        <w:t>tooltip</w:t>
      </w:r>
      <w:r w:rsidR="005D759C" w:rsidRPr="002D12BF">
        <w:rPr>
          <w:rFonts w:ascii="Arial" w:hAnsi="Arial" w:cs="Arial"/>
          <w:sz w:val="22"/>
          <w:szCs w:val="22"/>
        </w:rPr>
        <w:t xml:space="preserve"> listing taxable vs. non</w:t>
      </w:r>
      <w:r w:rsidR="005D759C" w:rsidRPr="002D12BF">
        <w:rPr>
          <w:rFonts w:ascii="Arial" w:hAnsi="Arial" w:cs="Arial"/>
          <w:sz w:val="22"/>
          <w:szCs w:val="22"/>
        </w:rPr>
        <w:noBreakHyphen/>
        <w:t>taxable products</w:t>
      </w:r>
      <w:r w:rsidRPr="002D12BF">
        <w:rPr>
          <w:rFonts w:ascii="Arial" w:hAnsi="Arial" w:cs="Arial"/>
          <w:b/>
          <w:bCs/>
          <w:sz w:val="22"/>
          <w:szCs w:val="22"/>
          <w:lang w:val="en-US"/>
        </w:rPr>
        <w:br/>
      </w:r>
      <w:r w:rsidRPr="002D12BF">
        <w:rPr>
          <w:rFonts w:ascii="Arial" w:hAnsi="Arial" w:cs="Arial"/>
          <w:b/>
          <w:bCs/>
          <w:noProof/>
          <w:sz w:val="22"/>
          <w:szCs w:val="22"/>
          <w:lang w:val="en-US"/>
        </w:rPr>
        <w:drawing>
          <wp:inline distT="0" distB="0" distL="0" distR="0" wp14:anchorId="1243AABE" wp14:editId="2DED3522">
            <wp:extent cx="5731510" cy="1870710"/>
            <wp:effectExtent l="0" t="0" r="2540" b="0"/>
            <wp:docPr id="1404311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3115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93B1D" w14:textId="77777777" w:rsidR="005D759C" w:rsidRPr="002D12BF" w:rsidRDefault="005D759C" w:rsidP="005D759C">
      <w:pPr>
        <w:pStyle w:val="ListParagraph"/>
        <w:rPr>
          <w:rFonts w:ascii="Arial" w:hAnsi="Arial" w:cs="Arial"/>
          <w:sz w:val="22"/>
          <w:szCs w:val="22"/>
        </w:rPr>
      </w:pPr>
    </w:p>
    <w:p w14:paraId="55570EA2" w14:textId="77777777" w:rsidR="005D759C" w:rsidRPr="002D12BF" w:rsidRDefault="005D759C" w:rsidP="00A469FD">
      <w:pPr>
        <w:pStyle w:val="ListParagraph"/>
        <w:ind w:left="0"/>
        <w:rPr>
          <w:rFonts w:ascii="Arial" w:hAnsi="Arial" w:cs="Arial"/>
          <w:sz w:val="22"/>
          <w:szCs w:val="22"/>
        </w:rPr>
      </w:pPr>
    </w:p>
    <w:p w14:paraId="24C0D8F7" w14:textId="77777777" w:rsidR="00A469FD" w:rsidRPr="002D12BF" w:rsidRDefault="00A469FD" w:rsidP="00A469FD">
      <w:pPr>
        <w:pStyle w:val="ListParagraph"/>
        <w:ind w:left="0"/>
        <w:rPr>
          <w:rFonts w:ascii="Arial" w:hAnsi="Arial" w:cs="Arial"/>
          <w:sz w:val="22"/>
          <w:szCs w:val="22"/>
        </w:rPr>
      </w:pPr>
    </w:p>
    <w:p w14:paraId="530ECA56" w14:textId="77777777" w:rsidR="00A469FD" w:rsidRPr="002D12BF" w:rsidRDefault="00A469FD" w:rsidP="00A469FD">
      <w:pPr>
        <w:pStyle w:val="ListParagraph"/>
        <w:ind w:left="0"/>
        <w:rPr>
          <w:rFonts w:ascii="Arial" w:hAnsi="Arial" w:cs="Arial"/>
          <w:sz w:val="22"/>
          <w:szCs w:val="22"/>
        </w:rPr>
      </w:pPr>
    </w:p>
    <w:p w14:paraId="7D137F60" w14:textId="77777777" w:rsidR="00191074" w:rsidRPr="002D12BF" w:rsidRDefault="00191074" w:rsidP="00191074">
      <w:pPr>
        <w:pStyle w:val="ListParagraph"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3109A4ED" w14:textId="77777777" w:rsidR="00A469FD" w:rsidRPr="002D12BF" w:rsidRDefault="00191074" w:rsidP="00A469FD">
      <w:pPr>
        <w:pStyle w:val="ListParagraph"/>
        <w:numPr>
          <w:ilvl w:val="0"/>
          <w:numId w:val="5"/>
        </w:numPr>
        <w:ind w:left="0" w:hanging="284"/>
        <w:rPr>
          <w:rFonts w:ascii="Arial" w:hAnsi="Arial" w:cs="Arial"/>
          <w:sz w:val="22"/>
          <w:szCs w:val="22"/>
        </w:rPr>
      </w:pPr>
      <w:r w:rsidRPr="002D12BF">
        <w:rPr>
          <w:rFonts w:ascii="Arial" w:hAnsi="Arial" w:cs="Arial"/>
          <w:b/>
          <w:bCs/>
          <w:sz w:val="22"/>
          <w:szCs w:val="22"/>
          <w:lang w:val="en-US"/>
        </w:rPr>
        <w:t>List out Orders as to “Why” tax is not applicable:</w:t>
      </w:r>
      <w:r w:rsidRPr="002D12BF">
        <w:rPr>
          <w:rFonts w:ascii="Arial" w:hAnsi="Arial" w:cs="Arial"/>
          <w:b/>
          <w:bCs/>
          <w:sz w:val="22"/>
          <w:szCs w:val="22"/>
          <w:lang w:val="en-US"/>
        </w:rPr>
        <w:br/>
      </w:r>
      <w:r w:rsidR="00A469FD" w:rsidRPr="002D12BF">
        <w:rPr>
          <w:rFonts w:ascii="Arial" w:hAnsi="Arial" w:cs="Arial"/>
          <w:sz w:val="22"/>
          <w:szCs w:val="22"/>
        </w:rPr>
        <w:t>A table visual lists all orders where tax is not applied.</w:t>
      </w:r>
      <w:r w:rsidR="00A469FD" w:rsidRPr="002D12BF">
        <w:rPr>
          <w:rFonts w:ascii="Arial" w:hAnsi="Arial" w:cs="Arial"/>
          <w:sz w:val="22"/>
          <w:szCs w:val="22"/>
        </w:rPr>
        <w:br/>
        <w:t>Common reasons include:</w:t>
      </w:r>
    </w:p>
    <w:p w14:paraId="5A08F36F" w14:textId="77777777" w:rsidR="00A469FD" w:rsidRPr="00A469FD" w:rsidRDefault="00A469FD" w:rsidP="00A469FD">
      <w:pPr>
        <w:pStyle w:val="ListParagraph"/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 w:rsidRPr="00A469FD">
        <w:rPr>
          <w:rFonts w:ascii="Arial" w:hAnsi="Arial" w:cs="Arial"/>
          <w:sz w:val="22"/>
          <w:szCs w:val="22"/>
        </w:rPr>
        <w:t xml:space="preserve">Product falls under </w:t>
      </w:r>
      <w:r w:rsidRPr="00A469FD">
        <w:rPr>
          <w:rFonts w:ascii="Arial" w:hAnsi="Arial" w:cs="Arial"/>
          <w:b/>
          <w:bCs/>
          <w:sz w:val="22"/>
          <w:szCs w:val="22"/>
        </w:rPr>
        <w:t>GST Exempt</w:t>
      </w:r>
    </w:p>
    <w:p w14:paraId="246FD346" w14:textId="77777777" w:rsidR="00A469FD" w:rsidRPr="00A469FD" w:rsidRDefault="00A469FD" w:rsidP="00A469FD">
      <w:pPr>
        <w:pStyle w:val="ListParagraph"/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 w:rsidRPr="00A469FD">
        <w:rPr>
          <w:rFonts w:ascii="Arial" w:hAnsi="Arial" w:cs="Arial"/>
          <w:b/>
          <w:bCs/>
          <w:sz w:val="22"/>
          <w:szCs w:val="22"/>
        </w:rPr>
        <w:t>Tax ID is null</w:t>
      </w:r>
    </w:p>
    <w:p w14:paraId="7108F81F" w14:textId="77777777" w:rsidR="00A469FD" w:rsidRPr="00A469FD" w:rsidRDefault="00A469FD" w:rsidP="00A469FD">
      <w:pPr>
        <w:pStyle w:val="ListParagraph"/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 w:rsidRPr="00A469FD">
        <w:rPr>
          <w:rFonts w:ascii="Arial" w:hAnsi="Arial" w:cs="Arial"/>
          <w:sz w:val="22"/>
          <w:szCs w:val="22"/>
        </w:rPr>
        <w:t xml:space="preserve">Product is marked as </w:t>
      </w:r>
      <w:r w:rsidRPr="00A469FD">
        <w:rPr>
          <w:rFonts w:ascii="Arial" w:hAnsi="Arial" w:cs="Arial"/>
          <w:b/>
          <w:bCs/>
          <w:sz w:val="22"/>
          <w:szCs w:val="22"/>
        </w:rPr>
        <w:t>non-taxable</w:t>
      </w:r>
    </w:p>
    <w:p w14:paraId="4B4E0597" w14:textId="0023B959" w:rsidR="000E1F9D" w:rsidRPr="002D12BF" w:rsidRDefault="000E1F9D" w:rsidP="00A469FD">
      <w:pPr>
        <w:pStyle w:val="ListParagraph"/>
        <w:ind w:left="0"/>
        <w:rPr>
          <w:rFonts w:ascii="Arial" w:hAnsi="Arial" w:cs="Arial"/>
          <w:b/>
          <w:bCs/>
          <w:sz w:val="22"/>
          <w:szCs w:val="22"/>
          <w:lang w:val="en-US"/>
        </w:rPr>
      </w:pPr>
      <w:r w:rsidRPr="002D12BF">
        <w:rPr>
          <w:rFonts w:ascii="Arial" w:hAnsi="Arial" w:cs="Arial"/>
          <w:b/>
          <w:bCs/>
          <w:noProof/>
          <w:sz w:val="22"/>
          <w:szCs w:val="22"/>
          <w:lang w:val="en-US"/>
        </w:rPr>
        <w:drawing>
          <wp:inline distT="0" distB="0" distL="0" distR="0" wp14:anchorId="55D79F58" wp14:editId="4C08E3F6">
            <wp:extent cx="4870700" cy="1543129"/>
            <wp:effectExtent l="0" t="0" r="6350" b="0"/>
            <wp:docPr id="482758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7585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70700" cy="154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12BF">
        <w:rPr>
          <w:rFonts w:ascii="Arial" w:hAnsi="Arial" w:cs="Arial"/>
          <w:sz w:val="22"/>
          <w:szCs w:val="22"/>
          <w:lang w:val="en-US"/>
        </w:rPr>
        <w:br/>
      </w:r>
    </w:p>
    <w:p w14:paraId="0B3940E9" w14:textId="77777777" w:rsidR="000E1F9D" w:rsidRPr="002D12BF" w:rsidRDefault="000E1F9D" w:rsidP="000E1F9D">
      <w:pPr>
        <w:pStyle w:val="ListParagraph"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0D50DDF6" w14:textId="77777777" w:rsidR="000E1F9D" w:rsidRDefault="000E1F9D" w:rsidP="000E1F9D">
      <w:pPr>
        <w:pStyle w:val="ListParagraph"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30872B5A" w14:textId="77777777" w:rsidR="00B214D9" w:rsidRDefault="00B214D9" w:rsidP="000E1F9D">
      <w:pPr>
        <w:pStyle w:val="ListParagraph"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56143D6A" w14:textId="77777777" w:rsidR="00B214D9" w:rsidRDefault="00B214D9" w:rsidP="000E1F9D">
      <w:pPr>
        <w:pStyle w:val="ListParagraph"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4502DA9D" w14:textId="77777777" w:rsidR="00B214D9" w:rsidRDefault="00B214D9" w:rsidP="000E1F9D">
      <w:pPr>
        <w:pStyle w:val="ListParagraph"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4C5BDDFD" w14:textId="77777777" w:rsidR="00B214D9" w:rsidRDefault="00B214D9" w:rsidP="000E1F9D">
      <w:pPr>
        <w:pStyle w:val="ListParagraph"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2F2F0F6A" w14:textId="77777777" w:rsidR="00B214D9" w:rsidRDefault="00B214D9" w:rsidP="000E1F9D">
      <w:pPr>
        <w:pStyle w:val="ListParagraph"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31841182" w14:textId="77777777" w:rsidR="00B214D9" w:rsidRDefault="00B214D9" w:rsidP="000E1F9D">
      <w:pPr>
        <w:pStyle w:val="ListParagraph"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50D32D0E" w14:textId="77777777" w:rsidR="00B214D9" w:rsidRDefault="00B214D9" w:rsidP="000E1F9D">
      <w:pPr>
        <w:pStyle w:val="ListParagraph"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1C0CACAE" w14:textId="77777777" w:rsidR="00B214D9" w:rsidRDefault="00B214D9" w:rsidP="000E1F9D">
      <w:pPr>
        <w:pStyle w:val="ListParagraph"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7283FE15" w14:textId="77777777" w:rsidR="00B214D9" w:rsidRDefault="00B214D9" w:rsidP="000E1F9D">
      <w:pPr>
        <w:pStyle w:val="ListParagraph"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34B3507D" w14:textId="77777777" w:rsidR="00B214D9" w:rsidRDefault="00B214D9" w:rsidP="000E1F9D">
      <w:pPr>
        <w:pStyle w:val="ListParagraph"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15AA5AE7" w14:textId="77777777" w:rsidR="00B214D9" w:rsidRPr="002D12BF" w:rsidRDefault="00B214D9" w:rsidP="000E1F9D">
      <w:pPr>
        <w:pStyle w:val="ListParagraph"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0D735854" w14:textId="77777777" w:rsidR="007D074E" w:rsidRPr="002D12BF" w:rsidRDefault="000E1F9D" w:rsidP="000E1F9D">
      <w:pPr>
        <w:pStyle w:val="ListParagraph"/>
        <w:numPr>
          <w:ilvl w:val="0"/>
          <w:numId w:val="6"/>
        </w:numPr>
        <w:ind w:left="142" w:hanging="426"/>
        <w:rPr>
          <w:rFonts w:ascii="Arial" w:hAnsi="Arial" w:cs="Arial"/>
          <w:b/>
          <w:bCs/>
          <w:sz w:val="22"/>
          <w:szCs w:val="22"/>
          <w:lang w:val="en-US"/>
        </w:rPr>
      </w:pPr>
      <w:r w:rsidRPr="002D12BF">
        <w:rPr>
          <w:rFonts w:ascii="Arial" w:hAnsi="Arial" w:cs="Arial"/>
          <w:b/>
          <w:bCs/>
          <w:sz w:val="22"/>
          <w:szCs w:val="22"/>
          <w:lang w:val="en-US"/>
        </w:rPr>
        <w:lastRenderedPageBreak/>
        <w:t>Extra Visual</w:t>
      </w:r>
      <w:r w:rsidR="007D074E" w:rsidRPr="002D12BF">
        <w:rPr>
          <w:rFonts w:ascii="Arial" w:hAnsi="Arial" w:cs="Arial"/>
          <w:b/>
          <w:bCs/>
          <w:sz w:val="22"/>
          <w:szCs w:val="22"/>
          <w:lang w:val="en-US"/>
        </w:rPr>
        <w:t>s Added</w:t>
      </w:r>
    </w:p>
    <w:p w14:paraId="2DED02E5" w14:textId="5A26309E" w:rsidR="00FE31A8" w:rsidRPr="002D12BF" w:rsidRDefault="000E1F9D" w:rsidP="00FE31A8">
      <w:pPr>
        <w:rPr>
          <w:rFonts w:ascii="Arial" w:hAnsi="Arial" w:cs="Arial"/>
          <w:b/>
          <w:bCs/>
          <w:sz w:val="22"/>
          <w:szCs w:val="22"/>
        </w:rPr>
      </w:pPr>
      <w:r w:rsidRPr="002D12BF">
        <w:rPr>
          <w:rFonts w:ascii="Arial" w:hAnsi="Arial" w:cs="Arial"/>
          <w:b/>
          <w:bCs/>
          <w:sz w:val="22"/>
          <w:szCs w:val="22"/>
          <w:lang w:val="en-US"/>
        </w:rPr>
        <w:br/>
        <w:t xml:space="preserve">1. </w:t>
      </w:r>
      <w:r w:rsidR="00FE31A8" w:rsidRPr="002D12BF">
        <w:rPr>
          <w:rFonts w:ascii="Arial" w:hAnsi="Arial" w:cs="Arial"/>
          <w:b/>
          <w:bCs/>
          <w:sz w:val="22"/>
          <w:szCs w:val="22"/>
        </w:rPr>
        <w:t>Customer Summary Card</w:t>
      </w:r>
    </w:p>
    <w:p w14:paraId="7894C974" w14:textId="77777777" w:rsidR="00FE31A8" w:rsidRPr="00FE31A8" w:rsidRDefault="00FE31A8" w:rsidP="00FE31A8">
      <w:pPr>
        <w:rPr>
          <w:rFonts w:ascii="Arial" w:hAnsi="Arial" w:cs="Arial"/>
          <w:sz w:val="22"/>
          <w:szCs w:val="22"/>
        </w:rPr>
      </w:pPr>
      <w:r w:rsidRPr="00FE31A8">
        <w:rPr>
          <w:rFonts w:ascii="Arial" w:hAnsi="Arial" w:cs="Arial"/>
          <w:sz w:val="22"/>
          <w:szCs w:val="22"/>
        </w:rPr>
        <w:t>Displays:</w:t>
      </w:r>
    </w:p>
    <w:p w14:paraId="7F01652B" w14:textId="77777777" w:rsidR="00FE31A8" w:rsidRPr="00FE31A8" w:rsidRDefault="00FE31A8" w:rsidP="00FE31A8">
      <w:pPr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 w:rsidRPr="00FE31A8">
        <w:rPr>
          <w:rFonts w:ascii="Arial" w:hAnsi="Arial" w:cs="Arial"/>
          <w:sz w:val="22"/>
          <w:szCs w:val="22"/>
        </w:rPr>
        <w:t>Total Customers</w:t>
      </w:r>
    </w:p>
    <w:p w14:paraId="7393108A" w14:textId="77777777" w:rsidR="00FE31A8" w:rsidRPr="00FE31A8" w:rsidRDefault="00FE31A8" w:rsidP="00FE31A8">
      <w:pPr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 w:rsidRPr="00FE31A8">
        <w:rPr>
          <w:rFonts w:ascii="Arial" w:hAnsi="Arial" w:cs="Arial"/>
          <w:sz w:val="22"/>
          <w:szCs w:val="22"/>
        </w:rPr>
        <w:t>Total Orders</w:t>
      </w:r>
    </w:p>
    <w:p w14:paraId="039D0042" w14:textId="66B5B202" w:rsidR="000E1F9D" w:rsidRDefault="00FE31A8" w:rsidP="005B46E1">
      <w:pPr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 w:rsidRPr="00FE31A8">
        <w:rPr>
          <w:rFonts w:ascii="Arial" w:hAnsi="Arial" w:cs="Arial"/>
          <w:b/>
          <w:bCs/>
          <w:sz w:val="22"/>
          <w:szCs w:val="22"/>
        </w:rPr>
        <w:t>Top Customer</w:t>
      </w:r>
      <w:r w:rsidRPr="00FE31A8">
        <w:rPr>
          <w:rFonts w:ascii="Arial" w:hAnsi="Arial" w:cs="Arial"/>
          <w:sz w:val="22"/>
          <w:szCs w:val="22"/>
        </w:rPr>
        <w:t xml:space="preserve"> (highest order count)</w:t>
      </w:r>
      <w:r w:rsidR="000E1F9D" w:rsidRPr="002D12BF">
        <w:rPr>
          <w:rFonts w:ascii="Arial" w:hAnsi="Arial" w:cs="Arial"/>
          <w:sz w:val="22"/>
          <w:szCs w:val="22"/>
          <w:lang w:val="en-US"/>
        </w:rPr>
        <w:br/>
      </w:r>
      <w:r w:rsidR="000E1F9D" w:rsidRPr="002D12BF">
        <w:rPr>
          <w:b/>
          <w:bCs/>
          <w:noProof/>
          <w:sz w:val="22"/>
          <w:szCs w:val="22"/>
          <w:lang w:val="en-US"/>
        </w:rPr>
        <w:drawing>
          <wp:inline distT="0" distB="0" distL="0" distR="0" wp14:anchorId="7C25B0A2" wp14:editId="4CF63C00">
            <wp:extent cx="3962604" cy="774740"/>
            <wp:effectExtent l="0" t="0" r="0" b="6350"/>
            <wp:docPr id="1405389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3899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62604" cy="77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F9DE1" w14:textId="77777777" w:rsidR="00A51BAF" w:rsidRPr="002D12BF" w:rsidRDefault="00A51BAF" w:rsidP="00A51BAF">
      <w:pPr>
        <w:ind w:left="720"/>
        <w:rPr>
          <w:rFonts w:ascii="Arial" w:hAnsi="Arial" w:cs="Arial"/>
          <w:sz w:val="22"/>
          <w:szCs w:val="22"/>
        </w:rPr>
      </w:pPr>
    </w:p>
    <w:p w14:paraId="66C6500A" w14:textId="3781AED2" w:rsidR="00FE31A8" w:rsidRPr="002D12BF" w:rsidRDefault="000E1F9D" w:rsidP="00FE31A8">
      <w:pPr>
        <w:ind w:left="142"/>
        <w:rPr>
          <w:rFonts w:ascii="Arial" w:hAnsi="Arial" w:cs="Arial"/>
          <w:b/>
          <w:bCs/>
          <w:sz w:val="22"/>
          <w:szCs w:val="22"/>
        </w:rPr>
      </w:pPr>
      <w:r w:rsidRPr="002D12BF">
        <w:rPr>
          <w:rFonts w:ascii="Arial" w:hAnsi="Arial" w:cs="Arial"/>
          <w:b/>
          <w:bCs/>
          <w:sz w:val="22"/>
          <w:szCs w:val="22"/>
          <w:lang w:val="en-US"/>
        </w:rPr>
        <w:t xml:space="preserve">2. </w:t>
      </w:r>
      <w:r w:rsidR="00FE31A8" w:rsidRPr="002D12BF">
        <w:rPr>
          <w:rFonts w:ascii="Arial" w:hAnsi="Arial" w:cs="Arial"/>
          <w:b/>
          <w:bCs/>
          <w:sz w:val="22"/>
          <w:szCs w:val="22"/>
        </w:rPr>
        <w:t>Product Volume &amp; Stock Card</w:t>
      </w:r>
    </w:p>
    <w:p w14:paraId="60F96EB7" w14:textId="77777777" w:rsidR="00FE31A8" w:rsidRPr="00FE31A8" w:rsidRDefault="00FE31A8" w:rsidP="00FE31A8">
      <w:pPr>
        <w:ind w:left="142"/>
        <w:rPr>
          <w:rFonts w:ascii="Arial" w:hAnsi="Arial" w:cs="Arial"/>
          <w:sz w:val="22"/>
          <w:szCs w:val="22"/>
        </w:rPr>
      </w:pPr>
      <w:r w:rsidRPr="00FE31A8">
        <w:rPr>
          <w:rFonts w:ascii="Arial" w:hAnsi="Arial" w:cs="Arial"/>
          <w:sz w:val="22"/>
          <w:szCs w:val="22"/>
        </w:rPr>
        <w:t>Shows:</w:t>
      </w:r>
    </w:p>
    <w:p w14:paraId="5C194F93" w14:textId="77777777" w:rsidR="00FE31A8" w:rsidRPr="00FE31A8" w:rsidRDefault="00FE31A8" w:rsidP="00FE31A8">
      <w:pPr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r w:rsidRPr="00FE31A8">
        <w:rPr>
          <w:rFonts w:ascii="Arial" w:hAnsi="Arial" w:cs="Arial"/>
          <w:sz w:val="22"/>
          <w:szCs w:val="22"/>
        </w:rPr>
        <w:t>Total products ordered in the selected year</w:t>
      </w:r>
    </w:p>
    <w:p w14:paraId="520EA639" w14:textId="77777777" w:rsidR="00FE31A8" w:rsidRPr="00FE31A8" w:rsidRDefault="00FE31A8" w:rsidP="00FE31A8">
      <w:pPr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r w:rsidRPr="00FE31A8">
        <w:rPr>
          <w:rFonts w:ascii="Arial" w:hAnsi="Arial" w:cs="Arial"/>
          <w:sz w:val="22"/>
          <w:szCs w:val="22"/>
        </w:rPr>
        <w:t>Current available stock</w:t>
      </w:r>
    </w:p>
    <w:p w14:paraId="27435948" w14:textId="07FC4283" w:rsidR="00361733" w:rsidRDefault="00361733" w:rsidP="00B214D9">
      <w:pPr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 xml:space="preserve">            </w:t>
      </w:r>
      <w:r w:rsidR="000E1F9D" w:rsidRPr="002D12BF">
        <w:rPr>
          <w:rFonts w:ascii="Arial" w:hAnsi="Arial" w:cs="Arial"/>
          <w:noProof/>
          <w:sz w:val="22"/>
          <w:szCs w:val="22"/>
          <w:lang w:val="en-US"/>
        </w:rPr>
        <w:drawing>
          <wp:inline distT="0" distB="0" distL="0" distR="0" wp14:anchorId="75AD875A" wp14:editId="40605079">
            <wp:extent cx="1320868" cy="1441524"/>
            <wp:effectExtent l="0" t="0" r="0" b="6350"/>
            <wp:docPr id="2017430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4300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20868" cy="144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46050" w14:textId="77777777" w:rsidR="00A51BAF" w:rsidRDefault="00A51BAF" w:rsidP="00B214D9">
      <w:pPr>
        <w:rPr>
          <w:rFonts w:ascii="Arial" w:hAnsi="Arial" w:cs="Arial"/>
          <w:sz w:val="22"/>
          <w:szCs w:val="22"/>
          <w:lang w:val="en-US"/>
        </w:rPr>
      </w:pPr>
    </w:p>
    <w:p w14:paraId="428A5834" w14:textId="01911463" w:rsidR="00361733" w:rsidRPr="00361733" w:rsidRDefault="00361733" w:rsidP="00361733">
      <w:pPr>
        <w:ind w:left="142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3. </w:t>
      </w:r>
      <w:r w:rsidRPr="00361733">
        <w:rPr>
          <w:rFonts w:ascii="Arial" w:hAnsi="Arial" w:cs="Arial"/>
          <w:b/>
          <w:bCs/>
          <w:sz w:val="22"/>
          <w:szCs w:val="22"/>
        </w:rPr>
        <w:t>Top 10 Products by Sales</w:t>
      </w:r>
    </w:p>
    <w:p w14:paraId="090B2CE7" w14:textId="35A497D9" w:rsidR="000304C8" w:rsidRPr="00A51BAF" w:rsidRDefault="00361733" w:rsidP="00A51BAF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</w:t>
      </w:r>
      <w:r w:rsidRPr="00361733">
        <w:rPr>
          <w:rFonts w:ascii="Arial" w:hAnsi="Arial" w:cs="Arial"/>
          <w:sz w:val="22"/>
          <w:szCs w:val="22"/>
        </w:rPr>
        <w:t>A bar chart ranking products by revenue contribution.</w:t>
      </w:r>
      <w:r w:rsidR="000304C8" w:rsidRPr="002D12BF">
        <w:rPr>
          <w:rFonts w:ascii="Arial" w:hAnsi="Arial" w:cs="Arial"/>
          <w:sz w:val="22"/>
          <w:szCs w:val="22"/>
          <w:lang w:val="en-US"/>
        </w:rPr>
        <w:br/>
      </w:r>
      <w:r w:rsidR="00A51BAF">
        <w:rPr>
          <w:rFonts w:ascii="Arial" w:hAnsi="Arial" w:cs="Arial"/>
          <w:sz w:val="22"/>
          <w:szCs w:val="22"/>
        </w:rPr>
        <w:t xml:space="preserve">           </w:t>
      </w:r>
      <w:r w:rsidR="000304C8" w:rsidRPr="002D12BF">
        <w:rPr>
          <w:rFonts w:ascii="Arial" w:hAnsi="Arial" w:cs="Arial"/>
          <w:noProof/>
          <w:sz w:val="22"/>
          <w:szCs w:val="22"/>
          <w:lang w:val="en-US"/>
        </w:rPr>
        <w:drawing>
          <wp:inline distT="0" distB="0" distL="0" distR="0" wp14:anchorId="1495349D" wp14:editId="7A98181C">
            <wp:extent cx="2336800" cy="2292350"/>
            <wp:effectExtent l="0" t="0" r="6350" b="0"/>
            <wp:docPr id="1374805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8059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36928" cy="2292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5A677" w14:textId="77777777" w:rsidR="006B2499" w:rsidRPr="006B2499" w:rsidRDefault="000304C8" w:rsidP="006B2499">
      <w:pPr>
        <w:ind w:left="142"/>
        <w:rPr>
          <w:rFonts w:ascii="Arial" w:hAnsi="Arial" w:cs="Arial"/>
          <w:b/>
          <w:bCs/>
          <w:sz w:val="22"/>
          <w:szCs w:val="22"/>
        </w:rPr>
      </w:pPr>
      <w:r w:rsidRPr="002D12BF">
        <w:rPr>
          <w:rFonts w:ascii="Arial" w:hAnsi="Arial" w:cs="Arial"/>
          <w:b/>
          <w:bCs/>
          <w:sz w:val="22"/>
          <w:szCs w:val="22"/>
          <w:lang w:val="en-US"/>
        </w:rPr>
        <w:lastRenderedPageBreak/>
        <w:t xml:space="preserve">4. </w:t>
      </w:r>
      <w:r w:rsidR="006B2499" w:rsidRPr="006B2499">
        <w:rPr>
          <w:rFonts w:ascii="Arial" w:hAnsi="Arial" w:cs="Arial"/>
          <w:b/>
          <w:bCs/>
          <w:sz w:val="22"/>
          <w:szCs w:val="22"/>
        </w:rPr>
        <w:t>Total Sales &amp; Total Discount</w:t>
      </w:r>
    </w:p>
    <w:p w14:paraId="4BF013C6" w14:textId="77777777" w:rsidR="006B2499" w:rsidRPr="006B2499" w:rsidRDefault="006B2499" w:rsidP="006B2499">
      <w:pPr>
        <w:ind w:left="142"/>
        <w:rPr>
          <w:rFonts w:ascii="Arial" w:hAnsi="Arial" w:cs="Arial"/>
          <w:sz w:val="22"/>
          <w:szCs w:val="22"/>
        </w:rPr>
      </w:pPr>
      <w:r w:rsidRPr="006B2499">
        <w:rPr>
          <w:rFonts w:ascii="Arial" w:hAnsi="Arial" w:cs="Arial"/>
          <w:sz w:val="22"/>
          <w:szCs w:val="22"/>
        </w:rPr>
        <w:t>Two KPI visuals showing:</w:t>
      </w:r>
    </w:p>
    <w:p w14:paraId="5433662D" w14:textId="77777777" w:rsidR="006B2499" w:rsidRPr="006B2499" w:rsidRDefault="006B2499" w:rsidP="006B2499">
      <w:pPr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 w:rsidRPr="006B2499">
        <w:rPr>
          <w:rFonts w:ascii="Arial" w:hAnsi="Arial" w:cs="Arial"/>
          <w:sz w:val="22"/>
          <w:szCs w:val="22"/>
        </w:rPr>
        <w:t>Total Sales (excluding tax and discount)</w:t>
      </w:r>
    </w:p>
    <w:p w14:paraId="52E39E9E" w14:textId="77777777" w:rsidR="006B2499" w:rsidRPr="006B2499" w:rsidRDefault="006B2499" w:rsidP="006B2499">
      <w:pPr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 w:rsidRPr="006B2499">
        <w:rPr>
          <w:rFonts w:ascii="Arial" w:hAnsi="Arial" w:cs="Arial"/>
          <w:sz w:val="22"/>
          <w:szCs w:val="22"/>
        </w:rPr>
        <w:t>Total Discount applied across orders</w:t>
      </w:r>
    </w:p>
    <w:p w14:paraId="77270107" w14:textId="09E8D40E" w:rsidR="000304C8" w:rsidRPr="002D12BF" w:rsidRDefault="006B2499" w:rsidP="006B2499">
      <w:pPr>
        <w:ind w:left="142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 xml:space="preserve">         </w:t>
      </w:r>
      <w:r w:rsidR="000304C8" w:rsidRPr="002D12BF">
        <w:rPr>
          <w:rFonts w:ascii="Arial" w:hAnsi="Arial" w:cs="Arial"/>
          <w:noProof/>
          <w:sz w:val="22"/>
          <w:szCs w:val="22"/>
          <w:lang w:val="en-US"/>
        </w:rPr>
        <w:drawing>
          <wp:inline distT="0" distB="0" distL="0" distR="0" wp14:anchorId="33F66927" wp14:editId="7A69A819">
            <wp:extent cx="2736847" cy="730250"/>
            <wp:effectExtent l="0" t="0" r="6985" b="0"/>
            <wp:docPr id="1069330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330503" name=""/>
                    <pic:cNvPicPr/>
                  </pic:nvPicPr>
                  <pic:blipFill rotWithShape="1">
                    <a:blip r:embed="rId21"/>
                    <a:srcRect l="333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6989" cy="7302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304C8" w:rsidRPr="002D12BF">
        <w:rPr>
          <w:rFonts w:ascii="Arial" w:hAnsi="Arial" w:cs="Arial"/>
          <w:sz w:val="22"/>
          <w:szCs w:val="22"/>
          <w:lang w:val="en-US"/>
        </w:rPr>
        <w:br/>
      </w:r>
    </w:p>
    <w:p w14:paraId="1AD093EF" w14:textId="77777777" w:rsidR="000304C8" w:rsidRPr="002D12BF" w:rsidRDefault="000304C8" w:rsidP="000E1F9D">
      <w:pPr>
        <w:ind w:left="142"/>
        <w:rPr>
          <w:rFonts w:ascii="Arial" w:hAnsi="Arial" w:cs="Arial"/>
          <w:sz w:val="22"/>
          <w:szCs w:val="22"/>
          <w:lang w:val="en-US"/>
        </w:rPr>
      </w:pPr>
    </w:p>
    <w:p w14:paraId="49663AE0" w14:textId="77777777" w:rsidR="006B2499" w:rsidRPr="006B2499" w:rsidRDefault="000304C8" w:rsidP="006B2499">
      <w:pPr>
        <w:ind w:left="142"/>
        <w:rPr>
          <w:rFonts w:ascii="Arial" w:hAnsi="Arial" w:cs="Arial"/>
          <w:b/>
          <w:bCs/>
          <w:sz w:val="22"/>
          <w:szCs w:val="22"/>
        </w:rPr>
      </w:pPr>
      <w:r w:rsidRPr="002D12BF">
        <w:rPr>
          <w:rFonts w:ascii="Arial" w:hAnsi="Arial" w:cs="Arial"/>
          <w:b/>
          <w:bCs/>
          <w:sz w:val="22"/>
          <w:szCs w:val="22"/>
          <w:lang w:val="en-US"/>
        </w:rPr>
        <w:t xml:space="preserve">5. </w:t>
      </w:r>
      <w:r w:rsidR="006B2499" w:rsidRPr="006B2499">
        <w:rPr>
          <w:rFonts w:ascii="Arial" w:hAnsi="Arial" w:cs="Arial"/>
          <w:b/>
          <w:bCs/>
          <w:sz w:val="22"/>
          <w:szCs w:val="22"/>
        </w:rPr>
        <w:t>Top 10 Cities by Sales &amp; Top 10 Products Ordered</w:t>
      </w:r>
    </w:p>
    <w:p w14:paraId="71ED6DA0" w14:textId="77777777" w:rsidR="006B2499" w:rsidRPr="006B2499" w:rsidRDefault="006B2499" w:rsidP="006B2499">
      <w:pPr>
        <w:ind w:left="142"/>
        <w:rPr>
          <w:rFonts w:ascii="Arial" w:hAnsi="Arial" w:cs="Arial"/>
          <w:sz w:val="22"/>
          <w:szCs w:val="22"/>
        </w:rPr>
      </w:pPr>
      <w:r w:rsidRPr="006B2499">
        <w:rPr>
          <w:rFonts w:ascii="Arial" w:hAnsi="Arial" w:cs="Arial"/>
          <w:sz w:val="22"/>
          <w:szCs w:val="22"/>
        </w:rPr>
        <w:t>Paired charts showing:</w:t>
      </w:r>
    </w:p>
    <w:p w14:paraId="3C93938D" w14:textId="77777777" w:rsidR="006B2499" w:rsidRPr="006B2499" w:rsidRDefault="006B2499" w:rsidP="006B2499">
      <w:pPr>
        <w:numPr>
          <w:ilvl w:val="0"/>
          <w:numId w:val="19"/>
        </w:numPr>
        <w:rPr>
          <w:rFonts w:ascii="Arial" w:hAnsi="Arial" w:cs="Arial"/>
          <w:sz w:val="22"/>
          <w:szCs w:val="22"/>
        </w:rPr>
      </w:pPr>
      <w:r w:rsidRPr="006B2499">
        <w:rPr>
          <w:rFonts w:ascii="Arial" w:hAnsi="Arial" w:cs="Arial"/>
          <w:sz w:val="22"/>
          <w:szCs w:val="22"/>
        </w:rPr>
        <w:t>Highest revenue</w:t>
      </w:r>
      <w:r w:rsidRPr="006B2499">
        <w:rPr>
          <w:rFonts w:ascii="Arial" w:hAnsi="Arial" w:cs="Arial"/>
          <w:sz w:val="22"/>
          <w:szCs w:val="22"/>
        </w:rPr>
        <w:noBreakHyphen/>
        <w:t>generating cities</w:t>
      </w:r>
    </w:p>
    <w:p w14:paraId="61D826D8" w14:textId="1FA3731F" w:rsidR="000304C8" w:rsidRPr="006B2499" w:rsidRDefault="006B2499" w:rsidP="006B2499">
      <w:pPr>
        <w:numPr>
          <w:ilvl w:val="0"/>
          <w:numId w:val="19"/>
        </w:numPr>
        <w:rPr>
          <w:rFonts w:ascii="Arial" w:hAnsi="Arial" w:cs="Arial"/>
          <w:sz w:val="22"/>
          <w:szCs w:val="22"/>
        </w:rPr>
      </w:pPr>
      <w:r w:rsidRPr="006B2499">
        <w:rPr>
          <w:rFonts w:ascii="Arial" w:hAnsi="Arial" w:cs="Arial"/>
          <w:sz w:val="22"/>
          <w:szCs w:val="22"/>
        </w:rPr>
        <w:t>Highest</w:t>
      </w:r>
      <w:r w:rsidRPr="006B2499">
        <w:rPr>
          <w:rFonts w:ascii="Arial" w:hAnsi="Arial" w:cs="Arial"/>
          <w:sz w:val="22"/>
          <w:szCs w:val="22"/>
        </w:rPr>
        <w:noBreakHyphen/>
        <w:t>demand products</w:t>
      </w:r>
    </w:p>
    <w:p w14:paraId="7086B0BC" w14:textId="77777777" w:rsidR="00564D50" w:rsidRPr="00564D50" w:rsidRDefault="006B2499" w:rsidP="00564D50">
      <w:pPr>
        <w:ind w:left="142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  <w:lang w:val="en-US"/>
        </w:rPr>
        <w:t xml:space="preserve">         </w:t>
      </w:r>
      <w:r w:rsidR="000304C8" w:rsidRPr="002D12BF">
        <w:rPr>
          <w:rFonts w:ascii="Arial" w:hAnsi="Arial" w:cs="Arial"/>
          <w:noProof/>
          <w:sz w:val="22"/>
          <w:szCs w:val="22"/>
          <w:lang w:val="en-US"/>
        </w:rPr>
        <w:drawing>
          <wp:inline distT="0" distB="0" distL="0" distR="0" wp14:anchorId="108C2103" wp14:editId="6ADB3A7E">
            <wp:extent cx="4115011" cy="1238314"/>
            <wp:effectExtent l="0" t="0" r="0" b="0"/>
            <wp:docPr id="1918895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8956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15011" cy="1238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04C8" w:rsidRPr="002D12BF">
        <w:rPr>
          <w:rFonts w:ascii="Arial" w:hAnsi="Arial" w:cs="Arial"/>
          <w:sz w:val="22"/>
          <w:szCs w:val="22"/>
          <w:lang w:val="en-US"/>
        </w:rPr>
        <w:br/>
      </w:r>
      <w:r w:rsidR="000304C8" w:rsidRPr="002D12BF">
        <w:rPr>
          <w:rFonts w:ascii="Arial" w:hAnsi="Arial" w:cs="Arial"/>
          <w:sz w:val="22"/>
          <w:szCs w:val="22"/>
          <w:lang w:val="en-US"/>
        </w:rPr>
        <w:br/>
      </w:r>
      <w:r w:rsidR="000304C8" w:rsidRPr="002D12BF">
        <w:rPr>
          <w:rFonts w:ascii="Arial" w:hAnsi="Arial" w:cs="Arial"/>
          <w:b/>
          <w:bCs/>
          <w:sz w:val="22"/>
          <w:szCs w:val="22"/>
          <w:lang w:val="en-US"/>
        </w:rPr>
        <w:t xml:space="preserve">6. </w:t>
      </w:r>
      <w:r w:rsidR="00564D50" w:rsidRPr="00564D50">
        <w:rPr>
          <w:rFonts w:ascii="Arial" w:hAnsi="Arial" w:cs="Arial"/>
          <w:b/>
          <w:bCs/>
          <w:sz w:val="22"/>
          <w:szCs w:val="22"/>
        </w:rPr>
        <w:t>Location-wise Orders (Map Visual)</w:t>
      </w:r>
    </w:p>
    <w:p w14:paraId="5F857BA2" w14:textId="1EE5D1A5" w:rsidR="000304C8" w:rsidRPr="00564D50" w:rsidRDefault="00564D50" w:rsidP="00564D50">
      <w:pPr>
        <w:ind w:left="142"/>
        <w:rPr>
          <w:rFonts w:ascii="Arial" w:hAnsi="Arial" w:cs="Arial"/>
          <w:sz w:val="22"/>
          <w:szCs w:val="22"/>
        </w:rPr>
      </w:pPr>
      <w:r w:rsidRPr="00564D50">
        <w:rPr>
          <w:rFonts w:ascii="Arial" w:hAnsi="Arial" w:cs="Arial"/>
          <w:sz w:val="22"/>
          <w:szCs w:val="22"/>
        </w:rPr>
        <w:t xml:space="preserve">A map where bubble size represents the </w:t>
      </w:r>
      <w:r w:rsidRPr="00564D50">
        <w:rPr>
          <w:rFonts w:ascii="Arial" w:hAnsi="Arial" w:cs="Arial"/>
          <w:b/>
          <w:bCs/>
          <w:sz w:val="22"/>
          <w:szCs w:val="22"/>
        </w:rPr>
        <w:t>number of orders</w:t>
      </w:r>
      <w:r w:rsidRPr="00564D50">
        <w:rPr>
          <w:rFonts w:ascii="Arial" w:hAnsi="Arial" w:cs="Arial"/>
          <w:sz w:val="22"/>
          <w:szCs w:val="22"/>
        </w:rPr>
        <w:t xml:space="preserve"> placed from each location.</w:t>
      </w:r>
      <w:r w:rsidR="000304C8" w:rsidRPr="002D12BF">
        <w:rPr>
          <w:rFonts w:ascii="Arial" w:hAnsi="Arial" w:cs="Arial"/>
          <w:sz w:val="22"/>
          <w:szCs w:val="22"/>
          <w:lang w:val="en-US"/>
        </w:rPr>
        <w:br/>
      </w:r>
      <w:r>
        <w:rPr>
          <w:rFonts w:ascii="Arial" w:hAnsi="Arial" w:cs="Arial"/>
          <w:sz w:val="22"/>
          <w:szCs w:val="22"/>
        </w:rPr>
        <w:t xml:space="preserve">        </w:t>
      </w:r>
      <w:r w:rsidR="000304C8" w:rsidRPr="002D12BF">
        <w:rPr>
          <w:rFonts w:ascii="Arial" w:hAnsi="Arial" w:cs="Arial"/>
          <w:noProof/>
          <w:sz w:val="22"/>
          <w:szCs w:val="22"/>
          <w:lang w:val="en-US"/>
        </w:rPr>
        <w:drawing>
          <wp:inline distT="0" distB="0" distL="0" distR="0" wp14:anchorId="0D3F53A1" wp14:editId="5177F113">
            <wp:extent cx="1962251" cy="2025754"/>
            <wp:effectExtent l="0" t="0" r="0" b="0"/>
            <wp:docPr id="428447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4472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62251" cy="202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04C8" w:rsidRPr="00564D50" w:rsidSect="00F557BA">
      <w:headerReference w:type="default" r:id="rId24"/>
      <w:pgSz w:w="11906" w:h="16838"/>
      <w:pgMar w:top="1440" w:right="1440" w:bottom="1440" w:left="1440" w:header="68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C7D22" w14:textId="77777777" w:rsidR="00AB177F" w:rsidRDefault="00AB177F" w:rsidP="00F557BA">
      <w:pPr>
        <w:spacing w:after="0" w:line="240" w:lineRule="auto"/>
      </w:pPr>
      <w:r>
        <w:separator/>
      </w:r>
    </w:p>
  </w:endnote>
  <w:endnote w:type="continuationSeparator" w:id="0">
    <w:p w14:paraId="03FC23AC" w14:textId="77777777" w:rsidR="00AB177F" w:rsidRDefault="00AB177F" w:rsidP="00F557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38B1F" w14:textId="77777777" w:rsidR="00AB177F" w:rsidRDefault="00AB177F" w:rsidP="00F557BA">
      <w:pPr>
        <w:spacing w:after="0" w:line="240" w:lineRule="auto"/>
      </w:pPr>
      <w:r>
        <w:separator/>
      </w:r>
    </w:p>
  </w:footnote>
  <w:footnote w:type="continuationSeparator" w:id="0">
    <w:p w14:paraId="3B257D86" w14:textId="77777777" w:rsidR="00AB177F" w:rsidRDefault="00AB177F" w:rsidP="00F557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39DC2" w14:textId="53D874C1" w:rsidR="00F557BA" w:rsidRDefault="00F557BA">
    <w:pPr>
      <w:spacing w:line="264" w:lineRule="auto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DB81D41" wp14:editId="3B47112B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7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23015343" id="Rectangle 72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37373 [1614]" strokeweight="1.25pt">
              <w10:wrap anchorx="page" anchory="page"/>
            </v:rect>
          </w:pict>
        </mc:Fallback>
      </mc:AlternateContent>
    </w:r>
  </w:p>
  <w:p w14:paraId="4698882B" w14:textId="77777777" w:rsidR="00F557BA" w:rsidRDefault="00F557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524EE"/>
    <w:multiLevelType w:val="hybridMultilevel"/>
    <w:tmpl w:val="F13E7100"/>
    <w:lvl w:ilvl="0" w:tplc="40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18D3027E"/>
    <w:multiLevelType w:val="hybridMultilevel"/>
    <w:tmpl w:val="1D7ECDB6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5067FD"/>
    <w:multiLevelType w:val="multilevel"/>
    <w:tmpl w:val="4A3AE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09643C"/>
    <w:multiLevelType w:val="hybridMultilevel"/>
    <w:tmpl w:val="1AA2F8DA"/>
    <w:lvl w:ilvl="0" w:tplc="E6469E66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B05CCF"/>
    <w:multiLevelType w:val="multilevel"/>
    <w:tmpl w:val="6A026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7016AE"/>
    <w:multiLevelType w:val="multilevel"/>
    <w:tmpl w:val="7AAA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8A48F2"/>
    <w:multiLevelType w:val="hybridMultilevel"/>
    <w:tmpl w:val="7D967836"/>
    <w:lvl w:ilvl="0" w:tplc="04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DA0E5F"/>
    <w:multiLevelType w:val="multilevel"/>
    <w:tmpl w:val="2F68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33730C"/>
    <w:multiLevelType w:val="multilevel"/>
    <w:tmpl w:val="A454B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CB035D"/>
    <w:multiLevelType w:val="hybridMultilevel"/>
    <w:tmpl w:val="9F36847A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E33002"/>
    <w:multiLevelType w:val="multilevel"/>
    <w:tmpl w:val="FCD41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1F1ACD"/>
    <w:multiLevelType w:val="multilevel"/>
    <w:tmpl w:val="B38A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B031E0"/>
    <w:multiLevelType w:val="hybridMultilevel"/>
    <w:tmpl w:val="8D661784"/>
    <w:lvl w:ilvl="0" w:tplc="D0C0CF5C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C231F0"/>
    <w:multiLevelType w:val="hybridMultilevel"/>
    <w:tmpl w:val="2258ED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AC3D57"/>
    <w:multiLevelType w:val="multilevel"/>
    <w:tmpl w:val="FCAE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FE6227"/>
    <w:multiLevelType w:val="hybridMultilevel"/>
    <w:tmpl w:val="7DD4CE4E"/>
    <w:lvl w:ilvl="0" w:tplc="40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6" w15:restartNumberingAfterBreak="0">
    <w:nsid w:val="723C2BDC"/>
    <w:multiLevelType w:val="hybridMultilevel"/>
    <w:tmpl w:val="C5D27D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4122E7"/>
    <w:multiLevelType w:val="multilevel"/>
    <w:tmpl w:val="4A60C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125FCF"/>
    <w:multiLevelType w:val="multilevel"/>
    <w:tmpl w:val="C17C5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7692602">
    <w:abstractNumId w:val="12"/>
  </w:num>
  <w:num w:numId="2" w16cid:durableId="1498958110">
    <w:abstractNumId w:val="6"/>
  </w:num>
  <w:num w:numId="3" w16cid:durableId="1269847836">
    <w:abstractNumId w:val="1"/>
  </w:num>
  <w:num w:numId="4" w16cid:durableId="1582059630">
    <w:abstractNumId w:val="9"/>
  </w:num>
  <w:num w:numId="5" w16cid:durableId="553658156">
    <w:abstractNumId w:val="3"/>
  </w:num>
  <w:num w:numId="6" w16cid:durableId="2516441">
    <w:abstractNumId w:val="16"/>
  </w:num>
  <w:num w:numId="7" w16cid:durableId="834103726">
    <w:abstractNumId w:val="18"/>
  </w:num>
  <w:num w:numId="8" w16cid:durableId="1859008328">
    <w:abstractNumId w:val="17"/>
  </w:num>
  <w:num w:numId="9" w16cid:durableId="1780492417">
    <w:abstractNumId w:val="14"/>
  </w:num>
  <w:num w:numId="10" w16cid:durableId="336076516">
    <w:abstractNumId w:val="4"/>
  </w:num>
  <w:num w:numId="11" w16cid:durableId="1482696458">
    <w:abstractNumId w:val="15"/>
  </w:num>
  <w:num w:numId="12" w16cid:durableId="1539509601">
    <w:abstractNumId w:val="5"/>
  </w:num>
  <w:num w:numId="13" w16cid:durableId="382413039">
    <w:abstractNumId w:val="0"/>
  </w:num>
  <w:num w:numId="14" w16cid:durableId="1185481182">
    <w:abstractNumId w:val="8"/>
  </w:num>
  <w:num w:numId="15" w16cid:durableId="421223535">
    <w:abstractNumId w:val="13"/>
  </w:num>
  <w:num w:numId="16" w16cid:durableId="672103469">
    <w:abstractNumId w:val="7"/>
  </w:num>
  <w:num w:numId="17" w16cid:durableId="1760101811">
    <w:abstractNumId w:val="10"/>
  </w:num>
  <w:num w:numId="18" w16cid:durableId="1880586853">
    <w:abstractNumId w:val="11"/>
  </w:num>
  <w:num w:numId="19" w16cid:durableId="13517571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53A"/>
    <w:rsid w:val="000304C8"/>
    <w:rsid w:val="00035E66"/>
    <w:rsid w:val="000A62DA"/>
    <w:rsid w:val="000E1F9D"/>
    <w:rsid w:val="00130DEC"/>
    <w:rsid w:val="00151507"/>
    <w:rsid w:val="00191074"/>
    <w:rsid w:val="001D7D34"/>
    <w:rsid w:val="00275572"/>
    <w:rsid w:val="002D12BF"/>
    <w:rsid w:val="002D246A"/>
    <w:rsid w:val="00361733"/>
    <w:rsid w:val="0036604D"/>
    <w:rsid w:val="003B38DE"/>
    <w:rsid w:val="003D753A"/>
    <w:rsid w:val="004A0115"/>
    <w:rsid w:val="004B01DB"/>
    <w:rsid w:val="00564D50"/>
    <w:rsid w:val="005B46E1"/>
    <w:rsid w:val="005D759C"/>
    <w:rsid w:val="00686417"/>
    <w:rsid w:val="006B2499"/>
    <w:rsid w:val="00753E8F"/>
    <w:rsid w:val="00761157"/>
    <w:rsid w:val="007D074E"/>
    <w:rsid w:val="008136A6"/>
    <w:rsid w:val="00827E78"/>
    <w:rsid w:val="008B49AB"/>
    <w:rsid w:val="008D60C0"/>
    <w:rsid w:val="0096791B"/>
    <w:rsid w:val="00976EBF"/>
    <w:rsid w:val="009C2D57"/>
    <w:rsid w:val="00A32013"/>
    <w:rsid w:val="00A469FD"/>
    <w:rsid w:val="00A51BAF"/>
    <w:rsid w:val="00AB177F"/>
    <w:rsid w:val="00AF1664"/>
    <w:rsid w:val="00B214D9"/>
    <w:rsid w:val="00B351E2"/>
    <w:rsid w:val="00C31137"/>
    <w:rsid w:val="00C852E0"/>
    <w:rsid w:val="00D567E6"/>
    <w:rsid w:val="00DE72C0"/>
    <w:rsid w:val="00E93FF9"/>
    <w:rsid w:val="00F557BA"/>
    <w:rsid w:val="00FE3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8A092"/>
  <w15:chartTrackingRefBased/>
  <w15:docId w15:val="{854E110F-D064-44C3-9DBF-7C11C30EF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5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5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5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5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5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5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5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5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5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5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5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5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5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5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5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5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53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rsid w:val="003D753A"/>
    <w:rPr>
      <w:rFonts w:cs="Times New Roman"/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rsid w:val="003D753A"/>
    <w:pPr>
      <w:tabs>
        <w:tab w:val="left" w:pos="440"/>
        <w:tab w:val="right" w:leader="dot" w:pos="9629"/>
      </w:tabs>
      <w:spacing w:before="60" w:after="60" w:line="240" w:lineRule="auto"/>
    </w:pPr>
    <w:rPr>
      <w:rFonts w:ascii="Calibri" w:eastAsia="Times New Roman" w:hAnsi="Calibri" w:cs="Times New Roman"/>
      <w:b/>
      <w:bCs/>
      <w:noProof/>
      <w:color w:val="0A1D30" w:themeColor="text2" w:themeShade="BF"/>
      <w:kern w:val="0"/>
      <w:szCs w:val="28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rsid w:val="003D753A"/>
    <w:pPr>
      <w:tabs>
        <w:tab w:val="left" w:pos="660"/>
        <w:tab w:val="right" w:leader="dot" w:pos="9629"/>
      </w:tabs>
      <w:spacing w:after="0" w:line="240" w:lineRule="auto"/>
    </w:pPr>
    <w:rPr>
      <w:rFonts w:ascii="Calibri" w:eastAsia="Times New Roman" w:hAnsi="Calibri" w:cs="Times New Roman"/>
      <w:bCs/>
      <w:noProof/>
      <w:kern w:val="0"/>
      <w:sz w:val="22"/>
      <w:lang w:val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557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57BA"/>
  </w:style>
  <w:style w:type="paragraph" w:styleId="Footer">
    <w:name w:val="footer"/>
    <w:basedOn w:val="Normal"/>
    <w:link w:val="FooterChar"/>
    <w:uiPriority w:val="99"/>
    <w:unhideWhenUsed/>
    <w:rsid w:val="00F557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57BA"/>
  </w:style>
  <w:style w:type="paragraph" w:styleId="NormalWeb">
    <w:name w:val="Normal (Web)"/>
    <w:basedOn w:val="Normal"/>
    <w:uiPriority w:val="99"/>
    <w:semiHidden/>
    <w:unhideWhenUsed/>
    <w:rsid w:val="004A011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8</Pages>
  <Words>648</Words>
  <Characters>3858</Characters>
  <Application>Microsoft Office Word</Application>
  <DocSecurity>0</DocSecurity>
  <Lines>89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Kasat, Sneha</dc:creator>
  <cp:keywords/>
  <dc:description/>
  <cp:lastModifiedBy>Kasat, Sneha</cp:lastModifiedBy>
  <cp:revision>33</cp:revision>
  <dcterms:created xsi:type="dcterms:W3CDTF">2026-01-29T11:20:00Z</dcterms:created>
  <dcterms:modified xsi:type="dcterms:W3CDTF">2026-01-29T16:07:00Z</dcterms:modified>
</cp:coreProperties>
</file>