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217373091f94de2" /><Relationship Type="http://schemas.openxmlformats.org/package/2006/relationships/metadata/core-properties" Target="/package/services/metadata/core-properties/f06b9887572f420bbca840dcfe0322ba.psmdcp" Id="Rbe43b3aad4604344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00000000" w:rsidRDefault="00000000" w14:paraId="2FA14B1A" wp14:textId="77777777" wp14:noSpellErr="1">
      <w:pPr>
        <w:pBdr/>
        <w:contextualSpacing w:val="0"/>
        <w:rPr/>
      </w:pPr>
      <w:r w:rsidR="37E75B58">
        <w:rPr/>
        <w:t>DRUNK CODER</w:t>
      </w:r>
    </w:p>
    <w:p w:rsidR="37E75B58" w:rsidP="37E75B58" w:rsidRDefault="37E75B58" w14:noSpellErr="1" w14:paraId="0F096730" w14:textId="1439DD46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253721C5" wp14:noSpellErr="1" wp14:textId="13F9722B">
      <w:pPr>
        <w:pBdr/>
        <w:contextualSpacing w:val="0"/>
        <w:rPr/>
      </w:pPr>
      <w:r w:rsidR="37E75B58">
        <w:rPr/>
        <w:t xml:space="preserve">On </w:t>
      </w:r>
      <w:r w:rsidR="37E75B58">
        <w:rPr/>
        <w:t>s</w:t>
      </w:r>
      <w:r w:rsidR="37E75B58">
        <w:rPr/>
        <w:t>imple</w:t>
      </w:r>
      <w:r w:rsidR="37E75B58">
        <w:rPr/>
        <w:t xml:space="preserve"> </w:t>
      </w:r>
      <w:r w:rsidR="37E75B58">
        <w:rPr/>
        <w:t>execution</w:t>
      </w:r>
      <w:r w:rsidR="37E75B58">
        <w:rPr/>
        <w:t xml:space="preserve"> we are first asked for number of bytes to be read from a file</w:t>
      </w:r>
    </w:p>
    <w:p xmlns:wp14="http://schemas.microsoft.com/office/word/2010/wordml" w:rsidRPr="00000000" w:rsidR="00000000" w:rsidDel="00000000" w:rsidP="00000000" w:rsidRDefault="00000000" w14:paraId="222A8D3F" wp14:textId="77777777" wp14:noSpellErr="1">
      <w:pPr>
        <w:pBdr/>
        <w:contextualSpacing w:val="0"/>
        <w:rPr/>
      </w:pPr>
      <w:r w:rsidR="37E75B58">
        <w:rPr/>
        <w:t>Then it warns us not to brute force. Next it gives an output, that password is incorrect.</w:t>
      </w:r>
    </w:p>
    <w:p xmlns:wp14="http://schemas.microsoft.com/office/word/2010/wordml" w:rsidRPr="00000000" w:rsidR="00000000" w:rsidDel="00000000" w:rsidP="00000000" w:rsidRDefault="00000000" w14:paraId="0D94653A" wp14:noSpellErr="1" wp14:textId="14D9ABBA">
      <w:pPr>
        <w:pBdr/>
        <w:contextualSpacing w:val="0"/>
        <w:rPr/>
      </w:pPr>
      <w:r w:rsidR="37E75B58">
        <w:rPr/>
        <w:t xml:space="preserve">On closer </w:t>
      </w:r>
      <w:r w:rsidR="37E75B58">
        <w:rPr/>
        <w:t>inspection</w:t>
      </w:r>
      <w:r w:rsidR="37E75B58">
        <w:rPr/>
        <w:t>,</w:t>
      </w:r>
      <w:r w:rsidR="37E75B58">
        <w:rPr/>
        <w:t xml:space="preserve"> we find:</w:t>
      </w:r>
    </w:p>
    <w:p xmlns:wp14="http://schemas.microsoft.com/office/word/2010/wordml" w:rsidRPr="00000000" w:rsidR="00000000" w:rsidDel="00000000" w:rsidP="00000000" w:rsidRDefault="00000000" w14:paraId="5757B29C" wp14:textId="77777777" wp14:noSpellErr="1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>Sleep function is used thus brute forcing would do no good.</w:t>
      </w:r>
    </w:p>
    <w:p xmlns:wp14="http://schemas.microsoft.com/office/word/2010/wordml" w:rsidRPr="00000000" w:rsidR="00000000" w:rsidDel="00000000" w:rsidP="00000000" w:rsidRDefault="00000000" w14:paraId="164D8EF4" wp14:textId="77777777" wp14:noSpellErr="1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>Read function reads n bytes from the input. Where N is nothing but the number we entered earlier</w:t>
      </w:r>
    </w:p>
    <w:p xmlns:wp14="http://schemas.microsoft.com/office/word/2010/wordml" w:rsidRPr="00000000" w:rsidR="00000000" w:rsidDel="00000000" w:rsidP="00000000" w:rsidRDefault="00000000" w14:paraId="7185C8AB" wp14:textId="5AF9913A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 xml:space="preserve">Next there is </w:t>
      </w:r>
      <w:r w:rsidR="37E75B58">
        <w:rPr/>
        <w:t xml:space="preserve">a </w:t>
      </w:r>
      <w:r w:rsidR="37E75B58">
        <w:rPr/>
        <w:t>compare</w:t>
      </w:r>
      <w:r w:rsidR="37E75B58">
        <w:rPr/>
        <w:t xml:space="preserve"> instruction that compares other input to 0x0. </w:t>
      </w:r>
      <w:r w:rsidR="37E75B58">
        <w:rPr/>
        <w:t xml:space="preserve">Just </w:t>
      </w:r>
      <w:r w:rsidR="37E75B58">
        <w:rPr/>
        <w:t>to</w:t>
      </w:r>
      <w:r w:rsidR="37E75B58">
        <w:rPr/>
        <w:t xml:space="preserve"> make sure that there is some input. Moving forward we see that our input is converted from ASCII to integer using ‘</w:t>
      </w:r>
      <w:r w:rsidR="37E75B58">
        <w:rPr/>
        <w:t>atoi</w:t>
      </w:r>
      <w:r w:rsidR="37E75B58">
        <w:rPr/>
        <w:t xml:space="preserve">()’ function. </w:t>
      </w:r>
    </w:p>
    <w:p xmlns:wp14="http://schemas.microsoft.com/office/word/2010/wordml" w:rsidRPr="00000000" w:rsidR="00000000" w:rsidDel="00000000" w:rsidP="00000000" w:rsidRDefault="00000000" w14:paraId="5E672A2E" wp14:textId="77777777" wp14:noSpellErr="1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>Then we find that it is being compared to a hex value &lt;0x75130451&gt;. Which is 1964180561 in decimal.</w:t>
      </w:r>
    </w:p>
    <w:p xmlns:wp14="http://schemas.microsoft.com/office/word/2010/wordml" w:rsidRPr="00000000" w:rsidR="00000000" w:rsidDel="00000000" w:rsidP="00000000" w:rsidRDefault="00000000" w14:paraId="34071041" wp14:textId="77777777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>Since our input is being converted from “</w:t>
      </w:r>
      <w:r w:rsidR="37E75B58">
        <w:rPr/>
        <w:t>atoi</w:t>
      </w:r>
      <w:r w:rsidR="37E75B58">
        <w:rPr/>
        <w:t>()” we can input this directly.</w:t>
      </w:r>
    </w:p>
    <w:p xmlns:wp14="http://schemas.microsoft.com/office/word/2010/wordml" w:rsidRPr="00000000" w:rsidR="00000000" w:rsidDel="00000000" w:rsidP="00000000" w:rsidRDefault="00000000" w14:paraId="4FC445E3" wp14:textId="77777777" wp14:noSpellErr="1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 xml:space="preserve">Being true the condition makes a system call for “/bin/cat flag.txt” this is where we get the required flag </w:t>
      </w:r>
    </w:p>
    <w:p xmlns:wp14="http://schemas.microsoft.com/office/word/2010/wordml" w:rsidRPr="00000000" w:rsidR="00000000" w:rsidDel="00000000" w:rsidP="00000000" w:rsidRDefault="00000000" w14:paraId="18B128E8" wp14:textId="77777777" wp14:noSpellErr="1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R="37E75B58">
        <w:rPr/>
        <w:t>Now since the number is 1964180561 800 which has 10 digits we will be reading 10 bytes of our input.</w:t>
      </w:r>
    </w:p>
    <w:p xmlns:wp14="http://schemas.microsoft.com/office/word/2010/wordml" w:rsidRPr="00000000" w:rsidR="00000000" w:rsidDel="00000000" w:rsidP="00000000" w:rsidRDefault="00000000" w14:paraId="137186F7" wp14:noSpellErr="1" wp14:textId="547B754A">
      <w:pPr>
        <w:pBdr/>
        <w:contextualSpacing w:val="0"/>
        <w:rPr/>
      </w:pPr>
      <w:r w:rsidR="37E75B58">
        <w:rPr/>
        <w:t xml:space="preserve">This makes our first </w:t>
      </w:r>
      <w:r w:rsidR="37E75B58">
        <w:rPr/>
        <w:t>inpu</w:t>
      </w:r>
      <w:r w:rsidR="37E75B58">
        <w:rPr/>
        <w:t>t</w:t>
      </w:r>
      <w:r w:rsidR="37E75B58">
        <w:rPr/>
        <w:t xml:space="preserve"> as “10” and second as “1964180561”. An</w:t>
      </w:r>
      <w:r w:rsidR="37E75B58">
        <w:rPr/>
        <w:t>d,</w:t>
      </w:r>
      <w:r w:rsidR="37E75B58">
        <w:rPr/>
        <w:t xml:space="preserve"> we get the required flag.</w:t>
      </w:r>
    </w:p>
    <w:p xmlns:wp14="http://schemas.microsoft.com/office/word/2010/wordml" w:rsidRPr="00000000" w:rsidR="00000000" w:rsidDel="00000000" w:rsidP="00000000" w:rsidRDefault="00000000" w14:paraId="724A3E97" wp14:textId="77777777" wp14:noSpellErr="1">
      <w:pPr>
        <w:pBdr/>
        <w:contextualSpacing w:val="0"/>
        <w:rPr/>
      </w:pPr>
      <w:r w:rsidR="37E75B58">
        <w:rPr/>
        <w:t>Though the 10 is not fixed. We could give any number greater than 10.</w:t>
      </w:r>
    </w:p>
    <w:sectPr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14:docId w14:val="2FA14B1A"/>
  <w:rsids>
    <w:rsidRoot w:val="37E75B58"/>
    <w:rsid w:val="37E75B58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