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EB9" w:rsidRDefault="00B40422">
      <w:r>
        <w:t>Local Notes on Rarity BAP work</w:t>
      </w:r>
    </w:p>
    <w:p w:rsidR="00B40422" w:rsidRDefault="00B40422" w:rsidP="00B40422"/>
    <w:p w:rsidR="00B40422" w:rsidRDefault="00B40422" w:rsidP="00B40422"/>
    <w:p w:rsidR="00B40422" w:rsidRDefault="00B40422" w:rsidP="00B40422">
      <w:pPr>
        <w:rPr>
          <w:b/>
        </w:rPr>
      </w:pPr>
      <w:r w:rsidRPr="00B40422">
        <w:rPr>
          <w:b/>
        </w:rPr>
        <w:t>PROCESS</w:t>
      </w:r>
    </w:p>
    <w:p w:rsidR="007D55E7" w:rsidRDefault="007D55E7" w:rsidP="00B40422">
      <w:pPr>
        <w:rPr>
          <w:b/>
        </w:rPr>
      </w:pPr>
    </w:p>
    <w:p w:rsidR="00241EFD" w:rsidRPr="002E6E33" w:rsidRDefault="00241EFD" w:rsidP="00241EFD">
      <w:pPr>
        <w:autoSpaceDE w:val="0"/>
        <w:autoSpaceDN w:val="0"/>
        <w:adjustRightInd w:val="0"/>
        <w:spacing w:after="0" w:line="240" w:lineRule="auto"/>
      </w:pPr>
      <w:proofErr w:type="spellStart"/>
      <w:r w:rsidRPr="002E6E33">
        <w:rPr>
          <w:rFonts w:ascii="Times New Roman" w:hAnsi="Times New Roman" w:cs="Times New Roman"/>
          <w:b/>
        </w:rPr>
        <w:t>qryRarity</w:t>
      </w:r>
      <w:r>
        <w:rPr>
          <w:rFonts w:ascii="Times New Roman" w:hAnsi="Times New Roman" w:cs="Times New Roman"/>
          <w:b/>
        </w:rPr>
        <w:t>Huc</w:t>
      </w:r>
      <w:r w:rsidRPr="002E6E33">
        <w:rPr>
          <w:rFonts w:ascii="Times New Roman" w:hAnsi="Times New Roman" w:cs="Times New Roman"/>
          <w:b/>
        </w:rPr>
        <w:t>.sql</w:t>
      </w:r>
      <w:proofErr w:type="spellEnd"/>
      <w:r>
        <w:rPr>
          <w:b/>
        </w:rPr>
        <w:t xml:space="preserve"> </w:t>
      </w:r>
      <w:r w:rsidRPr="002E6E33">
        <w:t xml:space="preserve">– Summarizes </w:t>
      </w:r>
      <w:proofErr w:type="spellStart"/>
      <w:r w:rsidRPr="002E6E33">
        <w:t>Gap_AnalyticDB</w:t>
      </w:r>
      <w:proofErr w:type="spellEnd"/>
      <w:r w:rsidRPr="002E6E33">
        <w:t xml:space="preserve"> data for species rarity analysis. Summary by Species, HUC12/L2ecorgion, and GAP Status. Utilizes all Huc12 polygons. </w:t>
      </w:r>
      <w:r>
        <w:t>Reassigns each Huc12 to the predominant L2 Ecoregion</w:t>
      </w:r>
      <w:r w:rsidRPr="002E6E33">
        <w:t xml:space="preserve">. Output is </w:t>
      </w:r>
      <w:proofErr w:type="spellStart"/>
      <w:r>
        <w:t>GAP_AnalyticDB.</w:t>
      </w:r>
      <w:r w:rsidRPr="002E6E33">
        <w:t>qtblRarity</w:t>
      </w:r>
      <w:r>
        <w:t>Huc</w:t>
      </w:r>
      <w:proofErr w:type="spellEnd"/>
      <w:r w:rsidRPr="002E6E33">
        <w:t xml:space="preserve"> dB table</w:t>
      </w:r>
      <w:r>
        <w:t>.</w:t>
      </w:r>
      <w:r>
        <w:t xml:space="preserve"> </w:t>
      </w:r>
    </w:p>
    <w:p w:rsidR="00241EFD" w:rsidRDefault="00241EFD" w:rsidP="00241EF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41EFD" w:rsidRDefault="00241EFD" w:rsidP="00241EFD">
      <w:r>
        <w:t xml:space="preserve">Output:  </w:t>
      </w:r>
      <w:proofErr w:type="spellStart"/>
      <w:r>
        <w:t>GAP_AnalyticDB.qtblRarity</w:t>
      </w:r>
      <w:proofErr w:type="spellEnd"/>
    </w:p>
    <w:p w:rsidR="00241EFD" w:rsidRPr="00DB6EBE" w:rsidRDefault="00241EFD" w:rsidP="00241EFD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huc12rng</w:t>
      </w:r>
      <w:r w:rsidRPr="00DB6EB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12 digit identifier for GAP range delimiting polygons</w:t>
      </w:r>
    </w:p>
    <w:p w:rsidR="00241EFD" w:rsidRPr="00DB6EBE" w:rsidRDefault="00241EFD" w:rsidP="00241EFD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hucPix</w:t>
      </w:r>
      <w:proofErr w:type="spellEnd"/>
      <w:r w:rsidRPr="00DB6EB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total pixel count for each HUC12 polygon</w:t>
      </w:r>
    </w:p>
    <w:p w:rsidR="00241EFD" w:rsidRPr="00DB6EBE" w:rsidRDefault="00241EFD" w:rsidP="00241EFD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na_l2code</w:t>
      </w:r>
      <w:r w:rsidRPr="00DB6EBE"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sz w:val="20"/>
        </w:rPr>
        <w:t>Omernik</w:t>
      </w:r>
      <w:proofErr w:type="spellEnd"/>
      <w:r>
        <w:rPr>
          <w:rFonts w:ascii="Times New Roman" w:hAnsi="Times New Roman" w:cs="Times New Roman"/>
          <w:sz w:val="20"/>
        </w:rPr>
        <w:t xml:space="preserve"> L2 code</w:t>
      </w:r>
    </w:p>
    <w:p w:rsidR="00241EFD" w:rsidRPr="00DB6EBE" w:rsidRDefault="00241EFD" w:rsidP="00241EFD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na_l2name</w:t>
      </w:r>
      <w:r w:rsidRPr="00DB6EBE"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sz w:val="20"/>
        </w:rPr>
        <w:t>Omernik</w:t>
      </w:r>
      <w:proofErr w:type="spellEnd"/>
      <w:r>
        <w:rPr>
          <w:rFonts w:ascii="Times New Roman" w:hAnsi="Times New Roman" w:cs="Times New Roman"/>
          <w:sz w:val="20"/>
        </w:rPr>
        <w:t xml:space="preserve"> L2 name</w:t>
      </w:r>
    </w:p>
    <w:p w:rsidR="00241EFD" w:rsidRPr="00DB6EBE" w:rsidRDefault="00241EFD" w:rsidP="00241EFD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ecoPix</w:t>
      </w:r>
      <w:proofErr w:type="spellEnd"/>
      <w:r w:rsidRPr="00DB6EB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total pixel count for each L2 ecoregion polygon</w:t>
      </w:r>
    </w:p>
    <w:p w:rsidR="00241EFD" w:rsidRPr="00DB6EBE" w:rsidRDefault="00241EFD" w:rsidP="00241EFD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Taxa</w:t>
      </w:r>
      <w:r w:rsidRPr="00DB6EB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Single character representing species’ taxa</w:t>
      </w:r>
    </w:p>
    <w:p w:rsidR="00241EFD" w:rsidRDefault="00241EFD" w:rsidP="00241EFD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Spp</w:t>
      </w:r>
      <w:proofErr w:type="spellEnd"/>
      <w:r w:rsidRPr="00DB6EB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GAP species code</w:t>
      </w:r>
    </w:p>
    <w:p w:rsidR="00241EFD" w:rsidRDefault="00241EFD" w:rsidP="00241EFD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gs1SppPix</w:t>
      </w:r>
      <w:r>
        <w:rPr>
          <w:rFonts w:ascii="Times New Roman" w:hAnsi="Times New Roman" w:cs="Times New Roman"/>
          <w:sz w:val="20"/>
        </w:rPr>
        <w:tab/>
        <w:t>pixel count of GAP Status 1 for a species’ predicted habitat</w:t>
      </w:r>
    </w:p>
    <w:p w:rsidR="00241EFD" w:rsidRDefault="00241EFD" w:rsidP="00241EFD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gs2SppPix</w:t>
      </w:r>
      <w:r>
        <w:rPr>
          <w:rFonts w:ascii="Times New Roman" w:hAnsi="Times New Roman" w:cs="Times New Roman"/>
          <w:sz w:val="20"/>
        </w:rPr>
        <w:tab/>
        <w:t>pixel count of GAP Status 2 for a species’ predicted habitat</w:t>
      </w:r>
    </w:p>
    <w:p w:rsidR="00241EFD" w:rsidRDefault="00241EFD" w:rsidP="00241EFD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gs3SppPix</w:t>
      </w:r>
      <w:r>
        <w:rPr>
          <w:rFonts w:ascii="Times New Roman" w:hAnsi="Times New Roman" w:cs="Times New Roman"/>
          <w:sz w:val="20"/>
        </w:rPr>
        <w:tab/>
        <w:t>pixel count of GAP Status 3 for a species’ predicted habitat</w:t>
      </w:r>
    </w:p>
    <w:p w:rsidR="00241EFD" w:rsidRDefault="00241EFD" w:rsidP="00241EFD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gs4SppPix</w:t>
      </w:r>
      <w:r>
        <w:rPr>
          <w:rFonts w:ascii="Times New Roman" w:hAnsi="Times New Roman" w:cs="Times New Roman"/>
          <w:sz w:val="20"/>
        </w:rPr>
        <w:tab/>
        <w:t>pixel count of GAP Status 4 for a species’ predicted habitat</w:t>
      </w:r>
    </w:p>
    <w:p w:rsidR="00241EFD" w:rsidRPr="00DB6EBE" w:rsidRDefault="00241EFD" w:rsidP="00241EFD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totalSppPix</w:t>
      </w:r>
      <w:proofErr w:type="spellEnd"/>
      <w:r>
        <w:rPr>
          <w:rFonts w:ascii="Times New Roman" w:hAnsi="Times New Roman" w:cs="Times New Roman"/>
          <w:sz w:val="20"/>
        </w:rPr>
        <w:tab/>
        <w:t>pixel count of a species’ predicted habitat</w:t>
      </w:r>
    </w:p>
    <w:p w:rsidR="00241EFD" w:rsidRDefault="007D55E7" w:rsidP="00241EFD">
      <w:pPr>
        <w:autoSpaceDE w:val="0"/>
        <w:autoSpaceDN w:val="0"/>
        <w:adjustRightInd w:val="0"/>
        <w:spacing w:after="0" w:line="240" w:lineRule="auto"/>
      </w:pPr>
      <w:proofErr w:type="spellStart"/>
      <w:r w:rsidRPr="002E6E33">
        <w:rPr>
          <w:rFonts w:ascii="Times New Roman" w:hAnsi="Times New Roman" w:cs="Times New Roman"/>
          <w:b/>
        </w:rPr>
        <w:t>qryRarity.sql</w:t>
      </w:r>
      <w:proofErr w:type="spellEnd"/>
      <w:r>
        <w:rPr>
          <w:b/>
        </w:rPr>
        <w:t xml:space="preserve"> </w:t>
      </w:r>
      <w:r w:rsidRPr="002E6E33">
        <w:t xml:space="preserve">– Summarizes </w:t>
      </w:r>
      <w:proofErr w:type="spellStart"/>
      <w:r w:rsidRPr="002E6E33">
        <w:t>Gap_AnalyticDB</w:t>
      </w:r>
      <w:proofErr w:type="spellEnd"/>
      <w:r w:rsidRPr="002E6E33">
        <w:t xml:space="preserve"> data for species rarity analysis. Summary by Species, HUC12/L2ecorgion, and GAP Status. Utilizes all intersected polygons from Huc12 and Ecoregion datasets. No </w:t>
      </w:r>
      <w:proofErr w:type="spellStart"/>
      <w:r w:rsidRPr="002E6E33">
        <w:t>hucs</w:t>
      </w:r>
      <w:proofErr w:type="spellEnd"/>
      <w:r w:rsidRPr="002E6E33">
        <w:t xml:space="preserve"> are discarded. Output is </w:t>
      </w:r>
      <w:proofErr w:type="spellStart"/>
      <w:r w:rsidR="00CF7FD3">
        <w:t>GAP_AnalyticDB.</w:t>
      </w:r>
      <w:r w:rsidRPr="002E6E33">
        <w:t>qtblRarity</w:t>
      </w:r>
      <w:proofErr w:type="spellEnd"/>
      <w:r w:rsidRPr="002E6E33">
        <w:t xml:space="preserve"> dB table</w:t>
      </w:r>
      <w:r w:rsidR="002E6E33">
        <w:t>.</w:t>
      </w:r>
      <w:r w:rsidR="00241EFD" w:rsidRPr="00241EFD">
        <w:t xml:space="preserve"> </w:t>
      </w:r>
      <w:r w:rsidR="00241EFD">
        <w:t>See above for format.</w:t>
      </w:r>
      <w:r w:rsidR="00241EFD">
        <w:t xml:space="preserve"> Not used in analysis.</w:t>
      </w:r>
    </w:p>
    <w:p w:rsidR="00376700" w:rsidRPr="00B40422" w:rsidRDefault="00376700" w:rsidP="0037670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41EFD" w:rsidRDefault="007D55E7" w:rsidP="00241EFD">
      <w:pPr>
        <w:autoSpaceDE w:val="0"/>
        <w:autoSpaceDN w:val="0"/>
        <w:adjustRightInd w:val="0"/>
        <w:spacing w:after="0" w:line="240" w:lineRule="auto"/>
      </w:pPr>
      <w:proofErr w:type="spellStart"/>
      <w:r w:rsidRPr="002E6E33">
        <w:rPr>
          <w:rFonts w:ascii="Times New Roman" w:hAnsi="Times New Roman" w:cs="Times New Roman"/>
          <w:b/>
        </w:rPr>
        <w:t>qryRarityXLS.sql</w:t>
      </w:r>
      <w:proofErr w:type="spellEnd"/>
      <w:r>
        <w:rPr>
          <w:b/>
        </w:rPr>
        <w:t xml:space="preserve"> </w:t>
      </w:r>
      <w:r w:rsidR="002E6E33">
        <w:t xml:space="preserve">- </w:t>
      </w:r>
      <w:r w:rsidR="002E6E33" w:rsidRPr="002E6E33">
        <w:t xml:space="preserve">Summarizes </w:t>
      </w:r>
      <w:proofErr w:type="spellStart"/>
      <w:r w:rsidR="002E6E33" w:rsidRPr="002E6E33">
        <w:t>Gap_AnalyticDB</w:t>
      </w:r>
      <w:proofErr w:type="spellEnd"/>
      <w:r w:rsidR="002E6E33" w:rsidRPr="002E6E33">
        <w:t xml:space="preserve"> data for species rarity analysis. Summary by Species, HUC12/L2ecorgion, and GAP Status. Specifically written to mimic the original XLS work done by Anne Davidson and Leah Dunn (50% </w:t>
      </w:r>
      <w:proofErr w:type="spellStart"/>
      <w:r w:rsidR="002E6E33" w:rsidRPr="002E6E33">
        <w:t>hucs</w:t>
      </w:r>
      <w:proofErr w:type="spellEnd"/>
      <w:r w:rsidR="002E6E33" w:rsidRPr="002E6E33">
        <w:t xml:space="preserve"> discard rule</w:t>
      </w:r>
      <w:r w:rsidR="00241EFD">
        <w:t xml:space="preserve"> on L4 ecoregions</w:t>
      </w:r>
      <w:r w:rsidR="002E6E33" w:rsidRPr="002E6E33">
        <w:t xml:space="preserve">). Output is </w:t>
      </w:r>
      <w:proofErr w:type="spellStart"/>
      <w:r w:rsidR="00CF7FD3">
        <w:t>GAP_AnalyticDB.</w:t>
      </w:r>
      <w:r w:rsidR="002E6E33" w:rsidRPr="002E6E33">
        <w:t>qtblRarityXLS</w:t>
      </w:r>
      <w:proofErr w:type="spellEnd"/>
      <w:r w:rsidR="002E6E33" w:rsidRPr="002E6E33">
        <w:t xml:space="preserve"> dB table.</w:t>
      </w:r>
      <w:r w:rsidR="00CF7FD3">
        <w:t xml:space="preserve"> See above for format.</w:t>
      </w:r>
      <w:r w:rsidR="00241EFD" w:rsidRPr="00241EFD">
        <w:t xml:space="preserve"> </w:t>
      </w:r>
      <w:r w:rsidR="00241EFD">
        <w:t>Not used in analysis.</w:t>
      </w:r>
    </w:p>
    <w:p w:rsidR="00376700" w:rsidRDefault="00376700" w:rsidP="002E6E33">
      <w:pPr>
        <w:autoSpaceDE w:val="0"/>
        <w:autoSpaceDN w:val="0"/>
        <w:adjustRightInd w:val="0"/>
        <w:spacing w:after="0" w:line="240" w:lineRule="auto"/>
      </w:pPr>
    </w:p>
    <w:p w:rsidR="00B40422" w:rsidRDefault="00DB6EBE" w:rsidP="00B40422">
      <w:r>
        <w:rPr>
          <w:rFonts w:ascii="Times New Roman" w:hAnsi="Times New Roman" w:cs="Times New Roman"/>
          <w:b/>
        </w:rPr>
        <w:t>rarity_IUCN</w:t>
      </w:r>
      <w:r w:rsidR="00B40422" w:rsidRPr="00B40422">
        <w:rPr>
          <w:rFonts w:ascii="Times New Roman" w:hAnsi="Times New Roman" w:cs="Times New Roman"/>
          <w:b/>
        </w:rPr>
        <w:t>.py</w:t>
      </w:r>
      <w:r w:rsidR="00B40422">
        <w:t xml:space="preserve"> – </w:t>
      </w:r>
      <w:r w:rsidR="002626BE">
        <w:t>Retrieves</w:t>
      </w:r>
      <w:r w:rsidR="00B40422">
        <w:t xml:space="preserve"> a table of IUCN data for all GAP species</w:t>
      </w:r>
      <w:r w:rsidR="002626BE">
        <w:t xml:space="preserve"> (1533) that match IUCN species’ concepts. The table IUCN_Gap.csv is attached to the GAP Habitat Map Collection Item within </w:t>
      </w:r>
      <w:proofErr w:type="spellStart"/>
      <w:r w:rsidR="002626BE">
        <w:t>ScienceBase</w:t>
      </w:r>
      <w:proofErr w:type="spellEnd"/>
      <w:r w:rsidR="002626BE">
        <w:t>.</w:t>
      </w:r>
      <w:r w:rsidR="00B40422">
        <w:t xml:space="preserve"> </w:t>
      </w:r>
      <w:r w:rsidR="002626BE">
        <w:t xml:space="preserve">Updates to the IUCN status and trends are implemented from a separate script </w:t>
      </w:r>
      <w:r w:rsidR="002626BE" w:rsidRPr="002626BE">
        <w:t>20190311SW_updateIUCN.py</w:t>
      </w:r>
    </w:p>
    <w:p w:rsidR="00DB6EBE" w:rsidRPr="00DB6EBE" w:rsidRDefault="002626BE" w:rsidP="00B40422">
      <w:pPr>
        <w:rPr>
          <w:rFonts w:ascii="Times New Roman" w:hAnsi="Times New Roman" w:cs="Times New Roman"/>
        </w:rPr>
      </w:pPr>
      <w:r>
        <w:t>Output</w:t>
      </w:r>
      <w:r w:rsidR="00DB6EBE">
        <w:t xml:space="preserve">:  </w:t>
      </w:r>
      <w:r>
        <w:rPr>
          <w:rFonts w:ascii="Times New Roman" w:hAnsi="Times New Roman" w:cs="Times New Roman"/>
        </w:rPr>
        <w:t>IUCN_Gap</w:t>
      </w:r>
      <w:r w:rsidR="00DB6EBE" w:rsidRPr="00DB6EBE">
        <w:rPr>
          <w:rFonts w:ascii="Times New Roman" w:hAnsi="Times New Roman" w:cs="Times New Roman"/>
        </w:rPr>
        <w:t>.csv</w:t>
      </w:r>
    </w:p>
    <w:p w:rsidR="002626BE" w:rsidRDefault="002626BE" w:rsidP="00DB6EBE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gapSppCode</w:t>
      </w:r>
      <w:proofErr w:type="spellEnd"/>
      <w:r>
        <w:rPr>
          <w:rFonts w:ascii="Times New Roman" w:hAnsi="Times New Roman" w:cs="Times New Roman"/>
          <w:sz w:val="20"/>
        </w:rPr>
        <w:tab/>
        <w:t>GAP Species Code</w:t>
      </w:r>
    </w:p>
    <w:p w:rsidR="00DB6EBE" w:rsidRPr="00DB6EBE" w:rsidRDefault="002626BE" w:rsidP="00DB6EBE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gap</w:t>
      </w:r>
      <w:r w:rsidR="00DB6EBE" w:rsidRPr="00DB6EBE">
        <w:rPr>
          <w:rFonts w:ascii="Times New Roman" w:hAnsi="Times New Roman" w:cs="Times New Roman"/>
          <w:sz w:val="20"/>
        </w:rPr>
        <w:t>SciName</w:t>
      </w:r>
      <w:proofErr w:type="spellEnd"/>
      <w:r w:rsidR="00DB6EBE" w:rsidRPr="00DB6EBE">
        <w:rPr>
          <w:rFonts w:ascii="Times New Roman" w:hAnsi="Times New Roman" w:cs="Times New Roman"/>
          <w:sz w:val="20"/>
        </w:rPr>
        <w:tab/>
        <w:t>GAP scientific name</w:t>
      </w:r>
    </w:p>
    <w:p w:rsidR="00DB6EBE" w:rsidRPr="00DB6EBE" w:rsidRDefault="002626BE" w:rsidP="00DB6EBE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gap</w:t>
      </w:r>
      <w:r w:rsidR="00DB6EBE" w:rsidRPr="00DB6EBE">
        <w:rPr>
          <w:rFonts w:ascii="Times New Roman" w:hAnsi="Times New Roman" w:cs="Times New Roman"/>
          <w:sz w:val="20"/>
        </w:rPr>
        <w:t>ComName</w:t>
      </w:r>
      <w:proofErr w:type="spellEnd"/>
      <w:r w:rsidR="00DB6EBE" w:rsidRPr="00DB6EBE">
        <w:rPr>
          <w:rFonts w:ascii="Times New Roman" w:hAnsi="Times New Roman" w:cs="Times New Roman"/>
          <w:sz w:val="20"/>
        </w:rPr>
        <w:tab/>
        <w:t>GAP common name</w:t>
      </w:r>
    </w:p>
    <w:p w:rsidR="00DB6EBE" w:rsidRPr="00DB6EBE" w:rsidRDefault="00DB6EBE" w:rsidP="00DB6EBE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proofErr w:type="spellStart"/>
      <w:r w:rsidRPr="00DB6EBE">
        <w:rPr>
          <w:rFonts w:ascii="Times New Roman" w:hAnsi="Times New Roman" w:cs="Times New Roman"/>
          <w:sz w:val="20"/>
        </w:rPr>
        <w:t>iucnID</w:t>
      </w:r>
      <w:proofErr w:type="spellEnd"/>
      <w:r w:rsidRPr="00DB6EBE">
        <w:rPr>
          <w:rFonts w:ascii="Times New Roman" w:hAnsi="Times New Roman" w:cs="Times New Roman"/>
          <w:sz w:val="20"/>
        </w:rPr>
        <w:tab/>
        <w:t>IUCN numeric id</w:t>
      </w:r>
      <w:r w:rsidR="002626BE">
        <w:rPr>
          <w:rFonts w:ascii="Times New Roman" w:hAnsi="Times New Roman" w:cs="Times New Roman"/>
          <w:sz w:val="20"/>
        </w:rPr>
        <w:t xml:space="preserve"> (NOTE:  IUCN does not maintain this field)</w:t>
      </w:r>
    </w:p>
    <w:p w:rsidR="00DB6EBE" w:rsidRPr="00DB6EBE" w:rsidRDefault="00DB6EBE" w:rsidP="00DB6EBE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proofErr w:type="spellStart"/>
      <w:r w:rsidRPr="00DB6EBE">
        <w:rPr>
          <w:rFonts w:ascii="Times New Roman" w:hAnsi="Times New Roman" w:cs="Times New Roman"/>
          <w:sz w:val="20"/>
        </w:rPr>
        <w:t>iucnSci</w:t>
      </w:r>
      <w:proofErr w:type="spellEnd"/>
      <w:r w:rsidRPr="00DB6EBE">
        <w:rPr>
          <w:rFonts w:ascii="Times New Roman" w:hAnsi="Times New Roman" w:cs="Times New Roman"/>
          <w:sz w:val="20"/>
        </w:rPr>
        <w:tab/>
        <w:t>IUCN scientific name</w:t>
      </w:r>
    </w:p>
    <w:p w:rsidR="00DB6EBE" w:rsidRPr="00DB6EBE" w:rsidRDefault="00DB6EBE" w:rsidP="00DB6EBE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proofErr w:type="spellStart"/>
      <w:r w:rsidRPr="00DB6EBE">
        <w:rPr>
          <w:rFonts w:ascii="Times New Roman" w:hAnsi="Times New Roman" w:cs="Times New Roman"/>
          <w:sz w:val="20"/>
        </w:rPr>
        <w:lastRenderedPageBreak/>
        <w:t>iucnCom</w:t>
      </w:r>
      <w:proofErr w:type="spellEnd"/>
      <w:r w:rsidRPr="00DB6EBE">
        <w:rPr>
          <w:rFonts w:ascii="Times New Roman" w:hAnsi="Times New Roman" w:cs="Times New Roman"/>
          <w:sz w:val="20"/>
        </w:rPr>
        <w:tab/>
        <w:t>IUCN common name</w:t>
      </w:r>
    </w:p>
    <w:p w:rsidR="00DB6EBE" w:rsidRPr="00DB6EBE" w:rsidRDefault="00DB6EBE" w:rsidP="00DB6EBE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proofErr w:type="spellStart"/>
      <w:r w:rsidRPr="00DB6EBE">
        <w:rPr>
          <w:rFonts w:ascii="Times New Roman" w:hAnsi="Times New Roman" w:cs="Times New Roman"/>
          <w:sz w:val="20"/>
        </w:rPr>
        <w:t>iucnCat</w:t>
      </w:r>
      <w:proofErr w:type="spellEnd"/>
      <w:r w:rsidRPr="00DB6EBE">
        <w:rPr>
          <w:rFonts w:ascii="Times New Roman" w:hAnsi="Times New Roman" w:cs="Times New Roman"/>
          <w:sz w:val="20"/>
        </w:rPr>
        <w:tab/>
        <w:t>IUCN vulnerability category</w:t>
      </w:r>
    </w:p>
    <w:p w:rsidR="00DB6EBE" w:rsidRPr="00DB6EBE" w:rsidRDefault="00DB6EBE" w:rsidP="00DB6EBE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0"/>
        </w:rPr>
      </w:pPr>
      <w:proofErr w:type="spellStart"/>
      <w:r w:rsidRPr="00DB6EBE">
        <w:rPr>
          <w:rFonts w:ascii="Times New Roman" w:hAnsi="Times New Roman" w:cs="Times New Roman"/>
          <w:sz w:val="20"/>
        </w:rPr>
        <w:t>iucnTnd</w:t>
      </w:r>
      <w:proofErr w:type="spellEnd"/>
      <w:r w:rsidRPr="00DB6EBE">
        <w:rPr>
          <w:rFonts w:ascii="Times New Roman" w:hAnsi="Times New Roman" w:cs="Times New Roman"/>
          <w:sz w:val="20"/>
        </w:rPr>
        <w:tab/>
        <w:t>IUCN population trend</w:t>
      </w:r>
    </w:p>
    <w:p w:rsidR="00B40422" w:rsidRDefault="00B40422" w:rsidP="00B40422"/>
    <w:p w:rsidR="00691CB1" w:rsidRDefault="00691CB1" w:rsidP="00B40422">
      <w:r w:rsidRPr="00691CB1">
        <w:rPr>
          <w:rFonts w:ascii="Times New Roman" w:hAnsi="Times New Roman" w:cs="Times New Roman"/>
          <w:b/>
        </w:rPr>
        <w:t>rarity_GapAnalyticDB.py</w:t>
      </w:r>
      <w:r>
        <w:t xml:space="preserve"> – </w:t>
      </w:r>
      <w:r w:rsidR="00937AB0">
        <w:t>R</w:t>
      </w:r>
      <w:r>
        <w:t xml:space="preserve">etrieves data from </w:t>
      </w:r>
      <w:proofErr w:type="spellStart"/>
      <w:r>
        <w:t>GAP_AnalyticDB</w:t>
      </w:r>
      <w:r w:rsidR="00376700">
        <w:t>.qtblRarity</w:t>
      </w:r>
      <w:proofErr w:type="spellEnd"/>
      <w:r>
        <w:t xml:space="preserve"> </w:t>
      </w:r>
      <w:r w:rsidR="00376700">
        <w:t>(</w:t>
      </w:r>
      <w:r>
        <w:t>summarize</w:t>
      </w:r>
      <w:r w:rsidR="00376700">
        <w:t>d</w:t>
      </w:r>
      <w:r>
        <w:t xml:space="preserve"> Species, Huc12/L2ecoregion, and GAP Status</w:t>
      </w:r>
      <w:r w:rsidR="00376700">
        <w:t>)</w:t>
      </w:r>
      <w:r>
        <w:t xml:space="preserve">. This version uses all Huc12 </w:t>
      </w:r>
      <w:r w:rsidR="005060E2">
        <w:t>polygons and applies L2 Ecoregion labels based on 50% rule.</w:t>
      </w:r>
    </w:p>
    <w:p w:rsidR="00691CB1" w:rsidRDefault="00691CB1" w:rsidP="00691CB1">
      <w:r w:rsidRPr="00691CB1">
        <w:rPr>
          <w:rFonts w:ascii="Times New Roman" w:hAnsi="Times New Roman" w:cs="Times New Roman"/>
          <w:b/>
        </w:rPr>
        <w:t>rarity_GapAnalyticDB</w:t>
      </w:r>
      <w:r w:rsidR="005060E2">
        <w:rPr>
          <w:rFonts w:ascii="Times New Roman" w:hAnsi="Times New Roman" w:cs="Times New Roman"/>
          <w:b/>
        </w:rPr>
        <w:t>xls</w:t>
      </w:r>
      <w:r w:rsidRPr="00691CB1">
        <w:rPr>
          <w:rFonts w:ascii="Times New Roman" w:hAnsi="Times New Roman" w:cs="Times New Roman"/>
          <w:b/>
        </w:rPr>
        <w:t>.py</w:t>
      </w:r>
      <w:r>
        <w:t xml:space="preserve"> – </w:t>
      </w:r>
      <w:r w:rsidR="00937AB0">
        <w:t>R</w:t>
      </w:r>
      <w:r>
        <w:t xml:space="preserve">etrieves data from </w:t>
      </w:r>
      <w:proofErr w:type="spellStart"/>
      <w:r>
        <w:t>GAP_AnalyticDB</w:t>
      </w:r>
      <w:r w:rsidR="00376700">
        <w:t>.qtblRarityXLS</w:t>
      </w:r>
      <w:proofErr w:type="spellEnd"/>
      <w:r>
        <w:t xml:space="preserve"> </w:t>
      </w:r>
      <w:r w:rsidR="00376700">
        <w:t>(</w:t>
      </w:r>
      <w:r>
        <w:t>summarize</w:t>
      </w:r>
      <w:r w:rsidR="00376700">
        <w:t>d</w:t>
      </w:r>
      <w:r>
        <w:t xml:space="preserve"> Species, Huc12/L2ecoregion, and GAP Status</w:t>
      </w:r>
      <w:r w:rsidR="00376700">
        <w:t>)</w:t>
      </w:r>
      <w:r>
        <w:t xml:space="preserve">. This version drops </w:t>
      </w:r>
      <w:r w:rsidR="00376700">
        <w:t>HUCS</w:t>
      </w:r>
      <w:r>
        <w:t xml:space="preserve"> that have &lt;50% within an ecoL2 polygon. This </w:t>
      </w:r>
      <w:r w:rsidR="002C2A21">
        <w:t>matches</w:t>
      </w:r>
      <w:r>
        <w:t xml:space="preserve"> the analysis from the rarity paper under review. </w:t>
      </w:r>
      <w:r w:rsidR="002C2A21">
        <w:t>Note: O</w:t>
      </w:r>
      <w:r w:rsidR="00376700">
        <w:t>riginal work appl</w:t>
      </w:r>
      <w:r w:rsidR="002C2A21">
        <w:t>ied</w:t>
      </w:r>
      <w:r w:rsidR="00376700">
        <w:t xml:space="preserve"> 50% rule to Level 4 polygons and then aggregat</w:t>
      </w:r>
      <w:r w:rsidR="002C2A21">
        <w:t>ed</w:t>
      </w:r>
      <w:r w:rsidR="00376700">
        <w:t xml:space="preserve"> to Level 2</w:t>
      </w:r>
      <w:r>
        <w:t>.</w:t>
      </w:r>
      <w:r w:rsidR="005060E2">
        <w:t xml:space="preserve"> Not used in the analysis.</w:t>
      </w:r>
    </w:p>
    <w:p w:rsidR="00937AB0" w:rsidRDefault="00937AB0" w:rsidP="00691CB1">
      <w:r>
        <w:t xml:space="preserve">Rarity_Analysis.py – Opens the </w:t>
      </w:r>
      <w:proofErr w:type="spellStart"/>
      <w:r>
        <w:t>AnalyticDB</w:t>
      </w:r>
      <w:proofErr w:type="spellEnd"/>
      <w:r>
        <w:t xml:space="preserve"> output and </w:t>
      </w:r>
      <w:proofErr w:type="spellStart"/>
      <w:r>
        <w:t>IUCN_Gap</w:t>
      </w:r>
      <w:proofErr w:type="spellEnd"/>
      <w:r>
        <w:t xml:space="preserve"> tables and …</w:t>
      </w:r>
      <w:bookmarkStart w:id="0" w:name="_GoBack"/>
      <w:bookmarkEnd w:id="0"/>
    </w:p>
    <w:p w:rsidR="000A5964" w:rsidRDefault="000A5964" w:rsidP="00691CB1"/>
    <w:p w:rsidR="00376700" w:rsidRDefault="00376700" w:rsidP="00691CB1"/>
    <w:sectPr w:rsidR="0037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C6B91"/>
    <w:multiLevelType w:val="hybridMultilevel"/>
    <w:tmpl w:val="AE347A4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A1D7364"/>
    <w:multiLevelType w:val="hybridMultilevel"/>
    <w:tmpl w:val="D8E8E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22"/>
    <w:rsid w:val="000A5964"/>
    <w:rsid w:val="00241EFD"/>
    <w:rsid w:val="002626BE"/>
    <w:rsid w:val="002C2A21"/>
    <w:rsid w:val="002E6E33"/>
    <w:rsid w:val="003333E3"/>
    <w:rsid w:val="00376700"/>
    <w:rsid w:val="004E3303"/>
    <w:rsid w:val="005060E2"/>
    <w:rsid w:val="005563DE"/>
    <w:rsid w:val="0056150C"/>
    <w:rsid w:val="00691CB1"/>
    <w:rsid w:val="007D55E7"/>
    <w:rsid w:val="00937AB0"/>
    <w:rsid w:val="00B40422"/>
    <w:rsid w:val="00CF7FD3"/>
    <w:rsid w:val="00DB6EBE"/>
    <w:rsid w:val="00DD1BE2"/>
    <w:rsid w:val="00F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91D99-68B3-458D-8E77-68BE7436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422"/>
    <w:pPr>
      <w:ind w:left="720"/>
      <w:contextualSpacing/>
    </w:pPr>
  </w:style>
  <w:style w:type="character" w:customStyle="1" w:styleId="sb-file-get">
    <w:name w:val="sb-file-get"/>
    <w:basedOn w:val="DefaultParagraphFont"/>
    <w:rsid w:val="00B4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9285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Williams</dc:creator>
  <cp:keywords/>
  <dc:description/>
  <cp:lastModifiedBy>Steve Williams</cp:lastModifiedBy>
  <cp:revision>13</cp:revision>
  <dcterms:created xsi:type="dcterms:W3CDTF">2019-01-31T16:47:00Z</dcterms:created>
  <dcterms:modified xsi:type="dcterms:W3CDTF">2019-03-12T17:24:00Z</dcterms:modified>
</cp:coreProperties>
</file>