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La dénomination sociale de la société est</w:t>
      </w:r>
      <w:bookmarkStart w:id="0" w:name="_GoBack"/>
      <w:bookmarkEnd w:id="0"/>
      <w:r>
        <w:rPr/>
        <w:t xml:space="preserve"> </w:t>
      </w:r>
      <w:r>
        <w:rPr/>
        <w:t>DENOMINATION_SOCIALE.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capital social de la société est : CAPITAL_SOCIAL  euros.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siège social de la société est sis SIEGE_SOCIAL.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2014-08-23T09:29:00Z</dcterms:created>
  <dc:creator>Sandrine Morard</dc:creator>
  <dc:language>fr-FR</dc:language>
  <cp:lastModifiedBy>Sandrine Morard</cp:lastModifiedBy>
  <dcterms:modified xsi:type="dcterms:W3CDTF">2014-08-23T09:32:00Z</dcterms:modified>
  <cp:revision>1</cp:revision>
</cp:coreProperties>
</file>