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DC70" w14:textId="42EE8D1F" w:rsidR="002F1518" w:rsidRDefault="002F1518" w:rsidP="002F1518">
      <w:pPr>
        <w:ind w:left="720" w:hanging="360"/>
        <w:jc w:val="center"/>
      </w:pPr>
      <w:r>
        <w:t>Module 1 challenge</w:t>
      </w:r>
    </w:p>
    <w:p w14:paraId="657D1833" w14:textId="77777777" w:rsidR="002F1518" w:rsidRDefault="002F1518" w:rsidP="002F1518">
      <w:pPr>
        <w:ind w:left="720" w:hanging="360"/>
      </w:pPr>
    </w:p>
    <w:p w14:paraId="6E980129" w14:textId="77777777" w:rsidR="002F1518" w:rsidRDefault="002F1518" w:rsidP="002F1518">
      <w:pPr>
        <w:ind w:left="720" w:hanging="360"/>
      </w:pPr>
    </w:p>
    <w:p w14:paraId="164B02D0" w14:textId="77777777" w:rsidR="002F1518" w:rsidRDefault="002F1518" w:rsidP="002F1518">
      <w:pPr>
        <w:ind w:left="720" w:hanging="360"/>
      </w:pPr>
    </w:p>
    <w:p w14:paraId="70C8254A" w14:textId="6C3B02F1" w:rsidR="003D579F" w:rsidRPr="002F1518" w:rsidRDefault="00C96400" w:rsidP="002F1518">
      <w:pPr>
        <w:pStyle w:val="ListParagraph"/>
        <w:numPr>
          <w:ilvl w:val="0"/>
          <w:numId w:val="2"/>
        </w:numPr>
        <w:rPr>
          <w:sz w:val="36"/>
          <w:szCs w:val="36"/>
        </w:rPr>
      </w:pPr>
      <w:r w:rsidRPr="002F1518">
        <w:rPr>
          <w:sz w:val="36"/>
          <w:szCs w:val="36"/>
        </w:rPr>
        <w:t xml:space="preserve">Most of the crowd funding campaigns have been successful, with higher success rate in June and July. Theater is the category with the highest success rate which makes plays the highest </w:t>
      </w:r>
      <w:r w:rsidR="002F1518" w:rsidRPr="002F1518">
        <w:rPr>
          <w:sz w:val="36"/>
          <w:szCs w:val="36"/>
        </w:rPr>
        <w:t>subcategory</w:t>
      </w:r>
      <w:r w:rsidRPr="002F1518">
        <w:rPr>
          <w:sz w:val="36"/>
          <w:szCs w:val="36"/>
        </w:rPr>
        <w:t xml:space="preserve">, But the total crowdfunding for this category was also higher than other categories, and almost half of them failed so it doesn’t necessarily mean that the crowd funding campaigns done in this category is the best, but it does mean that as the total campaigns increase the chance of the crowd funding increasing is higher. </w:t>
      </w:r>
    </w:p>
    <w:p w14:paraId="17C12268" w14:textId="77777777" w:rsidR="00C96400" w:rsidRDefault="00C96400" w:rsidP="00D570F0">
      <w:pPr>
        <w:rPr>
          <w:sz w:val="36"/>
          <w:szCs w:val="36"/>
        </w:rPr>
      </w:pPr>
    </w:p>
    <w:p w14:paraId="413BD4CC" w14:textId="168A96F0" w:rsidR="00C96400" w:rsidRPr="002F1518" w:rsidRDefault="00C96400" w:rsidP="002F1518">
      <w:pPr>
        <w:pStyle w:val="ListParagraph"/>
        <w:numPr>
          <w:ilvl w:val="0"/>
          <w:numId w:val="2"/>
        </w:numPr>
        <w:rPr>
          <w:sz w:val="36"/>
          <w:szCs w:val="36"/>
        </w:rPr>
      </w:pPr>
      <w:r w:rsidRPr="002F1518">
        <w:rPr>
          <w:sz w:val="36"/>
          <w:szCs w:val="36"/>
        </w:rPr>
        <w:t>The limitation of this data set is the lack of consistency in amounts of crowdfunding campaigns across different categories. Would also be beneficial to know ages/cities in which the donations were successful.</w:t>
      </w:r>
    </w:p>
    <w:p w14:paraId="451F6909" w14:textId="77777777" w:rsidR="00C96400" w:rsidRDefault="00C96400" w:rsidP="00D570F0">
      <w:pPr>
        <w:rPr>
          <w:sz w:val="36"/>
          <w:szCs w:val="36"/>
        </w:rPr>
      </w:pPr>
    </w:p>
    <w:p w14:paraId="5761A2B2" w14:textId="331EA143" w:rsidR="00C96400" w:rsidRPr="002F1518" w:rsidRDefault="002F1518" w:rsidP="002F1518">
      <w:pPr>
        <w:pStyle w:val="ListParagraph"/>
        <w:numPr>
          <w:ilvl w:val="0"/>
          <w:numId w:val="2"/>
        </w:numPr>
        <w:rPr>
          <w:sz w:val="36"/>
          <w:szCs w:val="36"/>
        </w:rPr>
      </w:pPr>
      <w:r w:rsidRPr="002F1518">
        <w:rPr>
          <w:sz w:val="36"/>
          <w:szCs w:val="36"/>
        </w:rPr>
        <w:t xml:space="preserve">A Possible graph to add is </w:t>
      </w:r>
      <w:r w:rsidR="00C96400" w:rsidRPr="002F1518">
        <w:rPr>
          <w:sz w:val="36"/>
          <w:szCs w:val="36"/>
        </w:rPr>
        <w:t xml:space="preserve">A graph to compare countries and amounts of donations in each </w:t>
      </w:r>
      <w:r w:rsidRPr="002F1518">
        <w:rPr>
          <w:sz w:val="36"/>
          <w:szCs w:val="36"/>
        </w:rPr>
        <w:t>country. which can also compare success rates across different locations, and if a different type of campaign can be used in different locations based on this data.</w:t>
      </w:r>
    </w:p>
    <w:p w14:paraId="1F96DAE9" w14:textId="77777777" w:rsidR="00F109E4" w:rsidRDefault="00F109E4" w:rsidP="00D570F0">
      <w:pPr>
        <w:rPr>
          <w:sz w:val="36"/>
          <w:szCs w:val="36"/>
        </w:rPr>
      </w:pPr>
    </w:p>
    <w:p w14:paraId="5EBC4C5D" w14:textId="60649153" w:rsidR="00F109E4" w:rsidRPr="002F1518" w:rsidRDefault="00F109E4" w:rsidP="002F1518">
      <w:pPr>
        <w:pStyle w:val="ListParagraph"/>
        <w:numPr>
          <w:ilvl w:val="0"/>
          <w:numId w:val="2"/>
        </w:numPr>
        <w:rPr>
          <w:sz w:val="36"/>
          <w:szCs w:val="36"/>
        </w:rPr>
      </w:pPr>
      <w:r w:rsidRPr="002F1518">
        <w:rPr>
          <w:sz w:val="36"/>
          <w:szCs w:val="36"/>
        </w:rPr>
        <w:t>The mean is a better way to summarize the data because the median of successful backers greatly underestimates the max the data can get to at 201. But the mean has 851 which can show that s lot of the numbers aren’t so low.</w:t>
      </w:r>
    </w:p>
    <w:p w14:paraId="26381466" w14:textId="77777777" w:rsidR="00F109E4" w:rsidRDefault="00F109E4" w:rsidP="00D570F0">
      <w:pPr>
        <w:rPr>
          <w:sz w:val="36"/>
          <w:szCs w:val="36"/>
        </w:rPr>
      </w:pPr>
    </w:p>
    <w:p w14:paraId="6CAD3646" w14:textId="1BA474BF" w:rsidR="002F1518" w:rsidRPr="002F1518" w:rsidRDefault="00F109E4" w:rsidP="002F1518">
      <w:pPr>
        <w:pStyle w:val="ListParagraph"/>
        <w:numPr>
          <w:ilvl w:val="0"/>
          <w:numId w:val="2"/>
        </w:numPr>
        <w:rPr>
          <w:sz w:val="36"/>
          <w:szCs w:val="36"/>
        </w:rPr>
      </w:pPr>
      <w:r w:rsidRPr="002F1518">
        <w:rPr>
          <w:sz w:val="36"/>
          <w:szCs w:val="36"/>
        </w:rPr>
        <w:t>Looking at the data there’s higher variability in the successful campaigns</w:t>
      </w:r>
      <w:r w:rsidR="002F1518" w:rsidRPr="002F1518">
        <w:rPr>
          <w:sz w:val="36"/>
          <w:szCs w:val="36"/>
        </w:rPr>
        <w:t xml:space="preserve"> as the numbers spread more widely, and they also spread farther away from the center as seen from the standard deviation. That does make sense because the percentage successful stretches from 37% to 100%, which is a 63% range. while for the unsuccessful it stretches from 0% to 56%, which is a 56% range.</w:t>
      </w:r>
    </w:p>
    <w:sectPr w:rsidR="002F1518" w:rsidRPr="002F1518" w:rsidSect="00D9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F2E75"/>
    <w:multiLevelType w:val="hybridMultilevel"/>
    <w:tmpl w:val="08D2A716"/>
    <w:lvl w:ilvl="0" w:tplc="0F5C7A4A">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 w15:restartNumberingAfterBreak="0">
    <w:nsid w:val="6D5768F3"/>
    <w:multiLevelType w:val="hybridMultilevel"/>
    <w:tmpl w:val="7E144844"/>
    <w:lvl w:ilvl="0" w:tplc="026672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814441">
    <w:abstractNumId w:val="0"/>
  </w:num>
  <w:num w:numId="2" w16cid:durableId="2130777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E6"/>
    <w:rsid w:val="002656E6"/>
    <w:rsid w:val="002F1518"/>
    <w:rsid w:val="003D579F"/>
    <w:rsid w:val="00C96400"/>
    <w:rsid w:val="00D22343"/>
    <w:rsid w:val="00D570F0"/>
    <w:rsid w:val="00D910EB"/>
    <w:rsid w:val="00F1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DDDD3"/>
  <w15:docId w15:val="{CE46C326-4806-984F-9046-30101691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61566">
      <w:bodyDiv w:val="1"/>
      <w:marLeft w:val="0"/>
      <w:marRight w:val="0"/>
      <w:marTop w:val="0"/>
      <w:marBottom w:val="0"/>
      <w:divBdr>
        <w:top w:val="none" w:sz="0" w:space="0" w:color="auto"/>
        <w:left w:val="none" w:sz="0" w:space="0" w:color="auto"/>
        <w:bottom w:val="none" w:sz="0" w:space="0" w:color="auto"/>
        <w:right w:val="none" w:sz="0" w:space="0" w:color="auto"/>
      </w:divBdr>
      <w:divsChild>
        <w:div w:id="683941800">
          <w:marLeft w:val="0"/>
          <w:marRight w:val="0"/>
          <w:marTop w:val="0"/>
          <w:marBottom w:val="0"/>
          <w:divBdr>
            <w:top w:val="none" w:sz="0" w:space="0" w:color="auto"/>
            <w:left w:val="none" w:sz="0" w:space="0" w:color="auto"/>
            <w:bottom w:val="none" w:sz="0" w:space="0" w:color="auto"/>
            <w:right w:val="none" w:sz="0" w:space="0" w:color="auto"/>
          </w:divBdr>
        </w:div>
      </w:divsChild>
    </w:div>
    <w:div w:id="520051345">
      <w:bodyDiv w:val="1"/>
      <w:marLeft w:val="0"/>
      <w:marRight w:val="0"/>
      <w:marTop w:val="0"/>
      <w:marBottom w:val="0"/>
      <w:divBdr>
        <w:top w:val="none" w:sz="0" w:space="0" w:color="auto"/>
        <w:left w:val="none" w:sz="0" w:space="0" w:color="auto"/>
        <w:bottom w:val="none" w:sz="0" w:space="0" w:color="auto"/>
        <w:right w:val="none" w:sz="0" w:space="0" w:color="auto"/>
      </w:divBdr>
    </w:div>
    <w:div w:id="864952084">
      <w:bodyDiv w:val="1"/>
      <w:marLeft w:val="0"/>
      <w:marRight w:val="0"/>
      <w:marTop w:val="0"/>
      <w:marBottom w:val="0"/>
      <w:divBdr>
        <w:top w:val="none" w:sz="0" w:space="0" w:color="auto"/>
        <w:left w:val="none" w:sz="0" w:space="0" w:color="auto"/>
        <w:bottom w:val="none" w:sz="0" w:space="0" w:color="auto"/>
        <w:right w:val="none" w:sz="0" w:space="0" w:color="auto"/>
      </w:divBdr>
      <w:divsChild>
        <w:div w:id="984158794">
          <w:marLeft w:val="0"/>
          <w:marRight w:val="0"/>
          <w:marTop w:val="0"/>
          <w:marBottom w:val="0"/>
          <w:divBdr>
            <w:top w:val="none" w:sz="0" w:space="0" w:color="auto"/>
            <w:left w:val="none" w:sz="0" w:space="0" w:color="auto"/>
            <w:bottom w:val="none" w:sz="0" w:space="0" w:color="auto"/>
            <w:right w:val="none" w:sz="0" w:space="0" w:color="auto"/>
          </w:divBdr>
        </w:div>
        <w:div w:id="13383841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sandii samii</dc:creator>
  <cp:keywords/>
  <dc:description/>
  <cp:lastModifiedBy>sandii samii</cp:lastModifiedBy>
  <cp:revision>2</cp:revision>
  <dcterms:created xsi:type="dcterms:W3CDTF">2024-04-04T03:23:00Z</dcterms:created>
  <dcterms:modified xsi:type="dcterms:W3CDTF">2024-04-04T03:23:00Z</dcterms:modified>
</cp:coreProperties>
</file>