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2.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3.xml" ContentType="application/vnd.openxmlformats-officedocument.drawingml.chartshapes+xml"/>
  <Override PartName="/word/ink/ink1.xml" ContentType="application/inkml+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4.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1.xml" ContentType="application/vnd.ms-office.chartex+xml"/>
  <Override PartName="/word/charts/style12.xml" ContentType="application/vnd.ms-office.chartstyle+xml"/>
  <Override PartName="/word/charts/colors12.xml" ContentType="application/vnd.ms-office.chartcolorstyle+xml"/>
  <Override PartName="/word/charts/chart12.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5.xml" ContentType="application/vnd.openxmlformats-officedocument.drawingml.chartshapes+xml"/>
  <Override PartName="/word/charts/chart13.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6.xml" ContentType="application/vnd.openxmlformats-officedocument.drawingml.chartshapes+xml"/>
  <Override PartName="/word/charts/chart14.xml" ContentType="application/vnd.openxmlformats-officedocument.drawingml.chart+xml"/>
  <Override PartName="/word/charts/style15.xml" ContentType="application/vnd.ms-office.chartstyle+xml"/>
  <Override PartName="/word/charts/colors15.xml" ContentType="application/vnd.ms-office.chartcolorstyle+xml"/>
  <Override PartName="/word/drawings/drawing7.xml" ContentType="application/vnd.openxmlformats-officedocument.drawingml.chartshapes+xml"/>
  <Override PartName="/word/charts/chart15.xml" ContentType="application/vnd.openxmlformats-officedocument.drawingml.chart+xml"/>
  <Override PartName="/word/charts/style16.xml" ContentType="application/vnd.ms-office.chartstyle+xml"/>
  <Override PartName="/word/charts/colors16.xml" ContentType="application/vnd.ms-office.chartcolorstyle+xml"/>
  <Override PartName="/word/drawings/drawing8.xml" ContentType="application/vnd.openxmlformats-officedocument.drawingml.chartshapes+xml"/>
  <Override PartName="/word/charts/chart16.xml" ContentType="application/vnd.openxmlformats-officedocument.drawingml.chart+xml"/>
  <Override PartName="/word/charts/style17.xml" ContentType="application/vnd.ms-office.chartstyle+xml"/>
  <Override PartName="/word/charts/colors17.xml" ContentType="application/vnd.ms-office.chartcolorstyle+xml"/>
  <Override PartName="/word/drawings/drawing9.xml" ContentType="application/vnd.openxmlformats-officedocument.drawingml.chartshapes+xml"/>
  <Override PartName="/word/charts/chart17.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8.xml" ContentType="application/vnd.openxmlformats-officedocument.drawingml.chart+xml"/>
  <Override PartName="/word/charts/style19.xml" ContentType="application/vnd.ms-office.chartstyle+xml"/>
  <Override PartName="/word/charts/colors19.xml" ContentType="application/vnd.ms-office.chartcolorstyle+xml"/>
  <Override PartName="/word/drawings/drawing10.xml" ContentType="application/vnd.openxmlformats-officedocument.drawingml.chartshape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z w:val="22"/>
          <w:szCs w:val="22"/>
          <w:lang w:val="en-ID"/>
        </w:rPr>
        <w:id w:val="1210537854"/>
        <w:docPartObj>
          <w:docPartGallery w:val="Cover Pages"/>
          <w:docPartUnique/>
        </w:docPartObj>
      </w:sdtPr>
      <w:sdtEndPr/>
      <w:sdtContent>
        <w:p w14:paraId="4CA3A8BE" w14:textId="77777777" w:rsidR="00F430C9" w:rsidRDefault="00F430C9" w:rsidP="00F430C9">
          <w:pPr>
            <w:pStyle w:val="BodyText"/>
            <w:spacing w:before="8"/>
            <w:rPr>
              <w:rFonts w:ascii="Times New Roman"/>
              <w:sz w:val="21"/>
            </w:rPr>
          </w:pPr>
          <w:r>
            <w:rPr>
              <w:rFonts w:ascii="Times New Roman"/>
              <w:noProof/>
            </w:rPr>
            <w:drawing>
              <wp:anchor distT="0" distB="0" distL="114300" distR="114300" simplePos="0" relativeHeight="251658270" behindDoc="0" locked="0" layoutInCell="1" allowOverlap="1" wp14:anchorId="179BEE74" wp14:editId="6E4681A0">
                <wp:simplePos x="0" y="0"/>
                <wp:positionH relativeFrom="margin">
                  <wp:align>center</wp:align>
                </wp:positionH>
                <wp:positionV relativeFrom="paragraph">
                  <wp:posOffset>0</wp:posOffset>
                </wp:positionV>
                <wp:extent cx="4276884" cy="923925"/>
                <wp:effectExtent l="0" t="0" r="9525" b="0"/>
                <wp:wrapSquare wrapText="bothSides"/>
                <wp:docPr id="276" name="image1.jpe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jpeg"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6884" cy="923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sz w:val="21"/>
            </w:rPr>
            <w:tab/>
          </w:r>
        </w:p>
        <w:p w14:paraId="3D8D64AE" w14:textId="77777777" w:rsidR="00F430C9" w:rsidRDefault="00F430C9" w:rsidP="00F430C9">
          <w:pPr>
            <w:pStyle w:val="BodyText"/>
            <w:ind w:left="2199"/>
            <w:rPr>
              <w:rFonts w:ascii="Times New Roman"/>
            </w:rPr>
          </w:pPr>
        </w:p>
        <w:p w14:paraId="745C3103" w14:textId="77777777" w:rsidR="00F430C9" w:rsidRDefault="00F430C9" w:rsidP="00F430C9">
          <w:pPr>
            <w:pStyle w:val="BodyText"/>
            <w:rPr>
              <w:rFonts w:ascii="Times New Roman"/>
            </w:rPr>
          </w:pPr>
        </w:p>
        <w:p w14:paraId="0FD13D13" w14:textId="77777777" w:rsidR="00F430C9" w:rsidRDefault="00F430C9" w:rsidP="00F430C9">
          <w:pPr>
            <w:pStyle w:val="BodyText"/>
            <w:rPr>
              <w:rFonts w:ascii="Times New Roman"/>
            </w:rPr>
          </w:pPr>
        </w:p>
        <w:p w14:paraId="6920B47A" w14:textId="77777777" w:rsidR="00F430C9" w:rsidRDefault="00F430C9" w:rsidP="00F430C9">
          <w:pPr>
            <w:pStyle w:val="BodyText"/>
            <w:rPr>
              <w:rFonts w:ascii="Times New Roman"/>
            </w:rPr>
          </w:pPr>
        </w:p>
        <w:p w14:paraId="2ED02D38" w14:textId="77777777" w:rsidR="00DE7596" w:rsidRDefault="00DE7596" w:rsidP="00F430C9">
          <w:pPr>
            <w:pStyle w:val="BodyText"/>
            <w:rPr>
              <w:rFonts w:ascii="Times New Roman"/>
            </w:rPr>
          </w:pPr>
        </w:p>
        <w:p w14:paraId="708ECE64" w14:textId="77777777" w:rsidR="00DE7596" w:rsidRDefault="00DE7596" w:rsidP="00F430C9">
          <w:pPr>
            <w:pStyle w:val="BodyText"/>
            <w:rPr>
              <w:rFonts w:ascii="Times New Roman"/>
            </w:rPr>
          </w:pPr>
        </w:p>
        <w:p w14:paraId="26B89D77" w14:textId="11D272F6" w:rsidR="00F430C9" w:rsidRDefault="00F430C9" w:rsidP="00F430C9">
          <w:pPr>
            <w:pStyle w:val="BodyText"/>
            <w:rPr>
              <w:rFonts w:ascii="Times New Roman"/>
            </w:rPr>
          </w:pPr>
          <w:r>
            <w:rPr>
              <w:noProof/>
              <w:sz w:val="22"/>
            </w:rPr>
            <mc:AlternateContent>
              <mc:Choice Requires="wpg">
                <w:drawing>
                  <wp:anchor distT="0" distB="0" distL="114300" distR="114300" simplePos="0" relativeHeight="251658255" behindDoc="0" locked="0" layoutInCell="1" allowOverlap="1" wp14:anchorId="3B58DE06" wp14:editId="209961AE">
                    <wp:simplePos x="0" y="0"/>
                    <wp:positionH relativeFrom="page">
                      <wp:posOffset>405130</wp:posOffset>
                    </wp:positionH>
                    <wp:positionV relativeFrom="paragraph">
                      <wp:posOffset>180975</wp:posOffset>
                    </wp:positionV>
                    <wp:extent cx="6955790" cy="111760"/>
                    <wp:effectExtent l="0" t="0" r="1905" b="317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11760"/>
                              <a:chOff x="638" y="-699"/>
                              <a:chExt cx="10954" cy="176"/>
                            </a:xfrm>
                          </wpg:grpSpPr>
                          <pic:pic xmlns:pic="http://schemas.openxmlformats.org/drawingml/2006/picture">
                            <pic:nvPicPr>
                              <pic:cNvPr id="20" name="docshape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38" y="-699"/>
                                <a:ext cx="10954" cy="176"/>
                              </a:xfrm>
                              <a:prstGeom prst="rect">
                                <a:avLst/>
                              </a:prstGeom>
                              <a:noFill/>
                              <a:extLst>
                                <a:ext uri="{909E8E84-426E-40DD-AFC4-6F175D3DCCD1}">
                                  <a14:hiddenFill xmlns:a14="http://schemas.microsoft.com/office/drawing/2010/main">
                                    <a:solidFill>
                                      <a:srgbClr val="FFFFFF"/>
                                    </a:solidFill>
                                  </a14:hiddenFill>
                                </a:ext>
                              </a:extLst>
                            </pic:spPr>
                          </pic:pic>
                          <wps:wsp>
                            <wps:cNvPr id="22" name="Line 4"/>
                            <wps:cNvCnPr>
                              <a:cxnSpLocks noChangeShapeType="1"/>
                            </wps:cNvCnPr>
                            <wps:spPr bwMode="auto">
                              <a:xfrm>
                                <a:off x="705" y="-642"/>
                                <a:ext cx="10800" cy="0"/>
                              </a:xfrm>
                              <a:prstGeom prst="line">
                                <a:avLst/>
                              </a:prstGeom>
                              <a:noFill/>
                              <a:ln w="25400">
                                <a:solidFill>
                                  <a:srgbClr val="5B77C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014A3A77" id="Group 19" o:spid="_x0000_s1026" style="position:absolute;margin-left:31.9pt;margin-top:14.25pt;width:547.7pt;height:8.8pt;z-index:251644416;mso-position-horizontal-relative:page" coordorigin="638,-699" coordsize="10954,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638;top:-699;width:10954;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">
                      <v:imagedata r:id="rId13" o:title=""/>
                    </v:shape>
                    <v:line id="Line 4" o:spid="_x0000_s1028" style="position:absolute;visibility:visible;mso-wrap-style:square" from="705,-642" to="1150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" strokecolor="#5b77cc" strokeweight="2pt"/>
                    <w10:wrap anchorx="page"/>
                  </v:group>
                </w:pict>
              </mc:Fallback>
            </mc:AlternateContent>
          </w:r>
        </w:p>
        <w:p w14:paraId="137D9C59" w14:textId="77777777" w:rsidR="00F430C9" w:rsidRDefault="00F430C9" w:rsidP="00F430C9">
          <w:pPr>
            <w:pStyle w:val="BodyText"/>
            <w:spacing w:before="10"/>
            <w:rPr>
              <w:rFonts w:ascii="Times New Roman"/>
              <w:sz w:val="21"/>
            </w:rPr>
          </w:pPr>
        </w:p>
        <w:p w14:paraId="42D55E43" w14:textId="77777777" w:rsidR="00184919" w:rsidRDefault="00184919" w:rsidP="00F430C9">
          <w:pPr>
            <w:pStyle w:val="BodyText"/>
            <w:spacing w:before="10"/>
            <w:rPr>
              <w:rFonts w:ascii="Times New Roman"/>
              <w:sz w:val="21"/>
            </w:rPr>
          </w:pPr>
        </w:p>
        <w:p w14:paraId="41EBD8F4" w14:textId="77777777" w:rsidR="00184919" w:rsidRDefault="00184919" w:rsidP="00F430C9">
          <w:pPr>
            <w:pStyle w:val="BodyText"/>
            <w:spacing w:before="10"/>
            <w:rPr>
              <w:rFonts w:ascii="Times New Roman"/>
              <w:sz w:val="21"/>
            </w:rPr>
          </w:pPr>
        </w:p>
        <w:p w14:paraId="54E3CC0F" w14:textId="77777777" w:rsidR="00F430C9" w:rsidRDefault="00F430C9" w:rsidP="00F430C9">
          <w:pPr>
            <w:spacing w:before="88" w:line="459" w:lineRule="exact"/>
            <w:ind w:left="2285" w:right="2165"/>
            <w:jc w:val="center"/>
            <w:rPr>
              <w:rFonts w:ascii="Arial"/>
              <w:b/>
              <w:sz w:val="40"/>
            </w:rPr>
          </w:pPr>
          <w:r>
            <w:rPr>
              <w:rFonts w:ascii="Arial"/>
              <w:b/>
              <w:color w:val="777777"/>
              <w:sz w:val="40"/>
            </w:rPr>
            <w:t>CFA</w:t>
          </w:r>
          <w:r>
            <w:rPr>
              <w:rFonts w:ascii="Arial"/>
              <w:b/>
              <w:color w:val="777777"/>
              <w:spacing w:val="-6"/>
              <w:sz w:val="40"/>
            </w:rPr>
            <w:t xml:space="preserve"> </w:t>
          </w:r>
          <w:r>
            <w:rPr>
              <w:rFonts w:ascii="Arial"/>
              <w:b/>
              <w:color w:val="777777"/>
              <w:sz w:val="40"/>
            </w:rPr>
            <w:t>Institute</w:t>
          </w:r>
          <w:r>
            <w:rPr>
              <w:rFonts w:ascii="Arial"/>
              <w:b/>
              <w:color w:val="777777"/>
              <w:spacing w:val="-5"/>
              <w:sz w:val="40"/>
            </w:rPr>
            <w:t xml:space="preserve"> </w:t>
          </w:r>
          <w:r>
            <w:rPr>
              <w:rFonts w:ascii="Arial"/>
              <w:b/>
              <w:color w:val="777777"/>
              <w:sz w:val="40"/>
            </w:rPr>
            <w:t>Research</w:t>
          </w:r>
          <w:r>
            <w:rPr>
              <w:rFonts w:ascii="Arial"/>
              <w:b/>
              <w:color w:val="777777"/>
              <w:spacing w:val="-6"/>
              <w:sz w:val="40"/>
            </w:rPr>
            <w:t xml:space="preserve"> </w:t>
          </w:r>
          <w:r>
            <w:rPr>
              <w:rFonts w:ascii="Arial"/>
              <w:b/>
              <w:color w:val="777777"/>
              <w:spacing w:val="-2"/>
              <w:sz w:val="40"/>
            </w:rPr>
            <w:t>Challenge</w:t>
          </w:r>
        </w:p>
        <w:p w14:paraId="42185176" w14:textId="77777777" w:rsidR="00F430C9" w:rsidRDefault="00F430C9" w:rsidP="00F430C9">
          <w:pPr>
            <w:spacing w:line="320" w:lineRule="exact"/>
            <w:ind w:left="2285" w:right="2164"/>
            <w:jc w:val="center"/>
            <w:rPr>
              <w:rFonts w:ascii="Arial"/>
              <w:b/>
              <w:color w:val="777777"/>
              <w:spacing w:val="-5"/>
              <w:sz w:val="28"/>
            </w:rPr>
          </w:pPr>
          <w:r>
            <w:rPr>
              <w:rFonts w:ascii="Arial"/>
              <w:b/>
              <w:color w:val="777777"/>
              <w:sz w:val="28"/>
            </w:rPr>
            <w:t>hosted</w:t>
          </w:r>
          <w:r>
            <w:rPr>
              <w:rFonts w:ascii="Arial"/>
              <w:b/>
              <w:color w:val="777777"/>
              <w:spacing w:val="-10"/>
              <w:sz w:val="28"/>
            </w:rPr>
            <w:t xml:space="preserve"> </w:t>
          </w:r>
          <w:r>
            <w:rPr>
              <w:rFonts w:ascii="Arial"/>
              <w:b/>
              <w:color w:val="777777"/>
              <w:spacing w:val="-5"/>
              <w:sz w:val="28"/>
            </w:rPr>
            <w:t>by</w:t>
          </w:r>
        </w:p>
        <w:p w14:paraId="39F9F8EE" w14:textId="6DB193EB" w:rsidR="00F430C9" w:rsidRDefault="00F430C9" w:rsidP="00F430C9">
          <w:pPr>
            <w:spacing w:line="320" w:lineRule="exact"/>
            <w:ind w:left="2285" w:right="2164"/>
            <w:jc w:val="center"/>
            <w:rPr>
              <w:rFonts w:ascii="Arial"/>
              <w:b/>
              <w:color w:val="777777"/>
              <w:spacing w:val="-5"/>
              <w:sz w:val="28"/>
            </w:rPr>
          </w:pPr>
          <w:r>
            <w:rPr>
              <w:rFonts w:ascii="Arial"/>
              <w:b/>
              <w:color w:val="777777"/>
              <w:spacing w:val="-5"/>
              <w:sz w:val="28"/>
            </w:rPr>
            <w:t>CFA Society Singapore</w:t>
          </w:r>
        </w:p>
        <w:p w14:paraId="267A2ED0" w14:textId="010DB29E" w:rsidR="001141D1" w:rsidRDefault="001141D1" w:rsidP="005A7DCD">
          <w:pPr>
            <w:spacing w:line="320" w:lineRule="exact"/>
            <w:ind w:left="2285" w:right="2164"/>
            <w:jc w:val="center"/>
            <w:rPr>
              <w:rFonts w:ascii="Arial"/>
              <w:color w:val="777777"/>
            </w:rPr>
          </w:pPr>
          <w:r>
            <w:rPr>
              <w:rFonts w:ascii="Arial"/>
              <w:b/>
              <w:color w:val="777777"/>
              <w:spacing w:val="-5"/>
              <w:sz w:val="28"/>
            </w:rPr>
            <w:t>CHANGI CAPITAL</w:t>
          </w:r>
        </w:p>
        <w:p w14:paraId="036F9D26" w14:textId="77777777" w:rsidR="00184919" w:rsidRDefault="00184919" w:rsidP="00F430C9">
          <w:pPr>
            <w:pStyle w:val="BodyText"/>
            <w:rPr>
              <w:rFonts w:ascii="Arial"/>
              <w:b/>
              <w:sz w:val="36"/>
            </w:rPr>
          </w:pPr>
        </w:p>
        <w:p w14:paraId="465BE249" w14:textId="06C9B69F" w:rsidR="00F430C9" w:rsidRPr="002D0C4A" w:rsidRDefault="00F430C9" w:rsidP="00F430C9">
          <w:pPr>
            <w:pStyle w:val="BodyText"/>
            <w:rPr>
              <w:rFonts w:ascii="Arial"/>
              <w:b/>
              <w:sz w:val="36"/>
            </w:rPr>
          </w:pPr>
          <w:r>
            <w:rPr>
              <w:noProof/>
            </w:rPr>
            <mc:AlternateContent>
              <mc:Choice Requires="wpg">
                <w:drawing>
                  <wp:anchor distT="0" distB="0" distL="114300" distR="114300" simplePos="0" relativeHeight="251658256" behindDoc="0" locked="0" layoutInCell="1" allowOverlap="1" wp14:anchorId="5B4A4E1E" wp14:editId="374507BC">
                    <wp:simplePos x="0" y="0"/>
                    <wp:positionH relativeFrom="page">
                      <wp:posOffset>405130</wp:posOffset>
                    </wp:positionH>
                    <wp:positionV relativeFrom="paragraph">
                      <wp:posOffset>46355</wp:posOffset>
                    </wp:positionV>
                    <wp:extent cx="6955790" cy="111760"/>
                    <wp:effectExtent l="0" t="0" r="1905" b="254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11760"/>
                              <a:chOff x="638" y="-521"/>
                              <a:chExt cx="10954" cy="176"/>
                            </a:xfrm>
                          </wpg:grpSpPr>
                          <pic:pic xmlns:pic="http://schemas.openxmlformats.org/drawingml/2006/picture">
                            <pic:nvPicPr>
                              <pic:cNvPr id="17" name="docshape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38" y="-521"/>
                                <a:ext cx="10954" cy="176"/>
                              </a:xfrm>
                              <a:prstGeom prst="rect">
                                <a:avLst/>
                              </a:prstGeom>
                              <a:noFill/>
                              <a:extLst>
                                <a:ext uri="{909E8E84-426E-40DD-AFC4-6F175D3DCCD1}">
                                  <a14:hiddenFill xmlns:a14="http://schemas.microsoft.com/office/drawing/2010/main">
                                    <a:solidFill>
                                      <a:srgbClr val="FFFFFF"/>
                                    </a:solidFill>
                                  </a14:hiddenFill>
                                </a:ext>
                              </a:extLst>
                            </pic:spPr>
                          </pic:pic>
                          <wps:wsp>
                            <wps:cNvPr id="18" name="Line 7"/>
                            <wps:cNvCnPr>
                              <a:cxnSpLocks noChangeShapeType="1"/>
                            </wps:cNvCnPr>
                            <wps:spPr bwMode="auto">
                              <a:xfrm>
                                <a:off x="705" y="-464"/>
                                <a:ext cx="10800" cy="0"/>
                              </a:xfrm>
                              <a:prstGeom prst="line">
                                <a:avLst/>
                              </a:prstGeom>
                              <a:noFill/>
                              <a:ln w="25400">
                                <a:solidFill>
                                  <a:srgbClr val="5B77C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77478F59" id="Group 16" o:spid="_x0000_s1026" style="position:absolute;margin-left:31.9pt;margin-top:3.65pt;width:547.7pt;height:8.8pt;z-index:251657728;mso-position-horizontal-relative:page" coordorigin="638,-521" coordsize="10954,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">
                    <v:shape id="docshape4" o:spid="_x0000_s1027" type="#_x0000_t75" style="position:absolute;left:638;top:-521;width:10954;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">
                      <v:imagedata r:id="rId13" o:title=""/>
                    </v:shape>
                    <v:line id="Line 7" o:spid="_x0000_s1028" style="position:absolute;visibility:visible;mso-wrap-style:square" from="705,-464" to="1150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" strokecolor="#5b77cc" strokeweight="2pt"/>
                    <w10:wrap anchorx="page"/>
                  </v:group>
                </w:pict>
              </mc:Fallback>
            </mc:AlternateContent>
          </w:r>
        </w:p>
        <w:p w14:paraId="4E04E8DB" w14:textId="77777777" w:rsidR="00F430C9" w:rsidRDefault="00F430C9" w:rsidP="003C35BF">
          <w:pPr>
            <w:ind w:left="-567" w:right="-567"/>
            <w:rPr>
              <w:rFonts w:ascii="Arial"/>
              <w:spacing w:val="-2"/>
            </w:rPr>
          </w:pPr>
          <w:r>
            <w:rPr>
              <w:rFonts w:ascii="Arial"/>
            </w:rPr>
            <w:t>The CFA Institute Research Challenge is a global competition that tests the equity research and valuation, investment</w:t>
          </w:r>
          <w:r>
            <w:rPr>
              <w:rFonts w:ascii="Arial"/>
              <w:spacing w:val="-4"/>
            </w:rPr>
            <w:t xml:space="preserve"> </w:t>
          </w:r>
          <w:r>
            <w:rPr>
              <w:rFonts w:ascii="Arial"/>
            </w:rPr>
            <w:t>report</w:t>
          </w:r>
          <w:r>
            <w:rPr>
              <w:rFonts w:ascii="Arial"/>
              <w:spacing w:val="-1"/>
            </w:rPr>
            <w:t xml:space="preserve"> </w:t>
          </w:r>
          <w:r>
            <w:rPr>
              <w:rFonts w:ascii="Arial"/>
            </w:rPr>
            <w:t>writing,</w:t>
          </w:r>
          <w:r>
            <w:rPr>
              <w:rFonts w:ascii="Arial"/>
              <w:spacing w:val="-1"/>
            </w:rPr>
            <w:t xml:space="preserve"> </w:t>
          </w:r>
          <w:r>
            <w:rPr>
              <w:rFonts w:ascii="Arial"/>
            </w:rPr>
            <w:t>and</w:t>
          </w:r>
          <w:r>
            <w:rPr>
              <w:rFonts w:ascii="Arial"/>
              <w:spacing w:val="-5"/>
            </w:rPr>
            <w:t xml:space="preserve"> </w:t>
          </w:r>
          <w:r>
            <w:rPr>
              <w:rFonts w:ascii="Arial"/>
            </w:rPr>
            <w:t>presentation</w:t>
          </w:r>
          <w:r>
            <w:rPr>
              <w:rFonts w:ascii="Arial"/>
              <w:spacing w:val="-5"/>
            </w:rPr>
            <w:t xml:space="preserve"> </w:t>
          </w:r>
          <w:r>
            <w:rPr>
              <w:rFonts w:ascii="Arial"/>
            </w:rPr>
            <w:t>skills</w:t>
          </w:r>
          <w:r>
            <w:rPr>
              <w:rFonts w:ascii="Arial"/>
              <w:spacing w:val="-5"/>
            </w:rPr>
            <w:t xml:space="preserve"> </w:t>
          </w:r>
          <w:r>
            <w:rPr>
              <w:rFonts w:ascii="Arial"/>
            </w:rPr>
            <w:t>of university</w:t>
          </w:r>
          <w:r>
            <w:rPr>
              <w:rFonts w:ascii="Arial"/>
              <w:spacing w:val="-5"/>
            </w:rPr>
            <w:t xml:space="preserve"> </w:t>
          </w:r>
          <w:r>
            <w:rPr>
              <w:rFonts w:ascii="Arial"/>
            </w:rPr>
            <w:t>students.</w:t>
          </w:r>
          <w:r>
            <w:rPr>
              <w:rFonts w:ascii="Arial"/>
              <w:spacing w:val="-5"/>
            </w:rPr>
            <w:t xml:space="preserve"> </w:t>
          </w:r>
          <w:r>
            <w:rPr>
              <w:rFonts w:ascii="Arial"/>
            </w:rPr>
            <w:t>The</w:t>
          </w:r>
          <w:r>
            <w:rPr>
              <w:rFonts w:ascii="Arial"/>
              <w:spacing w:val="-5"/>
            </w:rPr>
            <w:t xml:space="preserve"> </w:t>
          </w:r>
          <w:r>
            <w:rPr>
              <w:rFonts w:ascii="Arial"/>
            </w:rPr>
            <w:t>following report</w:t>
          </w:r>
          <w:r>
            <w:rPr>
              <w:rFonts w:ascii="Arial"/>
              <w:spacing w:val="-1"/>
            </w:rPr>
            <w:t xml:space="preserve"> </w:t>
          </w:r>
          <w:r>
            <w:rPr>
              <w:rFonts w:ascii="Arial"/>
            </w:rPr>
            <w:t>was</w:t>
          </w:r>
          <w:r>
            <w:rPr>
              <w:rFonts w:ascii="Arial"/>
              <w:spacing w:val="-2"/>
            </w:rPr>
            <w:t xml:space="preserve"> </w:t>
          </w:r>
          <w:r>
            <w:rPr>
              <w:rFonts w:ascii="Arial"/>
            </w:rPr>
            <w:t>prepared</w:t>
          </w:r>
          <w:r>
            <w:rPr>
              <w:rFonts w:ascii="Arial"/>
              <w:spacing w:val="-3"/>
            </w:rPr>
            <w:t xml:space="preserve"> </w:t>
          </w:r>
          <w:r>
            <w:rPr>
              <w:rFonts w:ascii="Arial"/>
            </w:rPr>
            <w:t xml:space="preserve">in compliance with the Official Rules of the CFA Institute Research Challenge, is submitted by a team of university students as part of this annual educational initiative and should not be considered a professional </w:t>
          </w:r>
          <w:r>
            <w:rPr>
              <w:rFonts w:ascii="Arial"/>
              <w:spacing w:val="-2"/>
            </w:rPr>
            <w:t>report.</w:t>
          </w:r>
        </w:p>
        <w:p w14:paraId="2D65E756" w14:textId="77777777" w:rsidR="00F430C9" w:rsidRPr="002D0C4A" w:rsidRDefault="00F430C9" w:rsidP="003C35BF">
          <w:pPr>
            <w:ind w:left="-567" w:right="-567"/>
            <w:rPr>
              <w:rFonts w:ascii="Arial"/>
            </w:rPr>
          </w:pPr>
        </w:p>
        <w:p w14:paraId="3968968C" w14:textId="77777777" w:rsidR="00F430C9" w:rsidRDefault="00F430C9" w:rsidP="003C35BF">
          <w:pPr>
            <w:spacing w:before="92" w:after="0"/>
            <w:ind w:left="-567" w:right="-567"/>
            <w:rPr>
              <w:rFonts w:ascii="Arial"/>
              <w:b/>
              <w:sz w:val="28"/>
            </w:rPr>
          </w:pPr>
          <w:r>
            <w:rPr>
              <w:rFonts w:ascii="Arial"/>
              <w:b/>
              <w:spacing w:val="-2"/>
              <w:sz w:val="28"/>
            </w:rPr>
            <w:t>Disclosures:</w:t>
          </w:r>
        </w:p>
        <w:p w14:paraId="7C645D8F" w14:textId="77777777" w:rsidR="00F430C9" w:rsidRDefault="00F430C9" w:rsidP="003C35BF">
          <w:pPr>
            <w:spacing w:before="50" w:after="0"/>
            <w:ind w:left="-567" w:right="-567"/>
            <w:rPr>
              <w:rFonts w:ascii="Arial"/>
              <w:b/>
              <w:sz w:val="18"/>
            </w:rPr>
          </w:pPr>
          <w:r>
            <w:rPr>
              <w:rFonts w:ascii="Arial"/>
              <w:b/>
              <w:sz w:val="18"/>
            </w:rPr>
            <w:t>Ownership</w:t>
          </w:r>
          <w:r>
            <w:rPr>
              <w:rFonts w:ascii="Arial"/>
              <w:b/>
              <w:spacing w:val="-4"/>
              <w:sz w:val="18"/>
            </w:rPr>
            <w:t xml:space="preserve"> </w:t>
          </w:r>
          <w:r>
            <w:rPr>
              <w:rFonts w:ascii="Arial"/>
              <w:b/>
              <w:sz w:val="18"/>
            </w:rPr>
            <w:t>and</w:t>
          </w:r>
          <w:r>
            <w:rPr>
              <w:rFonts w:ascii="Arial"/>
              <w:b/>
              <w:spacing w:val="-3"/>
              <w:sz w:val="18"/>
            </w:rPr>
            <w:t xml:space="preserve"> </w:t>
          </w:r>
          <w:r>
            <w:rPr>
              <w:rFonts w:ascii="Arial"/>
              <w:b/>
              <w:sz w:val="18"/>
            </w:rPr>
            <w:t>material</w:t>
          </w:r>
          <w:r>
            <w:rPr>
              <w:rFonts w:ascii="Arial"/>
              <w:b/>
              <w:spacing w:val="-2"/>
              <w:sz w:val="18"/>
            </w:rPr>
            <w:t xml:space="preserve"> </w:t>
          </w:r>
          <w:r>
            <w:rPr>
              <w:rFonts w:ascii="Arial"/>
              <w:b/>
              <w:sz w:val="18"/>
            </w:rPr>
            <w:t>conflicts of</w:t>
          </w:r>
          <w:r>
            <w:rPr>
              <w:rFonts w:ascii="Arial"/>
              <w:b/>
              <w:spacing w:val="-3"/>
              <w:sz w:val="18"/>
            </w:rPr>
            <w:t xml:space="preserve"> </w:t>
          </w:r>
          <w:r>
            <w:rPr>
              <w:rFonts w:ascii="Arial"/>
              <w:b/>
              <w:spacing w:val="-2"/>
              <w:sz w:val="18"/>
            </w:rPr>
            <w:t>interest</w:t>
          </w:r>
        </w:p>
        <w:p w14:paraId="31663BF3" w14:textId="77777777" w:rsidR="00F430C9" w:rsidRPr="002D0C4A" w:rsidRDefault="00F430C9" w:rsidP="003C35BF">
          <w:pPr>
            <w:spacing w:before="50" w:after="0"/>
            <w:ind w:left="-567" w:right="-567"/>
            <w:rPr>
              <w:rFonts w:ascii="Arial"/>
              <w:b/>
              <w:sz w:val="18"/>
            </w:rPr>
          </w:pPr>
          <w:r>
            <w:rPr>
              <w:rFonts w:ascii="Arial"/>
              <w:sz w:val="18"/>
            </w:rPr>
            <w:t>The</w:t>
          </w:r>
          <w:r>
            <w:rPr>
              <w:rFonts w:ascii="Arial"/>
              <w:spacing w:val="-3"/>
              <w:sz w:val="18"/>
            </w:rPr>
            <w:t xml:space="preserve"> </w:t>
          </w:r>
          <w:r>
            <w:rPr>
              <w:rFonts w:ascii="Arial"/>
              <w:sz w:val="18"/>
            </w:rPr>
            <w:t>author(s),</w:t>
          </w:r>
          <w:r>
            <w:rPr>
              <w:rFonts w:ascii="Arial"/>
              <w:spacing w:val="-2"/>
              <w:sz w:val="18"/>
            </w:rPr>
            <w:t xml:space="preserve"> </w:t>
          </w:r>
          <w:r>
            <w:rPr>
              <w:rFonts w:ascii="Arial"/>
              <w:sz w:val="18"/>
            </w:rPr>
            <w:t>or</w:t>
          </w:r>
          <w:r>
            <w:rPr>
              <w:rFonts w:ascii="Arial"/>
              <w:spacing w:val="-3"/>
              <w:sz w:val="18"/>
            </w:rPr>
            <w:t xml:space="preserve"> </w:t>
          </w:r>
          <w:r>
            <w:rPr>
              <w:rFonts w:ascii="Arial"/>
              <w:sz w:val="18"/>
            </w:rPr>
            <w:t>a</w:t>
          </w:r>
          <w:r>
            <w:rPr>
              <w:rFonts w:ascii="Arial"/>
              <w:spacing w:val="-4"/>
              <w:sz w:val="18"/>
            </w:rPr>
            <w:t xml:space="preserve"> </w:t>
          </w:r>
          <w:r>
            <w:rPr>
              <w:rFonts w:ascii="Arial"/>
              <w:sz w:val="18"/>
            </w:rPr>
            <w:t>member</w:t>
          </w:r>
          <w:r>
            <w:rPr>
              <w:rFonts w:ascii="Arial"/>
              <w:spacing w:val="-1"/>
              <w:sz w:val="18"/>
            </w:rPr>
            <w:t xml:space="preserve"> </w:t>
          </w:r>
          <w:r>
            <w:rPr>
              <w:rFonts w:ascii="Arial"/>
              <w:sz w:val="18"/>
            </w:rPr>
            <w:t>of</w:t>
          </w:r>
          <w:r>
            <w:rPr>
              <w:rFonts w:ascii="Arial"/>
              <w:spacing w:val="-4"/>
              <w:sz w:val="18"/>
            </w:rPr>
            <w:t xml:space="preserve"> </w:t>
          </w:r>
          <w:r>
            <w:rPr>
              <w:rFonts w:ascii="Arial"/>
              <w:sz w:val="18"/>
            </w:rPr>
            <w:t>their</w:t>
          </w:r>
          <w:r>
            <w:rPr>
              <w:rFonts w:ascii="Arial"/>
              <w:spacing w:val="-4"/>
              <w:sz w:val="18"/>
            </w:rPr>
            <w:t xml:space="preserve"> </w:t>
          </w:r>
          <w:r>
            <w:rPr>
              <w:rFonts w:ascii="Arial"/>
              <w:sz w:val="18"/>
            </w:rPr>
            <w:t>household,</w:t>
          </w:r>
          <w:r>
            <w:rPr>
              <w:rFonts w:ascii="Arial"/>
              <w:spacing w:val="-3"/>
              <w:sz w:val="18"/>
            </w:rPr>
            <w:t xml:space="preserve"> </w:t>
          </w:r>
          <w:r>
            <w:rPr>
              <w:rFonts w:ascii="Arial"/>
              <w:sz w:val="18"/>
            </w:rPr>
            <w:t>of</w:t>
          </w:r>
          <w:r>
            <w:rPr>
              <w:rFonts w:ascii="Arial"/>
              <w:spacing w:val="-2"/>
              <w:sz w:val="18"/>
            </w:rPr>
            <w:t xml:space="preserve"> </w:t>
          </w:r>
          <w:r>
            <w:rPr>
              <w:rFonts w:ascii="Arial"/>
              <w:sz w:val="18"/>
            </w:rPr>
            <w:t>this report</w:t>
          </w:r>
          <w:r>
            <w:rPr>
              <w:rFonts w:ascii="Arial"/>
              <w:spacing w:val="-4"/>
              <w:sz w:val="18"/>
            </w:rPr>
            <w:t xml:space="preserve"> </w:t>
          </w:r>
          <w:r>
            <w:rPr>
              <w:rFonts w:ascii="Arial"/>
              <w:sz w:val="18"/>
            </w:rPr>
            <w:t>does</w:t>
          </w:r>
          <w:r>
            <w:rPr>
              <w:rFonts w:ascii="Arial"/>
              <w:spacing w:val="-3"/>
              <w:sz w:val="18"/>
            </w:rPr>
            <w:t xml:space="preserve"> </w:t>
          </w:r>
          <w:r>
            <w:rPr>
              <w:rFonts w:ascii="Arial"/>
              <w:sz w:val="18"/>
            </w:rPr>
            <w:t>not</w:t>
          </w:r>
          <w:r>
            <w:rPr>
              <w:rFonts w:ascii="Arial"/>
              <w:spacing w:val="-3"/>
              <w:sz w:val="18"/>
            </w:rPr>
            <w:t xml:space="preserve"> </w:t>
          </w:r>
          <w:r>
            <w:rPr>
              <w:rFonts w:ascii="Arial"/>
              <w:sz w:val="18"/>
            </w:rPr>
            <w:t>hold</w:t>
          </w:r>
          <w:r>
            <w:rPr>
              <w:rFonts w:ascii="Arial"/>
              <w:spacing w:val="-1"/>
              <w:sz w:val="18"/>
            </w:rPr>
            <w:t xml:space="preserve"> </w:t>
          </w:r>
          <w:r>
            <w:rPr>
              <w:rFonts w:ascii="Arial"/>
              <w:sz w:val="18"/>
            </w:rPr>
            <w:t>a financial</w:t>
          </w:r>
          <w:r>
            <w:rPr>
              <w:rFonts w:ascii="Arial"/>
              <w:spacing w:val="-4"/>
              <w:sz w:val="18"/>
            </w:rPr>
            <w:t xml:space="preserve"> </w:t>
          </w:r>
          <w:r>
            <w:rPr>
              <w:rFonts w:ascii="Arial"/>
              <w:sz w:val="18"/>
            </w:rPr>
            <w:t>interest</w:t>
          </w:r>
          <w:r>
            <w:rPr>
              <w:rFonts w:ascii="Arial"/>
              <w:spacing w:val="-2"/>
              <w:sz w:val="18"/>
            </w:rPr>
            <w:t xml:space="preserve"> </w:t>
          </w:r>
          <w:r>
            <w:rPr>
              <w:rFonts w:ascii="Arial"/>
              <w:sz w:val="18"/>
            </w:rPr>
            <w:t>in</w:t>
          </w:r>
          <w:r>
            <w:rPr>
              <w:rFonts w:ascii="Arial"/>
              <w:spacing w:val="-3"/>
              <w:sz w:val="18"/>
            </w:rPr>
            <w:t xml:space="preserve"> </w:t>
          </w:r>
          <w:r>
            <w:rPr>
              <w:rFonts w:ascii="Arial"/>
              <w:sz w:val="18"/>
            </w:rPr>
            <w:t>the</w:t>
          </w:r>
          <w:r>
            <w:rPr>
              <w:rFonts w:ascii="Arial"/>
              <w:spacing w:val="-4"/>
              <w:sz w:val="18"/>
            </w:rPr>
            <w:t xml:space="preserve"> </w:t>
          </w:r>
          <w:r>
            <w:rPr>
              <w:rFonts w:ascii="Arial"/>
              <w:sz w:val="18"/>
            </w:rPr>
            <w:t>securities of</w:t>
          </w:r>
          <w:r>
            <w:rPr>
              <w:rFonts w:ascii="Arial"/>
              <w:spacing w:val="-4"/>
              <w:sz w:val="18"/>
            </w:rPr>
            <w:t xml:space="preserve"> </w:t>
          </w:r>
          <w:r>
            <w:rPr>
              <w:rFonts w:ascii="Arial"/>
              <w:sz w:val="18"/>
            </w:rPr>
            <w:t xml:space="preserve">this </w:t>
          </w:r>
          <w:r>
            <w:rPr>
              <w:rFonts w:ascii="Arial"/>
              <w:spacing w:val="-2"/>
              <w:sz w:val="18"/>
            </w:rPr>
            <w:t>company.</w:t>
          </w:r>
        </w:p>
        <w:p w14:paraId="3A169CA3" w14:textId="77777777" w:rsidR="00F430C9" w:rsidRDefault="00F430C9" w:rsidP="003C35BF">
          <w:pPr>
            <w:spacing w:before="31" w:after="0" w:line="276" w:lineRule="auto"/>
            <w:ind w:left="-567" w:right="-567"/>
            <w:rPr>
              <w:rFonts w:ascii="Arial"/>
              <w:sz w:val="18"/>
            </w:rPr>
          </w:pPr>
          <w:r>
            <w:rPr>
              <w:rFonts w:ascii="Arial"/>
              <w:sz w:val="18"/>
            </w:rPr>
            <w:t>The author(s),</w:t>
          </w:r>
          <w:r>
            <w:rPr>
              <w:rFonts w:ascii="Arial"/>
              <w:spacing w:val="-1"/>
              <w:sz w:val="18"/>
            </w:rPr>
            <w:t xml:space="preserve"> </w:t>
          </w:r>
          <w:r>
            <w:rPr>
              <w:rFonts w:ascii="Arial"/>
              <w:sz w:val="18"/>
            </w:rPr>
            <w:t>or</w:t>
          </w:r>
          <w:r>
            <w:rPr>
              <w:rFonts w:ascii="Arial"/>
              <w:spacing w:val="-3"/>
              <w:sz w:val="18"/>
            </w:rPr>
            <w:t xml:space="preserve"> </w:t>
          </w:r>
          <w:r>
            <w:rPr>
              <w:rFonts w:ascii="Arial"/>
              <w:sz w:val="18"/>
            </w:rPr>
            <w:t>a</w:t>
          </w:r>
          <w:r>
            <w:rPr>
              <w:rFonts w:ascii="Arial"/>
              <w:spacing w:val="-3"/>
              <w:sz w:val="18"/>
            </w:rPr>
            <w:t xml:space="preserve"> </w:t>
          </w:r>
          <w:r>
            <w:rPr>
              <w:rFonts w:ascii="Arial"/>
              <w:sz w:val="18"/>
            </w:rPr>
            <w:t>member</w:t>
          </w:r>
          <w:r>
            <w:rPr>
              <w:rFonts w:ascii="Arial"/>
              <w:spacing w:val="-1"/>
              <w:sz w:val="18"/>
            </w:rPr>
            <w:t xml:space="preserve"> </w:t>
          </w:r>
          <w:r>
            <w:rPr>
              <w:rFonts w:ascii="Arial"/>
              <w:sz w:val="18"/>
            </w:rPr>
            <w:t>of</w:t>
          </w:r>
          <w:r>
            <w:rPr>
              <w:rFonts w:ascii="Arial"/>
              <w:spacing w:val="-3"/>
              <w:sz w:val="18"/>
            </w:rPr>
            <w:t xml:space="preserve"> </w:t>
          </w:r>
          <w:r>
            <w:rPr>
              <w:rFonts w:ascii="Arial"/>
              <w:sz w:val="18"/>
            </w:rPr>
            <w:t>their</w:t>
          </w:r>
          <w:r>
            <w:rPr>
              <w:rFonts w:ascii="Arial"/>
              <w:spacing w:val="-3"/>
              <w:sz w:val="18"/>
            </w:rPr>
            <w:t xml:space="preserve"> </w:t>
          </w:r>
          <w:r>
            <w:rPr>
              <w:rFonts w:ascii="Arial"/>
              <w:sz w:val="18"/>
            </w:rPr>
            <w:t>household,</w:t>
          </w:r>
          <w:r>
            <w:rPr>
              <w:rFonts w:ascii="Arial"/>
              <w:spacing w:val="-3"/>
              <w:sz w:val="18"/>
            </w:rPr>
            <w:t xml:space="preserve"> </w:t>
          </w:r>
          <w:r>
            <w:rPr>
              <w:rFonts w:ascii="Arial"/>
              <w:sz w:val="18"/>
            </w:rPr>
            <w:t>of</w:t>
          </w:r>
          <w:r>
            <w:rPr>
              <w:rFonts w:ascii="Arial"/>
              <w:spacing w:val="-1"/>
              <w:sz w:val="18"/>
            </w:rPr>
            <w:t xml:space="preserve"> </w:t>
          </w:r>
          <w:r>
            <w:rPr>
              <w:rFonts w:ascii="Arial"/>
              <w:sz w:val="18"/>
            </w:rPr>
            <w:t>this report</w:t>
          </w:r>
          <w:r>
            <w:rPr>
              <w:rFonts w:ascii="Arial"/>
              <w:spacing w:val="-3"/>
              <w:sz w:val="18"/>
            </w:rPr>
            <w:t xml:space="preserve"> </w:t>
          </w:r>
          <w:r>
            <w:rPr>
              <w:rFonts w:ascii="Arial"/>
              <w:sz w:val="18"/>
            </w:rPr>
            <w:t>does</w:t>
          </w:r>
          <w:r>
            <w:rPr>
              <w:rFonts w:ascii="Arial"/>
              <w:spacing w:val="-2"/>
              <w:sz w:val="18"/>
            </w:rPr>
            <w:t xml:space="preserve"> </w:t>
          </w:r>
          <w:r>
            <w:rPr>
              <w:rFonts w:ascii="Arial"/>
              <w:sz w:val="18"/>
            </w:rPr>
            <w:t>not</w:t>
          </w:r>
          <w:r>
            <w:rPr>
              <w:rFonts w:ascii="Arial"/>
              <w:spacing w:val="-3"/>
              <w:sz w:val="18"/>
            </w:rPr>
            <w:t xml:space="preserve"> </w:t>
          </w:r>
          <w:r>
            <w:rPr>
              <w:rFonts w:ascii="Arial"/>
              <w:sz w:val="18"/>
            </w:rPr>
            <w:t>know</w:t>
          </w:r>
          <w:r>
            <w:rPr>
              <w:rFonts w:ascii="Arial"/>
              <w:spacing w:val="-4"/>
              <w:sz w:val="18"/>
            </w:rPr>
            <w:t xml:space="preserve"> </w:t>
          </w:r>
          <w:r>
            <w:rPr>
              <w:rFonts w:ascii="Arial"/>
              <w:sz w:val="18"/>
            </w:rPr>
            <w:t>of</w:t>
          </w:r>
          <w:r>
            <w:rPr>
              <w:rFonts w:ascii="Arial"/>
              <w:spacing w:val="-1"/>
              <w:sz w:val="18"/>
            </w:rPr>
            <w:t xml:space="preserve"> </w:t>
          </w:r>
          <w:r>
            <w:rPr>
              <w:rFonts w:ascii="Arial"/>
              <w:sz w:val="18"/>
            </w:rPr>
            <w:t>the existence of</w:t>
          </w:r>
          <w:r>
            <w:rPr>
              <w:rFonts w:ascii="Arial"/>
              <w:spacing w:val="-1"/>
              <w:sz w:val="18"/>
            </w:rPr>
            <w:t xml:space="preserve"> </w:t>
          </w:r>
          <w:r>
            <w:rPr>
              <w:rFonts w:ascii="Arial"/>
              <w:sz w:val="18"/>
            </w:rPr>
            <w:t>any</w:t>
          </w:r>
          <w:r>
            <w:rPr>
              <w:rFonts w:ascii="Arial"/>
              <w:spacing w:val="-2"/>
              <w:sz w:val="18"/>
            </w:rPr>
            <w:t xml:space="preserve"> </w:t>
          </w:r>
          <w:r>
            <w:rPr>
              <w:rFonts w:ascii="Arial"/>
              <w:sz w:val="18"/>
            </w:rPr>
            <w:t>conflicts</w:t>
          </w:r>
          <w:r>
            <w:rPr>
              <w:rFonts w:ascii="Arial"/>
              <w:spacing w:val="-2"/>
              <w:sz w:val="18"/>
            </w:rPr>
            <w:t xml:space="preserve"> </w:t>
          </w:r>
          <w:r>
            <w:rPr>
              <w:rFonts w:ascii="Arial"/>
              <w:sz w:val="18"/>
            </w:rPr>
            <w:t>of</w:t>
          </w:r>
          <w:r>
            <w:rPr>
              <w:rFonts w:ascii="Arial"/>
              <w:spacing w:val="-1"/>
              <w:sz w:val="18"/>
            </w:rPr>
            <w:t xml:space="preserve"> </w:t>
          </w:r>
          <w:r>
            <w:rPr>
              <w:rFonts w:ascii="Arial"/>
              <w:sz w:val="18"/>
            </w:rPr>
            <w:t>interest</w:t>
          </w:r>
          <w:r>
            <w:rPr>
              <w:rFonts w:ascii="Arial"/>
              <w:spacing w:val="-1"/>
              <w:sz w:val="18"/>
            </w:rPr>
            <w:t xml:space="preserve"> </w:t>
          </w:r>
          <w:r>
            <w:rPr>
              <w:rFonts w:ascii="Arial"/>
              <w:sz w:val="18"/>
            </w:rPr>
            <w:t>that</w:t>
          </w:r>
          <w:r>
            <w:rPr>
              <w:rFonts w:ascii="Arial"/>
              <w:spacing w:val="-1"/>
              <w:sz w:val="18"/>
            </w:rPr>
            <w:t xml:space="preserve"> </w:t>
          </w:r>
          <w:r>
            <w:rPr>
              <w:rFonts w:ascii="Arial"/>
              <w:sz w:val="18"/>
            </w:rPr>
            <w:t>might</w:t>
          </w:r>
          <w:r>
            <w:rPr>
              <w:rFonts w:ascii="Arial"/>
              <w:spacing w:val="-3"/>
              <w:sz w:val="18"/>
            </w:rPr>
            <w:t xml:space="preserve"> </w:t>
          </w:r>
          <w:r>
            <w:rPr>
              <w:rFonts w:ascii="Arial"/>
              <w:sz w:val="18"/>
            </w:rPr>
            <w:t>bias the content or publication of this report.</w:t>
          </w:r>
        </w:p>
        <w:p w14:paraId="1083FE5F" w14:textId="77777777" w:rsidR="00F430C9" w:rsidRDefault="00F430C9" w:rsidP="003C35BF">
          <w:pPr>
            <w:spacing w:after="0" w:line="206" w:lineRule="exact"/>
            <w:ind w:left="-567" w:right="-567"/>
            <w:rPr>
              <w:rFonts w:ascii="Arial"/>
              <w:b/>
              <w:sz w:val="18"/>
            </w:rPr>
          </w:pPr>
          <w:r>
            <w:rPr>
              <w:rFonts w:ascii="Arial"/>
              <w:b/>
              <w:sz w:val="18"/>
            </w:rPr>
            <w:t>Receipt</w:t>
          </w:r>
          <w:r>
            <w:rPr>
              <w:rFonts w:ascii="Arial"/>
              <w:b/>
              <w:spacing w:val="-1"/>
              <w:sz w:val="18"/>
            </w:rPr>
            <w:t xml:space="preserve"> </w:t>
          </w:r>
          <w:r>
            <w:rPr>
              <w:rFonts w:ascii="Arial"/>
              <w:b/>
              <w:sz w:val="18"/>
            </w:rPr>
            <w:t>of</w:t>
          </w:r>
          <w:r>
            <w:rPr>
              <w:rFonts w:ascii="Arial"/>
              <w:b/>
              <w:spacing w:val="-2"/>
              <w:sz w:val="18"/>
            </w:rPr>
            <w:t xml:space="preserve"> compensation</w:t>
          </w:r>
        </w:p>
        <w:p w14:paraId="32C23E3B" w14:textId="77777777" w:rsidR="00F430C9" w:rsidRDefault="00F430C9" w:rsidP="003C35BF">
          <w:pPr>
            <w:spacing w:before="33" w:after="0"/>
            <w:ind w:left="-567" w:right="-567"/>
            <w:rPr>
              <w:rFonts w:ascii="Arial"/>
              <w:sz w:val="18"/>
            </w:rPr>
          </w:pPr>
          <w:r>
            <w:rPr>
              <w:rFonts w:ascii="Arial"/>
              <w:sz w:val="18"/>
            </w:rPr>
            <w:t>Compensation</w:t>
          </w:r>
          <w:r>
            <w:rPr>
              <w:rFonts w:ascii="Arial"/>
              <w:spacing w:val="-7"/>
              <w:sz w:val="18"/>
            </w:rPr>
            <w:t xml:space="preserve"> </w:t>
          </w:r>
          <w:r>
            <w:rPr>
              <w:rFonts w:ascii="Arial"/>
              <w:sz w:val="18"/>
            </w:rPr>
            <w:t>of</w:t>
          </w:r>
          <w:r>
            <w:rPr>
              <w:rFonts w:ascii="Arial"/>
              <w:spacing w:val="-2"/>
              <w:sz w:val="18"/>
            </w:rPr>
            <w:t xml:space="preserve"> </w:t>
          </w:r>
          <w:r>
            <w:rPr>
              <w:rFonts w:ascii="Arial"/>
              <w:sz w:val="18"/>
            </w:rPr>
            <w:t>the</w:t>
          </w:r>
          <w:r>
            <w:rPr>
              <w:rFonts w:ascii="Arial"/>
              <w:spacing w:val="-1"/>
              <w:sz w:val="18"/>
            </w:rPr>
            <w:t xml:space="preserve"> </w:t>
          </w:r>
          <w:r>
            <w:rPr>
              <w:rFonts w:ascii="Arial"/>
              <w:sz w:val="18"/>
            </w:rPr>
            <w:t>author(s)</w:t>
          </w:r>
          <w:r>
            <w:rPr>
              <w:rFonts w:ascii="Arial"/>
              <w:spacing w:val="-4"/>
              <w:sz w:val="18"/>
            </w:rPr>
            <w:t xml:space="preserve"> </w:t>
          </w:r>
          <w:r>
            <w:rPr>
              <w:rFonts w:ascii="Arial"/>
              <w:sz w:val="18"/>
            </w:rPr>
            <w:t>of</w:t>
          </w:r>
          <w:r>
            <w:rPr>
              <w:rFonts w:ascii="Arial"/>
              <w:spacing w:val="-3"/>
              <w:sz w:val="18"/>
            </w:rPr>
            <w:t xml:space="preserve"> </w:t>
          </w:r>
          <w:r>
            <w:rPr>
              <w:rFonts w:ascii="Arial"/>
              <w:sz w:val="18"/>
            </w:rPr>
            <w:t>this</w:t>
          </w:r>
          <w:r>
            <w:rPr>
              <w:rFonts w:ascii="Arial"/>
              <w:spacing w:val="-1"/>
              <w:sz w:val="18"/>
            </w:rPr>
            <w:t xml:space="preserve"> </w:t>
          </w:r>
          <w:r>
            <w:rPr>
              <w:rFonts w:ascii="Arial"/>
              <w:sz w:val="18"/>
            </w:rPr>
            <w:t>report</w:t>
          </w:r>
          <w:r>
            <w:rPr>
              <w:rFonts w:ascii="Arial"/>
              <w:spacing w:val="-4"/>
              <w:sz w:val="18"/>
            </w:rPr>
            <w:t xml:space="preserve"> </w:t>
          </w:r>
          <w:r>
            <w:rPr>
              <w:rFonts w:ascii="Arial"/>
              <w:sz w:val="18"/>
            </w:rPr>
            <w:t>is</w:t>
          </w:r>
          <w:r>
            <w:rPr>
              <w:rFonts w:ascii="Arial"/>
              <w:spacing w:val="-3"/>
              <w:sz w:val="18"/>
            </w:rPr>
            <w:t xml:space="preserve"> </w:t>
          </w:r>
          <w:r>
            <w:rPr>
              <w:rFonts w:ascii="Arial"/>
              <w:sz w:val="18"/>
            </w:rPr>
            <w:t>not</w:t>
          </w:r>
          <w:r>
            <w:rPr>
              <w:rFonts w:ascii="Arial"/>
              <w:spacing w:val="-4"/>
              <w:sz w:val="18"/>
            </w:rPr>
            <w:t xml:space="preserve"> </w:t>
          </w:r>
          <w:r>
            <w:rPr>
              <w:rFonts w:ascii="Arial"/>
              <w:sz w:val="18"/>
            </w:rPr>
            <w:t>based</w:t>
          </w:r>
          <w:r>
            <w:rPr>
              <w:rFonts w:ascii="Arial"/>
              <w:spacing w:val="-2"/>
              <w:sz w:val="18"/>
            </w:rPr>
            <w:t xml:space="preserve"> </w:t>
          </w:r>
          <w:r>
            <w:rPr>
              <w:rFonts w:ascii="Arial"/>
              <w:sz w:val="18"/>
            </w:rPr>
            <w:t>on</w:t>
          </w:r>
          <w:r>
            <w:rPr>
              <w:rFonts w:ascii="Arial"/>
              <w:spacing w:val="-1"/>
              <w:sz w:val="18"/>
            </w:rPr>
            <w:t xml:space="preserve"> </w:t>
          </w:r>
          <w:r>
            <w:rPr>
              <w:rFonts w:ascii="Arial"/>
              <w:sz w:val="18"/>
            </w:rPr>
            <w:t>investment</w:t>
          </w:r>
          <w:r>
            <w:rPr>
              <w:rFonts w:ascii="Arial"/>
              <w:spacing w:val="-2"/>
              <w:sz w:val="18"/>
            </w:rPr>
            <w:t xml:space="preserve"> </w:t>
          </w:r>
          <w:r>
            <w:rPr>
              <w:rFonts w:ascii="Arial"/>
              <w:sz w:val="18"/>
            </w:rPr>
            <w:t>banking</w:t>
          </w:r>
          <w:r>
            <w:rPr>
              <w:rFonts w:ascii="Arial"/>
              <w:spacing w:val="-4"/>
              <w:sz w:val="18"/>
            </w:rPr>
            <w:t xml:space="preserve"> </w:t>
          </w:r>
          <w:r>
            <w:rPr>
              <w:rFonts w:ascii="Arial"/>
              <w:spacing w:val="-2"/>
              <w:sz w:val="18"/>
            </w:rPr>
            <w:t>revenue.</w:t>
          </w:r>
        </w:p>
        <w:p w14:paraId="60DA2E5B" w14:textId="77777777" w:rsidR="00F430C9" w:rsidRDefault="00F430C9" w:rsidP="003C35BF">
          <w:pPr>
            <w:spacing w:before="30" w:after="0"/>
            <w:ind w:left="-567" w:right="-567"/>
            <w:rPr>
              <w:rFonts w:ascii="Arial"/>
              <w:b/>
              <w:sz w:val="18"/>
            </w:rPr>
          </w:pPr>
          <w:r>
            <w:rPr>
              <w:rFonts w:ascii="Arial"/>
              <w:b/>
              <w:sz w:val="18"/>
            </w:rPr>
            <w:t>Position</w:t>
          </w:r>
          <w:r>
            <w:rPr>
              <w:rFonts w:ascii="Arial"/>
              <w:b/>
              <w:spacing w:val="-3"/>
              <w:sz w:val="18"/>
            </w:rPr>
            <w:t xml:space="preserve"> </w:t>
          </w:r>
          <w:r>
            <w:rPr>
              <w:rFonts w:ascii="Arial"/>
              <w:b/>
              <w:sz w:val="18"/>
            </w:rPr>
            <w:t>as an</w:t>
          </w:r>
          <w:r>
            <w:rPr>
              <w:rFonts w:ascii="Arial"/>
              <w:b/>
              <w:spacing w:val="-1"/>
              <w:sz w:val="18"/>
            </w:rPr>
            <w:t xml:space="preserve"> </w:t>
          </w:r>
          <w:r>
            <w:rPr>
              <w:rFonts w:ascii="Arial"/>
              <w:b/>
              <w:sz w:val="18"/>
            </w:rPr>
            <w:t>officer</w:t>
          </w:r>
          <w:r>
            <w:rPr>
              <w:rFonts w:ascii="Arial"/>
              <w:b/>
              <w:spacing w:val="-2"/>
              <w:sz w:val="18"/>
            </w:rPr>
            <w:t xml:space="preserve"> </w:t>
          </w:r>
          <w:r>
            <w:rPr>
              <w:rFonts w:ascii="Arial"/>
              <w:b/>
              <w:sz w:val="18"/>
            </w:rPr>
            <w:t>or</w:t>
          </w:r>
          <w:r>
            <w:rPr>
              <w:rFonts w:ascii="Arial"/>
              <w:b/>
              <w:spacing w:val="-2"/>
              <w:sz w:val="18"/>
            </w:rPr>
            <w:t xml:space="preserve"> </w:t>
          </w:r>
          <w:r>
            <w:rPr>
              <w:rFonts w:ascii="Arial"/>
              <w:b/>
              <w:sz w:val="18"/>
            </w:rPr>
            <w:t xml:space="preserve">a </w:t>
          </w:r>
          <w:r>
            <w:rPr>
              <w:rFonts w:ascii="Arial"/>
              <w:b/>
              <w:spacing w:val="-2"/>
              <w:sz w:val="18"/>
            </w:rPr>
            <w:t>director</w:t>
          </w:r>
        </w:p>
        <w:p w14:paraId="2D31397E" w14:textId="77777777" w:rsidR="00F430C9" w:rsidRDefault="00F430C9" w:rsidP="003C35BF">
          <w:pPr>
            <w:spacing w:before="31" w:after="0" w:line="276" w:lineRule="auto"/>
            <w:ind w:left="-567" w:right="-567"/>
            <w:rPr>
              <w:rFonts w:ascii="Arial"/>
              <w:sz w:val="18"/>
            </w:rPr>
          </w:pPr>
          <w:r>
            <w:rPr>
              <w:rFonts w:ascii="Arial"/>
              <w:sz w:val="18"/>
            </w:rPr>
            <w:t>The</w:t>
          </w:r>
          <w:r>
            <w:rPr>
              <w:rFonts w:ascii="Arial"/>
              <w:spacing w:val="-1"/>
              <w:sz w:val="18"/>
            </w:rPr>
            <w:t xml:space="preserve"> </w:t>
          </w:r>
          <w:r>
            <w:rPr>
              <w:rFonts w:ascii="Arial"/>
              <w:sz w:val="18"/>
            </w:rPr>
            <w:t>author(s),</w:t>
          </w:r>
          <w:r>
            <w:rPr>
              <w:rFonts w:ascii="Arial"/>
              <w:spacing w:val="-2"/>
              <w:sz w:val="18"/>
            </w:rPr>
            <w:t xml:space="preserve"> </w:t>
          </w:r>
          <w:r>
            <w:rPr>
              <w:rFonts w:ascii="Arial"/>
              <w:sz w:val="18"/>
            </w:rPr>
            <w:t>or</w:t>
          </w:r>
          <w:r>
            <w:rPr>
              <w:rFonts w:ascii="Arial"/>
              <w:spacing w:val="-4"/>
              <w:sz w:val="18"/>
            </w:rPr>
            <w:t xml:space="preserve"> </w:t>
          </w:r>
          <w:r>
            <w:rPr>
              <w:rFonts w:ascii="Arial"/>
              <w:sz w:val="18"/>
            </w:rPr>
            <w:t>a</w:t>
          </w:r>
          <w:r>
            <w:rPr>
              <w:rFonts w:ascii="Arial"/>
              <w:spacing w:val="-4"/>
              <w:sz w:val="18"/>
            </w:rPr>
            <w:t xml:space="preserve"> </w:t>
          </w:r>
          <w:r>
            <w:rPr>
              <w:rFonts w:ascii="Arial"/>
              <w:sz w:val="18"/>
            </w:rPr>
            <w:t>member</w:t>
          </w:r>
          <w:r>
            <w:rPr>
              <w:rFonts w:ascii="Arial"/>
              <w:spacing w:val="-2"/>
              <w:sz w:val="18"/>
            </w:rPr>
            <w:t xml:space="preserve"> </w:t>
          </w:r>
          <w:r>
            <w:rPr>
              <w:rFonts w:ascii="Arial"/>
              <w:sz w:val="18"/>
            </w:rPr>
            <w:t>of</w:t>
          </w:r>
          <w:r>
            <w:rPr>
              <w:rFonts w:ascii="Arial"/>
              <w:spacing w:val="-4"/>
              <w:sz w:val="18"/>
            </w:rPr>
            <w:t xml:space="preserve"> </w:t>
          </w:r>
          <w:r>
            <w:rPr>
              <w:rFonts w:ascii="Arial"/>
              <w:sz w:val="18"/>
            </w:rPr>
            <w:t>their</w:t>
          </w:r>
          <w:r>
            <w:rPr>
              <w:rFonts w:ascii="Arial"/>
              <w:spacing w:val="-4"/>
              <w:sz w:val="18"/>
            </w:rPr>
            <w:t xml:space="preserve"> </w:t>
          </w:r>
          <w:r>
            <w:rPr>
              <w:rFonts w:ascii="Arial"/>
              <w:sz w:val="18"/>
            </w:rPr>
            <w:t>household,</w:t>
          </w:r>
          <w:r>
            <w:rPr>
              <w:rFonts w:ascii="Arial"/>
              <w:spacing w:val="-4"/>
              <w:sz w:val="18"/>
            </w:rPr>
            <w:t xml:space="preserve"> </w:t>
          </w:r>
          <w:r>
            <w:rPr>
              <w:rFonts w:ascii="Arial"/>
              <w:sz w:val="18"/>
            </w:rPr>
            <w:t>does</w:t>
          </w:r>
          <w:r>
            <w:rPr>
              <w:rFonts w:ascii="Arial"/>
              <w:spacing w:val="-1"/>
              <w:sz w:val="18"/>
            </w:rPr>
            <w:t xml:space="preserve"> </w:t>
          </w:r>
          <w:r>
            <w:rPr>
              <w:rFonts w:ascii="Arial"/>
              <w:sz w:val="18"/>
            </w:rPr>
            <w:t>not</w:t>
          </w:r>
          <w:r>
            <w:rPr>
              <w:rFonts w:ascii="Arial"/>
              <w:spacing w:val="-2"/>
              <w:sz w:val="18"/>
            </w:rPr>
            <w:t xml:space="preserve"> </w:t>
          </w:r>
          <w:r>
            <w:rPr>
              <w:rFonts w:ascii="Arial"/>
              <w:sz w:val="18"/>
            </w:rPr>
            <w:t>serve</w:t>
          </w:r>
          <w:r>
            <w:rPr>
              <w:rFonts w:ascii="Arial"/>
              <w:spacing w:val="-1"/>
              <w:sz w:val="18"/>
            </w:rPr>
            <w:t xml:space="preserve"> </w:t>
          </w:r>
          <w:r>
            <w:rPr>
              <w:rFonts w:ascii="Arial"/>
              <w:sz w:val="18"/>
            </w:rPr>
            <w:t>as</w:t>
          </w:r>
          <w:r>
            <w:rPr>
              <w:rFonts w:ascii="Arial"/>
              <w:spacing w:val="-3"/>
              <w:sz w:val="18"/>
            </w:rPr>
            <w:t xml:space="preserve"> </w:t>
          </w:r>
          <w:r>
            <w:rPr>
              <w:rFonts w:ascii="Arial"/>
              <w:sz w:val="18"/>
            </w:rPr>
            <w:t>an</w:t>
          </w:r>
          <w:r>
            <w:rPr>
              <w:rFonts w:ascii="Arial"/>
              <w:spacing w:val="-1"/>
              <w:sz w:val="18"/>
            </w:rPr>
            <w:t xml:space="preserve"> </w:t>
          </w:r>
          <w:r>
            <w:rPr>
              <w:rFonts w:ascii="Arial"/>
              <w:sz w:val="18"/>
            </w:rPr>
            <w:t>officer,</w:t>
          </w:r>
          <w:r>
            <w:rPr>
              <w:rFonts w:ascii="Arial"/>
              <w:spacing w:val="-2"/>
              <w:sz w:val="18"/>
            </w:rPr>
            <w:t xml:space="preserve"> </w:t>
          </w:r>
          <w:r>
            <w:rPr>
              <w:rFonts w:ascii="Arial"/>
              <w:sz w:val="18"/>
            </w:rPr>
            <w:t>director,</w:t>
          </w:r>
          <w:r>
            <w:rPr>
              <w:rFonts w:ascii="Arial"/>
              <w:spacing w:val="-4"/>
              <w:sz w:val="18"/>
            </w:rPr>
            <w:t xml:space="preserve"> </w:t>
          </w:r>
          <w:r>
            <w:rPr>
              <w:rFonts w:ascii="Arial"/>
              <w:sz w:val="18"/>
            </w:rPr>
            <w:t>or</w:t>
          </w:r>
          <w:r>
            <w:rPr>
              <w:rFonts w:ascii="Arial"/>
              <w:spacing w:val="-2"/>
              <w:sz w:val="18"/>
            </w:rPr>
            <w:t xml:space="preserve"> </w:t>
          </w:r>
          <w:r>
            <w:rPr>
              <w:rFonts w:ascii="Arial"/>
              <w:sz w:val="18"/>
            </w:rPr>
            <w:t>advisory</w:t>
          </w:r>
          <w:r>
            <w:rPr>
              <w:rFonts w:ascii="Arial"/>
              <w:spacing w:val="-3"/>
              <w:sz w:val="18"/>
            </w:rPr>
            <w:t xml:space="preserve"> </w:t>
          </w:r>
          <w:r>
            <w:rPr>
              <w:rFonts w:ascii="Arial"/>
              <w:sz w:val="18"/>
            </w:rPr>
            <w:t>board</w:t>
          </w:r>
          <w:r>
            <w:rPr>
              <w:rFonts w:ascii="Arial"/>
              <w:spacing w:val="-4"/>
              <w:sz w:val="18"/>
            </w:rPr>
            <w:t xml:space="preserve"> </w:t>
          </w:r>
          <w:r>
            <w:rPr>
              <w:rFonts w:ascii="Arial"/>
              <w:sz w:val="18"/>
            </w:rPr>
            <w:t>member</w:t>
          </w:r>
          <w:r>
            <w:rPr>
              <w:rFonts w:ascii="Arial"/>
              <w:spacing w:val="-2"/>
              <w:sz w:val="18"/>
            </w:rPr>
            <w:t xml:space="preserve"> </w:t>
          </w:r>
          <w:r>
            <w:rPr>
              <w:rFonts w:ascii="Arial"/>
              <w:sz w:val="18"/>
            </w:rPr>
            <w:t>of</w:t>
          </w:r>
          <w:r>
            <w:rPr>
              <w:rFonts w:ascii="Arial"/>
              <w:spacing w:val="-2"/>
              <w:sz w:val="18"/>
            </w:rPr>
            <w:t xml:space="preserve"> </w:t>
          </w:r>
          <w:r>
            <w:rPr>
              <w:rFonts w:ascii="Arial"/>
              <w:sz w:val="18"/>
            </w:rPr>
            <w:t>the</w:t>
          </w:r>
          <w:r>
            <w:rPr>
              <w:rFonts w:ascii="Arial"/>
              <w:spacing w:val="-1"/>
              <w:sz w:val="18"/>
            </w:rPr>
            <w:t xml:space="preserve"> </w:t>
          </w:r>
          <w:r>
            <w:rPr>
              <w:rFonts w:ascii="Arial"/>
              <w:sz w:val="18"/>
            </w:rPr>
            <w:t xml:space="preserve">subject </w:t>
          </w:r>
          <w:r>
            <w:rPr>
              <w:rFonts w:ascii="Arial"/>
              <w:spacing w:val="-2"/>
              <w:sz w:val="18"/>
            </w:rPr>
            <w:t>company.</w:t>
          </w:r>
        </w:p>
        <w:p w14:paraId="547767D8" w14:textId="77777777" w:rsidR="00F430C9" w:rsidRDefault="00F430C9" w:rsidP="003C35BF">
          <w:pPr>
            <w:spacing w:after="0" w:line="206" w:lineRule="exact"/>
            <w:ind w:left="-567" w:right="-567"/>
            <w:rPr>
              <w:rFonts w:ascii="Arial"/>
              <w:b/>
              <w:sz w:val="18"/>
            </w:rPr>
          </w:pPr>
          <w:r>
            <w:rPr>
              <w:rFonts w:ascii="Arial"/>
              <w:b/>
              <w:sz w:val="18"/>
            </w:rPr>
            <w:t>Market</w:t>
          </w:r>
          <w:r>
            <w:rPr>
              <w:rFonts w:ascii="Arial"/>
              <w:b/>
              <w:spacing w:val="-2"/>
              <w:sz w:val="18"/>
            </w:rPr>
            <w:t xml:space="preserve"> making</w:t>
          </w:r>
        </w:p>
        <w:p w14:paraId="03D7B7D8" w14:textId="77777777" w:rsidR="00F430C9" w:rsidRDefault="00F430C9" w:rsidP="003C35BF">
          <w:pPr>
            <w:spacing w:before="33" w:after="0"/>
            <w:ind w:left="-567" w:right="-567"/>
            <w:rPr>
              <w:rFonts w:ascii="Arial" w:hAnsi="Arial"/>
              <w:sz w:val="18"/>
            </w:rPr>
          </w:pPr>
          <w:r>
            <w:rPr>
              <w:rFonts w:ascii="Arial" w:hAnsi="Arial"/>
              <w:sz w:val="18"/>
            </w:rPr>
            <w:t>The</w:t>
          </w:r>
          <w:r>
            <w:rPr>
              <w:rFonts w:ascii="Arial" w:hAnsi="Arial"/>
              <w:spacing w:val="-3"/>
              <w:sz w:val="18"/>
            </w:rPr>
            <w:t xml:space="preserve"> </w:t>
          </w:r>
          <w:r>
            <w:rPr>
              <w:rFonts w:ascii="Arial" w:hAnsi="Arial"/>
              <w:sz w:val="18"/>
            </w:rPr>
            <w:t>author(s)</w:t>
          </w:r>
          <w:r>
            <w:rPr>
              <w:rFonts w:ascii="Arial" w:hAnsi="Arial"/>
              <w:spacing w:val="-1"/>
              <w:sz w:val="18"/>
            </w:rPr>
            <w:t xml:space="preserve"> </w:t>
          </w:r>
          <w:r>
            <w:rPr>
              <w:rFonts w:ascii="Arial" w:hAnsi="Arial"/>
              <w:sz w:val="18"/>
            </w:rPr>
            <w:t>does</w:t>
          </w:r>
          <w:r>
            <w:rPr>
              <w:rFonts w:ascii="Arial" w:hAnsi="Arial"/>
              <w:spacing w:val="-2"/>
              <w:sz w:val="18"/>
            </w:rPr>
            <w:t xml:space="preserve"> </w:t>
          </w:r>
          <w:r>
            <w:rPr>
              <w:rFonts w:ascii="Arial" w:hAnsi="Arial"/>
              <w:sz w:val="18"/>
            </w:rPr>
            <w:t>not</w:t>
          </w:r>
          <w:r>
            <w:rPr>
              <w:rFonts w:ascii="Arial" w:hAnsi="Arial"/>
              <w:spacing w:val="-3"/>
              <w:sz w:val="18"/>
            </w:rPr>
            <w:t xml:space="preserve"> </w:t>
          </w:r>
          <w:r>
            <w:rPr>
              <w:rFonts w:ascii="Arial" w:hAnsi="Arial"/>
              <w:sz w:val="18"/>
            </w:rPr>
            <w:t>act</w:t>
          </w:r>
          <w:r>
            <w:rPr>
              <w:rFonts w:ascii="Arial" w:hAnsi="Arial"/>
              <w:spacing w:val="-4"/>
              <w:sz w:val="18"/>
            </w:rPr>
            <w:t xml:space="preserve"> </w:t>
          </w:r>
          <w:r>
            <w:rPr>
              <w:rFonts w:ascii="Arial" w:hAnsi="Arial"/>
              <w:sz w:val="18"/>
            </w:rPr>
            <w:t>as</w:t>
          </w:r>
          <w:r>
            <w:rPr>
              <w:rFonts w:ascii="Arial" w:hAnsi="Arial"/>
              <w:spacing w:val="-2"/>
              <w:sz w:val="18"/>
            </w:rPr>
            <w:t xml:space="preserve"> </w:t>
          </w:r>
          <w:r>
            <w:rPr>
              <w:rFonts w:ascii="Arial" w:hAnsi="Arial"/>
              <w:sz w:val="18"/>
            </w:rPr>
            <w:t>a market</w:t>
          </w:r>
          <w:r>
            <w:rPr>
              <w:rFonts w:ascii="Arial" w:hAnsi="Arial"/>
              <w:spacing w:val="-3"/>
              <w:sz w:val="18"/>
            </w:rPr>
            <w:t xml:space="preserve"> </w:t>
          </w:r>
          <w:r>
            <w:rPr>
              <w:rFonts w:ascii="Arial" w:hAnsi="Arial"/>
              <w:sz w:val="18"/>
            </w:rPr>
            <w:t>maker</w:t>
          </w:r>
          <w:r>
            <w:rPr>
              <w:rFonts w:ascii="Arial" w:hAnsi="Arial"/>
              <w:spacing w:val="-2"/>
              <w:sz w:val="18"/>
            </w:rPr>
            <w:t xml:space="preserve"> </w:t>
          </w:r>
          <w:r>
            <w:rPr>
              <w:rFonts w:ascii="Arial" w:hAnsi="Arial"/>
              <w:sz w:val="18"/>
            </w:rPr>
            <w:t>in the subject</w:t>
          </w:r>
          <w:r>
            <w:rPr>
              <w:rFonts w:ascii="Arial" w:hAnsi="Arial"/>
              <w:spacing w:val="-3"/>
              <w:sz w:val="18"/>
            </w:rPr>
            <w:t xml:space="preserve"> </w:t>
          </w:r>
          <w:r>
            <w:rPr>
              <w:rFonts w:ascii="Arial" w:hAnsi="Arial"/>
              <w:sz w:val="18"/>
            </w:rPr>
            <w:t>company’s</w:t>
          </w:r>
          <w:r>
            <w:rPr>
              <w:rFonts w:ascii="Arial" w:hAnsi="Arial"/>
              <w:spacing w:val="-2"/>
              <w:sz w:val="18"/>
            </w:rPr>
            <w:t xml:space="preserve"> securities.</w:t>
          </w:r>
        </w:p>
        <w:p w14:paraId="05B47BF1" w14:textId="77777777" w:rsidR="00F430C9" w:rsidRDefault="00F430C9" w:rsidP="003C35BF">
          <w:pPr>
            <w:spacing w:before="30" w:after="0"/>
            <w:ind w:left="-567" w:right="-567"/>
            <w:rPr>
              <w:rFonts w:ascii="Arial"/>
              <w:b/>
              <w:sz w:val="18"/>
            </w:rPr>
          </w:pPr>
          <w:r>
            <w:rPr>
              <w:rFonts w:ascii="Arial"/>
              <w:b/>
              <w:spacing w:val="-2"/>
              <w:sz w:val="18"/>
            </w:rPr>
            <w:t>Disclaimer</w:t>
          </w:r>
        </w:p>
        <w:p w14:paraId="5C59EED4" w14:textId="3BCA3226" w:rsidR="005F7224" w:rsidRPr="00F430C9" w:rsidRDefault="00F430C9" w:rsidP="003C35BF">
          <w:pPr>
            <w:spacing w:before="31" w:after="0" w:line="276" w:lineRule="auto"/>
            <w:ind w:left="-567" w:right="-567"/>
            <w:rPr>
              <w:rFonts w:ascii="Arial" w:hAnsi="Arial"/>
              <w:sz w:val="18"/>
            </w:rPr>
            <w:sectPr w:rsidR="005F7224" w:rsidRPr="00F430C9" w:rsidSect="00004B95">
              <w:footerReference w:type="default" r:id="rId14"/>
              <w:footerReference w:type="first" r:id="rId15"/>
              <w:pgSz w:w="12240" w:h="15840"/>
              <w:pgMar w:top="1440" w:right="1440" w:bottom="1440" w:left="1440" w:header="720" w:footer="720" w:gutter="0"/>
              <w:cols w:space="720"/>
              <w:docGrid w:linePitch="360"/>
            </w:sectPr>
          </w:pPr>
          <w:r>
            <w:rPr>
              <w:rFonts w:ascii="Arial" w:hAnsi="Arial"/>
              <w:sz w:val="18"/>
            </w:rPr>
            <w:t>The information set forth herein has been obtained or derived from sources generally available to the public and believed by the author(s) to be reliable, but the author(s) does not make any representation or warranty, express or implied, as to its accuracy or completeness. The information is not intended to be used as the basis of any investment decisions by any person or entity. This information does</w:t>
          </w:r>
          <w:r>
            <w:rPr>
              <w:rFonts w:ascii="Arial" w:hAnsi="Arial"/>
              <w:spacing w:val="-1"/>
              <w:sz w:val="18"/>
            </w:rPr>
            <w:t xml:space="preserve"> </w:t>
          </w:r>
          <w:r>
            <w:rPr>
              <w:rFonts w:ascii="Arial" w:hAnsi="Arial"/>
              <w:sz w:val="18"/>
            </w:rPr>
            <w:t>not</w:t>
          </w:r>
          <w:r>
            <w:rPr>
              <w:rFonts w:ascii="Arial" w:hAnsi="Arial"/>
              <w:spacing w:val="-2"/>
              <w:sz w:val="18"/>
            </w:rPr>
            <w:t xml:space="preserve"> </w:t>
          </w:r>
          <w:r>
            <w:rPr>
              <w:rFonts w:ascii="Arial" w:hAnsi="Arial"/>
              <w:sz w:val="18"/>
            </w:rPr>
            <w:t>constitute</w:t>
          </w:r>
          <w:r>
            <w:rPr>
              <w:rFonts w:ascii="Arial" w:hAnsi="Arial"/>
              <w:spacing w:val="-2"/>
              <w:sz w:val="18"/>
            </w:rPr>
            <w:t xml:space="preserve"> </w:t>
          </w:r>
          <w:r>
            <w:rPr>
              <w:rFonts w:ascii="Arial" w:hAnsi="Arial"/>
              <w:sz w:val="18"/>
            </w:rPr>
            <w:t>investment</w:t>
          </w:r>
          <w:r>
            <w:rPr>
              <w:rFonts w:ascii="Arial" w:hAnsi="Arial"/>
              <w:spacing w:val="-2"/>
              <w:sz w:val="18"/>
            </w:rPr>
            <w:t xml:space="preserve"> </w:t>
          </w:r>
          <w:r>
            <w:rPr>
              <w:rFonts w:ascii="Arial" w:hAnsi="Arial"/>
              <w:sz w:val="18"/>
            </w:rPr>
            <w:t>advice, nor is it</w:t>
          </w:r>
          <w:r>
            <w:rPr>
              <w:rFonts w:ascii="Arial" w:hAnsi="Arial"/>
              <w:spacing w:val="-2"/>
              <w:sz w:val="18"/>
            </w:rPr>
            <w:t xml:space="preserve"> </w:t>
          </w:r>
          <w:r>
            <w:rPr>
              <w:rFonts w:ascii="Arial" w:hAnsi="Arial"/>
              <w:sz w:val="18"/>
            </w:rPr>
            <w:t>an</w:t>
          </w:r>
          <w:r>
            <w:rPr>
              <w:rFonts w:ascii="Arial" w:hAnsi="Arial"/>
              <w:spacing w:val="-2"/>
              <w:sz w:val="18"/>
            </w:rPr>
            <w:t xml:space="preserve"> </w:t>
          </w:r>
          <w:r>
            <w:rPr>
              <w:rFonts w:ascii="Arial" w:hAnsi="Arial"/>
              <w:sz w:val="18"/>
            </w:rPr>
            <w:t>offer</w:t>
          </w:r>
          <w:r>
            <w:rPr>
              <w:rFonts w:ascii="Arial" w:hAnsi="Arial"/>
              <w:spacing w:val="-2"/>
              <w:sz w:val="18"/>
            </w:rPr>
            <w:t xml:space="preserve"> </w:t>
          </w:r>
          <w:r>
            <w:rPr>
              <w:rFonts w:ascii="Arial" w:hAnsi="Arial"/>
              <w:sz w:val="18"/>
            </w:rPr>
            <w:t>or a</w:t>
          </w:r>
          <w:r>
            <w:rPr>
              <w:rFonts w:ascii="Arial" w:hAnsi="Arial"/>
              <w:spacing w:val="-2"/>
              <w:sz w:val="18"/>
            </w:rPr>
            <w:t xml:space="preserve"> </w:t>
          </w:r>
          <w:r>
            <w:rPr>
              <w:rFonts w:ascii="Arial" w:hAnsi="Arial"/>
              <w:sz w:val="18"/>
            </w:rPr>
            <w:t>solicitation of an</w:t>
          </w:r>
          <w:r>
            <w:rPr>
              <w:rFonts w:ascii="Arial" w:hAnsi="Arial"/>
              <w:spacing w:val="-2"/>
              <w:sz w:val="18"/>
            </w:rPr>
            <w:t xml:space="preserve"> </w:t>
          </w:r>
          <w:r>
            <w:rPr>
              <w:rFonts w:ascii="Arial" w:hAnsi="Arial"/>
              <w:sz w:val="18"/>
            </w:rPr>
            <w:t>offer to buy</w:t>
          </w:r>
          <w:r>
            <w:rPr>
              <w:rFonts w:ascii="Arial" w:hAnsi="Arial"/>
              <w:spacing w:val="-1"/>
              <w:sz w:val="18"/>
            </w:rPr>
            <w:t xml:space="preserve"> </w:t>
          </w:r>
          <w:r>
            <w:rPr>
              <w:rFonts w:ascii="Arial" w:hAnsi="Arial"/>
              <w:sz w:val="18"/>
            </w:rPr>
            <w:t>or sell</w:t>
          </w:r>
          <w:r>
            <w:rPr>
              <w:rFonts w:ascii="Arial" w:hAnsi="Arial"/>
              <w:spacing w:val="-2"/>
              <w:sz w:val="18"/>
            </w:rPr>
            <w:t xml:space="preserve"> </w:t>
          </w:r>
          <w:r>
            <w:rPr>
              <w:rFonts w:ascii="Arial" w:hAnsi="Arial"/>
              <w:sz w:val="18"/>
            </w:rPr>
            <w:t>any</w:t>
          </w:r>
          <w:r>
            <w:rPr>
              <w:rFonts w:ascii="Arial" w:hAnsi="Arial"/>
              <w:spacing w:val="-1"/>
              <w:sz w:val="18"/>
            </w:rPr>
            <w:t xml:space="preserve"> </w:t>
          </w:r>
          <w:r>
            <w:rPr>
              <w:rFonts w:ascii="Arial" w:hAnsi="Arial"/>
              <w:sz w:val="18"/>
            </w:rPr>
            <w:t>security. This report should</w:t>
          </w:r>
          <w:r>
            <w:rPr>
              <w:rFonts w:ascii="Arial" w:hAnsi="Arial"/>
              <w:spacing w:val="-1"/>
              <w:sz w:val="18"/>
            </w:rPr>
            <w:t xml:space="preserve"> </w:t>
          </w:r>
          <w:r>
            <w:rPr>
              <w:rFonts w:ascii="Arial" w:hAnsi="Arial"/>
              <w:sz w:val="18"/>
            </w:rPr>
            <w:t>not</w:t>
          </w:r>
          <w:r>
            <w:rPr>
              <w:rFonts w:ascii="Arial" w:hAnsi="Arial"/>
              <w:spacing w:val="-2"/>
              <w:sz w:val="18"/>
            </w:rPr>
            <w:t xml:space="preserve"> </w:t>
          </w:r>
          <w:proofErr w:type="gramStart"/>
          <w:r>
            <w:rPr>
              <w:rFonts w:ascii="Arial" w:hAnsi="Arial"/>
              <w:sz w:val="18"/>
            </w:rPr>
            <w:t>be</w:t>
          </w:r>
          <w:r>
            <w:rPr>
              <w:rFonts w:ascii="Arial" w:hAnsi="Arial"/>
              <w:spacing w:val="-1"/>
              <w:sz w:val="18"/>
            </w:rPr>
            <w:t xml:space="preserve"> </w:t>
          </w:r>
          <w:r>
            <w:rPr>
              <w:rFonts w:ascii="Arial" w:hAnsi="Arial"/>
              <w:sz w:val="18"/>
            </w:rPr>
            <w:t>considered</w:t>
          </w:r>
          <w:r>
            <w:rPr>
              <w:rFonts w:ascii="Arial" w:hAnsi="Arial"/>
              <w:spacing w:val="-1"/>
              <w:sz w:val="18"/>
            </w:rPr>
            <w:t xml:space="preserve"> </w:t>
          </w:r>
          <w:r>
            <w:rPr>
              <w:rFonts w:ascii="Arial" w:hAnsi="Arial"/>
              <w:sz w:val="18"/>
            </w:rPr>
            <w:t>to</w:t>
          </w:r>
          <w:r>
            <w:rPr>
              <w:rFonts w:ascii="Arial" w:hAnsi="Arial"/>
              <w:spacing w:val="-4"/>
              <w:sz w:val="18"/>
            </w:rPr>
            <w:t xml:space="preserve"> </w:t>
          </w:r>
          <w:r>
            <w:rPr>
              <w:rFonts w:ascii="Arial" w:hAnsi="Arial"/>
              <w:sz w:val="18"/>
            </w:rPr>
            <w:t>be</w:t>
          </w:r>
          <w:proofErr w:type="gramEnd"/>
          <w:r>
            <w:rPr>
              <w:rFonts w:ascii="Arial" w:hAnsi="Arial"/>
              <w:spacing w:val="-1"/>
              <w:sz w:val="18"/>
            </w:rPr>
            <w:t xml:space="preserve"> </w:t>
          </w:r>
          <w:r>
            <w:rPr>
              <w:rFonts w:ascii="Arial" w:hAnsi="Arial"/>
              <w:sz w:val="18"/>
            </w:rPr>
            <w:t>a</w:t>
          </w:r>
          <w:r>
            <w:rPr>
              <w:rFonts w:ascii="Arial" w:hAnsi="Arial"/>
              <w:spacing w:val="-1"/>
              <w:sz w:val="18"/>
            </w:rPr>
            <w:t xml:space="preserve"> </w:t>
          </w:r>
          <w:r>
            <w:rPr>
              <w:rFonts w:ascii="Arial" w:hAnsi="Arial"/>
              <w:sz w:val="18"/>
            </w:rPr>
            <w:t>recommendation</w:t>
          </w:r>
          <w:r>
            <w:rPr>
              <w:rFonts w:ascii="Arial" w:hAnsi="Arial"/>
              <w:spacing w:val="-4"/>
              <w:sz w:val="18"/>
            </w:rPr>
            <w:t xml:space="preserve"> </w:t>
          </w:r>
          <w:r>
            <w:rPr>
              <w:rFonts w:ascii="Arial" w:hAnsi="Arial"/>
              <w:sz w:val="18"/>
            </w:rPr>
            <w:t>by</w:t>
          </w:r>
          <w:r>
            <w:rPr>
              <w:rFonts w:ascii="Arial" w:hAnsi="Arial"/>
              <w:spacing w:val="-3"/>
              <w:sz w:val="18"/>
            </w:rPr>
            <w:t xml:space="preserve"> </w:t>
          </w:r>
          <w:r>
            <w:rPr>
              <w:rFonts w:ascii="Arial" w:hAnsi="Arial"/>
              <w:sz w:val="18"/>
            </w:rPr>
            <w:t>any</w:t>
          </w:r>
          <w:r>
            <w:rPr>
              <w:rFonts w:ascii="Arial" w:hAnsi="Arial"/>
              <w:spacing w:val="-3"/>
              <w:sz w:val="18"/>
            </w:rPr>
            <w:t xml:space="preserve"> </w:t>
          </w:r>
          <w:r>
            <w:rPr>
              <w:rFonts w:ascii="Arial" w:hAnsi="Arial"/>
              <w:sz w:val="18"/>
            </w:rPr>
            <w:t>individual</w:t>
          </w:r>
          <w:r>
            <w:rPr>
              <w:rFonts w:ascii="Arial" w:hAnsi="Arial"/>
              <w:spacing w:val="-1"/>
              <w:sz w:val="18"/>
            </w:rPr>
            <w:t xml:space="preserve"> </w:t>
          </w:r>
          <w:r>
            <w:rPr>
              <w:rFonts w:ascii="Arial" w:hAnsi="Arial"/>
              <w:sz w:val="18"/>
            </w:rPr>
            <w:t>affiliated</w:t>
          </w:r>
          <w:r>
            <w:rPr>
              <w:rFonts w:ascii="Arial" w:hAnsi="Arial"/>
              <w:spacing w:val="-4"/>
              <w:sz w:val="18"/>
            </w:rPr>
            <w:t xml:space="preserve"> </w:t>
          </w:r>
          <w:r>
            <w:rPr>
              <w:rFonts w:ascii="Arial" w:hAnsi="Arial"/>
              <w:sz w:val="18"/>
            </w:rPr>
            <w:t>with</w:t>
          </w:r>
          <w:r>
            <w:rPr>
              <w:rFonts w:ascii="Arial" w:hAnsi="Arial"/>
              <w:spacing w:val="-1"/>
              <w:sz w:val="18"/>
            </w:rPr>
            <w:t xml:space="preserve"> </w:t>
          </w:r>
          <w:r>
            <w:rPr>
              <w:rFonts w:ascii="Arial" w:hAnsi="Arial"/>
              <w:sz w:val="18"/>
            </w:rPr>
            <w:t>CFA Society Singapore,</w:t>
          </w:r>
          <w:r>
            <w:rPr>
              <w:rFonts w:ascii="Arial" w:hAnsi="Arial"/>
              <w:spacing w:val="-2"/>
              <w:sz w:val="18"/>
            </w:rPr>
            <w:t xml:space="preserve"> </w:t>
          </w:r>
          <w:r>
            <w:rPr>
              <w:rFonts w:ascii="Arial" w:hAnsi="Arial"/>
              <w:sz w:val="18"/>
            </w:rPr>
            <w:t>CFA</w:t>
          </w:r>
          <w:r>
            <w:rPr>
              <w:rFonts w:ascii="Arial" w:hAnsi="Arial"/>
              <w:spacing w:val="-2"/>
              <w:sz w:val="18"/>
            </w:rPr>
            <w:t xml:space="preserve"> </w:t>
          </w:r>
          <w:r>
            <w:rPr>
              <w:rFonts w:ascii="Arial" w:hAnsi="Arial"/>
              <w:sz w:val="18"/>
            </w:rPr>
            <w:t>Institute,</w:t>
          </w:r>
          <w:r>
            <w:rPr>
              <w:rFonts w:ascii="Arial" w:hAnsi="Arial"/>
              <w:spacing w:val="-2"/>
              <w:sz w:val="18"/>
            </w:rPr>
            <w:t xml:space="preserve"> </w:t>
          </w:r>
          <w:r>
            <w:rPr>
              <w:rFonts w:ascii="Arial" w:hAnsi="Arial"/>
              <w:sz w:val="18"/>
            </w:rPr>
            <w:t>or</w:t>
          </w:r>
          <w:r>
            <w:rPr>
              <w:rFonts w:ascii="Arial" w:hAnsi="Arial"/>
              <w:spacing w:val="-2"/>
              <w:sz w:val="18"/>
            </w:rPr>
            <w:t xml:space="preserve"> </w:t>
          </w:r>
          <w:r>
            <w:rPr>
              <w:rFonts w:ascii="Arial" w:hAnsi="Arial"/>
              <w:sz w:val="18"/>
            </w:rPr>
            <w:t>the</w:t>
          </w:r>
          <w:r>
            <w:rPr>
              <w:rFonts w:ascii="Arial" w:hAnsi="Arial"/>
              <w:spacing w:val="-1"/>
              <w:sz w:val="18"/>
            </w:rPr>
            <w:t xml:space="preserve"> </w:t>
          </w:r>
          <w:r>
            <w:rPr>
              <w:rFonts w:ascii="Arial" w:hAnsi="Arial"/>
              <w:sz w:val="18"/>
            </w:rPr>
            <w:t>CFA</w:t>
          </w:r>
          <w:r>
            <w:rPr>
              <w:rFonts w:ascii="Arial" w:hAnsi="Arial"/>
              <w:spacing w:val="-2"/>
              <w:sz w:val="18"/>
            </w:rPr>
            <w:t xml:space="preserve"> </w:t>
          </w:r>
          <w:r>
            <w:rPr>
              <w:rFonts w:ascii="Arial" w:hAnsi="Arial"/>
              <w:sz w:val="18"/>
            </w:rPr>
            <w:t>Institute Research Challenge with regard to this company’s stock</w:t>
          </w:r>
        </w:p>
        <w:p w14:paraId="5BBDC511" w14:textId="79B392F5" w:rsidR="00A269F8" w:rsidRPr="00A269F8" w:rsidRDefault="007C0D02" w:rsidP="004D2402">
          <w:r>
            <w:rPr>
              <w:noProof/>
            </w:rPr>
            <mc:AlternateContent>
              <mc:Choice Requires="wps">
                <w:drawing>
                  <wp:anchor distT="0" distB="0" distL="114300" distR="114300" simplePos="0" relativeHeight="251658249" behindDoc="0" locked="0" layoutInCell="1" allowOverlap="1" wp14:anchorId="00D75B06" wp14:editId="37ADD778">
                    <wp:simplePos x="0" y="0"/>
                    <wp:positionH relativeFrom="column">
                      <wp:posOffset>-2330450</wp:posOffset>
                    </wp:positionH>
                    <wp:positionV relativeFrom="paragraph">
                      <wp:posOffset>802640</wp:posOffset>
                    </wp:positionV>
                    <wp:extent cx="2080260" cy="278130"/>
                    <wp:effectExtent l="0" t="0" r="0" b="7620"/>
                    <wp:wrapNone/>
                    <wp:docPr id="553" name="Text Box 553"/>
                    <wp:cNvGraphicFramePr/>
                    <a:graphic xmlns:a="http://schemas.openxmlformats.org/drawingml/2006/main">
                      <a:graphicData uri="http://schemas.microsoft.com/office/word/2010/wordprocessingShape">
                        <wps:wsp>
                          <wps:cNvSpPr txBox="1"/>
                          <wps:spPr>
                            <a:xfrm>
                              <a:off x="0" y="0"/>
                              <a:ext cx="2080260"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390CF9" w14:textId="77777777" w:rsidR="00172946" w:rsidRPr="008553B7" w:rsidRDefault="00570205">
                                <w:pPr>
                                  <w:rPr>
                                    <w:b/>
                                    <w:bCs/>
                                    <w:color w:val="FFFFFF" w:themeColor="background1"/>
                                    <w:sz w:val="20"/>
                                    <w:szCs w:val="20"/>
                                  </w:rPr>
                                </w:pPr>
                                <w:r w:rsidRPr="008553B7">
                                  <w:rPr>
                                    <w:b/>
                                    <w:bCs/>
                                    <w:color w:val="FFFFFF" w:themeColor="background1"/>
                                    <w:sz w:val="20"/>
                                    <w:szCs w:val="20"/>
                                  </w:rPr>
                                  <w:t>IHH Healthcare</w:t>
                                </w:r>
                                <w:r w:rsidR="00AD604A" w:rsidRPr="008553B7">
                                  <w:rPr>
                                    <w:b/>
                                    <w:bCs/>
                                    <w:color w:val="FFFFFF" w:themeColor="background1"/>
                                    <w:sz w:val="20"/>
                                    <w:szCs w:val="20"/>
                                  </w:rPr>
                                  <w:t xml:space="preserve"> (</w:t>
                                </w:r>
                                <w:r w:rsidR="00C73A62">
                                  <w:rPr>
                                    <w:b/>
                                    <w:bCs/>
                                    <w:color w:val="FFFFFF" w:themeColor="background1"/>
                                    <w:sz w:val="20"/>
                                    <w:szCs w:val="20"/>
                                  </w:rPr>
                                  <w:t>SGX: Q0F</w:t>
                                </w:r>
                                <w:r w:rsidR="00AD604A" w:rsidRPr="008553B7">
                                  <w:rPr>
                                    <w:b/>
                                    <w:bCs/>
                                    <w:color w:val="FFFFFF" w:themeColor="background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D75B06" id="_x0000_t202" coordsize="21600,21600" o:spt="202" path="m,l,21600r21600,l21600,xe">
                    <v:stroke joinstyle="miter"/>
                    <v:path gradientshapeok="t" o:connecttype="rect"/>
                  </v:shapetype>
                  <v:shape id="Text Box 553" o:spid="_x0000_s1026" type="#_x0000_t202" style="position:absolute;margin-left:-183.5pt;margin-top:63.2pt;width:163.8pt;height:21.9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" filled="f" stroked="f">
                    <v:textbox>
                      <w:txbxContent>
                        <w:p w14:paraId="7A390CF9" w14:textId="77777777" w:rsidR="00172946" w:rsidRPr="008553B7" w:rsidRDefault="00570205">
                          <w:pPr>
                            <w:rPr>
                              <w:b/>
                              <w:bCs/>
                              <w:color w:val="FFFFFF" w:themeColor="background1"/>
                              <w:sz w:val="20"/>
                              <w:szCs w:val="20"/>
                            </w:rPr>
                          </w:pPr>
                          <w:r w:rsidRPr="008553B7">
                            <w:rPr>
                              <w:b/>
                              <w:bCs/>
                              <w:color w:val="FFFFFF" w:themeColor="background1"/>
                              <w:sz w:val="20"/>
                              <w:szCs w:val="20"/>
                            </w:rPr>
                            <w:t>IHH Healthcare</w:t>
                          </w:r>
                          <w:r w:rsidR="00AD604A" w:rsidRPr="008553B7">
                            <w:rPr>
                              <w:b/>
                              <w:bCs/>
                              <w:color w:val="FFFFFF" w:themeColor="background1"/>
                              <w:sz w:val="20"/>
                              <w:szCs w:val="20"/>
                            </w:rPr>
                            <w:t xml:space="preserve"> (</w:t>
                          </w:r>
                          <w:r w:rsidR="00C73A62">
                            <w:rPr>
                              <w:b/>
                              <w:bCs/>
                              <w:color w:val="FFFFFF" w:themeColor="background1"/>
                              <w:sz w:val="20"/>
                              <w:szCs w:val="20"/>
                            </w:rPr>
                            <w:t>SGX: Q0F</w:t>
                          </w:r>
                          <w:r w:rsidR="00AD604A" w:rsidRPr="008553B7">
                            <w:rPr>
                              <w:b/>
                              <w:bCs/>
                              <w:color w:val="FFFFFF" w:themeColor="background1"/>
                              <w:sz w:val="20"/>
                              <w:szCs w:val="20"/>
                            </w:rPr>
                            <w:t>)</w:t>
                          </w:r>
                        </w:p>
                      </w:txbxContent>
                    </v:textbox>
                  </v:shape>
                </w:pict>
              </mc:Fallback>
            </mc:AlternateContent>
          </w:r>
          <w:r w:rsidR="00D2639F">
            <w:rPr>
              <w:noProof/>
            </w:rPr>
            <mc:AlternateContent>
              <mc:Choice Requires="wps">
                <w:drawing>
                  <wp:anchor distT="0" distB="0" distL="114300" distR="114300" simplePos="0" relativeHeight="251658242" behindDoc="0" locked="0" layoutInCell="1" allowOverlap="1" wp14:anchorId="46DC4B68" wp14:editId="1AAE7FD2">
                    <wp:simplePos x="0" y="0"/>
                    <wp:positionH relativeFrom="page">
                      <wp:posOffset>-152400</wp:posOffset>
                    </wp:positionH>
                    <wp:positionV relativeFrom="paragraph">
                      <wp:posOffset>807720</wp:posOffset>
                    </wp:positionV>
                    <wp:extent cx="7802880" cy="255270"/>
                    <wp:effectExtent l="0" t="0" r="26670" b="11430"/>
                    <wp:wrapNone/>
                    <wp:docPr id="10" name="Rectangle 10"/>
                    <wp:cNvGraphicFramePr/>
                    <a:graphic xmlns:a="http://schemas.openxmlformats.org/drawingml/2006/main">
                      <a:graphicData uri="http://schemas.microsoft.com/office/word/2010/wordprocessingShape">
                        <wps:wsp>
                          <wps:cNvSpPr/>
                          <wps:spPr>
                            <a:xfrm>
                              <a:off x="0" y="0"/>
                              <a:ext cx="7802880" cy="25527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195E52E" id="Rectangle 10" o:spid="_x0000_s1026" style="position:absolute;margin-left:-12pt;margin-top:63.6pt;width:614.4pt;height:20.1pt;z-index:25153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" fillcolor="#70ad47 [3209]" strokecolor="#375623 [1609]" strokeweight="1pt">
                    <w10:wrap anchorx="page"/>
                  </v:rect>
                </w:pict>
              </mc:Fallback>
            </mc:AlternateContent>
          </w:r>
          <w:r w:rsidR="00D2639F">
            <w:rPr>
              <w:noProof/>
            </w:rPr>
            <mc:AlternateContent>
              <mc:Choice Requires="wps">
                <w:drawing>
                  <wp:anchor distT="45720" distB="45720" distL="114300" distR="114300" simplePos="0" relativeHeight="251658247" behindDoc="0" locked="0" layoutInCell="1" allowOverlap="1" wp14:anchorId="4EAE89CB" wp14:editId="1A4A5707">
                    <wp:simplePos x="0" y="0"/>
                    <wp:positionH relativeFrom="page">
                      <wp:align>left</wp:align>
                    </wp:positionH>
                    <wp:positionV relativeFrom="paragraph">
                      <wp:posOffset>1045210</wp:posOffset>
                    </wp:positionV>
                    <wp:extent cx="7604760" cy="415636"/>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4760" cy="415636"/>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046E0B85" w14:textId="6FF88D48" w:rsidR="00A269F8" w:rsidRPr="007B0155" w:rsidRDefault="00A269F8" w:rsidP="00A269F8">
                                <w:pPr>
                                  <w:spacing w:after="0"/>
                                  <w:rPr>
                                    <w:b/>
                                    <w:bCs/>
                                    <w:sz w:val="18"/>
                                    <w:szCs w:val="18"/>
                                  </w:rPr>
                                </w:pPr>
                                <w:r w:rsidRPr="007B0155">
                                  <w:rPr>
                                    <w:b/>
                                    <w:bCs/>
                                    <w:sz w:val="18"/>
                                    <w:szCs w:val="18"/>
                                  </w:rPr>
                                  <w:t>Sector/Industry: Healthcare</w:t>
                                </w:r>
                                <w:r w:rsidRPr="007B0155">
                                  <w:rPr>
                                    <w:b/>
                                    <w:bCs/>
                                    <w:sz w:val="18"/>
                                    <w:szCs w:val="18"/>
                                  </w:rPr>
                                  <w:tab/>
                                </w:r>
                                <w:r w:rsidRPr="007B0155">
                                  <w:rPr>
                                    <w:b/>
                                    <w:bCs/>
                                    <w:sz w:val="18"/>
                                    <w:szCs w:val="18"/>
                                  </w:rPr>
                                  <w:tab/>
                                </w:r>
                                <w:r w:rsidR="004156E4">
                                  <w:rPr>
                                    <w:b/>
                                    <w:bCs/>
                                    <w:sz w:val="18"/>
                                    <w:szCs w:val="18"/>
                                  </w:rPr>
                                  <w:t xml:space="preserve"> </w:t>
                                </w:r>
                                <w:r w:rsidR="00191371">
                                  <w:rPr>
                                    <w:b/>
                                    <w:bCs/>
                                    <w:sz w:val="18"/>
                                    <w:szCs w:val="18"/>
                                  </w:rPr>
                                  <w:tab/>
                                  <w:t xml:space="preserve"> Exchange</w:t>
                                </w:r>
                                <w:r w:rsidRPr="007B0155">
                                  <w:rPr>
                                    <w:b/>
                                    <w:bCs/>
                                    <w:sz w:val="18"/>
                                    <w:szCs w:val="18"/>
                                  </w:rPr>
                                  <w:t>:</w:t>
                                </w:r>
                                <w:r w:rsidR="007F4315">
                                  <w:rPr>
                                    <w:b/>
                                    <w:bCs/>
                                    <w:sz w:val="18"/>
                                    <w:szCs w:val="18"/>
                                  </w:rPr>
                                  <w:t xml:space="preserve"> </w:t>
                                </w:r>
                                <w:r w:rsidR="005640A6">
                                  <w:rPr>
                                    <w:b/>
                                    <w:bCs/>
                                    <w:sz w:val="18"/>
                                    <w:szCs w:val="18"/>
                                  </w:rPr>
                                  <w:t>SGX</w:t>
                                </w:r>
                                <w:r w:rsidRPr="007B0155">
                                  <w:rPr>
                                    <w:b/>
                                    <w:bCs/>
                                    <w:sz w:val="18"/>
                                    <w:szCs w:val="18"/>
                                  </w:rPr>
                                  <w:tab/>
                                </w:r>
                                <w:r w:rsidRPr="007B0155">
                                  <w:rPr>
                                    <w:b/>
                                    <w:bCs/>
                                    <w:sz w:val="18"/>
                                    <w:szCs w:val="18"/>
                                  </w:rPr>
                                  <w:tab/>
                                </w:r>
                                <w:r w:rsidRPr="007B0155">
                                  <w:rPr>
                                    <w:b/>
                                    <w:bCs/>
                                    <w:sz w:val="18"/>
                                    <w:szCs w:val="18"/>
                                  </w:rPr>
                                  <w:tab/>
                                </w:r>
                                <w:r w:rsidRPr="007B0155">
                                  <w:rPr>
                                    <w:b/>
                                    <w:bCs/>
                                    <w:sz w:val="18"/>
                                    <w:szCs w:val="18"/>
                                  </w:rPr>
                                  <w:tab/>
                                </w:r>
                                <w:r>
                                  <w:rPr>
                                    <w:b/>
                                    <w:bCs/>
                                    <w:sz w:val="18"/>
                                    <w:szCs w:val="18"/>
                                  </w:rPr>
                                  <w:tab/>
                                </w:r>
                                <w:r w:rsidRPr="007B0155">
                                  <w:rPr>
                                    <w:b/>
                                    <w:bCs/>
                                    <w:sz w:val="18"/>
                                    <w:szCs w:val="18"/>
                                  </w:rPr>
                                  <w:t>Recommendation: BUY</w:t>
                                </w:r>
                              </w:p>
                              <w:p w14:paraId="0CBC9961" w14:textId="73828258" w:rsidR="00A269F8" w:rsidRPr="007B0155" w:rsidRDefault="00A269F8" w:rsidP="00A269F8">
                                <w:pPr>
                                  <w:spacing w:after="0"/>
                                  <w:rPr>
                                    <w:b/>
                                    <w:bCs/>
                                    <w:sz w:val="18"/>
                                    <w:szCs w:val="18"/>
                                  </w:rPr>
                                </w:pPr>
                                <w:r w:rsidRPr="007B0155">
                                  <w:rPr>
                                    <w:b/>
                                    <w:bCs/>
                                    <w:sz w:val="18"/>
                                    <w:szCs w:val="18"/>
                                  </w:rPr>
                                  <w:t xml:space="preserve">Current Price: </w:t>
                                </w:r>
                                <w:r w:rsidR="00A34299">
                                  <w:rPr>
                                    <w:b/>
                                    <w:bCs/>
                                    <w:sz w:val="18"/>
                                    <w:szCs w:val="18"/>
                                  </w:rPr>
                                  <w:t>1.83 SGD</w:t>
                                </w:r>
                                <w:r w:rsidRPr="007B0155">
                                  <w:rPr>
                                    <w:b/>
                                    <w:bCs/>
                                    <w:sz w:val="18"/>
                                    <w:szCs w:val="18"/>
                                  </w:rPr>
                                  <w:tab/>
                                </w:r>
                                <w:r w:rsidRPr="007B0155">
                                  <w:rPr>
                                    <w:b/>
                                    <w:bCs/>
                                    <w:sz w:val="18"/>
                                    <w:szCs w:val="18"/>
                                  </w:rPr>
                                  <w:tab/>
                                </w:r>
                                <w:r w:rsidRPr="007B0155">
                                  <w:rPr>
                                    <w:b/>
                                    <w:bCs/>
                                    <w:sz w:val="18"/>
                                    <w:szCs w:val="18"/>
                                  </w:rPr>
                                  <w:tab/>
                                </w:r>
                                <w:r w:rsidRPr="007B0155">
                                  <w:rPr>
                                    <w:b/>
                                    <w:bCs/>
                                    <w:sz w:val="18"/>
                                    <w:szCs w:val="18"/>
                                  </w:rPr>
                                  <w:tab/>
                                </w:r>
                                <w:r>
                                  <w:rPr>
                                    <w:b/>
                                    <w:bCs/>
                                    <w:sz w:val="18"/>
                                    <w:szCs w:val="18"/>
                                  </w:rPr>
                                  <w:t xml:space="preserve"> Target</w:t>
                                </w:r>
                                <w:r w:rsidRPr="007B0155">
                                  <w:rPr>
                                    <w:b/>
                                    <w:bCs/>
                                    <w:sz w:val="18"/>
                                    <w:szCs w:val="18"/>
                                  </w:rPr>
                                  <w:t xml:space="preserve"> Price:</w:t>
                                </w:r>
                                <w:r w:rsidR="00A34299">
                                  <w:rPr>
                                    <w:b/>
                                    <w:bCs/>
                                    <w:sz w:val="18"/>
                                    <w:szCs w:val="18"/>
                                  </w:rPr>
                                  <w:t xml:space="preserve"> 2.41</w:t>
                                </w:r>
                                <w:r w:rsidR="003E4FE2">
                                  <w:rPr>
                                    <w:b/>
                                    <w:bCs/>
                                    <w:sz w:val="18"/>
                                    <w:szCs w:val="18"/>
                                  </w:rPr>
                                  <w:t xml:space="preserve"> </w:t>
                                </w:r>
                                <w:r w:rsidR="005640A6">
                                  <w:rPr>
                                    <w:b/>
                                    <w:bCs/>
                                    <w:sz w:val="18"/>
                                    <w:szCs w:val="18"/>
                                  </w:rPr>
                                  <w:t>SGD</w:t>
                                </w:r>
                                <w:r w:rsidRPr="007B0155">
                                  <w:rPr>
                                    <w:b/>
                                    <w:bCs/>
                                    <w:sz w:val="18"/>
                                    <w:szCs w:val="18"/>
                                  </w:rPr>
                                  <w:tab/>
                                </w:r>
                                <w:r w:rsidRPr="007B0155">
                                  <w:rPr>
                                    <w:b/>
                                    <w:bCs/>
                                    <w:sz w:val="18"/>
                                    <w:szCs w:val="18"/>
                                  </w:rPr>
                                  <w:tab/>
                                </w:r>
                                <w:r>
                                  <w:rPr>
                                    <w:b/>
                                    <w:bCs/>
                                    <w:sz w:val="18"/>
                                    <w:szCs w:val="18"/>
                                  </w:rPr>
                                  <w:tab/>
                                </w:r>
                                <w:r>
                                  <w:rPr>
                                    <w:b/>
                                    <w:bCs/>
                                    <w:sz w:val="18"/>
                                    <w:szCs w:val="18"/>
                                  </w:rPr>
                                  <w:tab/>
                                </w:r>
                                <w:r w:rsidRPr="007B0155">
                                  <w:rPr>
                                    <w:b/>
                                    <w:bCs/>
                                    <w:sz w:val="18"/>
                                    <w:szCs w:val="18"/>
                                  </w:rPr>
                                  <w:t>Upside/Downside:</w:t>
                                </w:r>
                                <w:r w:rsidR="009F326F">
                                  <w:rPr>
                                    <w:b/>
                                    <w:bCs/>
                                    <w:sz w:val="18"/>
                                    <w:szCs w:val="18"/>
                                  </w:rPr>
                                  <w:t xml:space="preserve"> +</w:t>
                                </w:r>
                                <w:r w:rsidR="00350229">
                                  <w:rPr>
                                    <w:b/>
                                    <w:bCs/>
                                    <w:sz w:val="18"/>
                                    <w:szCs w:val="18"/>
                                  </w:rPr>
                                  <w:t xml:space="preserve"> </w:t>
                                </w:r>
                                <w:r w:rsidR="00B83902">
                                  <w:rPr>
                                    <w:b/>
                                    <w:bCs/>
                                    <w:sz w:val="18"/>
                                    <w:szCs w:val="18"/>
                                  </w:rPr>
                                  <w:t>32</w:t>
                                </w:r>
                                <w:r w:rsidR="00094095">
                                  <w:rPr>
                                    <w:b/>
                                    <w:bCs/>
                                    <w:sz w:val="18"/>
                                    <w:szCs w:val="18"/>
                                  </w:rPr>
                                  <w:t>%</w:t>
                                </w:r>
                              </w:p>
                              <w:p w14:paraId="3A54CA39" w14:textId="77777777" w:rsidR="00A269F8" w:rsidRDefault="00A269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E89CB" id="Text Box 2" o:spid="_x0000_s1027" type="#_x0000_t202" style="position:absolute;margin-left:0;margin-top:82.3pt;width:598.8pt;height:32.75pt;z-index:251658247;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" fillcolor="white [3201]" strokecolor="#ed7d31 [3205]" strokeweight="1pt">
                    <v:textbox>
                      <w:txbxContent>
                        <w:p w14:paraId="046E0B85" w14:textId="6FF88D48" w:rsidR="00A269F8" w:rsidRPr="007B0155" w:rsidRDefault="00A269F8" w:rsidP="00A269F8">
                          <w:pPr>
                            <w:spacing w:after="0"/>
                            <w:rPr>
                              <w:b/>
                              <w:bCs/>
                              <w:sz w:val="18"/>
                              <w:szCs w:val="18"/>
                            </w:rPr>
                          </w:pPr>
                          <w:r w:rsidRPr="007B0155">
                            <w:rPr>
                              <w:b/>
                              <w:bCs/>
                              <w:sz w:val="18"/>
                              <w:szCs w:val="18"/>
                            </w:rPr>
                            <w:t>Sector/Industry: Healthcare</w:t>
                          </w:r>
                          <w:r w:rsidRPr="007B0155">
                            <w:rPr>
                              <w:b/>
                              <w:bCs/>
                              <w:sz w:val="18"/>
                              <w:szCs w:val="18"/>
                            </w:rPr>
                            <w:tab/>
                          </w:r>
                          <w:r w:rsidRPr="007B0155">
                            <w:rPr>
                              <w:b/>
                              <w:bCs/>
                              <w:sz w:val="18"/>
                              <w:szCs w:val="18"/>
                            </w:rPr>
                            <w:tab/>
                          </w:r>
                          <w:r w:rsidR="004156E4">
                            <w:rPr>
                              <w:b/>
                              <w:bCs/>
                              <w:sz w:val="18"/>
                              <w:szCs w:val="18"/>
                            </w:rPr>
                            <w:t xml:space="preserve"> </w:t>
                          </w:r>
                          <w:r w:rsidR="00191371">
                            <w:rPr>
                              <w:b/>
                              <w:bCs/>
                              <w:sz w:val="18"/>
                              <w:szCs w:val="18"/>
                            </w:rPr>
                            <w:tab/>
                            <w:t xml:space="preserve"> Exchange</w:t>
                          </w:r>
                          <w:r w:rsidRPr="007B0155">
                            <w:rPr>
                              <w:b/>
                              <w:bCs/>
                              <w:sz w:val="18"/>
                              <w:szCs w:val="18"/>
                            </w:rPr>
                            <w:t>:</w:t>
                          </w:r>
                          <w:r w:rsidR="007F4315">
                            <w:rPr>
                              <w:b/>
                              <w:bCs/>
                              <w:sz w:val="18"/>
                              <w:szCs w:val="18"/>
                            </w:rPr>
                            <w:t xml:space="preserve"> </w:t>
                          </w:r>
                          <w:r w:rsidR="005640A6">
                            <w:rPr>
                              <w:b/>
                              <w:bCs/>
                              <w:sz w:val="18"/>
                              <w:szCs w:val="18"/>
                            </w:rPr>
                            <w:t>SGX</w:t>
                          </w:r>
                          <w:r w:rsidRPr="007B0155">
                            <w:rPr>
                              <w:b/>
                              <w:bCs/>
                              <w:sz w:val="18"/>
                              <w:szCs w:val="18"/>
                            </w:rPr>
                            <w:tab/>
                          </w:r>
                          <w:r w:rsidRPr="007B0155">
                            <w:rPr>
                              <w:b/>
                              <w:bCs/>
                              <w:sz w:val="18"/>
                              <w:szCs w:val="18"/>
                            </w:rPr>
                            <w:tab/>
                          </w:r>
                          <w:r w:rsidRPr="007B0155">
                            <w:rPr>
                              <w:b/>
                              <w:bCs/>
                              <w:sz w:val="18"/>
                              <w:szCs w:val="18"/>
                            </w:rPr>
                            <w:tab/>
                          </w:r>
                          <w:r w:rsidRPr="007B0155">
                            <w:rPr>
                              <w:b/>
                              <w:bCs/>
                              <w:sz w:val="18"/>
                              <w:szCs w:val="18"/>
                            </w:rPr>
                            <w:tab/>
                          </w:r>
                          <w:r>
                            <w:rPr>
                              <w:b/>
                              <w:bCs/>
                              <w:sz w:val="18"/>
                              <w:szCs w:val="18"/>
                            </w:rPr>
                            <w:tab/>
                          </w:r>
                          <w:r w:rsidRPr="007B0155">
                            <w:rPr>
                              <w:b/>
                              <w:bCs/>
                              <w:sz w:val="18"/>
                              <w:szCs w:val="18"/>
                            </w:rPr>
                            <w:t>Recommendation: BUY</w:t>
                          </w:r>
                        </w:p>
                        <w:p w14:paraId="0CBC9961" w14:textId="73828258" w:rsidR="00A269F8" w:rsidRPr="007B0155" w:rsidRDefault="00A269F8" w:rsidP="00A269F8">
                          <w:pPr>
                            <w:spacing w:after="0"/>
                            <w:rPr>
                              <w:b/>
                              <w:bCs/>
                              <w:sz w:val="18"/>
                              <w:szCs w:val="18"/>
                            </w:rPr>
                          </w:pPr>
                          <w:r w:rsidRPr="007B0155">
                            <w:rPr>
                              <w:b/>
                              <w:bCs/>
                              <w:sz w:val="18"/>
                              <w:szCs w:val="18"/>
                            </w:rPr>
                            <w:t xml:space="preserve">Current Price: </w:t>
                          </w:r>
                          <w:r w:rsidR="00A34299">
                            <w:rPr>
                              <w:b/>
                              <w:bCs/>
                              <w:sz w:val="18"/>
                              <w:szCs w:val="18"/>
                            </w:rPr>
                            <w:t>1.83 SGD</w:t>
                          </w:r>
                          <w:r w:rsidRPr="007B0155">
                            <w:rPr>
                              <w:b/>
                              <w:bCs/>
                              <w:sz w:val="18"/>
                              <w:szCs w:val="18"/>
                            </w:rPr>
                            <w:tab/>
                          </w:r>
                          <w:r w:rsidRPr="007B0155">
                            <w:rPr>
                              <w:b/>
                              <w:bCs/>
                              <w:sz w:val="18"/>
                              <w:szCs w:val="18"/>
                            </w:rPr>
                            <w:tab/>
                          </w:r>
                          <w:r w:rsidRPr="007B0155">
                            <w:rPr>
                              <w:b/>
                              <w:bCs/>
                              <w:sz w:val="18"/>
                              <w:szCs w:val="18"/>
                            </w:rPr>
                            <w:tab/>
                          </w:r>
                          <w:r w:rsidRPr="007B0155">
                            <w:rPr>
                              <w:b/>
                              <w:bCs/>
                              <w:sz w:val="18"/>
                              <w:szCs w:val="18"/>
                            </w:rPr>
                            <w:tab/>
                          </w:r>
                          <w:r>
                            <w:rPr>
                              <w:b/>
                              <w:bCs/>
                              <w:sz w:val="18"/>
                              <w:szCs w:val="18"/>
                            </w:rPr>
                            <w:t xml:space="preserve"> Target</w:t>
                          </w:r>
                          <w:r w:rsidRPr="007B0155">
                            <w:rPr>
                              <w:b/>
                              <w:bCs/>
                              <w:sz w:val="18"/>
                              <w:szCs w:val="18"/>
                            </w:rPr>
                            <w:t xml:space="preserve"> Price:</w:t>
                          </w:r>
                          <w:r w:rsidR="00A34299">
                            <w:rPr>
                              <w:b/>
                              <w:bCs/>
                              <w:sz w:val="18"/>
                              <w:szCs w:val="18"/>
                            </w:rPr>
                            <w:t xml:space="preserve"> 2.41</w:t>
                          </w:r>
                          <w:r w:rsidR="003E4FE2">
                            <w:rPr>
                              <w:b/>
                              <w:bCs/>
                              <w:sz w:val="18"/>
                              <w:szCs w:val="18"/>
                            </w:rPr>
                            <w:t xml:space="preserve"> </w:t>
                          </w:r>
                          <w:r w:rsidR="005640A6">
                            <w:rPr>
                              <w:b/>
                              <w:bCs/>
                              <w:sz w:val="18"/>
                              <w:szCs w:val="18"/>
                            </w:rPr>
                            <w:t>SGD</w:t>
                          </w:r>
                          <w:r w:rsidRPr="007B0155">
                            <w:rPr>
                              <w:b/>
                              <w:bCs/>
                              <w:sz w:val="18"/>
                              <w:szCs w:val="18"/>
                            </w:rPr>
                            <w:tab/>
                          </w:r>
                          <w:r w:rsidRPr="007B0155">
                            <w:rPr>
                              <w:b/>
                              <w:bCs/>
                              <w:sz w:val="18"/>
                              <w:szCs w:val="18"/>
                            </w:rPr>
                            <w:tab/>
                          </w:r>
                          <w:r>
                            <w:rPr>
                              <w:b/>
                              <w:bCs/>
                              <w:sz w:val="18"/>
                              <w:szCs w:val="18"/>
                            </w:rPr>
                            <w:tab/>
                          </w:r>
                          <w:r>
                            <w:rPr>
                              <w:b/>
                              <w:bCs/>
                              <w:sz w:val="18"/>
                              <w:szCs w:val="18"/>
                            </w:rPr>
                            <w:tab/>
                          </w:r>
                          <w:r w:rsidRPr="007B0155">
                            <w:rPr>
                              <w:b/>
                              <w:bCs/>
                              <w:sz w:val="18"/>
                              <w:szCs w:val="18"/>
                            </w:rPr>
                            <w:t>Upside/Downside:</w:t>
                          </w:r>
                          <w:r w:rsidR="009F326F">
                            <w:rPr>
                              <w:b/>
                              <w:bCs/>
                              <w:sz w:val="18"/>
                              <w:szCs w:val="18"/>
                            </w:rPr>
                            <w:t xml:space="preserve"> +</w:t>
                          </w:r>
                          <w:r w:rsidR="00350229">
                            <w:rPr>
                              <w:b/>
                              <w:bCs/>
                              <w:sz w:val="18"/>
                              <w:szCs w:val="18"/>
                            </w:rPr>
                            <w:t xml:space="preserve"> </w:t>
                          </w:r>
                          <w:r w:rsidR="00B83902">
                            <w:rPr>
                              <w:b/>
                              <w:bCs/>
                              <w:sz w:val="18"/>
                              <w:szCs w:val="18"/>
                            </w:rPr>
                            <w:t>32</w:t>
                          </w:r>
                          <w:r w:rsidR="00094095">
                            <w:rPr>
                              <w:b/>
                              <w:bCs/>
                              <w:sz w:val="18"/>
                              <w:szCs w:val="18"/>
                            </w:rPr>
                            <w:t>%</w:t>
                          </w:r>
                        </w:p>
                        <w:p w14:paraId="3A54CA39" w14:textId="77777777" w:rsidR="00A269F8" w:rsidRDefault="00A269F8"/>
                      </w:txbxContent>
                    </v:textbox>
                    <w10:wrap type="square" anchorx="page"/>
                  </v:shape>
                </w:pict>
              </mc:Fallback>
            </mc:AlternateContent>
          </w:r>
          <w:r w:rsidR="00614EE4">
            <w:rPr>
              <w:noProof/>
            </w:rPr>
            <w:drawing>
              <wp:anchor distT="0" distB="0" distL="114300" distR="114300" simplePos="0" relativeHeight="251658241" behindDoc="0" locked="0" layoutInCell="1" allowOverlap="1" wp14:anchorId="009A49D0" wp14:editId="31D019ED">
                <wp:simplePos x="0" y="0"/>
                <wp:positionH relativeFrom="page">
                  <wp:align>left</wp:align>
                </wp:positionH>
                <wp:positionV relativeFrom="paragraph">
                  <wp:posOffset>0</wp:posOffset>
                </wp:positionV>
                <wp:extent cx="7553325" cy="971550"/>
                <wp:effectExtent l="0" t="0" r="9525" b="0"/>
                <wp:wrapSquare wrapText="bothSides"/>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rotWithShape="1">
                        <a:blip r:embed="rId16">
                          <a:duotone>
                            <a:schemeClr val="accent3">
                              <a:shade val="45000"/>
                              <a:satMod val="135000"/>
                            </a:schemeClr>
                            <a:prstClr val="white"/>
                          </a:duotone>
                          <a:extLst>
                            <a:ext uri="{BEBA8EAE-BF5A-486C-A8C5-ECC9F3942E4B}">
                              <a14:imgProps xmlns:a14="http://schemas.microsoft.com/office/drawing/2010/main">
                                <a14:imgLayer r:embed="rId17">
                                  <a14:imgEffect>
                                    <a14:saturation sat="33000"/>
                                  </a14:imgEffect>
                                </a14:imgLayer>
                              </a14:imgProps>
                            </a:ext>
                            <a:ext uri="{28A0092B-C50C-407E-A947-70E740481C1C}">
                              <a14:useLocalDpi xmlns:a14="http://schemas.microsoft.com/office/drawing/2010/main" val="0"/>
                            </a:ext>
                          </a:extLst>
                        </a:blip>
                        <a:srcRect t="8602" b="54839"/>
                        <a:stretch/>
                      </pic:blipFill>
                      <pic:spPr bwMode="auto">
                        <a:xfrm>
                          <a:off x="0" y="0"/>
                          <a:ext cx="7553325" cy="97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7E33">
            <w:rPr>
              <w:noProof/>
            </w:rPr>
            <w:drawing>
              <wp:anchor distT="0" distB="0" distL="114300" distR="114300" simplePos="0" relativeHeight="251658245" behindDoc="0" locked="0" layoutInCell="1" allowOverlap="1" wp14:anchorId="31A244E5" wp14:editId="5377DF26">
                <wp:simplePos x="0" y="0"/>
                <wp:positionH relativeFrom="column">
                  <wp:posOffset>-2133600</wp:posOffset>
                </wp:positionH>
                <wp:positionV relativeFrom="paragraph">
                  <wp:posOffset>0</wp:posOffset>
                </wp:positionV>
                <wp:extent cx="822960" cy="800735"/>
                <wp:effectExtent l="0" t="0" r="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2960" cy="800735"/>
                        </a:xfrm>
                        <a:prstGeom prst="rect">
                          <a:avLst/>
                        </a:prstGeom>
                      </pic:spPr>
                    </pic:pic>
                  </a:graphicData>
                </a:graphic>
                <wp14:sizeRelH relativeFrom="page">
                  <wp14:pctWidth>0</wp14:pctWidth>
                </wp14:sizeRelH>
                <wp14:sizeRelV relativeFrom="page">
                  <wp14:pctHeight>0</wp14:pctHeight>
                </wp14:sizeRelV>
              </wp:anchor>
            </w:drawing>
          </w:r>
          <w:r w:rsidR="009439F7">
            <w:rPr>
              <w:noProof/>
            </w:rPr>
            <mc:AlternateContent>
              <mc:Choice Requires="wps">
                <w:drawing>
                  <wp:anchor distT="45720" distB="45720" distL="114300" distR="114300" simplePos="0" relativeHeight="251658244" behindDoc="0" locked="0" layoutInCell="1" allowOverlap="1" wp14:anchorId="75A54DE3" wp14:editId="4C6B8270">
                    <wp:simplePos x="0" y="0"/>
                    <wp:positionH relativeFrom="margin">
                      <wp:align>right</wp:align>
                    </wp:positionH>
                    <wp:positionV relativeFrom="paragraph">
                      <wp:posOffset>118745</wp:posOffset>
                    </wp:positionV>
                    <wp:extent cx="1156335" cy="63690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335" cy="636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1F9B04" w14:textId="77777777" w:rsidR="00A269F8" w:rsidRPr="00A532D6" w:rsidRDefault="00A269F8" w:rsidP="00DA27A7">
                                <w:pPr>
                                  <w:rPr>
                                    <w:rFonts w:ascii="Felix Titling" w:hAnsi="Felix Titling" w:cstheme="minorHAnsi"/>
                                    <w:b/>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D6">
                                  <w:rPr>
                                    <w:rFonts w:ascii="Felix Titling" w:hAnsi="Felix Titling" w:cstheme="minorHAnsi"/>
                                    <w:b/>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 CAPITAL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54DE3" id="_x0000_s1028" type="#_x0000_t202" style="position:absolute;margin-left:39.85pt;margin-top:9.35pt;width:91.05pt;height:50.15pt;z-index:2516582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" filled="f" stroked="f">
                    <v:textbox>
                      <w:txbxContent>
                        <w:p w14:paraId="621F9B04" w14:textId="77777777" w:rsidR="00A269F8" w:rsidRPr="00A532D6" w:rsidRDefault="00A269F8" w:rsidP="00DA27A7">
                          <w:pPr>
                            <w:rPr>
                              <w:rFonts w:ascii="Felix Titling" w:hAnsi="Felix Titling" w:cstheme="minorHAnsi"/>
                              <w:b/>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D6">
                            <w:rPr>
                              <w:rFonts w:ascii="Felix Titling" w:hAnsi="Felix Titling" w:cstheme="minorHAnsi"/>
                              <w:b/>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 CAPITAL</w:t>
                          </w:r>
                        </w:p>
                      </w:txbxContent>
                    </v:textbox>
                    <w10:wrap type="square" anchorx="margin"/>
                  </v:shape>
                </w:pict>
              </mc:Fallback>
            </mc:AlternateContent>
          </w:r>
          <w:r w:rsidR="008553B7" w:rsidRPr="00E12F97">
            <w:rPr>
              <w:b/>
              <w:noProof/>
              <w:color w:val="FFFFFF"/>
              <w:sz w:val="18"/>
            </w:rPr>
            <mc:AlternateContent>
              <mc:Choice Requires="wps">
                <w:drawing>
                  <wp:anchor distT="45720" distB="45720" distL="114300" distR="114300" simplePos="0" relativeHeight="251658246" behindDoc="0" locked="0" layoutInCell="1" allowOverlap="1" wp14:anchorId="6365E1C3" wp14:editId="6F9764CB">
                    <wp:simplePos x="0" y="0"/>
                    <wp:positionH relativeFrom="margin">
                      <wp:align>right</wp:align>
                    </wp:positionH>
                    <wp:positionV relativeFrom="paragraph">
                      <wp:posOffset>788670</wp:posOffset>
                    </wp:positionV>
                    <wp:extent cx="1315720" cy="29083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720" cy="290830"/>
                            </a:xfrm>
                            <a:prstGeom prst="rect">
                              <a:avLst/>
                            </a:prstGeom>
                            <a:noFill/>
                            <a:ln w="9525">
                              <a:noFill/>
                              <a:miter lim="800000"/>
                              <a:headEnd/>
                              <a:tailEnd/>
                            </a:ln>
                          </wps:spPr>
                          <wps:txbx>
                            <w:txbxContent>
                              <w:p w14:paraId="4BA68DD5" w14:textId="4168CE3D" w:rsidR="00A269F8" w:rsidRPr="008553B7" w:rsidRDefault="00A053E1" w:rsidP="00A053E1">
                                <w:pPr>
                                  <w:jc w:val="right"/>
                                  <w:rPr>
                                    <w:color w:val="FFFFFF" w:themeColor="background1"/>
                                    <w:sz w:val="20"/>
                                    <w:szCs w:val="20"/>
                                  </w:rPr>
                                </w:pPr>
                                <w:r>
                                  <w:rPr>
                                    <w:b/>
                                    <w:color w:val="FFFFFF" w:themeColor="background1"/>
                                    <w:sz w:val="20"/>
                                    <w:szCs w:val="20"/>
                                  </w:rPr>
                                  <w:t>2</w:t>
                                </w:r>
                                <w:r w:rsidR="007F1E2A">
                                  <w:rPr>
                                    <w:b/>
                                    <w:color w:val="FFFFFF" w:themeColor="background1"/>
                                    <w:sz w:val="20"/>
                                    <w:szCs w:val="20"/>
                                  </w:rPr>
                                  <w:t>9</w:t>
                                </w:r>
                                <w:r w:rsidR="00A269F8" w:rsidRPr="008553B7">
                                  <w:rPr>
                                    <w:b/>
                                    <w:color w:val="FFFFFF" w:themeColor="background1"/>
                                    <w:sz w:val="20"/>
                                    <w:szCs w:val="20"/>
                                  </w:rPr>
                                  <w:t xml:space="preserve"> Jan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5E1C3" id="_x0000_s1029" type="#_x0000_t202" style="position:absolute;margin-left:52.4pt;margin-top:62.1pt;width:103.6pt;height:22.9pt;z-index:25165824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" filled="f" stroked="f">
                    <v:textbox>
                      <w:txbxContent>
                        <w:p w14:paraId="4BA68DD5" w14:textId="4168CE3D" w:rsidR="00A269F8" w:rsidRPr="008553B7" w:rsidRDefault="00A053E1" w:rsidP="00A053E1">
                          <w:pPr>
                            <w:jc w:val="right"/>
                            <w:rPr>
                              <w:color w:val="FFFFFF" w:themeColor="background1"/>
                              <w:sz w:val="20"/>
                              <w:szCs w:val="20"/>
                            </w:rPr>
                          </w:pPr>
                          <w:r>
                            <w:rPr>
                              <w:b/>
                              <w:color w:val="FFFFFF" w:themeColor="background1"/>
                              <w:sz w:val="20"/>
                              <w:szCs w:val="20"/>
                            </w:rPr>
                            <w:t>2</w:t>
                          </w:r>
                          <w:r w:rsidR="007F1E2A">
                            <w:rPr>
                              <w:b/>
                              <w:color w:val="FFFFFF" w:themeColor="background1"/>
                              <w:sz w:val="20"/>
                              <w:szCs w:val="20"/>
                            </w:rPr>
                            <w:t>9</w:t>
                          </w:r>
                          <w:r w:rsidR="00A269F8" w:rsidRPr="008553B7">
                            <w:rPr>
                              <w:b/>
                              <w:color w:val="FFFFFF" w:themeColor="background1"/>
                              <w:sz w:val="20"/>
                              <w:szCs w:val="20"/>
                            </w:rPr>
                            <w:t xml:space="preserve"> Jan 2023</w:t>
                          </w:r>
                        </w:p>
                      </w:txbxContent>
                    </v:textbox>
                    <w10:wrap type="square" anchorx="margin"/>
                  </v:shape>
                </w:pict>
              </mc:Fallback>
            </mc:AlternateContent>
          </w:r>
          <w:r w:rsidR="005F7224">
            <w:rPr>
              <w:noProof/>
            </w:rPr>
            <mc:AlternateContent>
              <mc:Choice Requires="wps">
                <w:drawing>
                  <wp:anchor distT="0" distB="0" distL="114300" distR="114300" simplePos="0" relativeHeight="251658243" behindDoc="0" locked="0" layoutInCell="1" allowOverlap="1" wp14:anchorId="4EA6769A" wp14:editId="0833F5DB">
                    <wp:simplePos x="0" y="0"/>
                    <wp:positionH relativeFrom="column">
                      <wp:posOffset>-4599651</wp:posOffset>
                    </wp:positionH>
                    <wp:positionV relativeFrom="paragraph">
                      <wp:posOffset>1039206</wp:posOffset>
                    </wp:positionV>
                    <wp:extent cx="12108815" cy="436245"/>
                    <wp:effectExtent l="0" t="0" r="26035" b="20955"/>
                    <wp:wrapNone/>
                    <wp:docPr id="1" name="Rectangle 1"/>
                    <wp:cNvGraphicFramePr/>
                    <a:graphic xmlns:a="http://schemas.openxmlformats.org/drawingml/2006/main">
                      <a:graphicData uri="http://schemas.microsoft.com/office/word/2010/wordprocessingShape">
                        <wps:wsp>
                          <wps:cNvSpPr/>
                          <wps:spPr>
                            <a:xfrm>
                              <a:off x="0" y="0"/>
                              <a:ext cx="12108815" cy="436245"/>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71E11BB" id="Rectangle 1" o:spid="_x0000_s1026" style="position:absolute;margin-left:-362.2pt;margin-top:81.85pt;width:953.45pt;height:34.3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" fillcolor="white [3201]" strokecolor="#ed7d31 [3205]" strokeweight="1pt"/>
                </w:pict>
              </mc:Fallback>
            </mc:AlternateContent>
          </w:r>
        </w:p>
      </w:sdtContent>
    </w:sdt>
    <w:tbl>
      <w:tblPr>
        <w:tblStyle w:val="ListTable2-Accent5"/>
        <w:tblpPr w:leftFromText="180" w:rightFromText="180" w:vertAnchor="page" w:horzAnchor="page" w:tblpX="161" w:tblpY="37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1062"/>
      </w:tblGrid>
      <w:tr w:rsidR="00A451F6" w14:paraId="6112999B" w14:textId="77777777" w:rsidTr="004370A5">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2854A17C" w14:textId="77777777" w:rsidR="00A451F6" w:rsidRPr="004370A5" w:rsidRDefault="00A451F6" w:rsidP="00482328">
            <w:pPr>
              <w:tabs>
                <w:tab w:val="left" w:pos="1740"/>
              </w:tabs>
              <w:rPr>
                <w:sz w:val="14"/>
                <w:szCs w:val="14"/>
              </w:rPr>
            </w:pPr>
            <w:r w:rsidRPr="004370A5">
              <w:rPr>
                <w:rFonts w:eastAsia="Times New Roman" w:cstheme="minorHAnsi"/>
                <w:color w:val="000000"/>
                <w:sz w:val="14"/>
                <w:szCs w:val="14"/>
                <w:lang w:eastAsia="en-ID"/>
              </w:rPr>
              <w:t>Market Cap</w:t>
            </w:r>
          </w:p>
        </w:tc>
        <w:tc>
          <w:tcPr>
            <w:tcW w:w="1062" w:type="dxa"/>
            <w:vAlign w:val="center"/>
          </w:tcPr>
          <w:p w14:paraId="51C3D6C1" w14:textId="77777777" w:rsidR="00A451F6" w:rsidRPr="004370A5" w:rsidRDefault="00A451F6" w:rsidP="00482328">
            <w:pPr>
              <w:tabs>
                <w:tab w:val="left" w:pos="1740"/>
              </w:tabs>
              <w:cnfStyle w:val="100000000000" w:firstRow="1" w:lastRow="0" w:firstColumn="0" w:lastColumn="0" w:oddVBand="0" w:evenVBand="0" w:oddHBand="0" w:evenHBand="0" w:firstRowFirstColumn="0" w:firstRowLastColumn="0" w:lastRowFirstColumn="0" w:lastRowLastColumn="0"/>
              <w:rPr>
                <w:b w:val="0"/>
                <w:sz w:val="14"/>
                <w:szCs w:val="14"/>
              </w:rPr>
            </w:pPr>
            <w:r w:rsidRPr="004370A5">
              <w:rPr>
                <w:rFonts w:eastAsia="Times New Roman" w:cstheme="minorHAnsi"/>
                <w:b w:val="0"/>
                <w:color w:val="000000"/>
                <w:sz w:val="14"/>
                <w:szCs w:val="14"/>
                <w:lang w:eastAsia="en-ID"/>
              </w:rPr>
              <w:t>16.141Bn</w:t>
            </w:r>
          </w:p>
        </w:tc>
      </w:tr>
      <w:tr w:rsidR="00A451F6" w14:paraId="1DE2F9F8" w14:textId="77777777" w:rsidTr="004370A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219BB3F1" w14:textId="77777777" w:rsidR="00A451F6" w:rsidRPr="004370A5" w:rsidRDefault="00A451F6" w:rsidP="00482328">
            <w:pPr>
              <w:tabs>
                <w:tab w:val="left" w:pos="1740"/>
              </w:tabs>
              <w:rPr>
                <w:sz w:val="14"/>
                <w:szCs w:val="14"/>
              </w:rPr>
            </w:pPr>
            <w:r w:rsidRPr="004370A5">
              <w:rPr>
                <w:rFonts w:eastAsia="Times New Roman" w:cstheme="minorHAnsi"/>
                <w:color w:val="000000"/>
                <w:sz w:val="14"/>
                <w:szCs w:val="14"/>
                <w:lang w:eastAsia="en-ID"/>
              </w:rPr>
              <w:t>Shares Outstanding</w:t>
            </w:r>
          </w:p>
        </w:tc>
        <w:tc>
          <w:tcPr>
            <w:tcW w:w="1062" w:type="dxa"/>
            <w:vAlign w:val="center"/>
          </w:tcPr>
          <w:p w14:paraId="6D52D5DA" w14:textId="77777777" w:rsidR="00A451F6" w:rsidRPr="004370A5" w:rsidRDefault="00A451F6" w:rsidP="00482328">
            <w:pPr>
              <w:tabs>
                <w:tab w:val="left" w:pos="1740"/>
              </w:tabs>
              <w:cnfStyle w:val="000000100000" w:firstRow="0" w:lastRow="0" w:firstColumn="0" w:lastColumn="0" w:oddVBand="0" w:evenVBand="0" w:oddHBand="1" w:evenHBand="0" w:firstRowFirstColumn="0" w:firstRowLastColumn="0" w:lastRowFirstColumn="0" w:lastRowLastColumn="0"/>
              <w:rPr>
                <w:sz w:val="14"/>
                <w:szCs w:val="14"/>
              </w:rPr>
            </w:pPr>
            <w:r w:rsidRPr="004370A5">
              <w:rPr>
                <w:rFonts w:eastAsia="Times New Roman" w:cstheme="minorHAnsi"/>
                <w:color w:val="000000"/>
                <w:sz w:val="14"/>
                <w:szCs w:val="14"/>
                <w:lang w:eastAsia="en-ID"/>
              </w:rPr>
              <w:t>8.81Bn</w:t>
            </w:r>
          </w:p>
        </w:tc>
      </w:tr>
      <w:tr w:rsidR="00A451F6" w14:paraId="104F819B" w14:textId="77777777" w:rsidTr="004370A5">
        <w:trPr>
          <w:trHeight w:val="283"/>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279C569E" w14:textId="77777777" w:rsidR="00A451F6" w:rsidRPr="004370A5" w:rsidRDefault="00A451F6" w:rsidP="00482328">
            <w:pPr>
              <w:tabs>
                <w:tab w:val="left" w:pos="1740"/>
              </w:tabs>
              <w:rPr>
                <w:sz w:val="14"/>
                <w:szCs w:val="14"/>
              </w:rPr>
            </w:pPr>
            <w:r w:rsidRPr="004370A5">
              <w:rPr>
                <w:rFonts w:eastAsia="Times New Roman" w:cstheme="minorHAnsi"/>
                <w:color w:val="000000"/>
                <w:sz w:val="14"/>
                <w:szCs w:val="14"/>
                <w:lang w:eastAsia="en-ID"/>
              </w:rPr>
              <w:t>LTM P/E (x)</w:t>
            </w:r>
          </w:p>
        </w:tc>
        <w:tc>
          <w:tcPr>
            <w:tcW w:w="1062" w:type="dxa"/>
            <w:vAlign w:val="center"/>
          </w:tcPr>
          <w:p w14:paraId="33B3B5BA" w14:textId="77777777" w:rsidR="00A451F6" w:rsidRPr="004370A5" w:rsidRDefault="00A451F6" w:rsidP="00482328">
            <w:pPr>
              <w:tabs>
                <w:tab w:val="left" w:pos="1740"/>
              </w:tabs>
              <w:cnfStyle w:val="000000000000" w:firstRow="0" w:lastRow="0" w:firstColumn="0" w:lastColumn="0" w:oddVBand="0" w:evenVBand="0" w:oddHBand="0" w:evenHBand="0" w:firstRowFirstColumn="0" w:firstRowLastColumn="0" w:lastRowFirstColumn="0" w:lastRowLastColumn="0"/>
              <w:rPr>
                <w:sz w:val="14"/>
                <w:szCs w:val="14"/>
              </w:rPr>
            </w:pPr>
            <w:r w:rsidRPr="004370A5">
              <w:rPr>
                <w:rFonts w:eastAsia="Times New Roman" w:cstheme="minorHAnsi"/>
                <w:color w:val="000000"/>
                <w:sz w:val="14"/>
                <w:szCs w:val="14"/>
                <w:lang w:eastAsia="en-ID"/>
              </w:rPr>
              <w:t>30.37</w:t>
            </w:r>
          </w:p>
        </w:tc>
      </w:tr>
      <w:tr w:rsidR="00A451F6" w14:paraId="4C85BB1E" w14:textId="77777777" w:rsidTr="004370A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552BD366" w14:textId="77777777" w:rsidR="00A451F6" w:rsidRPr="004370A5" w:rsidRDefault="00A451F6" w:rsidP="00482328">
            <w:pPr>
              <w:tabs>
                <w:tab w:val="left" w:pos="1740"/>
              </w:tabs>
              <w:rPr>
                <w:sz w:val="14"/>
                <w:szCs w:val="14"/>
              </w:rPr>
            </w:pPr>
            <w:r w:rsidRPr="004370A5">
              <w:rPr>
                <w:rFonts w:eastAsia="Times New Roman" w:cstheme="minorHAnsi"/>
                <w:color w:val="000000"/>
                <w:sz w:val="14"/>
                <w:szCs w:val="14"/>
                <w:lang w:eastAsia="en-ID"/>
              </w:rPr>
              <w:t>LTM EV/EBITDA (x)</w:t>
            </w:r>
          </w:p>
        </w:tc>
        <w:tc>
          <w:tcPr>
            <w:tcW w:w="1062" w:type="dxa"/>
            <w:vAlign w:val="center"/>
          </w:tcPr>
          <w:p w14:paraId="0D59E3D3" w14:textId="77777777" w:rsidR="00A451F6" w:rsidRPr="004370A5" w:rsidRDefault="00A451F6" w:rsidP="00482328">
            <w:pPr>
              <w:tabs>
                <w:tab w:val="left" w:pos="1740"/>
              </w:tabs>
              <w:cnfStyle w:val="000000100000" w:firstRow="0" w:lastRow="0" w:firstColumn="0" w:lastColumn="0" w:oddVBand="0" w:evenVBand="0" w:oddHBand="1" w:evenHBand="0" w:firstRowFirstColumn="0" w:firstRowLastColumn="0" w:lastRowFirstColumn="0" w:lastRowLastColumn="0"/>
              <w:rPr>
                <w:sz w:val="14"/>
                <w:szCs w:val="14"/>
              </w:rPr>
            </w:pPr>
            <w:r w:rsidRPr="004370A5">
              <w:rPr>
                <w:rFonts w:eastAsia="Times New Roman" w:cstheme="minorHAnsi"/>
                <w:color w:val="000000"/>
                <w:sz w:val="14"/>
                <w:szCs w:val="14"/>
                <w:lang w:eastAsia="en-ID"/>
              </w:rPr>
              <w:t>15.34</w:t>
            </w:r>
          </w:p>
        </w:tc>
      </w:tr>
      <w:tr w:rsidR="00A451F6" w14:paraId="43605B54" w14:textId="77777777" w:rsidTr="004370A5">
        <w:trPr>
          <w:trHeight w:val="283"/>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416840D8" w14:textId="77777777" w:rsidR="00A451F6" w:rsidRPr="004370A5" w:rsidRDefault="00A451F6" w:rsidP="00482328">
            <w:pPr>
              <w:tabs>
                <w:tab w:val="left" w:pos="1740"/>
              </w:tabs>
              <w:rPr>
                <w:sz w:val="14"/>
                <w:szCs w:val="14"/>
              </w:rPr>
            </w:pPr>
            <w:r w:rsidRPr="004370A5">
              <w:rPr>
                <w:rFonts w:eastAsia="Times New Roman" w:cstheme="minorHAnsi"/>
                <w:color w:val="000000"/>
                <w:sz w:val="14"/>
                <w:szCs w:val="14"/>
                <w:lang w:eastAsia="en-ID"/>
              </w:rPr>
              <w:t>ROE (%)</w:t>
            </w:r>
          </w:p>
        </w:tc>
        <w:tc>
          <w:tcPr>
            <w:tcW w:w="1062" w:type="dxa"/>
            <w:vAlign w:val="center"/>
          </w:tcPr>
          <w:p w14:paraId="578C7B3B" w14:textId="441BB9B3" w:rsidR="00A451F6" w:rsidRPr="004370A5" w:rsidRDefault="00A451F6" w:rsidP="00482328">
            <w:pPr>
              <w:tabs>
                <w:tab w:val="left" w:pos="1740"/>
              </w:tabs>
              <w:cnfStyle w:val="000000000000" w:firstRow="0" w:lastRow="0" w:firstColumn="0" w:lastColumn="0" w:oddVBand="0" w:evenVBand="0" w:oddHBand="0" w:evenHBand="0" w:firstRowFirstColumn="0" w:firstRowLastColumn="0" w:lastRowFirstColumn="0" w:lastRowLastColumn="0"/>
              <w:rPr>
                <w:sz w:val="14"/>
                <w:szCs w:val="14"/>
              </w:rPr>
            </w:pPr>
            <w:r w:rsidRPr="004370A5">
              <w:rPr>
                <w:rFonts w:eastAsia="Times New Roman" w:cstheme="minorHAnsi"/>
                <w:color w:val="000000"/>
                <w:sz w:val="14"/>
                <w:szCs w:val="14"/>
                <w:lang w:eastAsia="en-ID"/>
              </w:rPr>
              <w:t>8.0</w:t>
            </w:r>
            <w:r w:rsidR="00BC0E72">
              <w:rPr>
                <w:rFonts w:eastAsia="Times New Roman" w:cstheme="minorHAnsi"/>
                <w:color w:val="000000"/>
                <w:sz w:val="14"/>
                <w:szCs w:val="14"/>
                <w:lang w:eastAsia="en-ID"/>
              </w:rPr>
              <w:t>3</w:t>
            </w:r>
          </w:p>
        </w:tc>
      </w:tr>
      <w:tr w:rsidR="00A451F6" w14:paraId="3A4B1F96" w14:textId="77777777" w:rsidTr="004370A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629C77A3" w14:textId="77777777" w:rsidR="00A451F6" w:rsidRPr="004370A5" w:rsidRDefault="00A451F6" w:rsidP="00482328">
            <w:pPr>
              <w:tabs>
                <w:tab w:val="left" w:pos="1740"/>
              </w:tabs>
              <w:rPr>
                <w:sz w:val="14"/>
                <w:szCs w:val="14"/>
              </w:rPr>
            </w:pPr>
            <w:r w:rsidRPr="004370A5">
              <w:rPr>
                <w:rFonts w:eastAsia="Times New Roman" w:cstheme="minorHAnsi"/>
                <w:color w:val="000000"/>
                <w:sz w:val="14"/>
                <w:szCs w:val="14"/>
                <w:lang w:eastAsia="en-ID"/>
              </w:rPr>
              <w:t>Free Float</w:t>
            </w:r>
          </w:p>
        </w:tc>
        <w:tc>
          <w:tcPr>
            <w:tcW w:w="1062" w:type="dxa"/>
            <w:vAlign w:val="center"/>
          </w:tcPr>
          <w:p w14:paraId="27A6850E" w14:textId="77777777" w:rsidR="00A451F6" w:rsidRPr="004370A5" w:rsidRDefault="00A451F6" w:rsidP="00482328">
            <w:pPr>
              <w:tabs>
                <w:tab w:val="left" w:pos="1740"/>
              </w:tabs>
              <w:cnfStyle w:val="000000100000" w:firstRow="0" w:lastRow="0" w:firstColumn="0" w:lastColumn="0" w:oddVBand="0" w:evenVBand="0" w:oddHBand="1" w:evenHBand="0" w:firstRowFirstColumn="0" w:firstRowLastColumn="0" w:lastRowFirstColumn="0" w:lastRowLastColumn="0"/>
              <w:rPr>
                <w:sz w:val="14"/>
                <w:szCs w:val="14"/>
              </w:rPr>
            </w:pPr>
            <w:r w:rsidRPr="004370A5">
              <w:rPr>
                <w:rFonts w:eastAsia="Times New Roman" w:cstheme="minorHAnsi"/>
                <w:color w:val="000000"/>
                <w:sz w:val="14"/>
                <w:szCs w:val="14"/>
                <w:lang w:eastAsia="en-ID"/>
              </w:rPr>
              <w:t>2.16Bn</w:t>
            </w:r>
          </w:p>
        </w:tc>
      </w:tr>
      <w:tr w:rsidR="00A451F6" w14:paraId="1F79C4E4" w14:textId="77777777" w:rsidTr="004370A5">
        <w:trPr>
          <w:trHeight w:val="283"/>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6F078B7D" w14:textId="1D445D74" w:rsidR="00A451F6" w:rsidRPr="004370A5" w:rsidRDefault="00A451F6" w:rsidP="00482328">
            <w:pPr>
              <w:tabs>
                <w:tab w:val="left" w:pos="1740"/>
              </w:tabs>
              <w:rPr>
                <w:sz w:val="14"/>
                <w:szCs w:val="14"/>
              </w:rPr>
            </w:pPr>
            <w:r w:rsidRPr="004370A5">
              <w:rPr>
                <w:rFonts w:eastAsia="Times New Roman" w:cstheme="minorHAnsi"/>
                <w:color w:val="000000"/>
                <w:sz w:val="14"/>
                <w:szCs w:val="14"/>
                <w:lang w:eastAsia="en-ID"/>
              </w:rPr>
              <w:t>52 Week Price Range</w:t>
            </w:r>
          </w:p>
        </w:tc>
        <w:tc>
          <w:tcPr>
            <w:tcW w:w="1062" w:type="dxa"/>
            <w:vAlign w:val="center"/>
          </w:tcPr>
          <w:p w14:paraId="0F7F3DFD" w14:textId="77777777" w:rsidR="00A451F6" w:rsidRPr="004370A5" w:rsidRDefault="00A451F6" w:rsidP="00482328">
            <w:pPr>
              <w:tabs>
                <w:tab w:val="left" w:pos="1740"/>
              </w:tabs>
              <w:cnfStyle w:val="000000000000" w:firstRow="0" w:lastRow="0" w:firstColumn="0" w:lastColumn="0" w:oddVBand="0" w:evenVBand="0" w:oddHBand="0" w:evenHBand="0" w:firstRowFirstColumn="0" w:firstRowLastColumn="0" w:lastRowFirstColumn="0" w:lastRowLastColumn="0"/>
              <w:rPr>
                <w:sz w:val="14"/>
                <w:szCs w:val="14"/>
              </w:rPr>
            </w:pPr>
            <w:r w:rsidRPr="004370A5">
              <w:rPr>
                <w:rFonts w:eastAsia="Times New Roman" w:cstheme="minorHAnsi"/>
                <w:color w:val="000000"/>
                <w:sz w:val="14"/>
                <w:szCs w:val="14"/>
                <w:lang w:eastAsia="en-ID"/>
              </w:rPr>
              <w:t>1.68 – 2.16</w:t>
            </w:r>
          </w:p>
        </w:tc>
      </w:tr>
      <w:tr w:rsidR="00A451F6" w14:paraId="7C2E2F7A" w14:textId="77777777" w:rsidTr="004370A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1D83183A" w14:textId="77777777" w:rsidR="00A451F6" w:rsidRPr="004370A5" w:rsidRDefault="00A451F6" w:rsidP="00482328">
            <w:pPr>
              <w:tabs>
                <w:tab w:val="left" w:pos="1740"/>
              </w:tabs>
              <w:rPr>
                <w:sz w:val="14"/>
                <w:szCs w:val="14"/>
              </w:rPr>
            </w:pPr>
            <w:r w:rsidRPr="004370A5">
              <w:rPr>
                <w:rFonts w:eastAsia="Times New Roman" w:cstheme="minorHAnsi"/>
                <w:color w:val="000000"/>
                <w:sz w:val="14"/>
                <w:szCs w:val="14"/>
                <w:lang w:eastAsia="en-ID"/>
              </w:rPr>
              <w:t>Dividend Yield (%) annually</w:t>
            </w:r>
          </w:p>
        </w:tc>
        <w:tc>
          <w:tcPr>
            <w:tcW w:w="1062" w:type="dxa"/>
            <w:vAlign w:val="center"/>
          </w:tcPr>
          <w:p w14:paraId="494521CA" w14:textId="77777777" w:rsidR="00A451F6" w:rsidRPr="004370A5" w:rsidRDefault="00A451F6" w:rsidP="00482328">
            <w:pPr>
              <w:tabs>
                <w:tab w:val="left" w:pos="1740"/>
              </w:tabs>
              <w:cnfStyle w:val="000000100000" w:firstRow="0" w:lastRow="0" w:firstColumn="0" w:lastColumn="0" w:oddVBand="0" w:evenVBand="0" w:oddHBand="1" w:evenHBand="0" w:firstRowFirstColumn="0" w:firstRowLastColumn="0" w:lastRowFirstColumn="0" w:lastRowLastColumn="0"/>
              <w:rPr>
                <w:sz w:val="14"/>
                <w:szCs w:val="14"/>
              </w:rPr>
            </w:pPr>
            <w:r w:rsidRPr="004370A5">
              <w:rPr>
                <w:rFonts w:eastAsia="Times New Roman" w:cstheme="minorHAnsi"/>
                <w:color w:val="000000"/>
                <w:sz w:val="14"/>
                <w:szCs w:val="14"/>
                <w:lang w:eastAsia="en-ID"/>
              </w:rPr>
              <w:t>1.01</w:t>
            </w:r>
          </w:p>
        </w:tc>
      </w:tr>
    </w:tbl>
    <w:p w14:paraId="29A3B2E0" w14:textId="477C824D" w:rsidR="00D85B23" w:rsidRPr="00D85B23" w:rsidRDefault="00BE4E9C" w:rsidP="00D85B23">
      <w:pPr>
        <w:rPr>
          <w:rFonts w:cstheme="minorHAnsi"/>
          <w:b/>
          <w:bCs/>
          <w:spacing w:val="-2"/>
          <w:sz w:val="24"/>
          <w:szCs w:val="24"/>
        </w:rPr>
      </w:pPr>
      <w:r w:rsidRPr="00507DB5">
        <w:rPr>
          <w:rFonts w:eastAsia="Times New Roman" w:cstheme="minorHAnsi"/>
          <w:noProof/>
          <w:color w:val="000000"/>
          <w:lang w:eastAsia="en-ID"/>
        </w:rPr>
        <mc:AlternateContent>
          <mc:Choice Requires="wps">
            <w:drawing>
              <wp:anchor distT="45720" distB="45720" distL="114300" distR="114300" simplePos="0" relativeHeight="251658260" behindDoc="0" locked="0" layoutInCell="1" allowOverlap="1" wp14:anchorId="43C75801" wp14:editId="1463196D">
                <wp:simplePos x="0" y="0"/>
                <wp:positionH relativeFrom="column">
                  <wp:posOffset>-2111375</wp:posOffset>
                </wp:positionH>
                <wp:positionV relativeFrom="page">
                  <wp:posOffset>2106930</wp:posOffset>
                </wp:positionV>
                <wp:extent cx="1823085" cy="233680"/>
                <wp:effectExtent l="0" t="0" r="0" b="0"/>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3085" cy="233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122E18" w14:textId="77777777" w:rsidR="00507DB5" w:rsidRPr="00714F61" w:rsidRDefault="00714F61" w:rsidP="001069C4">
                            <w:pPr>
                              <w:jc w:val="center"/>
                              <w:rPr>
                                <w:rFonts w:cstheme="minorHAnsi"/>
                                <w:b/>
                                <w:bCs/>
                                <w:color w:val="595959" w:themeColor="text1" w:themeTint="A6"/>
                                <w:sz w:val="16"/>
                                <w:szCs w:val="16"/>
                                <w:lang w:val="en-SG"/>
                              </w:rPr>
                            </w:pPr>
                            <w:r w:rsidRPr="00714F61">
                              <w:rPr>
                                <w:rFonts w:cstheme="minorHAnsi"/>
                                <w:b/>
                                <w:bCs/>
                                <w:color w:val="595959" w:themeColor="text1" w:themeTint="A6"/>
                                <w:sz w:val="16"/>
                                <w:szCs w:val="16"/>
                                <w:lang w:val="en-SG"/>
                              </w:rPr>
                              <w:t>FIGURE 1: MARKET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75801" id="_x0000_s1030" type="#_x0000_t202" style="position:absolute;margin-left:-166.25pt;margin-top:165.9pt;width:143.55pt;height:18.4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" filled="f" stroked="f">
                <v:textbox>
                  <w:txbxContent>
                    <w:p w14:paraId="58122E18" w14:textId="77777777" w:rsidR="00507DB5" w:rsidRPr="00714F61" w:rsidRDefault="00714F61" w:rsidP="001069C4">
                      <w:pPr>
                        <w:jc w:val="center"/>
                        <w:rPr>
                          <w:rFonts w:cstheme="minorHAnsi"/>
                          <w:b/>
                          <w:bCs/>
                          <w:color w:val="595959" w:themeColor="text1" w:themeTint="A6"/>
                          <w:sz w:val="16"/>
                          <w:szCs w:val="16"/>
                          <w:lang w:val="en-SG"/>
                        </w:rPr>
                      </w:pPr>
                      <w:r w:rsidRPr="00714F61">
                        <w:rPr>
                          <w:rFonts w:cstheme="minorHAnsi"/>
                          <w:b/>
                          <w:bCs/>
                          <w:color w:val="595959" w:themeColor="text1" w:themeTint="A6"/>
                          <w:sz w:val="16"/>
                          <w:szCs w:val="16"/>
                          <w:lang w:val="en-SG"/>
                        </w:rPr>
                        <w:t>FIGURE 1: MARKET DATA</w:t>
                      </w:r>
                    </w:p>
                  </w:txbxContent>
                </v:textbox>
                <w10:wrap anchory="page"/>
              </v:shape>
            </w:pict>
          </mc:Fallback>
        </mc:AlternateContent>
      </w:r>
      <w:r w:rsidR="008D107C" w:rsidRPr="008D107C">
        <w:rPr>
          <w:noProof/>
          <w:sz w:val="24"/>
          <w:szCs w:val="24"/>
        </w:rPr>
        <mc:AlternateContent>
          <mc:Choice Requires="wps">
            <w:drawing>
              <wp:anchor distT="0" distB="0" distL="114300" distR="114300" simplePos="0" relativeHeight="251658248" behindDoc="0" locked="0" layoutInCell="1" allowOverlap="1" wp14:anchorId="4F183CAE" wp14:editId="177023CC">
                <wp:simplePos x="0" y="0"/>
                <wp:positionH relativeFrom="margin">
                  <wp:posOffset>-1270</wp:posOffset>
                </wp:positionH>
                <wp:positionV relativeFrom="paragraph">
                  <wp:posOffset>202565</wp:posOffset>
                </wp:positionV>
                <wp:extent cx="5034915" cy="0"/>
                <wp:effectExtent l="0" t="0" r="0" b="0"/>
                <wp:wrapNone/>
                <wp:docPr id="21" name="Straight Connector 21"/>
                <wp:cNvGraphicFramePr/>
                <a:graphic xmlns:a="http://schemas.openxmlformats.org/drawingml/2006/main">
                  <a:graphicData uri="http://schemas.microsoft.com/office/word/2010/wordprocessingShape">
                    <wps:wsp>
                      <wps:cNvCnPr/>
                      <wps:spPr>
                        <a:xfrm flipV="1">
                          <a:off x="0" y="0"/>
                          <a:ext cx="503491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CCB7CC5" id="Straight Connector 21" o:spid="_x0000_s1026" style="position:absolute;flip:y;z-index:25160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5.95pt" to="396.3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" strokecolor="black [3200]" strokeweight="1.5pt">
                <v:stroke joinstyle="miter"/>
                <w10:wrap anchorx="margin"/>
              </v:line>
            </w:pict>
          </mc:Fallback>
        </mc:AlternateContent>
      </w:r>
      <w:r w:rsidR="00A269F8" w:rsidRPr="008D107C">
        <w:rPr>
          <w:rFonts w:cstheme="minorHAnsi"/>
          <w:b/>
          <w:bCs/>
          <w:spacing w:val="-2"/>
          <w:sz w:val="24"/>
          <w:szCs w:val="24"/>
        </w:rPr>
        <w:t>INVESTMENT</w:t>
      </w:r>
      <w:r w:rsidR="00A269F8" w:rsidRPr="008D107C">
        <w:rPr>
          <w:rFonts w:cstheme="minorHAnsi"/>
          <w:b/>
          <w:bCs/>
          <w:spacing w:val="9"/>
          <w:sz w:val="24"/>
          <w:szCs w:val="24"/>
        </w:rPr>
        <w:t xml:space="preserve"> </w:t>
      </w:r>
      <w:r w:rsidR="00A269F8" w:rsidRPr="008D107C">
        <w:rPr>
          <w:rFonts w:cstheme="minorHAnsi"/>
          <w:b/>
          <w:bCs/>
          <w:spacing w:val="-2"/>
          <w:sz w:val="24"/>
          <w:szCs w:val="24"/>
        </w:rPr>
        <w:t>SUMMAR</w:t>
      </w:r>
      <w:r w:rsidR="00926508" w:rsidRPr="008D107C">
        <w:rPr>
          <w:rFonts w:cstheme="minorHAnsi"/>
          <w:b/>
          <w:bCs/>
          <w:spacing w:val="-2"/>
          <w:sz w:val="24"/>
          <w:szCs w:val="24"/>
        </w:rPr>
        <w:t>Y</w:t>
      </w:r>
      <w:r w:rsidR="001B0787" w:rsidRPr="008D107C">
        <w:rPr>
          <w:rFonts w:cstheme="minorHAnsi"/>
          <w:b/>
          <w:bCs/>
          <w:spacing w:val="-2"/>
          <w:sz w:val="24"/>
          <w:szCs w:val="24"/>
        </w:rPr>
        <w:t xml:space="preserve"> </w:t>
      </w:r>
    </w:p>
    <w:p w14:paraId="3C7498AE" w14:textId="0509D5EC" w:rsidR="00FC1410" w:rsidRPr="00D301FD" w:rsidRDefault="0044765C" w:rsidP="00312AFD">
      <w:pPr>
        <w:jc w:val="both"/>
        <w:rPr>
          <w:rFonts w:ascii="Arial" w:hAnsi="Arial" w:cs="Arial"/>
          <w:sz w:val="18"/>
          <w:szCs w:val="18"/>
        </w:rPr>
      </w:pPr>
      <w:r w:rsidRPr="0037403F">
        <w:rPr>
          <w:rFonts w:ascii="Arial" w:hAnsi="Arial" w:cs="Arial"/>
          <w:sz w:val="18"/>
          <w:szCs w:val="18"/>
        </w:rPr>
        <w:t xml:space="preserve">We issue a BUY recommendation on IHH Healthcare </w:t>
      </w:r>
      <w:proofErr w:type="spellStart"/>
      <w:r w:rsidRPr="0037403F">
        <w:rPr>
          <w:rFonts w:ascii="Arial" w:hAnsi="Arial" w:cs="Arial"/>
          <w:sz w:val="18"/>
          <w:szCs w:val="18"/>
        </w:rPr>
        <w:t>Berhad</w:t>
      </w:r>
      <w:proofErr w:type="spellEnd"/>
      <w:r w:rsidRPr="0037403F">
        <w:rPr>
          <w:rFonts w:ascii="Arial" w:hAnsi="Arial" w:cs="Arial"/>
          <w:sz w:val="18"/>
          <w:szCs w:val="18"/>
        </w:rPr>
        <w:t xml:space="preserve"> with a target price of </w:t>
      </w:r>
      <w:r w:rsidR="00A34299">
        <w:rPr>
          <w:rFonts w:ascii="Arial" w:hAnsi="Arial" w:cs="Arial"/>
          <w:sz w:val="18"/>
          <w:szCs w:val="18"/>
        </w:rPr>
        <w:t>2.41</w:t>
      </w:r>
      <w:r w:rsidR="00F30FBC">
        <w:rPr>
          <w:rFonts w:ascii="Arial" w:hAnsi="Arial" w:cs="Arial"/>
          <w:sz w:val="18"/>
          <w:szCs w:val="18"/>
        </w:rPr>
        <w:t>SGD</w:t>
      </w:r>
      <w:r w:rsidRPr="0037403F">
        <w:rPr>
          <w:rFonts w:ascii="Arial" w:hAnsi="Arial" w:cs="Arial"/>
          <w:sz w:val="18"/>
          <w:szCs w:val="18"/>
        </w:rPr>
        <w:t xml:space="preserve">, presenting a </w:t>
      </w:r>
      <w:r w:rsidR="0069009F">
        <w:rPr>
          <w:rFonts w:ascii="Arial" w:hAnsi="Arial" w:cs="Arial"/>
          <w:sz w:val="18"/>
          <w:szCs w:val="18"/>
        </w:rPr>
        <w:t>32</w:t>
      </w:r>
      <w:r w:rsidRPr="0037403F">
        <w:rPr>
          <w:rFonts w:ascii="Arial" w:hAnsi="Arial" w:cs="Arial"/>
          <w:sz w:val="18"/>
          <w:szCs w:val="18"/>
        </w:rPr>
        <w:t xml:space="preserve">% upside within the next year. Our valuation is based on a Discounted Cash Flow Model </w:t>
      </w:r>
      <w:r w:rsidR="00B94098">
        <w:rPr>
          <w:rFonts w:ascii="Arial" w:hAnsi="Arial" w:cs="Arial"/>
          <w:sz w:val="18"/>
          <w:szCs w:val="18"/>
        </w:rPr>
        <w:t>supported by</w:t>
      </w:r>
      <w:r w:rsidRPr="0037403F">
        <w:rPr>
          <w:rFonts w:ascii="Arial" w:hAnsi="Arial" w:cs="Arial"/>
          <w:sz w:val="18"/>
          <w:szCs w:val="18"/>
        </w:rPr>
        <w:t xml:space="preserve"> EV/EBITDA </w:t>
      </w:r>
      <w:r w:rsidR="00B94098">
        <w:rPr>
          <w:rFonts w:ascii="Arial" w:hAnsi="Arial" w:cs="Arial"/>
          <w:sz w:val="18"/>
          <w:szCs w:val="18"/>
        </w:rPr>
        <w:t xml:space="preserve">and P/E </w:t>
      </w:r>
      <w:r w:rsidRPr="0037403F">
        <w:rPr>
          <w:rFonts w:ascii="Arial" w:hAnsi="Arial" w:cs="Arial"/>
          <w:sz w:val="18"/>
          <w:szCs w:val="18"/>
        </w:rPr>
        <w:t xml:space="preserve">relative valuation. We see investors under-pricing the stock and the company’s ability to achieve </w:t>
      </w:r>
      <w:commentRangeStart w:id="0"/>
      <w:r w:rsidRPr="0037403F">
        <w:rPr>
          <w:rFonts w:ascii="Arial" w:hAnsi="Arial" w:cs="Arial"/>
          <w:sz w:val="18"/>
          <w:szCs w:val="18"/>
        </w:rPr>
        <w:t>net income growth of 13% CAGR</w:t>
      </w:r>
      <w:r w:rsidR="00297915">
        <w:rPr>
          <w:rFonts w:ascii="Arial" w:hAnsi="Arial" w:cs="Arial"/>
          <w:sz w:val="18"/>
          <w:szCs w:val="18"/>
        </w:rPr>
        <w:t xml:space="preserve"> </w:t>
      </w:r>
      <w:commentRangeEnd w:id="0"/>
      <w:r w:rsidR="006648C9">
        <w:rPr>
          <w:rStyle w:val="CommentReference"/>
        </w:rPr>
        <w:commentReference w:id="0"/>
      </w:r>
      <w:r w:rsidR="00297915">
        <w:rPr>
          <w:rFonts w:ascii="Arial" w:hAnsi="Arial" w:cs="Arial"/>
          <w:sz w:val="18"/>
          <w:szCs w:val="18"/>
        </w:rPr>
        <w:t xml:space="preserve">and ROE to increase to </w:t>
      </w:r>
      <w:r w:rsidR="00A9646A">
        <w:rPr>
          <w:rFonts w:ascii="Arial" w:hAnsi="Arial" w:cs="Arial"/>
          <w:sz w:val="18"/>
          <w:szCs w:val="18"/>
        </w:rPr>
        <w:t>13.2</w:t>
      </w:r>
      <w:r w:rsidR="00297915">
        <w:rPr>
          <w:rFonts w:ascii="Arial" w:hAnsi="Arial" w:cs="Arial"/>
          <w:sz w:val="18"/>
          <w:szCs w:val="18"/>
        </w:rPr>
        <w:t xml:space="preserve">% from </w:t>
      </w:r>
      <w:r w:rsidRPr="0037403F">
        <w:rPr>
          <w:rFonts w:ascii="Arial" w:hAnsi="Arial" w:cs="Arial"/>
          <w:sz w:val="18"/>
          <w:szCs w:val="18"/>
        </w:rPr>
        <w:t>2023-2027F,</w:t>
      </w:r>
      <w:r w:rsidR="00B94098">
        <w:rPr>
          <w:rFonts w:ascii="Arial" w:hAnsi="Arial" w:cs="Arial"/>
          <w:sz w:val="18"/>
          <w:szCs w:val="18"/>
        </w:rPr>
        <w:t xml:space="preserve"> </w:t>
      </w:r>
      <w:r w:rsidR="00994C83">
        <w:rPr>
          <w:rFonts w:ascii="Arial" w:hAnsi="Arial" w:cs="Arial"/>
          <w:sz w:val="18"/>
          <w:szCs w:val="18"/>
        </w:rPr>
        <w:t xml:space="preserve">overlooking </w:t>
      </w:r>
      <w:r w:rsidR="00994C83" w:rsidRPr="0037403F">
        <w:rPr>
          <w:rFonts w:ascii="Arial" w:hAnsi="Arial" w:cs="Arial"/>
          <w:sz w:val="18"/>
          <w:szCs w:val="18"/>
        </w:rPr>
        <w:t>its</w:t>
      </w:r>
      <w:r w:rsidRPr="0037403F">
        <w:rPr>
          <w:rFonts w:ascii="Arial" w:hAnsi="Arial" w:cs="Arial"/>
          <w:sz w:val="18"/>
          <w:szCs w:val="18"/>
        </w:rPr>
        <w:t xml:space="preserve"> ROE-increasing expansion plan and its long-term strategy of increased differentiation through specialization which allows it to capitalize on growth trends. We therefore believe the stock deserves to be trading at a premium to peers</w:t>
      </w:r>
      <w:r w:rsidR="00312AFD">
        <w:rPr>
          <w:rFonts w:ascii="Arial" w:hAnsi="Arial" w:cs="Arial"/>
          <w:sz w:val="18"/>
          <w:szCs w:val="18"/>
        </w:rPr>
        <w:t>.</w:t>
      </w:r>
    </w:p>
    <w:p w14:paraId="1F042CD2" w14:textId="0A8297E0" w:rsidR="000C5D69" w:rsidRPr="00E558AC" w:rsidRDefault="000C5D69" w:rsidP="00E558AC">
      <w:pPr>
        <w:jc w:val="both"/>
        <w:rPr>
          <w:rFonts w:ascii="Arial" w:hAnsi="Arial" w:cs="Arial"/>
          <w:sz w:val="18"/>
          <w:szCs w:val="18"/>
        </w:rPr>
      </w:pPr>
    </w:p>
    <w:p w14:paraId="55C23D93" w14:textId="63B50232" w:rsidR="000127F9" w:rsidRPr="00071238" w:rsidRDefault="00FC1410" w:rsidP="00FC1410">
      <w:pPr>
        <w:rPr>
          <w:rFonts w:cstheme="minorHAnsi"/>
          <w:b/>
          <w:sz w:val="18"/>
          <w:szCs w:val="18"/>
        </w:rPr>
      </w:pPr>
      <w:commentRangeStart w:id="1"/>
      <w:r w:rsidRPr="00071238">
        <w:rPr>
          <w:rFonts w:cstheme="minorHAnsi"/>
          <w:b/>
          <w:sz w:val="18"/>
          <w:szCs w:val="18"/>
        </w:rPr>
        <w:t>LEADERSHIP IN LABOR MARKET</w:t>
      </w:r>
      <w:r w:rsidR="007B2459">
        <w:rPr>
          <w:rFonts w:cstheme="minorHAnsi"/>
          <w:b/>
          <w:sz w:val="18"/>
          <w:szCs w:val="18"/>
        </w:rPr>
        <w:t xml:space="preserve"> &amp;</w:t>
      </w:r>
      <w:r w:rsidR="00E33701">
        <w:rPr>
          <w:rFonts w:cstheme="minorHAnsi"/>
          <w:b/>
          <w:sz w:val="18"/>
          <w:szCs w:val="18"/>
        </w:rPr>
        <w:t xml:space="preserve"> </w:t>
      </w:r>
      <w:r w:rsidR="001D3D2F">
        <w:rPr>
          <w:rFonts w:cstheme="minorHAnsi"/>
          <w:b/>
          <w:sz w:val="18"/>
          <w:szCs w:val="18"/>
        </w:rPr>
        <w:t>EQUIPMENT</w:t>
      </w:r>
      <w:r w:rsidRPr="00071238">
        <w:rPr>
          <w:rFonts w:cstheme="minorHAnsi"/>
          <w:b/>
          <w:sz w:val="18"/>
          <w:szCs w:val="18"/>
        </w:rPr>
        <w:t xml:space="preserve"> </w:t>
      </w:r>
      <w:r w:rsidR="00333C9F">
        <w:rPr>
          <w:rFonts w:cstheme="minorHAnsi"/>
          <w:b/>
          <w:sz w:val="18"/>
          <w:szCs w:val="18"/>
        </w:rPr>
        <w:t>INCREASES</w:t>
      </w:r>
      <w:r w:rsidRPr="00071238">
        <w:rPr>
          <w:rFonts w:cstheme="minorHAnsi"/>
          <w:b/>
          <w:sz w:val="18"/>
          <w:szCs w:val="18"/>
        </w:rPr>
        <w:t xml:space="preserve"> PRICING POWER</w:t>
      </w:r>
      <w:commentRangeEnd w:id="1"/>
      <w:r w:rsidR="006F3C39">
        <w:rPr>
          <w:rStyle w:val="CommentReference"/>
        </w:rPr>
        <w:commentReference w:id="1"/>
      </w:r>
    </w:p>
    <w:p w14:paraId="0FD47AB6" w14:textId="1600E062" w:rsidR="008333E0" w:rsidRDefault="00084610" w:rsidP="00DC67F5">
      <w:pPr>
        <w:jc w:val="both"/>
        <w:rPr>
          <w:rFonts w:ascii="Arial" w:hAnsi="Arial" w:cs="Arial"/>
          <w:sz w:val="18"/>
          <w:szCs w:val="18"/>
        </w:rPr>
      </w:pPr>
      <w:r>
        <w:rPr>
          <w:rFonts w:ascii="Arial" w:hAnsi="Arial" w:cs="Arial"/>
          <w:noProof/>
          <w:sz w:val="18"/>
          <w:szCs w:val="18"/>
        </w:rPr>
        <mc:AlternateContent>
          <mc:Choice Requires="wpg">
            <w:drawing>
              <wp:anchor distT="0" distB="0" distL="114300" distR="114300" simplePos="0" relativeHeight="251658262" behindDoc="0" locked="0" layoutInCell="1" allowOverlap="1" wp14:anchorId="6B5D24B3" wp14:editId="49075DC0">
                <wp:simplePos x="0" y="0"/>
                <wp:positionH relativeFrom="column">
                  <wp:posOffset>-2287270</wp:posOffset>
                </wp:positionH>
                <wp:positionV relativeFrom="paragraph">
                  <wp:posOffset>873125</wp:posOffset>
                </wp:positionV>
                <wp:extent cx="2211070" cy="2339340"/>
                <wp:effectExtent l="0" t="0" r="0" b="3810"/>
                <wp:wrapNone/>
                <wp:docPr id="49" name="Group 49"/>
                <wp:cNvGraphicFramePr/>
                <a:graphic xmlns:a="http://schemas.openxmlformats.org/drawingml/2006/main">
                  <a:graphicData uri="http://schemas.microsoft.com/office/word/2010/wordprocessingGroup">
                    <wpg:wgp>
                      <wpg:cNvGrpSpPr/>
                      <wpg:grpSpPr>
                        <a:xfrm>
                          <a:off x="0" y="0"/>
                          <a:ext cx="2211070" cy="2339340"/>
                          <a:chOff x="0" y="30480"/>
                          <a:chExt cx="2134870" cy="2125980"/>
                        </a:xfrm>
                      </wpg:grpSpPr>
                      <wpg:grpSp>
                        <wpg:cNvPr id="46" name="Group 46"/>
                        <wpg:cNvGrpSpPr/>
                        <wpg:grpSpPr>
                          <a:xfrm>
                            <a:off x="7620" y="30480"/>
                            <a:ext cx="2127250" cy="1912621"/>
                            <a:chOff x="0" y="25564"/>
                            <a:chExt cx="2127250" cy="1604134"/>
                          </a:xfrm>
                        </wpg:grpSpPr>
                        <pic:pic xmlns:pic="http://schemas.openxmlformats.org/drawingml/2006/picture">
                          <pic:nvPicPr>
                            <pic:cNvPr id="45" name="Picture 45"/>
                            <pic:cNvPicPr>
                              <a:picLocks noChangeAspect="1"/>
                            </pic:cNvPicPr>
                          </pic:nvPicPr>
                          <pic:blipFill>
                            <a:blip r:embed="rId23">
                              <a:extLst>
                                <a:ext uri="{28A0092B-C50C-407E-A947-70E740481C1C}">
                                  <a14:useLocalDpi xmlns:a14="http://schemas.microsoft.com/office/drawing/2010/main" val="0"/>
                                </a:ext>
                              </a:extLst>
                            </a:blip>
                            <a:srcRect/>
                            <a:stretch/>
                          </pic:blipFill>
                          <pic:spPr>
                            <a:xfrm>
                              <a:off x="0" y="242858"/>
                              <a:ext cx="2127250" cy="1386840"/>
                            </a:xfrm>
                            <a:prstGeom prst="rect">
                              <a:avLst/>
                            </a:prstGeom>
                          </pic:spPr>
                        </pic:pic>
                        <wps:wsp>
                          <wps:cNvPr id="40" name="Text Box 2"/>
                          <wps:cNvSpPr txBox="1">
                            <a:spLocks noChangeArrowheads="1"/>
                          </wps:cNvSpPr>
                          <wps:spPr bwMode="auto">
                            <a:xfrm>
                              <a:off x="0" y="25564"/>
                              <a:ext cx="209740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F930EC" w14:textId="77777777" w:rsidR="00FC1A94" w:rsidRPr="00714F61" w:rsidRDefault="00FC1A94" w:rsidP="00FC1A94">
                                <w:pPr>
                                  <w:jc w:val="center"/>
                                  <w:rPr>
                                    <w:rFonts w:cstheme="minorHAnsi"/>
                                    <w:b/>
                                    <w:bCs/>
                                    <w:color w:val="595959" w:themeColor="text1" w:themeTint="A6"/>
                                    <w:sz w:val="16"/>
                                    <w:szCs w:val="16"/>
                                    <w:lang w:val="en-SG"/>
                                  </w:rPr>
                                </w:pPr>
                                <w:r w:rsidRPr="00714F61">
                                  <w:rPr>
                                    <w:rFonts w:cstheme="minorHAnsi"/>
                                    <w:b/>
                                    <w:bCs/>
                                    <w:color w:val="595959" w:themeColor="text1" w:themeTint="A6"/>
                                    <w:sz w:val="16"/>
                                    <w:szCs w:val="16"/>
                                    <w:lang w:val="en-SG"/>
                                  </w:rPr>
                                  <w:t xml:space="preserve">FIGURE </w:t>
                                </w:r>
                                <w:r>
                                  <w:rPr>
                                    <w:rFonts w:cstheme="minorHAnsi"/>
                                    <w:b/>
                                    <w:bCs/>
                                    <w:color w:val="595959" w:themeColor="text1" w:themeTint="A6"/>
                                    <w:sz w:val="16"/>
                                    <w:szCs w:val="16"/>
                                    <w:lang w:val="en-SG"/>
                                  </w:rPr>
                                  <w:t>2</w:t>
                                </w:r>
                                <w:r w:rsidRPr="00714F61">
                                  <w:rPr>
                                    <w:rFonts w:cstheme="minorHAnsi"/>
                                    <w:b/>
                                    <w:bCs/>
                                    <w:color w:val="595959" w:themeColor="text1" w:themeTint="A6"/>
                                    <w:sz w:val="16"/>
                                    <w:szCs w:val="16"/>
                                    <w:lang w:val="en-SG"/>
                                  </w:rPr>
                                  <w:t xml:space="preserve">: </w:t>
                                </w:r>
                                <w:r>
                                  <w:rPr>
                                    <w:rFonts w:cstheme="minorHAnsi"/>
                                    <w:b/>
                                    <w:bCs/>
                                    <w:color w:val="595959" w:themeColor="text1" w:themeTint="A6"/>
                                    <w:sz w:val="16"/>
                                    <w:szCs w:val="16"/>
                                    <w:lang w:val="en-SG"/>
                                  </w:rPr>
                                  <w:t>HISTORICAL SHARE PRICE</w:t>
                                </w:r>
                              </w:p>
                            </w:txbxContent>
                          </wps:txbx>
                          <wps:bodyPr rot="0" vert="horz" wrap="square" lIns="91440" tIns="45720" rIns="91440" bIns="45720" anchor="t" anchorCtr="0">
                            <a:noAutofit/>
                          </wps:bodyPr>
                        </wps:wsp>
                      </wpg:grpSp>
                      <wps:wsp>
                        <wps:cNvPr id="48" name="Text Box 533"/>
                        <wps:cNvSpPr txBox="1"/>
                        <wps:spPr>
                          <a:xfrm>
                            <a:off x="0" y="2019300"/>
                            <a:ext cx="2042160" cy="137160"/>
                          </a:xfrm>
                          <a:prstGeom prst="rect">
                            <a:avLst/>
                          </a:prstGeom>
                          <a:solidFill>
                            <a:prstClr val="white"/>
                          </a:solidFill>
                          <a:ln>
                            <a:noFill/>
                          </a:ln>
                        </wps:spPr>
                        <wps:txbx>
                          <w:txbxContent>
                            <w:p w14:paraId="31D6BC41" w14:textId="77777777" w:rsidR="00465F3C" w:rsidRPr="009C130C" w:rsidRDefault="00465F3C" w:rsidP="00465F3C">
                              <w:pPr>
                                <w:spacing w:after="200" w:line="256" w:lineRule="auto"/>
                                <w:jc w:val="right"/>
                                <w:rPr>
                                  <w:rFonts w:ascii="Arial" w:eastAsia="Arial" w:hAnsi="Arial" w:cs="Arial"/>
                                  <w:i/>
                                  <w:iCs/>
                                  <w:color w:val="44546A"/>
                                  <w:sz w:val="12"/>
                                  <w:szCs w:val="12"/>
                                </w:rPr>
                              </w:pPr>
                              <w:r w:rsidRPr="009C130C">
                                <w:rPr>
                                  <w:rFonts w:ascii="Arial" w:eastAsia="Arial" w:hAnsi="Arial" w:cs="Arial"/>
                                  <w:i/>
                                  <w:iCs/>
                                  <w:color w:val="44546A"/>
                                  <w:sz w:val="12"/>
                                  <w:szCs w:val="12"/>
                                </w:rPr>
                                <w:t>Source: Refinitiv</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5D24B3" id="Group 49" o:spid="_x0000_s1031" style="position:absolute;left:0;text-align:left;margin-left:-180.1pt;margin-top:68.75pt;width:174.1pt;height:184.2pt;z-index:251658262;mso-width-relative:margin;mso-height-relative:margin" coordorigin=",304" coordsize="21348,21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">
                <v:group id="Group 46" o:spid="_x0000_s1032" style="position:absolute;left:76;top:304;width:21272;height:19127" coordorigin=",255" coordsize="21272,1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33" type="#_x0000_t75" style="position:absolute;top:2428;width:21272;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">
                    <v:imagedata r:id="rId24" o:title=""/>
                  </v:shape>
                  <v:shape id="_x0000_s1034" type="#_x0000_t202" style="position:absolute;top:255;width:2097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4BF930EC" w14:textId="77777777" w:rsidR="00FC1A94" w:rsidRPr="00714F61" w:rsidRDefault="00FC1A94" w:rsidP="00FC1A94">
                          <w:pPr>
                            <w:jc w:val="center"/>
                            <w:rPr>
                              <w:rFonts w:cstheme="minorHAnsi"/>
                              <w:b/>
                              <w:bCs/>
                              <w:color w:val="595959" w:themeColor="text1" w:themeTint="A6"/>
                              <w:sz w:val="16"/>
                              <w:szCs w:val="16"/>
                              <w:lang w:val="en-SG"/>
                            </w:rPr>
                          </w:pPr>
                          <w:r w:rsidRPr="00714F61">
                            <w:rPr>
                              <w:rFonts w:cstheme="minorHAnsi"/>
                              <w:b/>
                              <w:bCs/>
                              <w:color w:val="595959" w:themeColor="text1" w:themeTint="A6"/>
                              <w:sz w:val="16"/>
                              <w:szCs w:val="16"/>
                              <w:lang w:val="en-SG"/>
                            </w:rPr>
                            <w:t xml:space="preserve">FIGURE </w:t>
                          </w:r>
                          <w:r>
                            <w:rPr>
                              <w:rFonts w:cstheme="minorHAnsi"/>
                              <w:b/>
                              <w:bCs/>
                              <w:color w:val="595959" w:themeColor="text1" w:themeTint="A6"/>
                              <w:sz w:val="16"/>
                              <w:szCs w:val="16"/>
                              <w:lang w:val="en-SG"/>
                            </w:rPr>
                            <w:t>2</w:t>
                          </w:r>
                          <w:r w:rsidRPr="00714F61">
                            <w:rPr>
                              <w:rFonts w:cstheme="minorHAnsi"/>
                              <w:b/>
                              <w:bCs/>
                              <w:color w:val="595959" w:themeColor="text1" w:themeTint="A6"/>
                              <w:sz w:val="16"/>
                              <w:szCs w:val="16"/>
                              <w:lang w:val="en-SG"/>
                            </w:rPr>
                            <w:t xml:space="preserve">: </w:t>
                          </w:r>
                          <w:r>
                            <w:rPr>
                              <w:rFonts w:cstheme="minorHAnsi"/>
                              <w:b/>
                              <w:bCs/>
                              <w:color w:val="595959" w:themeColor="text1" w:themeTint="A6"/>
                              <w:sz w:val="16"/>
                              <w:szCs w:val="16"/>
                              <w:lang w:val="en-SG"/>
                            </w:rPr>
                            <w:t>HISTORICAL SHARE PRICE</w:t>
                          </w:r>
                        </w:p>
                      </w:txbxContent>
                    </v:textbox>
                  </v:shape>
                </v:group>
                <v:shape id="_x0000_s1035" type="#_x0000_t202" style="position:absolute;top:20193;width:2042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31D6BC41" w14:textId="77777777" w:rsidR="00465F3C" w:rsidRPr="009C130C" w:rsidRDefault="00465F3C" w:rsidP="00465F3C">
                        <w:pPr>
                          <w:spacing w:after="200" w:line="256" w:lineRule="auto"/>
                          <w:jc w:val="right"/>
                          <w:rPr>
                            <w:rFonts w:ascii="Arial" w:eastAsia="Arial" w:hAnsi="Arial" w:cs="Arial"/>
                            <w:i/>
                            <w:iCs/>
                            <w:color w:val="44546A"/>
                            <w:sz w:val="12"/>
                            <w:szCs w:val="12"/>
                          </w:rPr>
                        </w:pPr>
                        <w:r w:rsidRPr="009C130C">
                          <w:rPr>
                            <w:rFonts w:ascii="Arial" w:eastAsia="Arial" w:hAnsi="Arial" w:cs="Arial"/>
                            <w:i/>
                            <w:iCs/>
                            <w:color w:val="44546A"/>
                            <w:sz w:val="12"/>
                            <w:szCs w:val="12"/>
                          </w:rPr>
                          <w:t>Source: Refinitiv</w:t>
                        </w:r>
                      </w:p>
                    </w:txbxContent>
                  </v:textbox>
                </v:shape>
              </v:group>
            </w:pict>
          </mc:Fallback>
        </mc:AlternateContent>
      </w:r>
      <w:r w:rsidR="00BE4E9C">
        <w:rPr>
          <w:noProof/>
        </w:rPr>
        <mc:AlternateContent>
          <mc:Choice Requires="wps">
            <w:drawing>
              <wp:anchor distT="0" distB="0" distL="114300" distR="114300" simplePos="0" relativeHeight="251658263" behindDoc="0" locked="0" layoutInCell="1" allowOverlap="1" wp14:anchorId="48F472D8" wp14:editId="7CBDA4E7">
                <wp:simplePos x="0" y="0"/>
                <wp:positionH relativeFrom="column">
                  <wp:posOffset>-2195195</wp:posOffset>
                </wp:positionH>
                <wp:positionV relativeFrom="paragraph">
                  <wp:posOffset>278765</wp:posOffset>
                </wp:positionV>
                <wp:extent cx="2042160" cy="137160"/>
                <wp:effectExtent l="0" t="0" r="0" b="0"/>
                <wp:wrapNone/>
                <wp:docPr id="50" name="Text Box 533"/>
                <wp:cNvGraphicFramePr/>
                <a:graphic xmlns:a="http://schemas.openxmlformats.org/drawingml/2006/main">
                  <a:graphicData uri="http://schemas.microsoft.com/office/word/2010/wordprocessingShape">
                    <wps:wsp>
                      <wps:cNvSpPr txBox="1"/>
                      <wps:spPr>
                        <a:xfrm>
                          <a:off x="0" y="0"/>
                          <a:ext cx="2042160" cy="137160"/>
                        </a:xfrm>
                        <a:prstGeom prst="rect">
                          <a:avLst/>
                        </a:prstGeom>
                        <a:solidFill>
                          <a:prstClr val="white"/>
                        </a:solidFill>
                        <a:ln>
                          <a:noFill/>
                        </a:ln>
                      </wps:spPr>
                      <wps:txbx>
                        <w:txbxContent>
                          <w:p w14:paraId="57FF87DD" w14:textId="77777777" w:rsidR="009C130C" w:rsidRPr="009C130C" w:rsidRDefault="009C130C" w:rsidP="009C130C">
                            <w:pPr>
                              <w:spacing w:after="200" w:line="256" w:lineRule="auto"/>
                              <w:jc w:val="right"/>
                              <w:rPr>
                                <w:rFonts w:ascii="Arial" w:eastAsia="Arial" w:hAnsi="Arial" w:cs="Arial"/>
                                <w:i/>
                                <w:iCs/>
                                <w:color w:val="44546A"/>
                                <w:sz w:val="12"/>
                                <w:szCs w:val="12"/>
                              </w:rPr>
                            </w:pPr>
                            <w:r w:rsidRPr="009C130C">
                              <w:rPr>
                                <w:rFonts w:ascii="Arial" w:eastAsia="Arial" w:hAnsi="Arial" w:cs="Arial"/>
                                <w:i/>
                                <w:iCs/>
                                <w:color w:val="44546A"/>
                                <w:sz w:val="12"/>
                                <w:szCs w:val="12"/>
                              </w:rPr>
                              <w:t>Source: Refinitiv</w:t>
                            </w:r>
                          </w:p>
                        </w:txbxContent>
                      </wps:txbx>
                      <wps:bodyPr rot="0" spcFirstLastPara="0"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472D8" id="Text Box 533" o:spid="_x0000_s1036" type="#_x0000_t202" style="position:absolute;left:0;text-align:left;margin-left:-172.85pt;margin-top:21.95pt;width:160.8pt;height:10.8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" stroked="f">
                <v:textbox inset="0,0,0,0">
                  <w:txbxContent>
                    <w:p w14:paraId="57FF87DD" w14:textId="77777777" w:rsidR="009C130C" w:rsidRPr="009C130C" w:rsidRDefault="009C130C" w:rsidP="009C130C">
                      <w:pPr>
                        <w:spacing w:after="200" w:line="256" w:lineRule="auto"/>
                        <w:jc w:val="right"/>
                        <w:rPr>
                          <w:rFonts w:ascii="Arial" w:eastAsia="Arial" w:hAnsi="Arial" w:cs="Arial"/>
                          <w:i/>
                          <w:iCs/>
                          <w:color w:val="44546A"/>
                          <w:sz w:val="12"/>
                          <w:szCs w:val="12"/>
                        </w:rPr>
                      </w:pPr>
                      <w:r w:rsidRPr="009C130C">
                        <w:rPr>
                          <w:rFonts w:ascii="Arial" w:eastAsia="Arial" w:hAnsi="Arial" w:cs="Arial"/>
                          <w:i/>
                          <w:iCs/>
                          <w:color w:val="44546A"/>
                          <w:sz w:val="12"/>
                          <w:szCs w:val="12"/>
                        </w:rPr>
                        <w:t>Source: Refinitiv</w:t>
                      </w:r>
                    </w:p>
                  </w:txbxContent>
                </v:textbox>
              </v:shape>
            </w:pict>
          </mc:Fallback>
        </mc:AlternateContent>
      </w:r>
      <w:r w:rsidR="007E3D0A">
        <w:rPr>
          <w:rFonts w:ascii="Arial" w:hAnsi="Arial" w:cs="Arial"/>
          <w:sz w:val="18"/>
          <w:szCs w:val="18"/>
        </w:rPr>
        <w:t xml:space="preserve">IHH leads in the labour market by attracting experienced and reputable medical specialists </w:t>
      </w:r>
      <w:r w:rsidR="007E3D0A" w:rsidRPr="00FE0DE9">
        <w:rPr>
          <w:rFonts w:ascii="Arial" w:hAnsi="Arial" w:cs="Arial"/>
          <w:sz w:val="18"/>
          <w:szCs w:val="18"/>
        </w:rPr>
        <w:t>via the newest equipment</w:t>
      </w:r>
      <w:r w:rsidR="007E3D0A">
        <w:rPr>
          <w:rFonts w:ascii="Arial" w:hAnsi="Arial" w:cs="Arial"/>
          <w:sz w:val="18"/>
          <w:szCs w:val="18"/>
        </w:rPr>
        <w:t xml:space="preserve"> and allowing doctors to</w:t>
      </w:r>
      <w:r w:rsidR="007E3D0A" w:rsidRPr="00FE0DE9">
        <w:rPr>
          <w:rFonts w:ascii="Arial" w:hAnsi="Arial" w:cs="Arial"/>
          <w:sz w:val="18"/>
          <w:szCs w:val="18"/>
        </w:rPr>
        <w:t xml:space="preserve"> run their own practice</w:t>
      </w:r>
      <w:r w:rsidR="00DB2FF7">
        <w:rPr>
          <w:rFonts w:ascii="Arial" w:hAnsi="Arial" w:cs="Arial"/>
          <w:sz w:val="18"/>
          <w:szCs w:val="18"/>
        </w:rPr>
        <w:t xml:space="preserve"> (Figure </w:t>
      </w:r>
      <w:r w:rsidR="004A0073">
        <w:rPr>
          <w:rFonts w:ascii="Arial" w:hAnsi="Arial" w:cs="Arial"/>
          <w:sz w:val="18"/>
          <w:szCs w:val="18"/>
        </w:rPr>
        <w:t>3</w:t>
      </w:r>
      <w:r w:rsidR="00DB2FF7">
        <w:rPr>
          <w:rFonts w:ascii="Arial" w:hAnsi="Arial" w:cs="Arial"/>
          <w:sz w:val="18"/>
          <w:szCs w:val="18"/>
        </w:rPr>
        <w:t>)</w:t>
      </w:r>
      <w:r w:rsidR="007E3D0A" w:rsidRPr="00FE0DE9">
        <w:rPr>
          <w:rFonts w:ascii="Arial" w:hAnsi="Arial" w:cs="Arial"/>
          <w:sz w:val="18"/>
          <w:szCs w:val="18"/>
        </w:rPr>
        <w:t>.</w:t>
      </w:r>
      <w:r w:rsidR="007E3D0A">
        <w:rPr>
          <w:rFonts w:ascii="Arial" w:hAnsi="Arial" w:cs="Arial"/>
          <w:sz w:val="18"/>
          <w:szCs w:val="18"/>
        </w:rPr>
        <w:t xml:space="preserve"> It is </w:t>
      </w:r>
      <w:r w:rsidR="009B3386">
        <w:rPr>
          <w:rFonts w:ascii="Arial" w:hAnsi="Arial" w:cs="Arial"/>
          <w:sz w:val="18"/>
          <w:szCs w:val="18"/>
        </w:rPr>
        <w:t xml:space="preserve">the first mover in </w:t>
      </w:r>
      <w:r w:rsidR="009B3386" w:rsidRPr="00FE0DE9">
        <w:rPr>
          <w:rFonts w:ascii="Arial" w:hAnsi="Arial" w:cs="Arial"/>
          <w:sz w:val="18"/>
          <w:szCs w:val="18"/>
        </w:rPr>
        <w:t>key operating regions like Southeast Asia and Turkey to purchase new and advanced medical equipment</w:t>
      </w:r>
      <w:r w:rsidR="002D6AAE">
        <w:rPr>
          <w:rFonts w:ascii="Arial" w:hAnsi="Arial" w:cs="Arial"/>
          <w:sz w:val="18"/>
          <w:szCs w:val="18"/>
        </w:rPr>
        <w:t xml:space="preserve"> (Appendix 1)</w:t>
      </w:r>
      <w:r w:rsidR="009B3386">
        <w:rPr>
          <w:rFonts w:ascii="Arial" w:hAnsi="Arial" w:cs="Arial"/>
          <w:sz w:val="18"/>
          <w:szCs w:val="18"/>
        </w:rPr>
        <w:t>, supported by the high receptivity of its affluent customer base</w:t>
      </w:r>
      <w:r w:rsidR="009B3386" w:rsidRPr="00FE0DE9">
        <w:rPr>
          <w:rFonts w:ascii="Arial" w:hAnsi="Arial" w:cs="Arial"/>
          <w:sz w:val="18"/>
          <w:szCs w:val="18"/>
        </w:rPr>
        <w:t>.</w:t>
      </w:r>
      <w:r w:rsidR="00CC06E4">
        <w:rPr>
          <w:rFonts w:ascii="Arial" w:hAnsi="Arial" w:cs="Arial"/>
          <w:sz w:val="18"/>
          <w:szCs w:val="18"/>
        </w:rPr>
        <w:t xml:space="preserve"> </w:t>
      </w:r>
      <w:r w:rsidR="009B3386">
        <w:rPr>
          <w:rFonts w:ascii="Arial" w:hAnsi="Arial" w:cs="Arial"/>
          <w:sz w:val="18"/>
          <w:szCs w:val="18"/>
        </w:rPr>
        <w:t>B</w:t>
      </w:r>
      <w:r w:rsidR="009B3386" w:rsidRPr="00FE0DE9">
        <w:rPr>
          <w:rFonts w:ascii="Arial" w:hAnsi="Arial" w:cs="Arial"/>
          <w:sz w:val="18"/>
          <w:szCs w:val="18"/>
        </w:rPr>
        <w:t>etter treatment outcomes with the newest equipment and highly incentivized doctors differentiate their services from peers, allowing the group to set higher prices.</w:t>
      </w:r>
      <w:r w:rsidR="009B3386">
        <w:rPr>
          <w:rFonts w:ascii="Arial" w:hAnsi="Arial" w:cs="Arial"/>
          <w:sz w:val="18"/>
          <w:szCs w:val="18"/>
        </w:rPr>
        <w:t xml:space="preserve"> We believe this</w:t>
      </w:r>
      <w:r w:rsidR="009B3386" w:rsidRPr="00FE0DE9">
        <w:rPr>
          <w:rFonts w:ascii="Arial" w:hAnsi="Arial" w:cs="Arial"/>
          <w:sz w:val="18"/>
          <w:szCs w:val="18"/>
        </w:rPr>
        <w:t xml:space="preserve"> will continue driving increased profits, allowing the group to obtain even better equipment and specialists, further </w:t>
      </w:r>
      <w:r w:rsidR="009B3386">
        <w:rPr>
          <w:rFonts w:ascii="Arial" w:hAnsi="Arial" w:cs="Arial"/>
          <w:sz w:val="18"/>
          <w:szCs w:val="18"/>
        </w:rPr>
        <w:t>strengthening</w:t>
      </w:r>
      <w:r w:rsidR="009B3386" w:rsidRPr="00FE0DE9">
        <w:rPr>
          <w:rFonts w:ascii="Arial" w:hAnsi="Arial" w:cs="Arial"/>
          <w:sz w:val="18"/>
          <w:szCs w:val="18"/>
        </w:rPr>
        <w:t xml:space="preserve"> their </w:t>
      </w:r>
      <w:r w:rsidR="009B3386">
        <w:rPr>
          <w:rFonts w:ascii="Arial" w:hAnsi="Arial" w:cs="Arial"/>
          <w:sz w:val="18"/>
          <w:szCs w:val="18"/>
        </w:rPr>
        <w:t>first mover advantage</w:t>
      </w:r>
      <w:r w:rsidR="009B3386" w:rsidRPr="00FE0DE9">
        <w:rPr>
          <w:rFonts w:ascii="Arial" w:hAnsi="Arial" w:cs="Arial"/>
          <w:sz w:val="18"/>
          <w:szCs w:val="18"/>
        </w:rPr>
        <w:t xml:space="preserve"> through this positive feedback loop while increasing profits and ROE</w:t>
      </w:r>
      <w:r w:rsidR="004A0073">
        <w:rPr>
          <w:rFonts w:ascii="Arial" w:hAnsi="Arial" w:cs="Arial"/>
          <w:sz w:val="18"/>
          <w:szCs w:val="18"/>
        </w:rPr>
        <w:t xml:space="preserve"> (Figure 4)</w:t>
      </w:r>
      <w:r w:rsidR="009B3386" w:rsidRPr="00FE0DE9">
        <w:rPr>
          <w:rFonts w:ascii="Arial" w:hAnsi="Arial" w:cs="Arial"/>
          <w:sz w:val="18"/>
          <w:szCs w:val="18"/>
        </w:rPr>
        <w:t>.</w:t>
      </w:r>
    </w:p>
    <w:p w14:paraId="500CE119" w14:textId="4E864914" w:rsidR="00DC67F5" w:rsidRPr="00DC67F5" w:rsidRDefault="00DC67F5" w:rsidP="00DC67F5">
      <w:pPr>
        <w:jc w:val="both"/>
        <w:rPr>
          <w:rFonts w:ascii="Arial" w:hAnsi="Arial" w:cs="Arial"/>
          <w:sz w:val="18"/>
          <w:szCs w:val="18"/>
        </w:rPr>
      </w:pPr>
    </w:p>
    <w:p w14:paraId="0E5DD448" w14:textId="475904DE" w:rsidR="00610378" w:rsidRPr="00AD16B4" w:rsidRDefault="001435BA" w:rsidP="007F13BC">
      <w:pPr>
        <w:rPr>
          <w:rFonts w:cstheme="minorHAnsi"/>
          <w:b/>
          <w:bCs/>
          <w:sz w:val="18"/>
          <w:szCs w:val="18"/>
        </w:rPr>
      </w:pPr>
      <w:r w:rsidRPr="00AD16B4">
        <w:rPr>
          <w:rFonts w:cstheme="minorHAnsi"/>
          <w:b/>
          <w:bCs/>
          <w:sz w:val="18"/>
          <w:szCs w:val="18"/>
        </w:rPr>
        <w:t xml:space="preserve">SPECIALIZED </w:t>
      </w:r>
      <w:r w:rsidR="00974203" w:rsidRPr="00AD16B4">
        <w:rPr>
          <w:rFonts w:cstheme="minorHAnsi"/>
          <w:b/>
          <w:bCs/>
          <w:sz w:val="18"/>
          <w:szCs w:val="18"/>
        </w:rPr>
        <w:t>POSITIONING</w:t>
      </w:r>
      <w:r w:rsidRPr="00AD16B4">
        <w:rPr>
          <w:rFonts w:cstheme="minorHAnsi"/>
          <w:b/>
          <w:bCs/>
          <w:sz w:val="18"/>
          <w:szCs w:val="18"/>
        </w:rPr>
        <w:t xml:space="preserve"> TO CAPITALIZE ON POSITIVE DEMOGRAPHIC TRENDS</w:t>
      </w:r>
    </w:p>
    <w:p w14:paraId="5F5BCEBC" w14:textId="5D5BC58C" w:rsidR="007F094B" w:rsidRDefault="00C129CB" w:rsidP="00C129CB">
      <w:pPr>
        <w:jc w:val="both"/>
        <w:rPr>
          <w:rFonts w:ascii="Arial" w:hAnsi="Arial" w:cs="Arial"/>
          <w:sz w:val="18"/>
          <w:szCs w:val="18"/>
        </w:rPr>
      </w:pPr>
      <w:r w:rsidRPr="001435BA">
        <w:rPr>
          <w:rFonts w:ascii="Arial" w:hAnsi="Arial" w:cs="Arial"/>
          <w:sz w:val="18"/>
          <w:szCs w:val="18"/>
        </w:rPr>
        <w:t>Demographic trends indicate a rapid growth in the elderly population</w:t>
      </w:r>
      <w:r w:rsidR="00AB0C82">
        <w:rPr>
          <w:rStyle w:val="CommentReference"/>
        </w:rPr>
        <w:t xml:space="preserve">, </w:t>
      </w:r>
      <w:r w:rsidRPr="001435BA">
        <w:rPr>
          <w:rFonts w:ascii="Arial" w:hAnsi="Arial" w:cs="Arial"/>
          <w:sz w:val="18"/>
          <w:szCs w:val="18"/>
        </w:rPr>
        <w:t>as well as increasing medical tourism to Malaysia</w:t>
      </w:r>
      <w:r w:rsidR="0078005C">
        <w:rPr>
          <w:rFonts w:ascii="Arial" w:hAnsi="Arial" w:cs="Arial"/>
          <w:sz w:val="18"/>
          <w:szCs w:val="18"/>
        </w:rPr>
        <w:t xml:space="preserve"> and India</w:t>
      </w:r>
      <w:r w:rsidR="00AF08A3">
        <w:rPr>
          <w:rFonts w:ascii="Arial" w:hAnsi="Arial" w:cs="Arial"/>
          <w:sz w:val="18"/>
          <w:szCs w:val="18"/>
        </w:rPr>
        <w:t xml:space="preserve">, which </w:t>
      </w:r>
      <w:r w:rsidR="00413CF9">
        <w:rPr>
          <w:rFonts w:ascii="Arial" w:hAnsi="Arial" w:cs="Arial"/>
          <w:sz w:val="18"/>
          <w:szCs w:val="18"/>
        </w:rPr>
        <w:t xml:space="preserve">together </w:t>
      </w:r>
      <w:r w:rsidR="00AF08A3">
        <w:rPr>
          <w:rFonts w:ascii="Arial" w:hAnsi="Arial" w:cs="Arial"/>
          <w:sz w:val="18"/>
          <w:szCs w:val="18"/>
        </w:rPr>
        <w:t xml:space="preserve">make up </w:t>
      </w:r>
      <w:r w:rsidR="00713DA5">
        <w:rPr>
          <w:rFonts w:ascii="Arial" w:hAnsi="Arial" w:cs="Arial"/>
          <w:sz w:val="18"/>
          <w:szCs w:val="18"/>
        </w:rPr>
        <w:t>37.7% of the group</w:t>
      </w:r>
      <w:r w:rsidR="007F094B">
        <w:rPr>
          <w:rFonts w:ascii="Arial" w:hAnsi="Arial" w:cs="Arial"/>
          <w:sz w:val="18"/>
          <w:szCs w:val="18"/>
        </w:rPr>
        <w:t>’s revenue</w:t>
      </w:r>
      <w:r w:rsidRPr="001435BA">
        <w:rPr>
          <w:rFonts w:ascii="Arial" w:hAnsi="Arial" w:cs="Arial"/>
          <w:sz w:val="18"/>
          <w:szCs w:val="18"/>
        </w:rPr>
        <w:t>. We believe IHH is positioning itself to take advantage of these</w:t>
      </w:r>
      <w:r w:rsidR="008B76CA">
        <w:rPr>
          <w:rFonts w:ascii="Arial" w:hAnsi="Arial" w:cs="Arial"/>
          <w:sz w:val="18"/>
          <w:szCs w:val="18"/>
        </w:rPr>
        <w:t xml:space="preserve"> trends</w:t>
      </w:r>
      <w:r w:rsidRPr="001435BA">
        <w:rPr>
          <w:rFonts w:ascii="Arial" w:hAnsi="Arial" w:cs="Arial"/>
          <w:sz w:val="18"/>
          <w:szCs w:val="18"/>
        </w:rPr>
        <w:t xml:space="preserve"> by its continued focus on advancing specialist treatment and equipment. As the population continues to </w:t>
      </w:r>
      <w:r w:rsidR="000E33B7">
        <w:rPr>
          <w:rFonts w:ascii="Arial" w:hAnsi="Arial" w:cs="Arial"/>
          <w:sz w:val="18"/>
          <w:szCs w:val="18"/>
        </w:rPr>
        <w:t>age</w:t>
      </w:r>
      <w:r w:rsidRPr="001435BA">
        <w:rPr>
          <w:rFonts w:ascii="Arial" w:hAnsi="Arial" w:cs="Arial"/>
          <w:sz w:val="18"/>
          <w:szCs w:val="18"/>
        </w:rPr>
        <w:t>, we expect the strain on public healthcare systems to increase due to the low supply of highly specialized doctors to treat complex illnesses often associated with older people, and the demand for shorter wait times and more personalized services provided by IHH to grow.</w:t>
      </w:r>
    </w:p>
    <w:p w14:paraId="6AF89B85" w14:textId="33B5A999" w:rsidR="00C129CB" w:rsidRDefault="00256134" w:rsidP="00C129CB">
      <w:pPr>
        <w:jc w:val="both"/>
        <w:rPr>
          <w:rFonts w:ascii="Arial" w:hAnsi="Arial" w:cs="Arial"/>
          <w:sz w:val="18"/>
          <w:szCs w:val="18"/>
        </w:rPr>
      </w:pPr>
      <w:r>
        <w:rPr>
          <w:rFonts w:ascii="Arial" w:hAnsi="Arial" w:cs="Arial"/>
          <w:noProof/>
          <w:sz w:val="18"/>
          <w:szCs w:val="18"/>
        </w:rPr>
        <w:drawing>
          <wp:anchor distT="0" distB="0" distL="114300" distR="114300" simplePos="0" relativeHeight="251658264" behindDoc="1" locked="0" layoutInCell="1" allowOverlap="1" wp14:anchorId="6BE6D3FE" wp14:editId="33755482">
            <wp:simplePos x="0" y="0"/>
            <wp:positionH relativeFrom="page">
              <wp:posOffset>128270</wp:posOffset>
            </wp:positionH>
            <wp:positionV relativeFrom="page">
              <wp:posOffset>7056120</wp:posOffset>
            </wp:positionV>
            <wp:extent cx="2133600" cy="1939637"/>
            <wp:effectExtent l="0" t="0" r="0" b="3810"/>
            <wp:wrapNone/>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C129CB" w:rsidRPr="001435BA">
        <w:rPr>
          <w:rFonts w:ascii="Arial" w:hAnsi="Arial" w:cs="Arial"/>
          <w:sz w:val="18"/>
          <w:szCs w:val="18"/>
        </w:rPr>
        <w:t>Additionally, due to the low cost of treatments in Malaysia</w:t>
      </w:r>
      <w:r w:rsidR="0078005C">
        <w:rPr>
          <w:rFonts w:ascii="Arial" w:hAnsi="Arial" w:cs="Arial"/>
          <w:sz w:val="18"/>
          <w:szCs w:val="18"/>
        </w:rPr>
        <w:t xml:space="preserve"> and India</w:t>
      </w:r>
      <w:r w:rsidR="00C129CB" w:rsidRPr="001435BA">
        <w:rPr>
          <w:rFonts w:ascii="Arial" w:hAnsi="Arial" w:cs="Arial"/>
          <w:sz w:val="18"/>
          <w:szCs w:val="18"/>
        </w:rPr>
        <w:t xml:space="preserve">, medical tourism </w:t>
      </w:r>
      <w:r w:rsidR="0067059A">
        <w:rPr>
          <w:rFonts w:ascii="Arial" w:hAnsi="Arial" w:cs="Arial"/>
          <w:sz w:val="18"/>
          <w:szCs w:val="18"/>
        </w:rPr>
        <w:t>expenditure in</w:t>
      </w:r>
      <w:r w:rsidR="00C129CB" w:rsidRPr="001435BA">
        <w:rPr>
          <w:rFonts w:ascii="Arial" w:hAnsi="Arial" w:cs="Arial"/>
          <w:sz w:val="18"/>
          <w:szCs w:val="18"/>
        </w:rPr>
        <w:t>to the countr</w:t>
      </w:r>
      <w:r w:rsidR="0078005C">
        <w:rPr>
          <w:rFonts w:ascii="Arial" w:hAnsi="Arial" w:cs="Arial"/>
          <w:sz w:val="18"/>
          <w:szCs w:val="18"/>
        </w:rPr>
        <w:t xml:space="preserve">ies </w:t>
      </w:r>
      <w:r w:rsidR="00E76F31">
        <w:rPr>
          <w:rFonts w:ascii="Arial" w:hAnsi="Arial" w:cs="Arial"/>
          <w:sz w:val="18"/>
          <w:szCs w:val="18"/>
        </w:rPr>
        <w:t xml:space="preserve">is </w:t>
      </w:r>
      <w:r w:rsidR="00C129CB" w:rsidRPr="001435BA">
        <w:rPr>
          <w:rFonts w:ascii="Arial" w:hAnsi="Arial" w:cs="Arial"/>
          <w:sz w:val="18"/>
          <w:szCs w:val="18"/>
        </w:rPr>
        <w:t>increasing</w:t>
      </w:r>
      <w:r w:rsidR="001359B8">
        <w:rPr>
          <w:rFonts w:ascii="Arial" w:hAnsi="Arial" w:cs="Arial"/>
          <w:sz w:val="18"/>
          <w:szCs w:val="18"/>
        </w:rPr>
        <w:t xml:space="preserve"> (Figure 5)</w:t>
      </w:r>
      <w:r w:rsidR="00C129CB" w:rsidRPr="001435BA">
        <w:rPr>
          <w:rFonts w:ascii="Arial" w:hAnsi="Arial" w:cs="Arial"/>
          <w:sz w:val="18"/>
          <w:szCs w:val="18"/>
        </w:rPr>
        <w:t>. As a global player with a history of successfully catering to medical tourists in Singapore, IHH has made medical tourism a core part of its corporate strategy. We believe the company's experience in this area better equips it to capitalize on growing medical tourism in Malaysia</w:t>
      </w:r>
      <w:r w:rsidR="000B0FB7">
        <w:rPr>
          <w:rFonts w:ascii="Arial" w:hAnsi="Arial" w:cs="Arial"/>
          <w:sz w:val="18"/>
          <w:szCs w:val="18"/>
        </w:rPr>
        <w:t xml:space="preserve"> and India</w:t>
      </w:r>
      <w:r w:rsidR="00C129CB" w:rsidRPr="001435BA">
        <w:rPr>
          <w:rFonts w:ascii="Arial" w:hAnsi="Arial" w:cs="Arial"/>
          <w:sz w:val="18"/>
          <w:szCs w:val="18"/>
        </w:rPr>
        <w:t xml:space="preserve"> compared to peers with smaller global footprint. We hence anticipate increased revenue and profits from </w:t>
      </w:r>
      <w:r w:rsidR="00723396">
        <w:rPr>
          <w:rFonts w:ascii="Arial" w:hAnsi="Arial" w:cs="Arial"/>
          <w:sz w:val="18"/>
          <w:szCs w:val="18"/>
        </w:rPr>
        <w:t xml:space="preserve">increasing </w:t>
      </w:r>
      <w:r w:rsidR="00C129CB" w:rsidRPr="001435BA">
        <w:rPr>
          <w:rFonts w:ascii="Arial" w:hAnsi="Arial" w:cs="Arial"/>
          <w:sz w:val="18"/>
          <w:szCs w:val="18"/>
        </w:rPr>
        <w:t xml:space="preserve">foreign patient contribution and the </w:t>
      </w:r>
      <w:r w:rsidR="00B266DD">
        <w:rPr>
          <w:rFonts w:ascii="Arial" w:hAnsi="Arial" w:cs="Arial"/>
          <w:sz w:val="18"/>
          <w:szCs w:val="18"/>
        </w:rPr>
        <w:t>aging</w:t>
      </w:r>
      <w:r w:rsidR="00C129CB" w:rsidRPr="001435BA">
        <w:rPr>
          <w:rFonts w:ascii="Arial" w:hAnsi="Arial" w:cs="Arial"/>
          <w:sz w:val="18"/>
          <w:szCs w:val="18"/>
        </w:rPr>
        <w:t xml:space="preserve"> population.</w:t>
      </w:r>
    </w:p>
    <w:p w14:paraId="1681DD37" w14:textId="26F93596" w:rsidR="008333E0" w:rsidRDefault="008333E0" w:rsidP="00C129CB">
      <w:pPr>
        <w:jc w:val="both"/>
        <w:rPr>
          <w:b/>
          <w:bCs/>
          <w:sz w:val="18"/>
          <w:szCs w:val="18"/>
        </w:rPr>
      </w:pPr>
    </w:p>
    <w:p w14:paraId="440FB067" w14:textId="3B21D1CE" w:rsidR="00E558AC" w:rsidRPr="00E558AC" w:rsidRDefault="00E558AC" w:rsidP="00C129CB">
      <w:pPr>
        <w:jc w:val="both"/>
        <w:rPr>
          <w:rFonts w:ascii="Arial" w:hAnsi="Arial" w:cs="Arial"/>
          <w:b/>
          <w:bCs/>
          <w:sz w:val="14"/>
          <w:szCs w:val="14"/>
        </w:rPr>
      </w:pPr>
      <w:r w:rsidRPr="00E558AC">
        <w:rPr>
          <w:b/>
          <w:bCs/>
          <w:sz w:val="18"/>
          <w:szCs w:val="18"/>
        </w:rPr>
        <w:t>ROBUST GROWTH FUELED BY ACQUISITIONS IN EMERGING REGIONS</w:t>
      </w:r>
    </w:p>
    <w:p w14:paraId="6339237A" w14:textId="5F156D39" w:rsidR="00785463" w:rsidRPr="00723ACC" w:rsidRDefault="00E558AC" w:rsidP="00723ACC">
      <w:pPr>
        <w:jc w:val="both"/>
        <w:rPr>
          <w:rFonts w:ascii="Arial" w:hAnsi="Arial" w:cs="Arial"/>
          <w:sz w:val="18"/>
          <w:szCs w:val="18"/>
        </w:rPr>
      </w:pPr>
      <w:r w:rsidRPr="0037403F">
        <w:rPr>
          <w:rFonts w:ascii="Arial" w:hAnsi="Arial" w:cs="Arial"/>
          <w:sz w:val="18"/>
          <w:szCs w:val="18"/>
        </w:rPr>
        <w:t xml:space="preserve">We believe IHH will continue to acquire relatively undervalued </w:t>
      </w:r>
      <w:commentRangeStart w:id="2"/>
      <w:r w:rsidRPr="0037403F">
        <w:rPr>
          <w:rFonts w:ascii="Arial" w:hAnsi="Arial" w:cs="Arial"/>
          <w:sz w:val="18"/>
          <w:szCs w:val="18"/>
        </w:rPr>
        <w:t>(</w:t>
      </w:r>
      <w:r w:rsidR="009B4C6D">
        <w:rPr>
          <w:rFonts w:ascii="Arial" w:hAnsi="Arial" w:cs="Arial"/>
          <w:sz w:val="18"/>
          <w:szCs w:val="18"/>
        </w:rPr>
        <w:t xml:space="preserve">Appendix </w:t>
      </w:r>
      <w:r w:rsidR="002D6AAE">
        <w:rPr>
          <w:rFonts w:ascii="Arial" w:hAnsi="Arial" w:cs="Arial"/>
          <w:sz w:val="18"/>
          <w:szCs w:val="18"/>
        </w:rPr>
        <w:t>2</w:t>
      </w:r>
      <w:r w:rsidRPr="0037403F">
        <w:rPr>
          <w:rFonts w:ascii="Arial" w:hAnsi="Arial" w:cs="Arial"/>
          <w:sz w:val="18"/>
          <w:szCs w:val="18"/>
        </w:rPr>
        <w:t>)</w:t>
      </w:r>
      <w:commentRangeEnd w:id="2"/>
      <w:r w:rsidR="009B4C6D">
        <w:rPr>
          <w:rStyle w:val="CommentReference"/>
        </w:rPr>
        <w:commentReference w:id="2"/>
      </w:r>
      <w:r w:rsidRPr="0037403F">
        <w:rPr>
          <w:rFonts w:ascii="Arial" w:hAnsi="Arial" w:cs="Arial"/>
          <w:sz w:val="18"/>
          <w:szCs w:val="18"/>
        </w:rPr>
        <w:t>, profitable hospitals and clinics in Central &amp; Eastern Europe (CEE) and India while divesting underperforming hospitals</w:t>
      </w:r>
      <w:r w:rsidR="00574995">
        <w:rPr>
          <w:rFonts w:ascii="Arial" w:hAnsi="Arial" w:cs="Arial"/>
          <w:sz w:val="18"/>
          <w:szCs w:val="18"/>
        </w:rPr>
        <w:t xml:space="preserve"> acquired under past management</w:t>
      </w:r>
      <w:r w:rsidRPr="0037403F">
        <w:rPr>
          <w:rFonts w:ascii="Arial" w:hAnsi="Arial" w:cs="Arial"/>
          <w:sz w:val="18"/>
          <w:szCs w:val="18"/>
        </w:rPr>
        <w:t xml:space="preserve">. As public healthcare systems are </w:t>
      </w:r>
      <w:r w:rsidR="00064195">
        <w:rPr>
          <w:rFonts w:ascii="Arial" w:hAnsi="Arial" w:cs="Arial"/>
          <w:sz w:val="18"/>
          <w:szCs w:val="18"/>
        </w:rPr>
        <w:t>overburdened</w:t>
      </w:r>
      <w:r w:rsidRPr="0037403F">
        <w:rPr>
          <w:rFonts w:ascii="Arial" w:hAnsi="Arial" w:cs="Arial"/>
          <w:sz w:val="18"/>
          <w:szCs w:val="18"/>
        </w:rPr>
        <w:t xml:space="preserve"> and advanced private healthcare offerings are not readily available in these regions, IHH can tap into this large, underserved patient pool. As part of their hub-and-spoke strategy, IHH </w:t>
      </w:r>
      <w:r>
        <w:rPr>
          <w:rFonts w:ascii="Arial" w:hAnsi="Arial" w:cs="Arial"/>
          <w:sz w:val="18"/>
          <w:szCs w:val="18"/>
        </w:rPr>
        <w:t xml:space="preserve">will </w:t>
      </w:r>
      <w:r w:rsidRPr="0037403F">
        <w:rPr>
          <w:rFonts w:ascii="Arial" w:hAnsi="Arial" w:cs="Arial"/>
          <w:sz w:val="18"/>
          <w:szCs w:val="18"/>
        </w:rPr>
        <w:t>expand</w:t>
      </w:r>
      <w:r>
        <w:rPr>
          <w:rFonts w:ascii="Arial" w:hAnsi="Arial" w:cs="Arial"/>
          <w:sz w:val="18"/>
          <w:szCs w:val="18"/>
        </w:rPr>
        <w:t xml:space="preserve"> its</w:t>
      </w:r>
      <w:r w:rsidRPr="0037403F">
        <w:rPr>
          <w:rFonts w:ascii="Arial" w:hAnsi="Arial" w:cs="Arial"/>
          <w:sz w:val="18"/>
          <w:szCs w:val="18"/>
        </w:rPr>
        <w:t xml:space="preserve"> total addressable market by referring these customers to their advanced tertiary care hospitals</w:t>
      </w:r>
      <w:r w:rsidR="005E0F35">
        <w:rPr>
          <w:rFonts w:ascii="Arial" w:hAnsi="Arial" w:cs="Arial"/>
          <w:sz w:val="18"/>
          <w:szCs w:val="18"/>
        </w:rPr>
        <w:t xml:space="preserve"> (Appendix 3)</w:t>
      </w:r>
      <w:r w:rsidRPr="0037403F">
        <w:rPr>
          <w:rFonts w:ascii="Arial" w:hAnsi="Arial" w:cs="Arial"/>
          <w:sz w:val="18"/>
          <w:szCs w:val="18"/>
        </w:rPr>
        <w:t>. We therefore anticipate sustained revenue growth through acquisitions of new customer bases and an increase in higher-revenue patients seeking specialized treatment, and continued divestments of underperforming hospitals</w:t>
      </w:r>
      <w:r w:rsidR="00640988">
        <w:rPr>
          <w:rFonts w:ascii="Arial" w:hAnsi="Arial" w:cs="Arial"/>
          <w:sz w:val="18"/>
          <w:szCs w:val="18"/>
        </w:rPr>
        <w:t>,</w:t>
      </w:r>
      <w:r w:rsidRPr="0037403F">
        <w:rPr>
          <w:rFonts w:ascii="Arial" w:hAnsi="Arial" w:cs="Arial"/>
          <w:sz w:val="18"/>
          <w:szCs w:val="18"/>
        </w:rPr>
        <w:t xml:space="preserve"> driv</w:t>
      </w:r>
      <w:r w:rsidR="00640988">
        <w:rPr>
          <w:rFonts w:ascii="Arial" w:hAnsi="Arial" w:cs="Arial"/>
          <w:sz w:val="18"/>
          <w:szCs w:val="18"/>
        </w:rPr>
        <w:t>ing</w:t>
      </w:r>
      <w:r w:rsidRPr="0037403F">
        <w:rPr>
          <w:rFonts w:ascii="Arial" w:hAnsi="Arial" w:cs="Arial"/>
          <w:sz w:val="18"/>
          <w:szCs w:val="18"/>
        </w:rPr>
        <w:t xml:space="preserve"> an increase in ROE.</w:t>
      </w:r>
    </w:p>
    <w:p w14:paraId="03D65A2E" w14:textId="58FC6342" w:rsidR="00A91976" w:rsidRDefault="00A91976" w:rsidP="00D91A01">
      <w:pPr>
        <w:rPr>
          <w:rFonts w:cstheme="minorHAnsi"/>
          <w:b/>
          <w:spacing w:val="-2"/>
          <w:sz w:val="24"/>
          <w:szCs w:val="24"/>
        </w:rPr>
      </w:pPr>
    </w:p>
    <w:p w14:paraId="3DC1B685" w14:textId="5B25AE7B" w:rsidR="004D40C0" w:rsidRDefault="00242322" w:rsidP="00D91A01">
      <w:pPr>
        <w:rPr>
          <w:rFonts w:cstheme="minorHAnsi"/>
          <w:b/>
          <w:spacing w:val="-2"/>
          <w:sz w:val="24"/>
          <w:szCs w:val="24"/>
        </w:rPr>
      </w:pPr>
      <w:r>
        <w:rPr>
          <w:rFonts w:ascii="Arial" w:hAnsi="Arial" w:cs="Arial"/>
          <w:noProof/>
          <w:sz w:val="18"/>
          <w:szCs w:val="18"/>
        </w:rPr>
        <mc:AlternateContent>
          <mc:Choice Requires="wpg">
            <w:drawing>
              <wp:anchor distT="0" distB="0" distL="114300" distR="114300" simplePos="0" relativeHeight="251658275" behindDoc="0" locked="0" layoutInCell="1" allowOverlap="1" wp14:anchorId="6667E443" wp14:editId="2AFBD897">
                <wp:simplePos x="0" y="0"/>
                <wp:positionH relativeFrom="leftMargin">
                  <wp:posOffset>86406</wp:posOffset>
                </wp:positionH>
                <wp:positionV relativeFrom="page">
                  <wp:posOffset>10857686</wp:posOffset>
                </wp:positionV>
                <wp:extent cx="2369820" cy="2362200"/>
                <wp:effectExtent l="0" t="0" r="0" b="0"/>
                <wp:wrapNone/>
                <wp:docPr id="1705347500" name="Group 1705347500"/>
                <wp:cNvGraphicFramePr/>
                <a:graphic xmlns:a="http://schemas.openxmlformats.org/drawingml/2006/main">
                  <a:graphicData uri="http://schemas.microsoft.com/office/word/2010/wordprocessingGroup">
                    <wpg:wgp>
                      <wpg:cNvGrpSpPr/>
                      <wpg:grpSpPr>
                        <a:xfrm>
                          <a:off x="0" y="0"/>
                          <a:ext cx="2369820" cy="2362200"/>
                          <a:chOff x="0" y="0"/>
                          <a:chExt cx="2369820" cy="2362229"/>
                        </a:xfrm>
                      </wpg:grpSpPr>
                      <wps:wsp>
                        <wps:cNvPr id="1705347502" name="Text Box 515"/>
                        <wps:cNvSpPr txBox="1"/>
                        <wps:spPr>
                          <a:xfrm>
                            <a:off x="862013" y="2278513"/>
                            <a:ext cx="1349828" cy="83716"/>
                          </a:xfrm>
                          <a:prstGeom prst="rect">
                            <a:avLst/>
                          </a:prstGeom>
                          <a:solidFill>
                            <a:prstClr val="white"/>
                          </a:solidFill>
                          <a:ln>
                            <a:noFill/>
                          </a:ln>
                        </wps:spPr>
                        <wps:txbx>
                          <w:txbxContent>
                            <w:p w14:paraId="5E51FD74" w14:textId="77777777" w:rsidR="002260E8" w:rsidRDefault="002260E8" w:rsidP="002260E8">
                              <w:pPr>
                                <w:spacing w:after="200"/>
                                <w:jc w:val="right"/>
                                <w:rPr>
                                  <w:rFonts w:ascii="Arial" w:eastAsia="Arial" w:hAnsi="Arial"/>
                                  <w:i/>
                                  <w:color w:val="44546A"/>
                                  <w:sz w:val="12"/>
                                  <w:szCs w:val="12"/>
                                </w:rPr>
                              </w:pPr>
                              <w:r>
                                <w:rPr>
                                  <w:rFonts w:ascii="Arial" w:eastAsia="Arial" w:hAnsi="Arial"/>
                                  <w:i/>
                                  <w:color w:val="44546A"/>
                                  <w:sz w:val="12"/>
                                  <w:szCs w:val="12"/>
                                </w:rPr>
                                <w:t xml:space="preserve">Source: </w:t>
                              </w:r>
                              <w:proofErr w:type="spellStart"/>
                              <w:r w:rsidR="00476685">
                                <w:rPr>
                                  <w:rFonts w:ascii="Arial" w:eastAsia="Arial" w:hAnsi="Arial"/>
                                  <w:i/>
                                  <w:color w:val="44546A"/>
                                  <w:sz w:val="12"/>
                                  <w:szCs w:val="12"/>
                                </w:rPr>
                                <w:t>ResearchAndMarkets</w:t>
                              </w:r>
                              <w:proofErr w:type="spellEnd"/>
                            </w:p>
                          </w:txbxContent>
                        </wps:txbx>
                        <wps:bodyPr rot="0" spcFirstLastPara="0" vert="horz" wrap="square" lIns="0" tIns="0" rIns="0" bIns="0" numCol="1" spcCol="0" rtlCol="0" fromWordArt="0" anchor="t" anchorCtr="0" forceAA="0" compatLnSpc="1">
                          <a:prstTxWarp prst="textNoShape">
                            <a:avLst/>
                          </a:prstTxWarp>
                          <a:noAutofit/>
                        </wps:bodyPr>
                      </wps:wsp>
                      <wpg:graphicFrame>
                        <wpg:cNvPr id="1705347503" name="Chart 1705347503"/>
                        <wpg:cNvFrPr/>
                        <wpg:xfrm>
                          <a:off x="0" y="0"/>
                          <a:ext cx="2369820" cy="2279015"/>
                        </wpg:xfrm>
                        <a:graphic>
                          <a:graphicData uri="http://schemas.openxmlformats.org/drawingml/2006/chart">
                            <c:chart xmlns:c="http://schemas.openxmlformats.org/drawingml/2006/chart" xmlns:r="http://schemas.openxmlformats.org/officeDocument/2006/relationships" r:id="rId26"/>
                          </a:graphicData>
                        </a:graphic>
                      </wpg:graphicFrame>
                    </wpg:wgp>
                  </a:graphicData>
                </a:graphic>
                <wp14:sizeRelV relativeFrom="margin">
                  <wp14:pctHeight>0</wp14:pctHeight>
                </wp14:sizeRelV>
              </wp:anchor>
            </w:drawing>
          </mc:Choice>
          <mc:Fallback>
            <w:pict>
              <v:group w14:anchorId="6667E443" id="Group 1705347500" o:spid="_x0000_s1037" style="position:absolute;margin-left:6.8pt;margin-top:854.95pt;width:186.6pt;height:186pt;z-index:251658275;mso-position-horizontal-relative:left-margin-area;mso-position-vertical-relative:page;mso-height-relative:margin" coordsize="23698,23622"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">
                <v:shape id="Text Box 515" o:spid="_x0000_s1038" type="#_x0000_t202" style="position:absolute;left:8620;top:22785;width:13498;height: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" stroked="f">
                  <v:textbox inset="0,0,0,0">
                    <w:txbxContent>
                      <w:p w14:paraId="5E51FD74" w14:textId="77777777" w:rsidR="002260E8" w:rsidRDefault="002260E8" w:rsidP="002260E8">
                        <w:pPr>
                          <w:spacing w:after="200"/>
                          <w:jc w:val="right"/>
                          <w:rPr>
                            <w:rFonts w:ascii="Arial" w:eastAsia="Arial" w:hAnsi="Arial"/>
                            <w:i/>
                            <w:color w:val="44546A"/>
                            <w:sz w:val="12"/>
                            <w:szCs w:val="12"/>
                          </w:rPr>
                        </w:pPr>
                        <w:r>
                          <w:rPr>
                            <w:rFonts w:ascii="Arial" w:eastAsia="Arial" w:hAnsi="Arial"/>
                            <w:i/>
                            <w:color w:val="44546A"/>
                            <w:sz w:val="12"/>
                            <w:szCs w:val="12"/>
                          </w:rPr>
                          <w:t xml:space="preserve">Source: </w:t>
                        </w:r>
                        <w:proofErr w:type="spellStart"/>
                        <w:r w:rsidR="00476685">
                          <w:rPr>
                            <w:rFonts w:ascii="Arial" w:eastAsia="Arial" w:hAnsi="Arial"/>
                            <w:i/>
                            <w:color w:val="44546A"/>
                            <w:sz w:val="12"/>
                            <w:szCs w:val="12"/>
                          </w:rPr>
                          <w:t>ResearchAndMarkets</w:t>
                        </w:r>
                        <w:proofErr w:type="spellEnd"/>
                      </w:p>
                    </w:txbxContent>
                  </v:textbox>
                </v:shape>
                <v:shape id="Chart 1705347503" o:spid="_x0000_s1039" type="#_x0000_t75" style="position:absolute;left:1584;top:670;width:20727;height:21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">
                  <v:imagedata r:id="rId27" o:title=""/>
                  <o:lock v:ext="edit" aspectratio="f"/>
                </v:shape>
                <w10:wrap anchorx="margin" anchory="page"/>
              </v:group>
            </w:pict>
          </mc:Fallback>
        </mc:AlternateContent>
      </w:r>
    </w:p>
    <w:p w14:paraId="6651F938" w14:textId="77777777" w:rsidR="003808B2" w:rsidRDefault="003808B2" w:rsidP="00D91A01">
      <w:pPr>
        <w:rPr>
          <w:rFonts w:cstheme="minorHAnsi"/>
          <w:b/>
          <w:spacing w:val="-2"/>
          <w:sz w:val="24"/>
          <w:szCs w:val="24"/>
        </w:rPr>
      </w:pPr>
    </w:p>
    <w:p w14:paraId="3FC5AEFB" w14:textId="2946E4AF" w:rsidR="003808B2" w:rsidRDefault="003808B2" w:rsidP="00D91A01">
      <w:pPr>
        <w:rPr>
          <w:rFonts w:cstheme="minorHAnsi"/>
          <w:b/>
          <w:spacing w:val="-2"/>
          <w:sz w:val="24"/>
          <w:szCs w:val="24"/>
        </w:rPr>
      </w:pPr>
    </w:p>
    <w:p w14:paraId="359FE48B" w14:textId="1A81F880" w:rsidR="00AA3067" w:rsidRPr="00472E3E" w:rsidRDefault="009C130C" w:rsidP="00472E3E">
      <w:pPr>
        <w:rPr>
          <w:rFonts w:cstheme="minorHAnsi"/>
          <w:b/>
          <w:spacing w:val="-2"/>
          <w:sz w:val="24"/>
          <w:szCs w:val="24"/>
        </w:rPr>
      </w:pPr>
      <w:r>
        <w:rPr>
          <w:rFonts w:cstheme="minorHAnsi"/>
          <w:b/>
          <w:noProof/>
          <w:sz w:val="18"/>
          <w:szCs w:val="18"/>
        </w:rPr>
        <mc:AlternateContent>
          <mc:Choice Requires="wpg">
            <w:drawing>
              <wp:anchor distT="0" distB="0" distL="114300" distR="114300" simplePos="0" relativeHeight="251658286" behindDoc="0" locked="0" layoutInCell="1" allowOverlap="1" wp14:anchorId="3B6381E8" wp14:editId="2B7B453D">
                <wp:simplePos x="0" y="0"/>
                <wp:positionH relativeFrom="leftMargin">
                  <wp:posOffset>68580</wp:posOffset>
                </wp:positionH>
                <wp:positionV relativeFrom="page">
                  <wp:posOffset>571500</wp:posOffset>
                </wp:positionV>
                <wp:extent cx="2202180" cy="2667001"/>
                <wp:effectExtent l="0" t="0" r="7620" b="0"/>
                <wp:wrapNone/>
                <wp:docPr id="53" name="Group 53"/>
                <wp:cNvGraphicFramePr/>
                <a:graphic xmlns:a="http://schemas.openxmlformats.org/drawingml/2006/main">
                  <a:graphicData uri="http://schemas.microsoft.com/office/word/2010/wordprocessingGroup">
                    <wpg:wgp>
                      <wpg:cNvGrpSpPr/>
                      <wpg:grpSpPr>
                        <a:xfrm>
                          <a:off x="0" y="0"/>
                          <a:ext cx="2202180" cy="2667001"/>
                          <a:chOff x="1408" y="0"/>
                          <a:chExt cx="2277813" cy="2296238"/>
                        </a:xfrm>
                      </wpg:grpSpPr>
                      <pic:pic xmlns:pic="http://schemas.openxmlformats.org/drawingml/2006/picture">
                        <pic:nvPicPr>
                          <pic:cNvPr id="41" name="Picture 41"/>
                          <pic:cNvPicPr>
                            <a:picLocks noChangeAspect="1"/>
                          </pic:cNvPicPr>
                        </pic:nvPicPr>
                        <pic:blipFill>
                          <a:blip r:embed="rId28" cstate="print">
                            <a:extLst>
                              <a:ext uri="{28A0092B-C50C-407E-A947-70E740481C1C}">
                                <a14:useLocalDpi xmlns:a14="http://schemas.microsoft.com/office/drawing/2010/main" val="0"/>
                              </a:ext>
                            </a:extLst>
                          </a:blip>
                          <a:srcRect/>
                          <a:stretch/>
                        </pic:blipFill>
                        <pic:spPr>
                          <a:xfrm>
                            <a:off x="25053" y="576716"/>
                            <a:ext cx="2254168" cy="1398048"/>
                          </a:xfrm>
                          <a:prstGeom prst="rect">
                            <a:avLst/>
                          </a:prstGeom>
                        </pic:spPr>
                      </pic:pic>
                      <wps:wsp>
                        <wps:cNvPr id="47" name="Text Box 2"/>
                        <wps:cNvSpPr txBox="1">
                          <a:spLocks noChangeArrowheads="1"/>
                        </wps:cNvSpPr>
                        <wps:spPr bwMode="auto">
                          <a:xfrm>
                            <a:off x="124691" y="0"/>
                            <a:ext cx="2009140" cy="539269"/>
                          </a:xfrm>
                          <a:prstGeom prst="rect">
                            <a:avLst/>
                          </a:prstGeom>
                          <a:solidFill>
                            <a:srgbClr val="FFFFFF"/>
                          </a:solidFill>
                          <a:ln w="9525">
                            <a:noFill/>
                            <a:miter lim="800000"/>
                            <a:headEnd/>
                            <a:tailEnd/>
                          </a:ln>
                        </wps:spPr>
                        <wps:txbx>
                          <w:txbxContent>
                            <w:p w14:paraId="688168A4" w14:textId="2291D209" w:rsidR="00DC67F5" w:rsidRPr="009553AC" w:rsidRDefault="00DC67F5" w:rsidP="009553AC">
                              <w:pPr>
                                <w:jc w:val="center"/>
                                <w:rPr>
                                  <w:b/>
                                  <w:bCs/>
                                  <w:color w:val="595959" w:themeColor="text1" w:themeTint="A6"/>
                                  <w:sz w:val="16"/>
                                  <w:szCs w:val="16"/>
                                  <w:lang w:val="en-SG"/>
                                </w:rPr>
                              </w:pPr>
                              <w:r w:rsidRPr="009553AC">
                                <w:rPr>
                                  <w:b/>
                                  <w:bCs/>
                                  <w:color w:val="595959" w:themeColor="text1" w:themeTint="A6"/>
                                  <w:sz w:val="16"/>
                                  <w:szCs w:val="16"/>
                                  <w:lang w:val="en-SG"/>
                                </w:rPr>
                                <w:t xml:space="preserve">FIGURE </w:t>
                              </w:r>
                              <w:r w:rsidR="00EB23DF" w:rsidRPr="009553AC">
                                <w:rPr>
                                  <w:b/>
                                  <w:bCs/>
                                  <w:color w:val="595959" w:themeColor="text1" w:themeTint="A6"/>
                                  <w:sz w:val="16"/>
                                  <w:szCs w:val="16"/>
                                  <w:lang w:val="en-SG"/>
                                </w:rPr>
                                <w:t xml:space="preserve">4: </w:t>
                              </w:r>
                              <w:r w:rsidR="008818A5">
                                <w:rPr>
                                  <w:b/>
                                  <w:bCs/>
                                  <w:color w:val="595959" w:themeColor="text1" w:themeTint="A6"/>
                                  <w:sz w:val="16"/>
                                  <w:szCs w:val="16"/>
                                  <w:lang w:val="en-SG"/>
                                </w:rPr>
                                <w:t xml:space="preserve">IHH STRENGTHENS ADVANTAGE WITH </w:t>
                              </w:r>
                              <w:r w:rsidR="009C130C">
                                <w:rPr>
                                  <w:b/>
                                  <w:bCs/>
                                  <w:color w:val="595959" w:themeColor="text1" w:themeTint="A6"/>
                                  <w:sz w:val="16"/>
                                  <w:szCs w:val="16"/>
                                  <w:lang w:val="en-SG"/>
                                </w:rPr>
                                <w:t>HIGHER PRICES</w:t>
                              </w:r>
                            </w:p>
                          </w:txbxContent>
                        </wps:txbx>
                        <wps:bodyPr rot="0" vert="horz" wrap="square" lIns="91440" tIns="45720" rIns="91440" bIns="45720" anchor="t" anchorCtr="0">
                          <a:noAutofit/>
                        </wps:bodyPr>
                      </wps:wsp>
                      <wps:wsp>
                        <wps:cNvPr id="52" name="Text Box 533"/>
                        <wps:cNvSpPr txBox="1"/>
                        <wps:spPr>
                          <a:xfrm>
                            <a:off x="1408" y="2179121"/>
                            <a:ext cx="2122143" cy="117117"/>
                          </a:xfrm>
                          <a:prstGeom prst="rect">
                            <a:avLst/>
                          </a:prstGeom>
                          <a:solidFill>
                            <a:prstClr val="white"/>
                          </a:solidFill>
                          <a:ln>
                            <a:noFill/>
                          </a:ln>
                        </wps:spPr>
                        <wps:txbx>
                          <w:txbxContent>
                            <w:p w14:paraId="5B631BF7" w14:textId="5B2FDDAA" w:rsidR="004E1BEB" w:rsidRPr="004839FF" w:rsidRDefault="004E1BEB" w:rsidP="004E1BEB">
                              <w:pPr>
                                <w:spacing w:after="200" w:line="256" w:lineRule="auto"/>
                                <w:jc w:val="right"/>
                                <w:rPr>
                                  <w:rFonts w:ascii="Arial" w:eastAsia="Arial" w:hAnsi="Arial" w:cs="Arial"/>
                                  <w:i/>
                                  <w:iCs/>
                                  <w:color w:val="44546A"/>
                                  <w:sz w:val="12"/>
                                  <w:szCs w:val="12"/>
                                </w:rPr>
                              </w:pPr>
                              <w:r w:rsidRPr="004839FF">
                                <w:rPr>
                                  <w:rFonts w:ascii="Arial" w:eastAsia="Arial" w:hAnsi="Arial" w:cs="Arial"/>
                                  <w:i/>
                                  <w:iCs/>
                                  <w:color w:val="44546A"/>
                                  <w:sz w:val="12"/>
                                  <w:szCs w:val="12"/>
                                </w:rPr>
                                <w:t>Source: Team Consensus</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6381E8" id="Group 53" o:spid="_x0000_s1040" style="position:absolute;margin-left:5.4pt;margin-top:45pt;width:173.4pt;height:210pt;z-index:251658286;mso-position-horizontal-relative:left-margin-area;mso-position-vertical-relative:page;mso-width-relative:margin;mso-height-relative:margin" coordorigin="14" coordsize="22778,22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">
                <v:shape id="Picture 41" o:spid="_x0000_s1041" type="#_x0000_t75" style="position:absolute;left:250;top:5767;width:22542;height:13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">
                  <v:imagedata r:id="rId29" o:title=""/>
                </v:shape>
                <v:shape id="_x0000_s1042" type="#_x0000_t202" style="position:absolute;left:1246;width:20092;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688168A4" w14:textId="2291D209" w:rsidR="00DC67F5" w:rsidRPr="009553AC" w:rsidRDefault="00DC67F5" w:rsidP="009553AC">
                        <w:pPr>
                          <w:jc w:val="center"/>
                          <w:rPr>
                            <w:b/>
                            <w:bCs/>
                            <w:color w:val="595959" w:themeColor="text1" w:themeTint="A6"/>
                            <w:sz w:val="16"/>
                            <w:szCs w:val="16"/>
                            <w:lang w:val="en-SG"/>
                          </w:rPr>
                        </w:pPr>
                        <w:r w:rsidRPr="009553AC">
                          <w:rPr>
                            <w:b/>
                            <w:bCs/>
                            <w:color w:val="595959" w:themeColor="text1" w:themeTint="A6"/>
                            <w:sz w:val="16"/>
                            <w:szCs w:val="16"/>
                            <w:lang w:val="en-SG"/>
                          </w:rPr>
                          <w:t xml:space="preserve">FIGURE </w:t>
                        </w:r>
                        <w:r w:rsidR="00EB23DF" w:rsidRPr="009553AC">
                          <w:rPr>
                            <w:b/>
                            <w:bCs/>
                            <w:color w:val="595959" w:themeColor="text1" w:themeTint="A6"/>
                            <w:sz w:val="16"/>
                            <w:szCs w:val="16"/>
                            <w:lang w:val="en-SG"/>
                          </w:rPr>
                          <w:t xml:space="preserve">4: </w:t>
                        </w:r>
                        <w:r w:rsidR="008818A5">
                          <w:rPr>
                            <w:b/>
                            <w:bCs/>
                            <w:color w:val="595959" w:themeColor="text1" w:themeTint="A6"/>
                            <w:sz w:val="16"/>
                            <w:szCs w:val="16"/>
                            <w:lang w:val="en-SG"/>
                          </w:rPr>
                          <w:t xml:space="preserve">IHH STRENGTHENS ADVANTAGE WITH </w:t>
                        </w:r>
                        <w:r w:rsidR="009C130C">
                          <w:rPr>
                            <w:b/>
                            <w:bCs/>
                            <w:color w:val="595959" w:themeColor="text1" w:themeTint="A6"/>
                            <w:sz w:val="16"/>
                            <w:szCs w:val="16"/>
                            <w:lang w:val="en-SG"/>
                          </w:rPr>
                          <w:t>HIGHER PRICES</w:t>
                        </w:r>
                      </w:p>
                    </w:txbxContent>
                  </v:textbox>
                </v:shape>
                <v:shape id="_x0000_s1043" type="#_x0000_t202" style="position:absolute;left:14;top:21791;width:21221;height:1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5B631BF7" w14:textId="5B2FDDAA" w:rsidR="004E1BEB" w:rsidRPr="004839FF" w:rsidRDefault="004E1BEB" w:rsidP="004E1BEB">
                        <w:pPr>
                          <w:spacing w:after="200" w:line="256" w:lineRule="auto"/>
                          <w:jc w:val="right"/>
                          <w:rPr>
                            <w:rFonts w:ascii="Arial" w:eastAsia="Arial" w:hAnsi="Arial" w:cs="Arial"/>
                            <w:i/>
                            <w:iCs/>
                            <w:color w:val="44546A"/>
                            <w:sz w:val="12"/>
                            <w:szCs w:val="12"/>
                          </w:rPr>
                        </w:pPr>
                        <w:r w:rsidRPr="004839FF">
                          <w:rPr>
                            <w:rFonts w:ascii="Arial" w:eastAsia="Arial" w:hAnsi="Arial" w:cs="Arial"/>
                            <w:i/>
                            <w:iCs/>
                            <w:color w:val="44546A"/>
                            <w:sz w:val="12"/>
                            <w:szCs w:val="12"/>
                          </w:rPr>
                          <w:t>Source: Team Consensus</w:t>
                        </w:r>
                      </w:p>
                    </w:txbxContent>
                  </v:textbox>
                </v:shape>
                <w10:wrap anchorx="margin" anchory="page"/>
              </v:group>
            </w:pict>
          </mc:Fallback>
        </mc:AlternateContent>
      </w:r>
      <w:r w:rsidR="007B6D59" w:rsidRPr="008D107C">
        <w:rPr>
          <w:noProof/>
          <w:sz w:val="24"/>
          <w:szCs w:val="24"/>
        </w:rPr>
        <mc:AlternateContent>
          <mc:Choice Requires="wps">
            <w:drawing>
              <wp:anchor distT="0" distB="0" distL="114300" distR="114300" simplePos="0" relativeHeight="251658240" behindDoc="0" locked="0" layoutInCell="1" allowOverlap="1" wp14:anchorId="4F1C52AC" wp14:editId="548B9951">
                <wp:simplePos x="0" y="0"/>
                <wp:positionH relativeFrom="margin">
                  <wp:align>left</wp:align>
                </wp:positionH>
                <wp:positionV relativeFrom="paragraph">
                  <wp:posOffset>191453</wp:posOffset>
                </wp:positionV>
                <wp:extent cx="5038725" cy="9525"/>
                <wp:effectExtent l="0" t="0" r="28575" b="28575"/>
                <wp:wrapNone/>
                <wp:docPr id="42" name="Straight Connector 42"/>
                <wp:cNvGraphicFramePr/>
                <a:graphic xmlns:a="http://schemas.openxmlformats.org/drawingml/2006/main">
                  <a:graphicData uri="http://schemas.microsoft.com/office/word/2010/wordprocessingShape">
                    <wps:wsp>
                      <wps:cNvCnPr/>
                      <wps:spPr>
                        <a:xfrm>
                          <a:off x="0" y="0"/>
                          <a:ext cx="50387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802E0AC" id="Straight Connector 42" o:spid="_x0000_s1026" style="position:absolute;z-index:251508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1pt" to="396.7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" strokecolor="black [3200]" strokeweight="1.5pt">
                <v:stroke joinstyle="miter"/>
                <w10:wrap anchorx="margin"/>
              </v:line>
            </w:pict>
          </mc:Fallback>
        </mc:AlternateContent>
      </w:r>
      <w:r w:rsidR="00D91A01">
        <w:rPr>
          <w:rFonts w:cstheme="minorHAnsi"/>
          <w:b/>
          <w:spacing w:val="-2"/>
          <w:sz w:val="24"/>
          <w:szCs w:val="24"/>
        </w:rPr>
        <w:t>BUSINESS DESCRIPTION</w:t>
      </w:r>
      <w:r w:rsidR="00D91A01" w:rsidRPr="008D107C">
        <w:rPr>
          <w:rFonts w:cstheme="minorHAnsi"/>
          <w:b/>
          <w:spacing w:val="-2"/>
          <w:sz w:val="24"/>
          <w:szCs w:val="24"/>
        </w:rPr>
        <w:t xml:space="preserve"> </w:t>
      </w:r>
    </w:p>
    <w:p w14:paraId="648FC876" w14:textId="68CAEBEB" w:rsidR="00D91A01" w:rsidRPr="00AD16B4" w:rsidRDefault="00AF361A" w:rsidP="00D91A01">
      <w:pPr>
        <w:jc w:val="both"/>
        <w:rPr>
          <w:rFonts w:cstheme="minorHAnsi"/>
          <w:b/>
          <w:bCs/>
          <w:sz w:val="18"/>
          <w:szCs w:val="18"/>
        </w:rPr>
      </w:pPr>
      <w:r w:rsidRPr="00AD16B4">
        <w:rPr>
          <w:rFonts w:cstheme="minorHAnsi"/>
          <w:b/>
          <w:bCs/>
          <w:sz w:val="18"/>
          <w:szCs w:val="18"/>
        </w:rPr>
        <w:t>BUSINESS OVERVIEW</w:t>
      </w:r>
    </w:p>
    <w:p w14:paraId="7B0A4349" w14:textId="39C09AD0" w:rsidR="00D91A01" w:rsidRPr="00AF361A" w:rsidRDefault="00D91A01" w:rsidP="00D91A01">
      <w:pPr>
        <w:jc w:val="both"/>
        <w:rPr>
          <w:rFonts w:ascii="Arial" w:hAnsi="Arial" w:cs="Arial"/>
          <w:sz w:val="18"/>
          <w:szCs w:val="18"/>
        </w:rPr>
      </w:pPr>
      <w:r w:rsidRPr="00AF361A">
        <w:rPr>
          <w:rFonts w:ascii="Arial" w:hAnsi="Arial" w:cs="Arial"/>
          <w:sz w:val="18"/>
          <w:szCs w:val="18"/>
        </w:rPr>
        <w:t xml:space="preserve">IHH Healthcare </w:t>
      </w:r>
      <w:proofErr w:type="spellStart"/>
      <w:r w:rsidRPr="00AF361A">
        <w:rPr>
          <w:rFonts w:ascii="Arial" w:hAnsi="Arial" w:cs="Arial"/>
          <w:sz w:val="18"/>
          <w:szCs w:val="18"/>
        </w:rPr>
        <w:t>Berhad</w:t>
      </w:r>
      <w:proofErr w:type="spellEnd"/>
      <w:r w:rsidRPr="00AF361A">
        <w:rPr>
          <w:rFonts w:ascii="Arial" w:hAnsi="Arial" w:cs="Arial"/>
          <w:sz w:val="18"/>
          <w:szCs w:val="18"/>
        </w:rPr>
        <w:t xml:space="preserve"> (IHH) is a leading integrated healthcare provider with 82 hospitals in over 10 countries. Its revenue contributing regions include Singapore, India, Malaysia, </w:t>
      </w:r>
      <w:proofErr w:type="gramStart"/>
      <w:r w:rsidRPr="00AF361A">
        <w:rPr>
          <w:rFonts w:ascii="Arial" w:hAnsi="Arial" w:cs="Arial"/>
          <w:sz w:val="18"/>
          <w:szCs w:val="18"/>
        </w:rPr>
        <w:t>Turkey</w:t>
      </w:r>
      <w:proofErr w:type="gramEnd"/>
      <w:r w:rsidRPr="00AF361A">
        <w:rPr>
          <w:rFonts w:ascii="Arial" w:hAnsi="Arial" w:cs="Arial"/>
          <w:sz w:val="18"/>
          <w:szCs w:val="18"/>
        </w:rPr>
        <w:t xml:space="preserve"> and Central &amp; Eastern Europe</w:t>
      </w:r>
      <w:r w:rsidR="00C25511">
        <w:rPr>
          <w:rFonts w:ascii="Arial" w:hAnsi="Arial" w:cs="Arial"/>
          <w:sz w:val="18"/>
          <w:szCs w:val="18"/>
        </w:rPr>
        <w:t xml:space="preserve"> (Figure </w:t>
      </w:r>
      <w:r w:rsidR="00225FF2">
        <w:rPr>
          <w:rFonts w:ascii="Arial" w:hAnsi="Arial" w:cs="Arial"/>
          <w:sz w:val="18"/>
          <w:szCs w:val="18"/>
        </w:rPr>
        <w:t>6</w:t>
      </w:r>
      <w:r w:rsidR="00C25511">
        <w:rPr>
          <w:rFonts w:ascii="Arial" w:hAnsi="Arial" w:cs="Arial"/>
          <w:sz w:val="18"/>
          <w:szCs w:val="18"/>
        </w:rPr>
        <w:t>)</w:t>
      </w:r>
      <w:r w:rsidRPr="00AF361A">
        <w:rPr>
          <w:rFonts w:ascii="Arial" w:hAnsi="Arial" w:cs="Arial"/>
          <w:sz w:val="18"/>
          <w:szCs w:val="18"/>
        </w:rPr>
        <w:t xml:space="preserve">. The company offers a comprehensive range of healthcare services, including primary care, secondary care, and tertiary care. </w:t>
      </w:r>
    </w:p>
    <w:p w14:paraId="53C4415A" w14:textId="1A4F15E8" w:rsidR="00D91A01" w:rsidRPr="00AF361A" w:rsidRDefault="00D91A01" w:rsidP="00D91A01">
      <w:pPr>
        <w:jc w:val="both"/>
        <w:rPr>
          <w:rFonts w:ascii="Arial" w:hAnsi="Arial" w:cs="Arial"/>
          <w:sz w:val="18"/>
          <w:szCs w:val="18"/>
        </w:rPr>
      </w:pPr>
      <w:r w:rsidRPr="00AF361A">
        <w:rPr>
          <w:rFonts w:ascii="Arial" w:hAnsi="Arial" w:cs="Arial"/>
          <w:sz w:val="18"/>
          <w:szCs w:val="18"/>
        </w:rPr>
        <w:t xml:space="preserve">Primary care clinics, which provide basic medical services such as check-ups, vaccinations, and general health consultations. These clinics also act as the first point of contact for patients with non-emergency medical issues. </w:t>
      </w:r>
    </w:p>
    <w:p w14:paraId="2B0C0106" w14:textId="2D8525A1" w:rsidR="00D91A01" w:rsidRPr="00AF361A" w:rsidRDefault="00D91A01" w:rsidP="00D91A01">
      <w:pPr>
        <w:jc w:val="both"/>
        <w:rPr>
          <w:rFonts w:ascii="Arial" w:hAnsi="Arial" w:cs="Arial"/>
          <w:sz w:val="18"/>
          <w:szCs w:val="18"/>
        </w:rPr>
      </w:pPr>
      <w:r w:rsidRPr="00AF361A">
        <w:rPr>
          <w:rFonts w:ascii="Arial" w:hAnsi="Arial" w:cs="Arial"/>
          <w:sz w:val="18"/>
          <w:szCs w:val="18"/>
        </w:rPr>
        <w:t xml:space="preserve">Secondary care facilities, which include specialty hospitals and other facilities that provide more specialized medical treatments such as diagnostic imaging, laboratory, and inpatient services. These facilities are equipped to handle more complex medical conditions and typically require referral from a primary care physician. </w:t>
      </w:r>
    </w:p>
    <w:p w14:paraId="0B2F31DC" w14:textId="2104D184" w:rsidR="0028330D" w:rsidRPr="00D057FB" w:rsidRDefault="00D91A01" w:rsidP="005239C4">
      <w:pPr>
        <w:jc w:val="both"/>
        <w:rPr>
          <w:rFonts w:ascii="Arial" w:hAnsi="Arial" w:cs="Arial"/>
          <w:sz w:val="18"/>
          <w:szCs w:val="18"/>
        </w:rPr>
      </w:pPr>
      <w:r w:rsidRPr="00AF361A">
        <w:rPr>
          <w:rFonts w:ascii="Arial" w:hAnsi="Arial" w:cs="Arial"/>
          <w:sz w:val="18"/>
          <w:szCs w:val="18"/>
        </w:rPr>
        <w:t>Tertiary care facilities, which provide advanced medical treatments and surgeries, such as cancer treatment, cardiac surgery, and organ transplants. These facilities have the most specialized equipment and highly trained medical professionals and typically require referral from secondary care facilities.</w:t>
      </w:r>
    </w:p>
    <w:p w14:paraId="27FBE8FD" w14:textId="50E66E1F" w:rsidR="00FF1B8B" w:rsidRDefault="00CC336C" w:rsidP="005239C4">
      <w:pPr>
        <w:jc w:val="both"/>
        <w:rPr>
          <w:rFonts w:cstheme="minorHAnsi"/>
          <w:b/>
          <w:bCs/>
          <w:sz w:val="18"/>
          <w:szCs w:val="18"/>
        </w:rPr>
      </w:pPr>
      <w:r>
        <w:rPr>
          <w:rFonts w:ascii="Arial" w:hAnsi="Arial" w:cs="Arial"/>
          <w:noProof/>
          <w:sz w:val="18"/>
          <w:szCs w:val="18"/>
        </w:rPr>
        <mc:AlternateContent>
          <mc:Choice Requires="wpg">
            <w:drawing>
              <wp:anchor distT="0" distB="0" distL="114300" distR="114300" simplePos="0" relativeHeight="251658287" behindDoc="0" locked="0" layoutInCell="1" allowOverlap="1" wp14:anchorId="328E99FA" wp14:editId="5FECCC7A">
                <wp:simplePos x="0" y="0"/>
                <wp:positionH relativeFrom="leftMargin">
                  <wp:align>right</wp:align>
                </wp:positionH>
                <wp:positionV relativeFrom="margin">
                  <wp:posOffset>3611880</wp:posOffset>
                </wp:positionV>
                <wp:extent cx="2369820" cy="3009901"/>
                <wp:effectExtent l="0" t="0" r="0" b="0"/>
                <wp:wrapNone/>
                <wp:docPr id="201" name="Group 201"/>
                <wp:cNvGraphicFramePr/>
                <a:graphic xmlns:a="http://schemas.openxmlformats.org/drawingml/2006/main">
                  <a:graphicData uri="http://schemas.microsoft.com/office/word/2010/wordprocessingGroup">
                    <wpg:wgp>
                      <wpg:cNvGrpSpPr/>
                      <wpg:grpSpPr>
                        <a:xfrm>
                          <a:off x="0" y="0"/>
                          <a:ext cx="2369820" cy="3009901"/>
                          <a:chOff x="0" y="0"/>
                          <a:chExt cx="2369820" cy="2456025"/>
                        </a:xfrm>
                      </wpg:grpSpPr>
                      <wps:wsp>
                        <wps:cNvPr id="34" name="Text Box 515"/>
                        <wps:cNvSpPr txBox="1"/>
                        <wps:spPr>
                          <a:xfrm>
                            <a:off x="148590" y="2298860"/>
                            <a:ext cx="2002291" cy="157165"/>
                          </a:xfrm>
                          <a:prstGeom prst="rect">
                            <a:avLst/>
                          </a:prstGeom>
                          <a:solidFill>
                            <a:prstClr val="white"/>
                          </a:solidFill>
                          <a:ln>
                            <a:noFill/>
                          </a:ln>
                        </wps:spPr>
                        <wps:txbx>
                          <w:txbxContent>
                            <w:p w14:paraId="21DEBF40" w14:textId="77777777" w:rsidR="002260E8" w:rsidRDefault="002260E8" w:rsidP="002260E8">
                              <w:pPr>
                                <w:spacing w:after="200"/>
                                <w:jc w:val="right"/>
                                <w:rPr>
                                  <w:rFonts w:ascii="Arial" w:eastAsia="Arial" w:hAnsi="Arial"/>
                                  <w:i/>
                                  <w:color w:val="44546A"/>
                                  <w:sz w:val="12"/>
                                  <w:szCs w:val="12"/>
                                </w:rPr>
                              </w:pPr>
                              <w:r>
                                <w:rPr>
                                  <w:rFonts w:ascii="Arial" w:eastAsia="Arial" w:hAnsi="Arial"/>
                                  <w:i/>
                                  <w:color w:val="44546A"/>
                                  <w:sz w:val="12"/>
                                  <w:szCs w:val="12"/>
                                </w:rPr>
                                <w:t xml:space="preserve">Source: </w:t>
                              </w:r>
                              <w:proofErr w:type="spellStart"/>
                              <w:r w:rsidR="00476685">
                                <w:rPr>
                                  <w:rFonts w:ascii="Arial" w:eastAsia="Arial" w:hAnsi="Arial"/>
                                  <w:i/>
                                  <w:color w:val="44546A"/>
                                  <w:sz w:val="12"/>
                                  <w:szCs w:val="12"/>
                                </w:rPr>
                                <w:t>ResearchAndMarkets</w:t>
                              </w:r>
                              <w:proofErr w:type="spellEnd"/>
                              <w:r w:rsidR="00A12FDB">
                                <w:rPr>
                                  <w:rFonts w:ascii="Arial" w:eastAsia="Arial" w:hAnsi="Arial"/>
                                  <w:i/>
                                  <w:color w:val="44546A"/>
                                  <w:sz w:val="12"/>
                                  <w:szCs w:val="12"/>
                                </w:rPr>
                                <w:t>, Team Consensus</w:t>
                              </w:r>
                            </w:p>
                          </w:txbxContent>
                        </wps:txbx>
                        <wps:bodyPr rot="0" spcFirstLastPara="0" vert="horz" wrap="square" lIns="0" tIns="0" rIns="0" bIns="0" numCol="1" spcCol="0" rtlCol="0" fromWordArt="0" anchor="t" anchorCtr="0" forceAA="0" compatLnSpc="1">
                          <a:prstTxWarp prst="textNoShape">
                            <a:avLst/>
                          </a:prstTxWarp>
                          <a:noAutofit/>
                        </wps:bodyPr>
                      </wps:wsp>
                      <wpg:graphicFrame>
                        <wpg:cNvPr id="285" name="Chart 285">
                          <a:extLst>
                            <a:ext uri="{FF2B5EF4-FFF2-40B4-BE49-F238E27FC236}">
                              <a16:creationId xmlns:a16="http://schemas.microsoft.com/office/drawing/2014/main" id="{F90B1409-A2B2-FCC9-2D15-325062CE9682}"/>
                            </a:ext>
                          </a:extLst>
                        </wpg:cNvPr>
                        <wpg:cNvFrPr/>
                        <wpg:xfrm>
                          <a:off x="0" y="0"/>
                          <a:ext cx="2369820" cy="2279015"/>
                        </wpg:xfrm>
                        <a:graphic>
                          <a:graphicData uri="http://schemas.openxmlformats.org/drawingml/2006/chart">
                            <c:chart xmlns:c="http://schemas.openxmlformats.org/drawingml/2006/chart" xmlns:r="http://schemas.openxmlformats.org/officeDocument/2006/relationships" r:id="rId30"/>
                          </a:graphicData>
                        </a:graphic>
                      </wpg:graphicFrame>
                    </wpg:wgp>
                  </a:graphicData>
                </a:graphic>
                <wp14:sizeRelV relativeFrom="margin">
                  <wp14:pctHeight>0</wp14:pctHeight>
                </wp14:sizeRelV>
              </wp:anchor>
            </w:drawing>
          </mc:Choice>
          <mc:Fallback>
            <w:pict>
              <v:group w14:anchorId="328E99FA" id="Group 201" o:spid="_x0000_s1044" style="position:absolute;left:0;text-align:left;margin-left:135.4pt;margin-top:284.4pt;width:186.6pt;height:237pt;z-index:251658287;mso-position-horizontal:right;mso-position-horizontal-relative:left-margin-area;mso-position-vertical-relative:margin;mso-height-relative:margin" coordsize="23698,2456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">
                <v:shape id="Text Box 515" o:spid="_x0000_s1045" type="#_x0000_t202" style="position:absolute;left:1485;top:22988;width:20023;height:1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1DEBF40" w14:textId="77777777" w:rsidR="002260E8" w:rsidRDefault="002260E8" w:rsidP="002260E8">
                        <w:pPr>
                          <w:spacing w:after="200"/>
                          <w:jc w:val="right"/>
                          <w:rPr>
                            <w:rFonts w:ascii="Arial" w:eastAsia="Arial" w:hAnsi="Arial"/>
                            <w:i/>
                            <w:color w:val="44546A"/>
                            <w:sz w:val="12"/>
                            <w:szCs w:val="12"/>
                          </w:rPr>
                        </w:pPr>
                        <w:r>
                          <w:rPr>
                            <w:rFonts w:ascii="Arial" w:eastAsia="Arial" w:hAnsi="Arial"/>
                            <w:i/>
                            <w:color w:val="44546A"/>
                            <w:sz w:val="12"/>
                            <w:szCs w:val="12"/>
                          </w:rPr>
                          <w:t xml:space="preserve">Source: </w:t>
                        </w:r>
                        <w:proofErr w:type="spellStart"/>
                        <w:r w:rsidR="00476685">
                          <w:rPr>
                            <w:rFonts w:ascii="Arial" w:eastAsia="Arial" w:hAnsi="Arial"/>
                            <w:i/>
                            <w:color w:val="44546A"/>
                            <w:sz w:val="12"/>
                            <w:szCs w:val="12"/>
                          </w:rPr>
                          <w:t>ResearchAndMarkets</w:t>
                        </w:r>
                        <w:proofErr w:type="spellEnd"/>
                        <w:r w:rsidR="00A12FDB">
                          <w:rPr>
                            <w:rFonts w:ascii="Arial" w:eastAsia="Arial" w:hAnsi="Arial"/>
                            <w:i/>
                            <w:color w:val="44546A"/>
                            <w:sz w:val="12"/>
                            <w:szCs w:val="12"/>
                          </w:rPr>
                          <w:t>, Team Consensus</w:t>
                        </w:r>
                      </w:p>
                    </w:txbxContent>
                  </v:textbox>
                </v:shape>
                <v:shape id="Chart 285" o:spid="_x0000_s1046" type="#_x0000_t75" style="position:absolute;left:1584;top:646;width:20849;height:212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">
                  <v:imagedata r:id="rId31" o:title=""/>
                  <o:lock v:ext="edit" aspectratio="f"/>
                </v:shape>
                <w10:wrap anchorx="margin" anchory="margin"/>
              </v:group>
            </w:pict>
          </mc:Fallback>
        </mc:AlternateContent>
      </w:r>
    </w:p>
    <w:p w14:paraId="67AC85CE" w14:textId="2FAD68A1" w:rsidR="005239C4" w:rsidRPr="00AD16B4" w:rsidRDefault="0028330D" w:rsidP="005239C4">
      <w:pPr>
        <w:jc w:val="both"/>
        <w:rPr>
          <w:rFonts w:cstheme="minorHAnsi"/>
          <w:b/>
          <w:bCs/>
          <w:sz w:val="18"/>
          <w:szCs w:val="18"/>
        </w:rPr>
      </w:pPr>
      <w:r w:rsidRPr="00AD16B4">
        <w:rPr>
          <w:rFonts w:cstheme="minorHAnsi"/>
          <w:b/>
          <w:bCs/>
          <w:sz w:val="18"/>
          <w:szCs w:val="18"/>
        </w:rPr>
        <w:t>CORPORATE STRATEGY</w:t>
      </w:r>
    </w:p>
    <w:p w14:paraId="599D7193" w14:textId="4F378703" w:rsidR="00E12111" w:rsidRDefault="005239C4" w:rsidP="005239C4">
      <w:pPr>
        <w:jc w:val="both"/>
        <w:rPr>
          <w:rFonts w:ascii="Arial" w:hAnsi="Arial" w:cs="Arial"/>
          <w:sz w:val="18"/>
          <w:szCs w:val="18"/>
        </w:rPr>
      </w:pPr>
      <w:r w:rsidRPr="0028330D">
        <w:rPr>
          <w:rFonts w:ascii="Arial" w:hAnsi="Arial" w:cs="Arial"/>
          <w:sz w:val="18"/>
          <w:szCs w:val="18"/>
        </w:rPr>
        <w:t xml:space="preserve">IHH operates under a hub-and-spoke strategy, where a central tertiary specialist hub is the point of referral for multiple smaller hospitals and clinics or "spokes". </w:t>
      </w:r>
      <w:r w:rsidR="00E12111" w:rsidRPr="00E12111">
        <w:rPr>
          <w:rFonts w:ascii="Arial" w:hAnsi="Arial" w:cs="Arial"/>
          <w:sz w:val="18"/>
          <w:szCs w:val="18"/>
        </w:rPr>
        <w:t xml:space="preserve">An example of this would be </w:t>
      </w:r>
      <w:proofErr w:type="spellStart"/>
      <w:r w:rsidR="00E12111" w:rsidRPr="00E12111">
        <w:rPr>
          <w:rFonts w:ascii="Arial" w:hAnsi="Arial" w:cs="Arial"/>
          <w:sz w:val="18"/>
          <w:szCs w:val="18"/>
        </w:rPr>
        <w:t>Acibadem</w:t>
      </w:r>
      <w:proofErr w:type="spellEnd"/>
      <w:r w:rsidR="00E12111" w:rsidRPr="00E12111">
        <w:rPr>
          <w:rFonts w:ascii="Arial" w:hAnsi="Arial" w:cs="Arial"/>
          <w:sz w:val="18"/>
          <w:szCs w:val="18"/>
        </w:rPr>
        <w:t xml:space="preserve"> </w:t>
      </w:r>
      <w:proofErr w:type="spellStart"/>
      <w:r w:rsidR="00E12111" w:rsidRPr="00E12111">
        <w:rPr>
          <w:rFonts w:ascii="Arial" w:hAnsi="Arial" w:cs="Arial"/>
          <w:sz w:val="18"/>
          <w:szCs w:val="18"/>
        </w:rPr>
        <w:t>Altunizade</w:t>
      </w:r>
      <w:proofErr w:type="spellEnd"/>
      <w:r w:rsidR="00E12111" w:rsidRPr="00E12111">
        <w:rPr>
          <w:rFonts w:ascii="Arial" w:hAnsi="Arial" w:cs="Arial"/>
          <w:sz w:val="18"/>
          <w:szCs w:val="18"/>
        </w:rPr>
        <w:t xml:space="preserve">, a tertiary care hospital with the capacity to treat referred patients from hospitals in neighbouring regions with complex treatments requiring ongoing specialist care.  </w:t>
      </w:r>
    </w:p>
    <w:p w14:paraId="7338313A" w14:textId="5D222BF8" w:rsidR="0028330D" w:rsidRDefault="005239C4" w:rsidP="005239C4">
      <w:pPr>
        <w:jc w:val="both"/>
        <w:rPr>
          <w:rFonts w:ascii="Arial" w:hAnsi="Arial" w:cs="Arial"/>
          <w:sz w:val="18"/>
          <w:szCs w:val="18"/>
        </w:rPr>
      </w:pPr>
      <w:r w:rsidRPr="0028330D">
        <w:rPr>
          <w:rFonts w:ascii="Arial" w:hAnsi="Arial" w:cs="Arial"/>
          <w:sz w:val="18"/>
          <w:szCs w:val="18"/>
        </w:rPr>
        <w:t>This approach allows for a fully integrated pipeline for patients to treat diseases of varying complexities. This strategy enables the sharing of best practices, efficient sharing of patient information and the coordination of medical services across different facilities, which can lead to improved patient outcomes and greater customer satisfaction.</w:t>
      </w:r>
      <w:r w:rsidR="00995425">
        <w:rPr>
          <w:rFonts w:ascii="Arial" w:hAnsi="Arial" w:cs="Arial"/>
          <w:sz w:val="18"/>
          <w:szCs w:val="18"/>
        </w:rPr>
        <w:t xml:space="preserve"> It</w:t>
      </w:r>
      <w:r w:rsidRPr="0028330D">
        <w:rPr>
          <w:rFonts w:ascii="Arial" w:hAnsi="Arial" w:cs="Arial"/>
          <w:sz w:val="18"/>
          <w:szCs w:val="18"/>
        </w:rPr>
        <w:t xml:space="preserve"> also allows the company to exercise better control over the quality of service, brand reputation and cost across its entire healthcare network.</w:t>
      </w:r>
    </w:p>
    <w:p w14:paraId="7AE2EA56" w14:textId="6EC8825C" w:rsidR="00FF1B8B" w:rsidRDefault="00FF1B8B" w:rsidP="00D057FB">
      <w:pPr>
        <w:jc w:val="both"/>
        <w:rPr>
          <w:rFonts w:cstheme="minorHAnsi"/>
          <w:b/>
          <w:bCs/>
          <w:sz w:val="18"/>
          <w:szCs w:val="18"/>
        </w:rPr>
      </w:pPr>
    </w:p>
    <w:p w14:paraId="378D8348" w14:textId="17E27F1A" w:rsidR="00D057FB" w:rsidRPr="00AD16B4" w:rsidRDefault="009A1588" w:rsidP="00D057FB">
      <w:pPr>
        <w:jc w:val="both"/>
        <w:rPr>
          <w:rFonts w:cstheme="minorHAnsi"/>
          <w:b/>
          <w:bCs/>
          <w:sz w:val="18"/>
          <w:szCs w:val="18"/>
        </w:rPr>
      </w:pPr>
      <w:r>
        <w:rPr>
          <w:rFonts w:cstheme="minorHAnsi"/>
          <w:b/>
          <w:bCs/>
          <w:sz w:val="18"/>
          <w:szCs w:val="18"/>
        </w:rPr>
        <w:t>REVENUE</w:t>
      </w:r>
      <w:r w:rsidR="00D057FB" w:rsidRPr="00AD16B4">
        <w:rPr>
          <w:rFonts w:cstheme="minorHAnsi"/>
          <w:b/>
          <w:bCs/>
          <w:sz w:val="18"/>
          <w:szCs w:val="18"/>
        </w:rPr>
        <w:t xml:space="preserve"> SHARING MODEL</w:t>
      </w:r>
    </w:p>
    <w:p w14:paraId="4AF225CB" w14:textId="6C5C603D" w:rsidR="00D057FB" w:rsidRPr="00D057FB" w:rsidRDefault="00FE7B75" w:rsidP="00D057FB">
      <w:pPr>
        <w:jc w:val="both"/>
        <w:rPr>
          <w:rFonts w:ascii="Arial" w:hAnsi="Arial" w:cs="Arial"/>
          <w:sz w:val="18"/>
          <w:szCs w:val="18"/>
        </w:rPr>
      </w:pPr>
      <w:r>
        <w:rPr>
          <w:rFonts w:ascii="Arial" w:hAnsi="Arial" w:cs="Arial"/>
          <w:sz w:val="18"/>
          <w:szCs w:val="18"/>
        </w:rPr>
        <w:t>Apart from resident anaesthetists, radiologists etc., most</w:t>
      </w:r>
      <w:r w:rsidR="00997051">
        <w:rPr>
          <w:rFonts w:ascii="Arial" w:hAnsi="Arial" w:cs="Arial"/>
          <w:sz w:val="18"/>
          <w:szCs w:val="18"/>
        </w:rPr>
        <w:t xml:space="preserve"> m</w:t>
      </w:r>
      <w:r w:rsidR="00D057FB" w:rsidRPr="00D057FB">
        <w:rPr>
          <w:rFonts w:ascii="Arial" w:hAnsi="Arial" w:cs="Arial"/>
          <w:sz w:val="18"/>
          <w:szCs w:val="18"/>
        </w:rPr>
        <w:t xml:space="preserve">edical specialists at IHH operate </w:t>
      </w:r>
      <w:r w:rsidR="00234EFF">
        <w:rPr>
          <w:rFonts w:ascii="Arial" w:hAnsi="Arial" w:cs="Arial"/>
          <w:sz w:val="18"/>
          <w:szCs w:val="18"/>
        </w:rPr>
        <w:t xml:space="preserve">as </w:t>
      </w:r>
      <w:r w:rsidR="009E1193">
        <w:rPr>
          <w:rFonts w:ascii="Arial" w:hAnsi="Arial" w:cs="Arial"/>
          <w:sz w:val="18"/>
          <w:szCs w:val="18"/>
        </w:rPr>
        <w:t>third-party</w:t>
      </w:r>
      <w:r w:rsidR="00234EFF">
        <w:rPr>
          <w:rFonts w:ascii="Arial" w:hAnsi="Arial" w:cs="Arial"/>
          <w:sz w:val="18"/>
          <w:szCs w:val="18"/>
        </w:rPr>
        <w:t xml:space="preserve"> contractors</w:t>
      </w:r>
      <w:r w:rsidR="00D057FB" w:rsidRPr="00D057FB">
        <w:rPr>
          <w:rFonts w:ascii="Arial" w:hAnsi="Arial" w:cs="Arial"/>
          <w:sz w:val="18"/>
          <w:szCs w:val="18"/>
        </w:rPr>
        <w:t xml:space="preserve">, managing their own practice and staff while utilizing the hospital's inpatient care </w:t>
      </w:r>
      <w:commentRangeStart w:id="3"/>
      <w:commentRangeStart w:id="4"/>
      <w:commentRangeStart w:id="5"/>
      <w:r w:rsidR="00D057FB" w:rsidRPr="00D057FB">
        <w:rPr>
          <w:rFonts w:ascii="Arial" w:hAnsi="Arial" w:cs="Arial"/>
          <w:sz w:val="18"/>
          <w:szCs w:val="18"/>
        </w:rPr>
        <w:t>system</w:t>
      </w:r>
      <w:commentRangeEnd w:id="3"/>
      <w:r w:rsidR="007A2957">
        <w:rPr>
          <w:rStyle w:val="CommentReference"/>
        </w:rPr>
        <w:commentReference w:id="3"/>
      </w:r>
      <w:commentRangeEnd w:id="4"/>
      <w:r w:rsidR="00B15261">
        <w:rPr>
          <w:rStyle w:val="CommentReference"/>
        </w:rPr>
        <w:commentReference w:id="4"/>
      </w:r>
      <w:commentRangeEnd w:id="5"/>
      <w:r>
        <w:rPr>
          <w:rStyle w:val="CommentReference"/>
        </w:rPr>
        <w:commentReference w:id="5"/>
      </w:r>
      <w:r w:rsidR="00D057FB" w:rsidRPr="00D057FB">
        <w:rPr>
          <w:rFonts w:ascii="Arial" w:hAnsi="Arial" w:cs="Arial"/>
          <w:sz w:val="18"/>
          <w:szCs w:val="18"/>
        </w:rPr>
        <w:t xml:space="preserve">, operating </w:t>
      </w:r>
      <w:r w:rsidR="00004082" w:rsidRPr="00D057FB">
        <w:rPr>
          <w:rFonts w:ascii="Arial" w:hAnsi="Arial" w:cs="Arial"/>
          <w:sz w:val="18"/>
          <w:szCs w:val="18"/>
        </w:rPr>
        <w:t>theatres</w:t>
      </w:r>
      <w:r w:rsidR="00D057FB" w:rsidRPr="00D057FB">
        <w:rPr>
          <w:rFonts w:ascii="Arial" w:hAnsi="Arial" w:cs="Arial"/>
          <w:sz w:val="18"/>
          <w:szCs w:val="18"/>
        </w:rPr>
        <w:t>, and expensive medical equipment. They bring in their own patient base</w:t>
      </w:r>
      <w:r w:rsidR="00FD3B8B">
        <w:rPr>
          <w:rFonts w:ascii="Arial" w:hAnsi="Arial" w:cs="Arial"/>
          <w:sz w:val="18"/>
          <w:szCs w:val="18"/>
        </w:rPr>
        <w:t>,</w:t>
      </w:r>
      <w:r w:rsidR="00D2582B">
        <w:rPr>
          <w:rFonts w:ascii="Arial" w:hAnsi="Arial" w:cs="Arial"/>
          <w:sz w:val="18"/>
          <w:szCs w:val="18"/>
        </w:rPr>
        <w:t xml:space="preserve"> set their own prices</w:t>
      </w:r>
      <w:r w:rsidR="00D057FB" w:rsidRPr="00D057FB">
        <w:rPr>
          <w:rFonts w:ascii="Arial" w:hAnsi="Arial" w:cs="Arial"/>
          <w:sz w:val="18"/>
          <w:szCs w:val="18"/>
        </w:rPr>
        <w:t xml:space="preserve"> and share </w:t>
      </w:r>
      <w:r w:rsidR="00A415FA">
        <w:rPr>
          <w:rFonts w:ascii="Arial" w:hAnsi="Arial" w:cs="Arial"/>
          <w:sz w:val="18"/>
          <w:szCs w:val="18"/>
        </w:rPr>
        <w:t>revenue</w:t>
      </w:r>
      <w:r w:rsidR="00D057FB" w:rsidRPr="00D057FB">
        <w:rPr>
          <w:rFonts w:ascii="Arial" w:hAnsi="Arial" w:cs="Arial"/>
          <w:sz w:val="18"/>
          <w:szCs w:val="18"/>
        </w:rPr>
        <w:t xml:space="preserve"> with IHH, allowing for a higher income potential that serves as an incentive for renowned medical specialists to join the organization. This structure aligns the interests of both the specialists and IHH.</w:t>
      </w:r>
    </w:p>
    <w:p w14:paraId="0E265E6D" w14:textId="09530DC4" w:rsidR="00921DAE" w:rsidRDefault="00E10D31" w:rsidP="00D31F09">
      <w:pPr>
        <w:rPr>
          <w:rFonts w:cstheme="minorHAnsi"/>
          <w:b/>
          <w:spacing w:val="-2"/>
          <w:sz w:val="24"/>
          <w:szCs w:val="24"/>
        </w:rPr>
      </w:pPr>
      <w:r>
        <w:rPr>
          <w:noProof/>
          <w:sz w:val="24"/>
          <w:szCs w:val="24"/>
        </w:rPr>
        <mc:AlternateContent>
          <mc:Choice Requires="wpg">
            <w:drawing>
              <wp:anchor distT="0" distB="0" distL="114300" distR="114300" simplePos="0" relativeHeight="251658276" behindDoc="0" locked="0" layoutInCell="1" allowOverlap="1" wp14:anchorId="39C934D1" wp14:editId="0AAF93CE">
                <wp:simplePos x="0" y="0"/>
                <wp:positionH relativeFrom="page">
                  <wp:posOffset>103505</wp:posOffset>
                </wp:positionH>
                <wp:positionV relativeFrom="paragraph">
                  <wp:posOffset>-1270</wp:posOffset>
                </wp:positionV>
                <wp:extent cx="2164080" cy="2713786"/>
                <wp:effectExtent l="0" t="0" r="0" b="0"/>
                <wp:wrapNone/>
                <wp:docPr id="24" name="Group 24"/>
                <wp:cNvGraphicFramePr/>
                <a:graphic xmlns:a="http://schemas.openxmlformats.org/drawingml/2006/main">
                  <a:graphicData uri="http://schemas.microsoft.com/office/word/2010/wordprocessingGroup">
                    <wpg:wgp>
                      <wpg:cNvGrpSpPr/>
                      <wpg:grpSpPr>
                        <a:xfrm>
                          <a:off x="0" y="0"/>
                          <a:ext cx="2164080" cy="2713786"/>
                          <a:chOff x="0" y="0"/>
                          <a:chExt cx="2268855" cy="2472055"/>
                        </a:xfrm>
                      </wpg:grpSpPr>
                      <wpg:graphicFrame>
                        <wpg:cNvPr id="9" name="Chart 9">
                          <a:extLst>
                            <a:ext uri="{FF2B5EF4-FFF2-40B4-BE49-F238E27FC236}">
                              <a16:creationId xmlns:a16="http://schemas.microsoft.com/office/drawing/2014/main" id="{14AA8CF6-F5A1-E084-07E0-4FA81CC036E3}"/>
                            </a:ext>
                          </a:extLst>
                        </wpg:cNvPr>
                        <wpg:cNvFrPr/>
                        <wpg:xfrm>
                          <a:off x="0" y="0"/>
                          <a:ext cx="2268855" cy="2472055"/>
                        </wpg:xfrm>
                        <a:graphic>
                          <a:graphicData uri="http://schemas.openxmlformats.org/drawingml/2006/chart">
                            <c:chart xmlns:c="http://schemas.openxmlformats.org/drawingml/2006/chart" xmlns:r="http://schemas.openxmlformats.org/officeDocument/2006/relationships" r:id="rId32"/>
                          </a:graphicData>
                        </a:graphic>
                      </wpg:graphicFrame>
                      <wps:wsp>
                        <wps:cNvPr id="15" name="Text Box 515"/>
                        <wps:cNvSpPr txBox="1"/>
                        <wps:spPr>
                          <a:xfrm>
                            <a:off x="673091" y="2314066"/>
                            <a:ext cx="1349828" cy="83715"/>
                          </a:xfrm>
                          <a:prstGeom prst="rect">
                            <a:avLst/>
                          </a:prstGeom>
                          <a:solidFill>
                            <a:prstClr val="white"/>
                          </a:solidFill>
                          <a:ln>
                            <a:noFill/>
                          </a:ln>
                        </wps:spPr>
                        <wps:txbx>
                          <w:txbxContent>
                            <w:p w14:paraId="6D7F7A1E" w14:textId="77777777" w:rsidR="00B535DC" w:rsidRDefault="00B535DC" w:rsidP="00B535DC">
                              <w:pPr>
                                <w:spacing w:after="200"/>
                                <w:jc w:val="right"/>
                                <w:rPr>
                                  <w:rFonts w:ascii="Arial" w:eastAsia="Arial" w:hAnsi="Arial"/>
                                  <w:i/>
                                  <w:color w:val="44546A"/>
                                  <w:sz w:val="12"/>
                                  <w:szCs w:val="12"/>
                                </w:rPr>
                              </w:pPr>
                              <w:r>
                                <w:rPr>
                                  <w:rFonts w:ascii="Arial" w:eastAsia="Arial" w:hAnsi="Arial"/>
                                  <w:i/>
                                  <w:color w:val="44546A"/>
                                  <w:sz w:val="12"/>
                                  <w:szCs w:val="12"/>
                                </w:rPr>
                                <w:t xml:space="preserve">Source: </w:t>
                              </w:r>
                              <w:r w:rsidR="007E26CA">
                                <w:rPr>
                                  <w:rFonts w:ascii="Arial" w:eastAsia="Arial" w:hAnsi="Arial"/>
                                  <w:i/>
                                  <w:color w:val="44546A"/>
                                  <w:sz w:val="12"/>
                                  <w:szCs w:val="12"/>
                                </w:rPr>
                                <w:t xml:space="preserve"> Company Data</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C934D1" id="Group 24" o:spid="_x0000_s1047" style="position:absolute;margin-left:8.15pt;margin-top:-.1pt;width:170.4pt;height:213.7pt;z-index:251658276;mso-position-horizontal-relative:page;mso-width-relative:margin;mso-height-relative:margin" coordsize="22688,2472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">
                <v:shape id="Chart 9" o:spid="_x0000_s1048" type="#_x0000_t75" style="position:absolute;left:2620;top:3387;width:17448;height:181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">
                  <v:imagedata r:id="rId33" o:title=""/>
                  <o:lock v:ext="edit" aspectratio="f"/>
                </v:shape>
                <v:shape id="Text Box 515" o:spid="_x0000_s1049" type="#_x0000_t202" style="position:absolute;left:6730;top:23140;width:13499;height: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6D7F7A1E" w14:textId="77777777" w:rsidR="00B535DC" w:rsidRDefault="00B535DC" w:rsidP="00B535DC">
                        <w:pPr>
                          <w:spacing w:after="200"/>
                          <w:jc w:val="right"/>
                          <w:rPr>
                            <w:rFonts w:ascii="Arial" w:eastAsia="Arial" w:hAnsi="Arial"/>
                            <w:i/>
                            <w:color w:val="44546A"/>
                            <w:sz w:val="12"/>
                            <w:szCs w:val="12"/>
                          </w:rPr>
                        </w:pPr>
                        <w:r>
                          <w:rPr>
                            <w:rFonts w:ascii="Arial" w:eastAsia="Arial" w:hAnsi="Arial"/>
                            <w:i/>
                            <w:color w:val="44546A"/>
                            <w:sz w:val="12"/>
                            <w:szCs w:val="12"/>
                          </w:rPr>
                          <w:t xml:space="preserve">Source: </w:t>
                        </w:r>
                        <w:r w:rsidR="007E26CA">
                          <w:rPr>
                            <w:rFonts w:ascii="Arial" w:eastAsia="Arial" w:hAnsi="Arial"/>
                            <w:i/>
                            <w:color w:val="44546A"/>
                            <w:sz w:val="12"/>
                            <w:szCs w:val="12"/>
                          </w:rPr>
                          <w:t xml:space="preserve"> Company Data</w:t>
                        </w:r>
                      </w:p>
                    </w:txbxContent>
                  </v:textbox>
                </v:shape>
                <w10:wrap anchorx="page"/>
              </v:group>
            </w:pict>
          </mc:Fallback>
        </mc:AlternateContent>
      </w:r>
    </w:p>
    <w:p w14:paraId="2DCC2BC5" w14:textId="3142A7E4" w:rsidR="00D31F09" w:rsidRPr="00D85B23" w:rsidRDefault="00D31F09" w:rsidP="00D31F09">
      <w:pPr>
        <w:rPr>
          <w:rFonts w:cstheme="minorHAnsi"/>
          <w:b/>
          <w:spacing w:val="-2"/>
          <w:sz w:val="24"/>
          <w:szCs w:val="24"/>
        </w:rPr>
      </w:pPr>
      <w:r w:rsidRPr="008D107C">
        <w:rPr>
          <w:noProof/>
          <w:sz w:val="24"/>
          <w:szCs w:val="24"/>
        </w:rPr>
        <mc:AlternateContent>
          <mc:Choice Requires="wps">
            <w:drawing>
              <wp:anchor distT="0" distB="0" distL="114300" distR="114300" simplePos="0" relativeHeight="251658257" behindDoc="0" locked="0" layoutInCell="1" allowOverlap="1" wp14:anchorId="0CB7DF3D" wp14:editId="3A0367B6">
                <wp:simplePos x="0" y="0"/>
                <wp:positionH relativeFrom="margin">
                  <wp:align>left</wp:align>
                </wp:positionH>
                <wp:positionV relativeFrom="paragraph">
                  <wp:posOffset>191476</wp:posOffset>
                </wp:positionV>
                <wp:extent cx="5081954" cy="9281"/>
                <wp:effectExtent l="0" t="0" r="23495" b="29210"/>
                <wp:wrapNone/>
                <wp:docPr id="43" name="Straight Connector 43"/>
                <wp:cNvGraphicFramePr/>
                <a:graphic xmlns:a="http://schemas.openxmlformats.org/drawingml/2006/main">
                  <a:graphicData uri="http://schemas.microsoft.com/office/word/2010/wordprocessingShape">
                    <wps:wsp>
                      <wps:cNvCnPr/>
                      <wps:spPr>
                        <a:xfrm flipV="1">
                          <a:off x="0" y="0"/>
                          <a:ext cx="5081954" cy="928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1A56653" id="Straight Connector 43" o:spid="_x0000_s1026" style="position:absolute;flip:y;z-index:25165825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1pt" to="400.1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" strokecolor="black [3200]" strokeweight="1.5pt">
                <v:stroke joinstyle="miter"/>
                <w10:wrap anchorx="margin"/>
              </v:line>
            </w:pict>
          </mc:Fallback>
        </mc:AlternateContent>
      </w:r>
      <w:r>
        <w:rPr>
          <w:rFonts w:cstheme="minorHAnsi"/>
          <w:b/>
          <w:spacing w:val="-2"/>
          <w:sz w:val="24"/>
          <w:szCs w:val="24"/>
        </w:rPr>
        <w:t>INDUSTRY OVERVIEW</w:t>
      </w:r>
      <w:r w:rsidRPr="008D107C">
        <w:rPr>
          <w:rFonts w:cstheme="minorHAnsi"/>
          <w:b/>
          <w:spacing w:val="-2"/>
          <w:sz w:val="24"/>
          <w:szCs w:val="24"/>
        </w:rPr>
        <w:t xml:space="preserve"> </w:t>
      </w:r>
    </w:p>
    <w:p w14:paraId="59B62318" w14:textId="3F3E744B" w:rsidR="002F7369" w:rsidRDefault="00B3086C" w:rsidP="00C01006">
      <w:pPr>
        <w:jc w:val="both"/>
        <w:rPr>
          <w:rFonts w:cstheme="minorHAnsi"/>
          <w:bCs/>
          <w:sz w:val="18"/>
          <w:szCs w:val="18"/>
        </w:rPr>
      </w:pPr>
      <w:r>
        <w:rPr>
          <w:rFonts w:cstheme="minorHAnsi"/>
          <w:bCs/>
          <w:sz w:val="18"/>
          <w:szCs w:val="18"/>
        </w:rPr>
        <w:t>The private healthcare expenditure within IHH’s operating regions is expected to increase over the n</w:t>
      </w:r>
      <w:r w:rsidR="0003244E">
        <w:rPr>
          <w:rFonts w:cstheme="minorHAnsi"/>
          <w:bCs/>
          <w:sz w:val="18"/>
          <w:szCs w:val="18"/>
        </w:rPr>
        <w:t xml:space="preserve">ext few years due to </w:t>
      </w:r>
      <w:r w:rsidR="00597F3A">
        <w:rPr>
          <w:rFonts w:cstheme="minorHAnsi"/>
          <w:bCs/>
          <w:sz w:val="18"/>
          <w:szCs w:val="18"/>
        </w:rPr>
        <w:t>demographic trends</w:t>
      </w:r>
      <w:r w:rsidR="00911973">
        <w:rPr>
          <w:rFonts w:cstheme="minorHAnsi"/>
          <w:bCs/>
          <w:sz w:val="18"/>
          <w:szCs w:val="18"/>
        </w:rPr>
        <w:t xml:space="preserve"> such as </w:t>
      </w:r>
      <w:r w:rsidR="00DC1D4B">
        <w:rPr>
          <w:rFonts w:cstheme="minorHAnsi"/>
          <w:bCs/>
          <w:sz w:val="18"/>
          <w:szCs w:val="18"/>
        </w:rPr>
        <w:t>increased medical tourism</w:t>
      </w:r>
      <w:r w:rsidR="00B17627">
        <w:rPr>
          <w:rFonts w:cstheme="minorHAnsi"/>
          <w:bCs/>
          <w:sz w:val="18"/>
          <w:szCs w:val="18"/>
        </w:rPr>
        <w:t xml:space="preserve"> </w:t>
      </w:r>
      <w:r w:rsidR="00DC1D4B">
        <w:rPr>
          <w:rFonts w:cstheme="minorHAnsi"/>
          <w:bCs/>
          <w:sz w:val="18"/>
          <w:szCs w:val="18"/>
        </w:rPr>
        <w:t>and</w:t>
      </w:r>
      <w:r w:rsidR="00B17627">
        <w:rPr>
          <w:rFonts w:cstheme="minorHAnsi"/>
          <w:bCs/>
          <w:sz w:val="18"/>
          <w:szCs w:val="18"/>
        </w:rPr>
        <w:t xml:space="preserve"> an aging population</w:t>
      </w:r>
      <w:r w:rsidR="00DC1D4B">
        <w:rPr>
          <w:rFonts w:cstheme="minorHAnsi"/>
          <w:bCs/>
          <w:sz w:val="18"/>
          <w:szCs w:val="18"/>
        </w:rPr>
        <w:t>.</w:t>
      </w:r>
      <w:r w:rsidR="007224E8">
        <w:rPr>
          <w:rFonts w:cstheme="minorHAnsi"/>
          <w:bCs/>
          <w:sz w:val="18"/>
          <w:szCs w:val="18"/>
        </w:rPr>
        <w:t xml:space="preserve"> At the same time, </w:t>
      </w:r>
      <w:r w:rsidR="00F3585F">
        <w:rPr>
          <w:rFonts w:cstheme="minorHAnsi"/>
          <w:bCs/>
          <w:sz w:val="18"/>
          <w:szCs w:val="18"/>
        </w:rPr>
        <w:t>labour shortages remain a</w:t>
      </w:r>
      <w:r w:rsidR="00CF3796">
        <w:rPr>
          <w:rFonts w:cstheme="minorHAnsi"/>
          <w:bCs/>
          <w:sz w:val="18"/>
          <w:szCs w:val="18"/>
        </w:rPr>
        <w:t>n ongoing issue.</w:t>
      </w:r>
      <w:r w:rsidR="00DC0801">
        <w:rPr>
          <w:rFonts w:cstheme="minorHAnsi"/>
          <w:bCs/>
          <w:sz w:val="18"/>
          <w:szCs w:val="18"/>
        </w:rPr>
        <w:t xml:space="preserve"> We expect</w:t>
      </w:r>
      <w:r w:rsidR="007E29CF">
        <w:rPr>
          <w:rFonts w:cstheme="minorHAnsi"/>
          <w:bCs/>
          <w:sz w:val="18"/>
          <w:szCs w:val="18"/>
        </w:rPr>
        <w:t xml:space="preserve"> demand to outstrip supply, and</w:t>
      </w:r>
      <w:r w:rsidR="007B1E55">
        <w:rPr>
          <w:rFonts w:cstheme="minorHAnsi"/>
          <w:bCs/>
          <w:sz w:val="18"/>
          <w:szCs w:val="18"/>
        </w:rPr>
        <w:t xml:space="preserve"> IHH to </w:t>
      </w:r>
      <w:r w:rsidR="001A7E8F">
        <w:rPr>
          <w:rFonts w:cstheme="minorHAnsi"/>
          <w:bCs/>
          <w:sz w:val="18"/>
          <w:szCs w:val="18"/>
        </w:rPr>
        <w:t>grow its market share</w:t>
      </w:r>
      <w:r w:rsidR="005E251B">
        <w:rPr>
          <w:rFonts w:cstheme="minorHAnsi"/>
          <w:bCs/>
          <w:sz w:val="18"/>
          <w:szCs w:val="18"/>
        </w:rPr>
        <w:t xml:space="preserve"> as the </w:t>
      </w:r>
      <w:r w:rsidR="003A3FC4">
        <w:rPr>
          <w:rFonts w:cstheme="minorHAnsi"/>
          <w:bCs/>
          <w:sz w:val="18"/>
          <w:szCs w:val="18"/>
        </w:rPr>
        <w:t>industry</w:t>
      </w:r>
      <w:r w:rsidR="00E66E5E">
        <w:rPr>
          <w:rFonts w:cstheme="minorHAnsi"/>
          <w:bCs/>
          <w:sz w:val="18"/>
          <w:szCs w:val="18"/>
        </w:rPr>
        <w:t xml:space="preserve"> increases</w:t>
      </w:r>
      <w:r w:rsidR="00CF7B9E">
        <w:rPr>
          <w:rFonts w:cstheme="minorHAnsi"/>
          <w:bCs/>
          <w:sz w:val="18"/>
          <w:szCs w:val="18"/>
        </w:rPr>
        <w:t xml:space="preserve"> barriers to entry amidst stiffening competition.</w:t>
      </w:r>
    </w:p>
    <w:p w14:paraId="52CCE658" w14:textId="77777777" w:rsidR="00777A2D" w:rsidRDefault="00777A2D" w:rsidP="00C01006">
      <w:pPr>
        <w:jc w:val="both"/>
        <w:rPr>
          <w:rFonts w:cstheme="minorHAnsi"/>
          <w:bCs/>
          <w:sz w:val="18"/>
          <w:szCs w:val="18"/>
        </w:rPr>
      </w:pPr>
    </w:p>
    <w:p w14:paraId="0BEFE0C6" w14:textId="77777777" w:rsidR="002973B9" w:rsidRPr="00F10D55" w:rsidRDefault="002973B9" w:rsidP="002973B9">
      <w:pPr>
        <w:jc w:val="both"/>
        <w:rPr>
          <w:rFonts w:cstheme="minorHAnsi"/>
          <w:b/>
          <w:sz w:val="18"/>
          <w:szCs w:val="18"/>
        </w:rPr>
      </w:pPr>
      <w:r w:rsidRPr="00F10D55">
        <w:rPr>
          <w:rFonts w:cstheme="minorHAnsi"/>
          <w:b/>
          <w:sz w:val="18"/>
          <w:szCs w:val="18"/>
        </w:rPr>
        <w:t xml:space="preserve">DEMAND </w:t>
      </w:r>
      <w:commentRangeStart w:id="7"/>
      <w:r w:rsidRPr="00F10D55">
        <w:rPr>
          <w:rFonts w:cstheme="minorHAnsi"/>
          <w:b/>
          <w:sz w:val="18"/>
          <w:szCs w:val="18"/>
        </w:rPr>
        <w:t>OUTLOOK: MEDICAL TOURISM TO IMPROVE REVENUE MIX FOR HOSPITALS</w:t>
      </w:r>
      <w:commentRangeEnd w:id="7"/>
      <w:r>
        <w:rPr>
          <w:rStyle w:val="CommentReference"/>
        </w:rPr>
        <w:commentReference w:id="7"/>
      </w:r>
    </w:p>
    <w:p w14:paraId="236D714C" w14:textId="77777777" w:rsidR="00322A76" w:rsidRDefault="002973B9" w:rsidP="002973B9">
      <w:pPr>
        <w:jc w:val="both"/>
        <w:rPr>
          <w:rFonts w:cstheme="minorHAnsi"/>
          <w:sz w:val="18"/>
          <w:szCs w:val="18"/>
        </w:rPr>
      </w:pPr>
      <w:r w:rsidRPr="00F10D55">
        <w:rPr>
          <w:rFonts w:cstheme="minorHAnsi"/>
          <w:sz w:val="18"/>
          <w:szCs w:val="18"/>
        </w:rPr>
        <w:t>IHH is projected to benefit from an increase in medical tourism as a beneficiary of its operations in both Singapore</w:t>
      </w:r>
      <w:r w:rsidR="00FD2589">
        <w:rPr>
          <w:rFonts w:cstheme="minorHAnsi"/>
          <w:sz w:val="18"/>
          <w:szCs w:val="18"/>
        </w:rPr>
        <w:t xml:space="preserve">, </w:t>
      </w:r>
      <w:r w:rsidRPr="00F10D55">
        <w:rPr>
          <w:rFonts w:cstheme="minorHAnsi"/>
          <w:sz w:val="18"/>
          <w:szCs w:val="18"/>
        </w:rPr>
        <w:t>Malaysia.</w:t>
      </w:r>
      <w:r w:rsidRPr="0008786B">
        <w:rPr>
          <w:rFonts w:cstheme="minorHAnsi"/>
          <w:sz w:val="18"/>
          <w:szCs w:val="18"/>
        </w:rPr>
        <w:t xml:space="preserve"> IHH reports that medical tourists account for around 25% revenues from its Singapore operations and about </w:t>
      </w:r>
      <w:r w:rsidR="004952E5">
        <w:rPr>
          <w:rFonts w:cstheme="minorHAnsi"/>
          <w:sz w:val="18"/>
          <w:szCs w:val="18"/>
        </w:rPr>
        <w:t>15</w:t>
      </w:r>
      <w:r w:rsidRPr="0008786B">
        <w:rPr>
          <w:rFonts w:cstheme="minorHAnsi"/>
          <w:sz w:val="18"/>
          <w:szCs w:val="18"/>
        </w:rPr>
        <w:t>% of Malaysian operations. Singapore has historically attracted 500</w:t>
      </w:r>
      <w:r>
        <w:rPr>
          <w:rFonts w:cstheme="minorHAnsi"/>
          <w:sz w:val="18"/>
          <w:szCs w:val="18"/>
        </w:rPr>
        <w:t>,000</w:t>
      </w:r>
      <w:r w:rsidRPr="0008786B">
        <w:rPr>
          <w:rFonts w:cstheme="minorHAnsi"/>
          <w:sz w:val="18"/>
          <w:szCs w:val="18"/>
        </w:rPr>
        <w:t xml:space="preserve"> annual medical tourists</w:t>
      </w:r>
      <w:r w:rsidR="004708FB">
        <w:rPr>
          <w:rFonts w:cstheme="minorHAnsi"/>
          <w:sz w:val="18"/>
          <w:szCs w:val="18"/>
        </w:rPr>
        <w:t xml:space="preserve"> annually</w:t>
      </w:r>
      <w:r w:rsidRPr="0008786B">
        <w:rPr>
          <w:rFonts w:cstheme="minorHAnsi"/>
          <w:sz w:val="18"/>
          <w:szCs w:val="18"/>
        </w:rPr>
        <w:t xml:space="preserve">, however that number is projected to decrease as Malaysia offers cheaper prices for standard common procedures like knee-replacement surgeries and heart-bypass surgeries. However, we view IHH’s operations in Singapore to be minimally affected as it continues to develop new specialized procedures and invest in advanced medical facilities. Compared to peer Raffles Medical focusing more on common procedures, we believe that Singapore will continue to be preferred destination for highly specialized treatments requiring expensive </w:t>
      </w:r>
    </w:p>
    <w:p w14:paraId="76AE6275" w14:textId="77777777" w:rsidR="00322A76" w:rsidRDefault="00322A76" w:rsidP="002973B9">
      <w:pPr>
        <w:jc w:val="both"/>
        <w:rPr>
          <w:rFonts w:cstheme="minorHAnsi"/>
          <w:sz w:val="18"/>
          <w:szCs w:val="18"/>
        </w:rPr>
      </w:pPr>
    </w:p>
    <w:p w14:paraId="7F5EC5D2" w14:textId="77777777" w:rsidR="00472E3E" w:rsidRDefault="00472E3E" w:rsidP="002973B9">
      <w:pPr>
        <w:jc w:val="both"/>
        <w:rPr>
          <w:rFonts w:cstheme="minorHAnsi"/>
          <w:sz w:val="18"/>
          <w:szCs w:val="18"/>
        </w:rPr>
      </w:pPr>
    </w:p>
    <w:p w14:paraId="0C8EB96A" w14:textId="072707B1" w:rsidR="002973B9" w:rsidRDefault="002973B9" w:rsidP="002973B9">
      <w:pPr>
        <w:jc w:val="both"/>
        <w:rPr>
          <w:rFonts w:cstheme="minorHAnsi"/>
          <w:sz w:val="18"/>
          <w:szCs w:val="18"/>
        </w:rPr>
      </w:pPr>
      <w:r w:rsidRPr="0008786B">
        <w:rPr>
          <w:rFonts w:cstheme="minorHAnsi"/>
          <w:sz w:val="18"/>
          <w:szCs w:val="18"/>
        </w:rPr>
        <w:t>equipment unavailable elsewhere in the region and IHH to benefit from this by attracting price inelastic international patients seeking specialized treatment.</w:t>
      </w:r>
    </w:p>
    <w:p w14:paraId="5E5E9A0E" w14:textId="62156478" w:rsidR="007A3095" w:rsidRPr="0008786B" w:rsidRDefault="002973B9" w:rsidP="00777A2D">
      <w:pPr>
        <w:jc w:val="both"/>
        <w:rPr>
          <w:rFonts w:cstheme="minorHAnsi"/>
          <w:sz w:val="18"/>
          <w:szCs w:val="18"/>
        </w:rPr>
      </w:pPr>
      <w:r>
        <w:rPr>
          <w:rFonts w:cstheme="minorHAnsi"/>
          <w:sz w:val="18"/>
          <w:szCs w:val="18"/>
        </w:rPr>
        <w:t>Concurrently</w:t>
      </w:r>
      <w:r w:rsidRPr="0008786B">
        <w:rPr>
          <w:rFonts w:cstheme="minorHAnsi"/>
          <w:sz w:val="18"/>
          <w:szCs w:val="18"/>
        </w:rPr>
        <w:t xml:space="preserve">, we see the outflow of patients into Malaysia for common treatments benefitting IHH. In </w:t>
      </w:r>
      <w:r w:rsidR="00CF20DE">
        <w:rPr>
          <w:rFonts w:cstheme="minorHAnsi"/>
          <w:sz w:val="18"/>
          <w:szCs w:val="18"/>
        </w:rPr>
        <w:t xml:space="preserve">terms of </w:t>
      </w:r>
      <w:r w:rsidRPr="0008786B">
        <w:rPr>
          <w:rFonts w:cstheme="minorHAnsi"/>
          <w:sz w:val="18"/>
          <w:szCs w:val="18"/>
        </w:rPr>
        <w:t>revenue contribution from medical tourists in Malaysia, IHH has a higher exposure at 15% compared to its closest competitor KPJ at 7%. IHH differentiates themselves in Malaysia by catering to a more affluent demographic such as medical tourists who normally pay a higher sum for premium private healthcare services compared to less-expensive alternatives offered by KPJ.</w:t>
      </w:r>
    </w:p>
    <w:p w14:paraId="7CDB80FA" w14:textId="5CDBB6B2" w:rsidR="002973B9" w:rsidRPr="001744FE" w:rsidRDefault="00FB19C2" w:rsidP="00C01006">
      <w:pPr>
        <w:jc w:val="both"/>
        <w:rPr>
          <w:rFonts w:cstheme="minorHAnsi"/>
          <w:bCs/>
          <w:sz w:val="18"/>
          <w:szCs w:val="18"/>
          <w:vertAlign w:val="subscript"/>
        </w:rPr>
      </w:pPr>
      <w:r>
        <w:rPr>
          <w:noProof/>
        </w:rPr>
        <w:drawing>
          <wp:anchor distT="0" distB="0" distL="114300" distR="114300" simplePos="0" relativeHeight="251658265" behindDoc="0" locked="0" layoutInCell="1" allowOverlap="1" wp14:anchorId="0B77E4AF" wp14:editId="6EB54B34">
            <wp:simplePos x="0" y="0"/>
            <wp:positionH relativeFrom="page">
              <wp:posOffset>91440</wp:posOffset>
            </wp:positionH>
            <wp:positionV relativeFrom="paragraph">
              <wp:posOffset>244475</wp:posOffset>
            </wp:positionV>
            <wp:extent cx="2156460" cy="2638425"/>
            <wp:effectExtent l="0" t="0" r="15240" b="9525"/>
            <wp:wrapNone/>
            <wp:docPr id="36" name="Chart 36">
              <a:extLst xmlns:a="http://schemas.openxmlformats.org/drawingml/2006/main">
                <a:ext uri="{FF2B5EF4-FFF2-40B4-BE49-F238E27FC236}">
                  <a16:creationId xmlns:a16="http://schemas.microsoft.com/office/drawing/2014/main" id="{0BECAD32-47BC-C225-8F6C-C9AEA1CC29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p>
    <w:p w14:paraId="72D74B73" w14:textId="2F78E0BE" w:rsidR="00921DAE" w:rsidRPr="00F10D55" w:rsidRDefault="00921DAE" w:rsidP="00921DAE">
      <w:pPr>
        <w:rPr>
          <w:rFonts w:cstheme="minorHAnsi"/>
          <w:b/>
          <w:sz w:val="18"/>
          <w:szCs w:val="18"/>
        </w:rPr>
      </w:pPr>
      <w:r w:rsidRPr="00F10D55">
        <w:rPr>
          <w:rFonts w:cstheme="minorHAnsi"/>
          <w:b/>
          <w:sz w:val="18"/>
          <w:szCs w:val="18"/>
        </w:rPr>
        <w:t>DEMAND OUTLOOK: AGING POPULATION INCREASING HEALTHCARE SPENDING</w:t>
      </w:r>
    </w:p>
    <w:p w14:paraId="76783224" w14:textId="3CE3D3FE" w:rsidR="00452376" w:rsidRDefault="00921DAE" w:rsidP="00921DAE">
      <w:pPr>
        <w:jc w:val="both"/>
        <w:rPr>
          <w:rFonts w:ascii="Arial" w:hAnsi="Arial" w:cs="Arial"/>
          <w:sz w:val="18"/>
          <w:szCs w:val="18"/>
        </w:rPr>
      </w:pPr>
      <w:commentRangeStart w:id="8"/>
      <w:r w:rsidRPr="00921DAE">
        <w:rPr>
          <w:rFonts w:ascii="Arial" w:hAnsi="Arial" w:cs="Arial"/>
          <w:sz w:val="18"/>
          <w:szCs w:val="18"/>
        </w:rPr>
        <w:t>A rapidly aging population is expected to significantly increase the demand for private healthcare services</w:t>
      </w:r>
      <w:r w:rsidR="00603000">
        <w:rPr>
          <w:rFonts w:ascii="Arial" w:hAnsi="Arial" w:cs="Arial"/>
          <w:sz w:val="18"/>
          <w:szCs w:val="18"/>
        </w:rPr>
        <w:t xml:space="preserve"> in IHH’s operating regions (Figure </w:t>
      </w:r>
      <w:r w:rsidR="002D7639">
        <w:rPr>
          <w:rFonts w:ascii="Arial" w:hAnsi="Arial" w:cs="Arial"/>
          <w:sz w:val="18"/>
          <w:szCs w:val="18"/>
        </w:rPr>
        <w:t>7</w:t>
      </w:r>
      <w:r w:rsidR="00603000">
        <w:rPr>
          <w:rFonts w:ascii="Arial" w:hAnsi="Arial" w:cs="Arial"/>
          <w:sz w:val="18"/>
          <w:szCs w:val="18"/>
        </w:rPr>
        <w:t>)</w:t>
      </w:r>
      <w:r w:rsidRPr="00921DAE">
        <w:rPr>
          <w:rFonts w:ascii="Arial" w:hAnsi="Arial" w:cs="Arial"/>
          <w:sz w:val="18"/>
          <w:szCs w:val="18"/>
        </w:rPr>
        <w:t xml:space="preserve">. </w:t>
      </w:r>
      <w:r w:rsidR="00603000">
        <w:rPr>
          <w:rFonts w:ascii="Arial" w:hAnsi="Arial" w:cs="Arial"/>
          <w:sz w:val="18"/>
          <w:szCs w:val="18"/>
        </w:rPr>
        <w:t>T</w:t>
      </w:r>
      <w:r w:rsidRPr="00921DAE">
        <w:rPr>
          <w:rFonts w:ascii="Arial" w:hAnsi="Arial" w:cs="Arial"/>
          <w:sz w:val="18"/>
          <w:szCs w:val="18"/>
        </w:rPr>
        <w:t xml:space="preserve">he elderly </w:t>
      </w:r>
      <w:proofErr w:type="gramStart"/>
      <w:r w:rsidR="00603000">
        <w:rPr>
          <w:rFonts w:ascii="Arial" w:hAnsi="Arial" w:cs="Arial"/>
          <w:sz w:val="18"/>
          <w:szCs w:val="18"/>
        </w:rPr>
        <w:t>are</w:t>
      </w:r>
      <w:proofErr w:type="gramEnd"/>
      <w:r w:rsidR="00603000">
        <w:rPr>
          <w:rFonts w:ascii="Arial" w:hAnsi="Arial" w:cs="Arial"/>
          <w:sz w:val="18"/>
          <w:szCs w:val="18"/>
        </w:rPr>
        <w:t xml:space="preserve"> </w:t>
      </w:r>
      <w:r w:rsidRPr="00921DAE">
        <w:rPr>
          <w:rFonts w:ascii="Arial" w:hAnsi="Arial" w:cs="Arial"/>
          <w:sz w:val="18"/>
          <w:szCs w:val="18"/>
        </w:rPr>
        <w:t>more likely to have chronic health conditions requiring specialized continuous care. While public healthcare systems are expected to bear the brunt of medical treatments from this growing demographic, we expect public healthcare systems to be strained, and wait times to increase</w:t>
      </w:r>
      <w:r w:rsidR="006D15C7">
        <w:rPr>
          <w:rFonts w:ascii="Arial" w:hAnsi="Arial" w:cs="Arial"/>
          <w:sz w:val="18"/>
          <w:szCs w:val="18"/>
        </w:rPr>
        <w:t xml:space="preserve"> (Figure </w:t>
      </w:r>
      <w:r w:rsidR="002D7639">
        <w:rPr>
          <w:rFonts w:ascii="Arial" w:hAnsi="Arial" w:cs="Arial"/>
          <w:sz w:val="18"/>
          <w:szCs w:val="18"/>
        </w:rPr>
        <w:t>8</w:t>
      </w:r>
      <w:r w:rsidR="006D15C7">
        <w:rPr>
          <w:rFonts w:ascii="Arial" w:hAnsi="Arial" w:cs="Arial"/>
          <w:sz w:val="18"/>
          <w:szCs w:val="18"/>
        </w:rPr>
        <w:t>)</w:t>
      </w:r>
      <w:r w:rsidRPr="00921DAE">
        <w:rPr>
          <w:rFonts w:ascii="Arial" w:hAnsi="Arial" w:cs="Arial"/>
          <w:sz w:val="18"/>
          <w:szCs w:val="18"/>
        </w:rPr>
        <w:t>. As such, we believe private healthcare providers will continue to generate increased revenue from the elderly who are willing to pay a premium for decreased wait times and more customized treatments.</w:t>
      </w:r>
      <w:commentRangeEnd w:id="8"/>
      <w:r w:rsidR="004A632D">
        <w:rPr>
          <w:rStyle w:val="CommentReference"/>
        </w:rPr>
        <w:commentReference w:id="8"/>
      </w:r>
    </w:p>
    <w:p w14:paraId="62D704C7" w14:textId="328CB11C" w:rsidR="002067C8" w:rsidRPr="00921DAE" w:rsidRDefault="00452376" w:rsidP="00921DAE">
      <w:pPr>
        <w:jc w:val="both"/>
        <w:rPr>
          <w:rFonts w:ascii="Arial" w:hAnsi="Arial" w:cs="Arial"/>
          <w:sz w:val="18"/>
          <w:szCs w:val="18"/>
        </w:rPr>
      </w:pPr>
      <w:r>
        <w:rPr>
          <w:rFonts w:ascii="Arial" w:hAnsi="Arial" w:cs="Arial"/>
          <w:sz w:val="18"/>
          <w:szCs w:val="18"/>
        </w:rPr>
        <w:t>Still</w:t>
      </w:r>
      <w:r w:rsidR="00921DAE" w:rsidRPr="00921DAE">
        <w:rPr>
          <w:rFonts w:ascii="Arial" w:hAnsi="Arial" w:cs="Arial"/>
          <w:sz w:val="18"/>
          <w:szCs w:val="18"/>
        </w:rPr>
        <w:t xml:space="preserve">, private healthcare operators </w:t>
      </w:r>
      <w:r w:rsidR="00247768">
        <w:rPr>
          <w:rFonts w:ascii="Arial" w:hAnsi="Arial" w:cs="Arial"/>
          <w:sz w:val="18"/>
          <w:szCs w:val="18"/>
        </w:rPr>
        <w:t>may</w:t>
      </w:r>
      <w:r w:rsidR="00921DAE" w:rsidRPr="00921DAE">
        <w:rPr>
          <w:rFonts w:ascii="Arial" w:hAnsi="Arial" w:cs="Arial"/>
          <w:sz w:val="18"/>
          <w:szCs w:val="18"/>
        </w:rPr>
        <w:t xml:space="preserve"> face challenges due to the more limited financial resources of elderly people. Hence, we believe players with initiatives to cater to a wider range of incomes will manage to maintain or grow their market share. This presents a positive outlook for IHH as it is in the process of rolling out a telemedicine platform to cater to a wider income bracket, while maintaining their specialized focus to serve complex chronic illnesses.</w:t>
      </w:r>
    </w:p>
    <w:p w14:paraId="4D0BC274" w14:textId="32F4373B" w:rsidR="006D15C7" w:rsidRDefault="006D15C7" w:rsidP="00F9418B">
      <w:pPr>
        <w:rPr>
          <w:rFonts w:cstheme="minorHAnsi"/>
          <w:b/>
          <w:bCs/>
          <w:sz w:val="18"/>
          <w:szCs w:val="18"/>
        </w:rPr>
      </w:pPr>
    </w:p>
    <w:p w14:paraId="0E20D7EF" w14:textId="4E847CD7" w:rsidR="00F9418B" w:rsidRPr="00F10D55" w:rsidRDefault="00F9418B" w:rsidP="00F9418B">
      <w:pPr>
        <w:rPr>
          <w:rFonts w:cstheme="minorHAnsi"/>
          <w:b/>
          <w:sz w:val="18"/>
          <w:szCs w:val="18"/>
        </w:rPr>
      </w:pPr>
      <w:r w:rsidRPr="00F10D55">
        <w:rPr>
          <w:rFonts w:cstheme="minorHAnsi"/>
          <w:b/>
          <w:sz w:val="18"/>
          <w:szCs w:val="18"/>
        </w:rPr>
        <w:t>D</w:t>
      </w:r>
      <w:commentRangeStart w:id="9"/>
      <w:r w:rsidRPr="00F10D55">
        <w:rPr>
          <w:rFonts w:cstheme="minorHAnsi"/>
          <w:b/>
          <w:sz w:val="18"/>
          <w:szCs w:val="18"/>
        </w:rPr>
        <w:t xml:space="preserve">EMAND OUTLOOK: SHIFTING TREND TOWARDS PREVENTIVE HEALTHCARE </w:t>
      </w:r>
      <w:commentRangeEnd w:id="9"/>
      <w:r w:rsidR="00CC117D">
        <w:rPr>
          <w:rStyle w:val="CommentReference"/>
        </w:rPr>
        <w:commentReference w:id="9"/>
      </w:r>
    </w:p>
    <w:p w14:paraId="2D7E6A1C" w14:textId="4BB6224A" w:rsidR="0028330D" w:rsidRPr="00E36151" w:rsidRDefault="00CC336C" w:rsidP="005239C4">
      <w:pPr>
        <w:jc w:val="both"/>
        <w:rPr>
          <w:rFonts w:cstheme="minorHAnsi"/>
          <w:sz w:val="18"/>
          <w:szCs w:val="18"/>
        </w:rPr>
      </w:pPr>
      <w:r>
        <w:rPr>
          <w:rFonts w:ascii="Arial" w:hAnsi="Arial" w:cs="Arial"/>
          <w:noProof/>
          <w:sz w:val="18"/>
          <w:szCs w:val="18"/>
        </w:rPr>
        <mc:AlternateContent>
          <mc:Choice Requires="wpg">
            <w:drawing>
              <wp:anchor distT="0" distB="0" distL="114300" distR="114300" simplePos="0" relativeHeight="251658284" behindDoc="0" locked="0" layoutInCell="1" allowOverlap="1" wp14:anchorId="0ABFDE10" wp14:editId="3F463D13">
                <wp:simplePos x="0" y="0"/>
                <wp:positionH relativeFrom="page">
                  <wp:posOffset>0</wp:posOffset>
                </wp:positionH>
                <wp:positionV relativeFrom="paragraph">
                  <wp:posOffset>573405</wp:posOffset>
                </wp:positionV>
                <wp:extent cx="2220823" cy="1783080"/>
                <wp:effectExtent l="0" t="0" r="8255" b="7620"/>
                <wp:wrapNone/>
                <wp:docPr id="1705347536" name="Group 1705347536"/>
                <wp:cNvGraphicFramePr/>
                <a:graphic xmlns:a="http://schemas.openxmlformats.org/drawingml/2006/main">
                  <a:graphicData uri="http://schemas.microsoft.com/office/word/2010/wordprocessingGroup">
                    <wpg:wgp>
                      <wpg:cNvGrpSpPr/>
                      <wpg:grpSpPr>
                        <a:xfrm>
                          <a:off x="0" y="0"/>
                          <a:ext cx="2220823" cy="1783080"/>
                          <a:chOff x="-17584" y="-15240"/>
                          <a:chExt cx="2304199" cy="1783080"/>
                        </a:xfrm>
                      </wpg:grpSpPr>
                      <wps:wsp>
                        <wps:cNvPr id="1705347499" name="Text Box 1705347499"/>
                        <wps:cNvSpPr txBox="1"/>
                        <wps:spPr>
                          <a:xfrm rot="10800000">
                            <a:off x="-17584" y="188581"/>
                            <a:ext cx="609600" cy="1283775"/>
                          </a:xfrm>
                          <a:prstGeom prst="rect">
                            <a:avLst/>
                          </a:prstGeom>
                          <a:noFill/>
                          <a:ln w="6350">
                            <a:noFill/>
                          </a:ln>
                        </wps:spPr>
                        <wps:txbx>
                          <w:txbxContent>
                            <w:p w14:paraId="38B47A68" w14:textId="77777777" w:rsidR="002067C8" w:rsidRPr="00B976DB" w:rsidRDefault="00C22F39" w:rsidP="002A22C9">
                              <w:pPr>
                                <w:jc w:val="center"/>
                                <w:rPr>
                                  <w:i/>
                                  <w:iCs/>
                                  <w:color w:val="595959" w:themeColor="text1" w:themeTint="A6"/>
                                  <w:sz w:val="14"/>
                                  <w:szCs w:val="14"/>
                                </w:rPr>
                              </w:pPr>
                              <w:r w:rsidRPr="00B976DB">
                                <w:rPr>
                                  <w:i/>
                                  <w:iCs/>
                                  <w:color w:val="595959" w:themeColor="text1" w:themeTint="A6"/>
                                  <w:sz w:val="14"/>
                                  <w:szCs w:val="14"/>
                                </w:rPr>
                                <w:t xml:space="preserve">Specialist </w:t>
                              </w:r>
                              <w:r w:rsidR="00DD391E" w:rsidRPr="00B976DB">
                                <w:rPr>
                                  <w:i/>
                                  <w:iCs/>
                                  <w:color w:val="595959" w:themeColor="text1" w:themeTint="A6"/>
                                  <w:sz w:val="14"/>
                                  <w:szCs w:val="14"/>
                                </w:rPr>
                                <w:t>Outpatient Clini</w:t>
                              </w:r>
                              <w:r w:rsidR="002A22C9" w:rsidRPr="00B976DB">
                                <w:rPr>
                                  <w:i/>
                                  <w:iCs/>
                                  <w:color w:val="595959" w:themeColor="text1" w:themeTint="A6"/>
                                  <w:sz w:val="14"/>
                                  <w:szCs w:val="14"/>
                                </w:rPr>
                                <w:t xml:space="preserve">c </w:t>
                              </w:r>
                              <w:r w:rsidR="007F449A" w:rsidRPr="00B976DB">
                                <w:rPr>
                                  <w:i/>
                                  <w:iCs/>
                                  <w:color w:val="595959" w:themeColor="text1" w:themeTint="A6"/>
                                  <w:sz w:val="14"/>
                                  <w:szCs w:val="14"/>
                                </w:rPr>
                                <w:t xml:space="preserve">Patient </w:t>
                              </w:r>
                              <w:r w:rsidR="002A22C9" w:rsidRPr="00B976DB">
                                <w:rPr>
                                  <w:i/>
                                  <w:iCs/>
                                  <w:color w:val="595959" w:themeColor="text1" w:themeTint="A6"/>
                                  <w:sz w:val="14"/>
                                  <w:szCs w:val="14"/>
                                </w:rPr>
                                <w:t xml:space="preserve">wait </w:t>
                              </w:r>
                              <w:r w:rsidR="007F449A" w:rsidRPr="00B976DB">
                                <w:rPr>
                                  <w:i/>
                                  <w:iCs/>
                                  <w:color w:val="595959" w:themeColor="text1" w:themeTint="A6"/>
                                  <w:sz w:val="14"/>
                                  <w:szCs w:val="14"/>
                                </w:rPr>
                                <w:t>time</w:t>
                              </w:r>
                              <w:r w:rsidR="002A22C9" w:rsidRPr="00B976DB">
                                <w:rPr>
                                  <w:i/>
                                  <w:iCs/>
                                  <w:color w:val="595959" w:themeColor="text1" w:themeTint="A6"/>
                                  <w:sz w:val="14"/>
                                  <w:szCs w:val="14"/>
                                </w:rPr>
                                <w:t xml:space="preserve"> </w:t>
                              </w:r>
                              <w:r w:rsidR="007F449A" w:rsidRPr="00B976DB">
                                <w:rPr>
                                  <w:i/>
                                  <w:iCs/>
                                  <w:color w:val="595959" w:themeColor="text1" w:themeTint="A6"/>
                                  <w:sz w:val="14"/>
                                  <w:szCs w:val="14"/>
                                </w:rPr>
                                <w:t>(days)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g:cNvPr id="1705347501" name="Group 60"/>
                        <wpg:cNvGrpSpPr/>
                        <wpg:grpSpPr>
                          <a:xfrm>
                            <a:off x="274638" y="-15240"/>
                            <a:ext cx="2011977" cy="1783080"/>
                            <a:chOff x="162679" y="-10735"/>
                            <a:chExt cx="2011977" cy="1256114"/>
                          </a:xfrm>
                        </wpg:grpSpPr>
                        <wpg:grpSp>
                          <wpg:cNvPr id="62" name="Group 62"/>
                          <wpg:cNvGrpSpPr/>
                          <wpg:grpSpPr>
                            <a:xfrm>
                              <a:off x="162679" y="-10735"/>
                              <a:ext cx="1988520" cy="1047945"/>
                              <a:chOff x="162679" y="-10735"/>
                              <a:chExt cx="1988520" cy="1047945"/>
                            </a:xfrm>
                          </wpg:grpSpPr>
                          <pic:pic xmlns:pic="http://schemas.openxmlformats.org/drawingml/2006/picture">
                            <pic:nvPicPr>
                              <pic:cNvPr id="63" name="Picture 63"/>
                              <pic:cNvPicPr>
                                <a:picLocks noChangeAspect="1"/>
                              </pic:cNvPicPr>
                            </pic:nvPicPr>
                            <pic:blipFill rotWithShape="1">
                              <a:blip r:embed="rId35" cstate="print">
                                <a:extLst>
                                  <a:ext uri="{28A0092B-C50C-407E-A947-70E740481C1C}">
                                    <a14:useLocalDpi xmlns:a14="http://schemas.microsoft.com/office/drawing/2010/main" val="0"/>
                                  </a:ext>
                                </a:extLst>
                              </a:blip>
                              <a:srcRect t="21338" b="-1310"/>
                              <a:stretch/>
                            </pic:blipFill>
                            <pic:spPr bwMode="auto">
                              <a:xfrm>
                                <a:off x="243837" y="211062"/>
                                <a:ext cx="1907362" cy="826148"/>
                              </a:xfrm>
                              <a:prstGeom prst="rect">
                                <a:avLst/>
                              </a:prstGeom>
                              <a:noFill/>
                              <a:ln>
                                <a:noFill/>
                              </a:ln>
                              <a:extLst>
                                <a:ext uri="{53640926-AAD7-44D8-BBD7-CCE9431645EC}">
                                  <a14:shadowObscured xmlns:a14="http://schemas.microsoft.com/office/drawing/2010/main"/>
                                </a:ext>
                              </a:extLst>
                            </pic:spPr>
                          </pic:pic>
                          <wps:wsp>
                            <wps:cNvPr id="512" name="Text Box 512"/>
                            <wps:cNvSpPr txBox="1"/>
                            <wps:spPr>
                              <a:xfrm>
                                <a:off x="162679" y="-10735"/>
                                <a:ext cx="1810491" cy="193248"/>
                              </a:xfrm>
                              <a:prstGeom prst="rect">
                                <a:avLst/>
                              </a:prstGeom>
                              <a:solidFill>
                                <a:prstClr val="white"/>
                              </a:solidFill>
                              <a:ln>
                                <a:noFill/>
                              </a:ln>
                            </wps:spPr>
                            <wps:txbx>
                              <w:txbxContent>
                                <w:p w14:paraId="7EC8BA33" w14:textId="77777777" w:rsidR="005F39D6" w:rsidRPr="00C31771" w:rsidRDefault="00994D69" w:rsidP="008B4663">
                                  <w:pPr>
                                    <w:pStyle w:val="Caption"/>
                                    <w:jc w:val="center"/>
                                    <w:rPr>
                                      <w:b/>
                                      <w:bCs/>
                                      <w:i w:val="0"/>
                                      <w:sz w:val="16"/>
                                      <w:szCs w:val="16"/>
                                    </w:rPr>
                                  </w:pPr>
                                  <w:r w:rsidRPr="00C31771">
                                    <w:rPr>
                                      <w:b/>
                                      <w:bCs/>
                                      <w:i w:val="0"/>
                                      <w:sz w:val="16"/>
                                      <w:szCs w:val="16"/>
                                    </w:rPr>
                                    <w:t xml:space="preserve">FIGURE </w:t>
                                  </w:r>
                                  <w:r w:rsidR="002D7639">
                                    <w:rPr>
                                      <w:b/>
                                      <w:bCs/>
                                      <w:i w:val="0"/>
                                      <w:iCs w:val="0"/>
                                      <w:sz w:val="16"/>
                                      <w:szCs w:val="16"/>
                                    </w:rPr>
                                    <w:t>8</w:t>
                                  </w:r>
                                  <w:r w:rsidRPr="00C31771">
                                    <w:rPr>
                                      <w:b/>
                                      <w:bCs/>
                                      <w:i w:val="0"/>
                                      <w:sz w:val="16"/>
                                      <w:szCs w:val="16"/>
                                    </w:rPr>
                                    <w:t xml:space="preserve">: </w:t>
                                  </w:r>
                                  <w:r w:rsidR="00C22F39">
                                    <w:rPr>
                                      <w:b/>
                                      <w:bCs/>
                                      <w:i w:val="0"/>
                                      <w:sz w:val="16"/>
                                      <w:szCs w:val="16"/>
                                    </w:rPr>
                                    <w:t>PROJECTED INCREASE IN</w:t>
                                  </w:r>
                                  <w:r w:rsidRPr="00C31771">
                                    <w:rPr>
                                      <w:b/>
                                      <w:bCs/>
                                      <w:i w:val="0"/>
                                      <w:sz w:val="16"/>
                                      <w:szCs w:val="16"/>
                                    </w:rPr>
                                    <w:t xml:space="preserve"> WAIT TIMES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15" name="Text Box 515"/>
                          <wps:cNvSpPr txBox="1"/>
                          <wps:spPr>
                            <a:xfrm>
                              <a:off x="162679" y="1127810"/>
                              <a:ext cx="2011977" cy="117569"/>
                            </a:xfrm>
                            <a:prstGeom prst="rect">
                              <a:avLst/>
                            </a:prstGeom>
                            <a:solidFill>
                              <a:prstClr val="white"/>
                            </a:solidFill>
                            <a:ln>
                              <a:noFill/>
                            </a:ln>
                          </wps:spPr>
                          <wps:txbx>
                            <w:txbxContent>
                              <w:p w14:paraId="759C2F3C" w14:textId="77777777" w:rsidR="005F39D6" w:rsidRPr="00B976DB" w:rsidRDefault="005F39D6" w:rsidP="005F39D6">
                                <w:pPr>
                                  <w:pStyle w:val="Caption"/>
                                  <w:jc w:val="right"/>
                                  <w:rPr>
                                    <w:noProof/>
                                    <w:sz w:val="12"/>
                                    <w:szCs w:val="12"/>
                                  </w:rPr>
                                </w:pPr>
                                <w:r w:rsidRPr="00B976DB">
                                  <w:rPr>
                                    <w:sz w:val="12"/>
                                    <w:szCs w:val="12"/>
                                  </w:rPr>
                                  <w:t xml:space="preserve">Source: </w:t>
                                </w:r>
                                <w:r w:rsidR="00882CC4" w:rsidRPr="00B976DB">
                                  <w:rPr>
                                    <w:sz w:val="12"/>
                                    <w:szCs w:val="12"/>
                                  </w:rPr>
                                  <w:t>NUS School</w:t>
                                </w:r>
                                <w:r w:rsidR="00880833" w:rsidRPr="00B976DB">
                                  <w:rPr>
                                    <w:sz w:val="12"/>
                                    <w:szCs w:val="12"/>
                                  </w:rPr>
                                  <w:t xml:space="preserve"> of Public Health</w:t>
                                </w:r>
                                <w:r w:rsidR="0095677A" w:rsidRPr="00B976DB">
                                  <w:rPr>
                                    <w:sz w:val="12"/>
                                    <w:szCs w:val="12"/>
                                  </w:rPr>
                                  <w:t xml:space="preserve"> Forecast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ABFDE10" id="Group 1705347536" o:spid="_x0000_s1050" style="position:absolute;left:0;text-align:left;margin-left:0;margin-top:45.15pt;width:174.85pt;height:140.4pt;z-index:251658284;mso-position-horizontal-relative:page;mso-width-relative:margin;mso-height-relative:margin" coordorigin="-175,-152" coordsize="23041,17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">
                <v:shape id="Text Box 1705347499" o:spid="_x0000_s1051" type="#_x0000_t202" style="position:absolute;left:-175;top:1885;width:6095;height:1283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" filled="f" stroked="f" strokeweight=".5pt">
                  <v:textbox style="layout-flow:vertical-ideographic">
                    <w:txbxContent>
                      <w:p w14:paraId="38B47A68" w14:textId="77777777" w:rsidR="002067C8" w:rsidRPr="00B976DB" w:rsidRDefault="00C22F39" w:rsidP="002A22C9">
                        <w:pPr>
                          <w:jc w:val="center"/>
                          <w:rPr>
                            <w:i/>
                            <w:iCs/>
                            <w:color w:val="595959" w:themeColor="text1" w:themeTint="A6"/>
                            <w:sz w:val="14"/>
                            <w:szCs w:val="14"/>
                          </w:rPr>
                        </w:pPr>
                        <w:r w:rsidRPr="00B976DB">
                          <w:rPr>
                            <w:i/>
                            <w:iCs/>
                            <w:color w:val="595959" w:themeColor="text1" w:themeTint="A6"/>
                            <w:sz w:val="14"/>
                            <w:szCs w:val="14"/>
                          </w:rPr>
                          <w:t xml:space="preserve">Specialist </w:t>
                        </w:r>
                        <w:r w:rsidR="00DD391E" w:rsidRPr="00B976DB">
                          <w:rPr>
                            <w:i/>
                            <w:iCs/>
                            <w:color w:val="595959" w:themeColor="text1" w:themeTint="A6"/>
                            <w:sz w:val="14"/>
                            <w:szCs w:val="14"/>
                          </w:rPr>
                          <w:t>Outpatient Clini</w:t>
                        </w:r>
                        <w:r w:rsidR="002A22C9" w:rsidRPr="00B976DB">
                          <w:rPr>
                            <w:i/>
                            <w:iCs/>
                            <w:color w:val="595959" w:themeColor="text1" w:themeTint="A6"/>
                            <w:sz w:val="14"/>
                            <w:szCs w:val="14"/>
                          </w:rPr>
                          <w:t xml:space="preserve">c </w:t>
                        </w:r>
                        <w:r w:rsidR="007F449A" w:rsidRPr="00B976DB">
                          <w:rPr>
                            <w:i/>
                            <w:iCs/>
                            <w:color w:val="595959" w:themeColor="text1" w:themeTint="A6"/>
                            <w:sz w:val="14"/>
                            <w:szCs w:val="14"/>
                          </w:rPr>
                          <w:t xml:space="preserve">Patient </w:t>
                        </w:r>
                        <w:r w:rsidR="002A22C9" w:rsidRPr="00B976DB">
                          <w:rPr>
                            <w:i/>
                            <w:iCs/>
                            <w:color w:val="595959" w:themeColor="text1" w:themeTint="A6"/>
                            <w:sz w:val="14"/>
                            <w:szCs w:val="14"/>
                          </w:rPr>
                          <w:t xml:space="preserve">wait </w:t>
                        </w:r>
                        <w:r w:rsidR="007F449A" w:rsidRPr="00B976DB">
                          <w:rPr>
                            <w:i/>
                            <w:iCs/>
                            <w:color w:val="595959" w:themeColor="text1" w:themeTint="A6"/>
                            <w:sz w:val="14"/>
                            <w:szCs w:val="14"/>
                          </w:rPr>
                          <w:t>time</w:t>
                        </w:r>
                        <w:r w:rsidR="002A22C9" w:rsidRPr="00B976DB">
                          <w:rPr>
                            <w:i/>
                            <w:iCs/>
                            <w:color w:val="595959" w:themeColor="text1" w:themeTint="A6"/>
                            <w:sz w:val="14"/>
                            <w:szCs w:val="14"/>
                          </w:rPr>
                          <w:t xml:space="preserve"> </w:t>
                        </w:r>
                        <w:r w:rsidR="007F449A" w:rsidRPr="00B976DB">
                          <w:rPr>
                            <w:i/>
                            <w:iCs/>
                            <w:color w:val="595959" w:themeColor="text1" w:themeTint="A6"/>
                            <w:sz w:val="14"/>
                            <w:szCs w:val="14"/>
                          </w:rPr>
                          <w:t>(days)</w:t>
                        </w:r>
                      </w:p>
                    </w:txbxContent>
                  </v:textbox>
                </v:shape>
                <v:group id="Group 60" o:spid="_x0000_s1052" style="position:absolute;left:2746;top:-152;width:20120;height:17830" coordorigin="1626,-107" coordsize="20119,1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">
                  <v:group id="Group 62" o:spid="_x0000_s1053" style="position:absolute;left:1626;top:-107;width:19885;height:10479" coordorigin="1626,-107" coordsize="19885,1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63" o:spid="_x0000_s1054" type="#_x0000_t75" style="position:absolute;left:2438;top:2110;width:19073;height:8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">
                      <v:imagedata r:id="rId36" o:title="" croptop="13984f" cropbottom="-859f"/>
                    </v:shape>
                    <v:shape id="Text Box 512" o:spid="_x0000_s1055" type="#_x0000_t202" style="position:absolute;left:1626;top:-107;width:18105;height:1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7EC8BA33" w14:textId="77777777" w:rsidR="005F39D6" w:rsidRPr="00C31771" w:rsidRDefault="00994D69" w:rsidP="008B4663">
                            <w:pPr>
                              <w:pStyle w:val="Caption"/>
                              <w:jc w:val="center"/>
                              <w:rPr>
                                <w:b/>
                                <w:bCs/>
                                <w:i w:val="0"/>
                                <w:sz w:val="16"/>
                                <w:szCs w:val="16"/>
                              </w:rPr>
                            </w:pPr>
                            <w:r w:rsidRPr="00C31771">
                              <w:rPr>
                                <w:b/>
                                <w:bCs/>
                                <w:i w:val="0"/>
                                <w:sz w:val="16"/>
                                <w:szCs w:val="16"/>
                              </w:rPr>
                              <w:t xml:space="preserve">FIGURE </w:t>
                            </w:r>
                            <w:r w:rsidR="002D7639">
                              <w:rPr>
                                <w:b/>
                                <w:bCs/>
                                <w:i w:val="0"/>
                                <w:iCs w:val="0"/>
                                <w:sz w:val="16"/>
                                <w:szCs w:val="16"/>
                              </w:rPr>
                              <w:t>8</w:t>
                            </w:r>
                            <w:r w:rsidRPr="00C31771">
                              <w:rPr>
                                <w:b/>
                                <w:bCs/>
                                <w:i w:val="0"/>
                                <w:sz w:val="16"/>
                                <w:szCs w:val="16"/>
                              </w:rPr>
                              <w:t xml:space="preserve">: </w:t>
                            </w:r>
                            <w:r w:rsidR="00C22F39">
                              <w:rPr>
                                <w:b/>
                                <w:bCs/>
                                <w:i w:val="0"/>
                                <w:sz w:val="16"/>
                                <w:szCs w:val="16"/>
                              </w:rPr>
                              <w:t>PROJECTED INCREASE IN</w:t>
                            </w:r>
                            <w:r w:rsidRPr="00C31771">
                              <w:rPr>
                                <w:b/>
                                <w:bCs/>
                                <w:i w:val="0"/>
                                <w:sz w:val="16"/>
                                <w:szCs w:val="16"/>
                              </w:rPr>
                              <w:t xml:space="preserve"> WAIT TIMES</w:t>
                            </w:r>
                          </w:p>
                        </w:txbxContent>
                      </v:textbox>
                    </v:shape>
                  </v:group>
                  <v:shape id="Text Box 515" o:spid="_x0000_s1056" type="#_x0000_t202" style="position:absolute;left:1626;top:11278;width:2012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" stroked="f">
                    <v:textbox inset="0,0,0,0">
                      <w:txbxContent>
                        <w:p w14:paraId="759C2F3C" w14:textId="77777777" w:rsidR="005F39D6" w:rsidRPr="00B976DB" w:rsidRDefault="005F39D6" w:rsidP="005F39D6">
                          <w:pPr>
                            <w:pStyle w:val="Caption"/>
                            <w:jc w:val="right"/>
                            <w:rPr>
                              <w:noProof/>
                              <w:sz w:val="12"/>
                              <w:szCs w:val="12"/>
                            </w:rPr>
                          </w:pPr>
                          <w:r w:rsidRPr="00B976DB">
                            <w:rPr>
                              <w:sz w:val="12"/>
                              <w:szCs w:val="12"/>
                            </w:rPr>
                            <w:t xml:space="preserve">Source: </w:t>
                          </w:r>
                          <w:r w:rsidR="00882CC4" w:rsidRPr="00B976DB">
                            <w:rPr>
                              <w:sz w:val="12"/>
                              <w:szCs w:val="12"/>
                            </w:rPr>
                            <w:t>NUS School</w:t>
                          </w:r>
                          <w:r w:rsidR="00880833" w:rsidRPr="00B976DB">
                            <w:rPr>
                              <w:sz w:val="12"/>
                              <w:szCs w:val="12"/>
                            </w:rPr>
                            <w:t xml:space="preserve"> of Public Health</w:t>
                          </w:r>
                          <w:r w:rsidR="0095677A" w:rsidRPr="00B976DB">
                            <w:rPr>
                              <w:sz w:val="12"/>
                              <w:szCs w:val="12"/>
                            </w:rPr>
                            <w:t xml:space="preserve"> Forecast</w:t>
                          </w:r>
                        </w:p>
                      </w:txbxContent>
                    </v:textbox>
                  </v:shape>
                </v:group>
                <w10:wrap anchorx="page"/>
              </v:group>
            </w:pict>
          </mc:Fallback>
        </mc:AlternateContent>
      </w:r>
      <w:r w:rsidR="00F9418B" w:rsidRPr="00F9418B">
        <w:rPr>
          <w:rFonts w:cstheme="minorHAnsi"/>
          <w:sz w:val="18"/>
          <w:szCs w:val="18"/>
        </w:rPr>
        <w:t>The increasing prevalence of chronic diseases not just amongst the elderly puts pressure on the healthcare system to provide specialized care, which are normally more costly in equipment and limited in specialist supply. Governments in IHH’s operating regions have increasingly emphasized the need for primary healthcare within their own public healthcare infrastructure and from private healthcare providers (</w:t>
      </w:r>
      <w:r w:rsidR="00C5260F">
        <w:rPr>
          <w:rFonts w:cstheme="minorHAnsi"/>
          <w:sz w:val="18"/>
          <w:szCs w:val="18"/>
        </w:rPr>
        <w:t xml:space="preserve">Appendix </w:t>
      </w:r>
      <w:r w:rsidR="00D70519">
        <w:rPr>
          <w:rFonts w:cstheme="minorHAnsi"/>
          <w:sz w:val="18"/>
          <w:szCs w:val="18"/>
        </w:rPr>
        <w:t>4</w:t>
      </w:r>
      <w:r w:rsidR="00F9418B" w:rsidRPr="00F9418B">
        <w:rPr>
          <w:rFonts w:cstheme="minorHAnsi"/>
          <w:sz w:val="18"/>
          <w:szCs w:val="18"/>
        </w:rPr>
        <w:t>), promoting early intervention before health issues become more complex to reduce the burden on hospitals. As primary care clinics become more involved in preventive care and have tighter control over specialist referrals, we expect there to be increased competition in the primary care market for private healthcare providers. Industry players are likely to see a shifting demand for an increased quality of preventative healthcare. We expect private healthcare players investing in differentiating primary care services through staff and procedures focused on delivering more preventative care to maintain or grow their market share.</w:t>
      </w:r>
    </w:p>
    <w:p w14:paraId="6855320D" w14:textId="4EB2FDE6" w:rsidR="00363B3F" w:rsidRPr="006B3AAE" w:rsidRDefault="00363B3F" w:rsidP="006B3AAE">
      <w:pPr>
        <w:jc w:val="both"/>
        <w:rPr>
          <w:rFonts w:cstheme="minorHAnsi"/>
          <w:b/>
          <w:bCs/>
          <w:sz w:val="18"/>
          <w:szCs w:val="18"/>
        </w:rPr>
      </w:pPr>
    </w:p>
    <w:p w14:paraId="55003A3C" w14:textId="52F6EDCE" w:rsidR="00D40058" w:rsidRPr="00F10D55" w:rsidRDefault="00D40058" w:rsidP="00D40058">
      <w:pPr>
        <w:rPr>
          <w:rFonts w:cstheme="minorHAnsi"/>
          <w:b/>
          <w:sz w:val="18"/>
          <w:szCs w:val="18"/>
        </w:rPr>
      </w:pPr>
      <w:r w:rsidRPr="00F10D55">
        <w:rPr>
          <w:rFonts w:cstheme="minorHAnsi"/>
          <w:b/>
          <w:sz w:val="18"/>
          <w:szCs w:val="18"/>
        </w:rPr>
        <w:t xml:space="preserve">SUPPLY OUTLOOK: NURSING SHORTAGE TO IMPROVE </w:t>
      </w:r>
    </w:p>
    <w:p w14:paraId="58A72852" w14:textId="2C42E013" w:rsidR="00041708" w:rsidRDefault="00D40058" w:rsidP="00D40058">
      <w:pPr>
        <w:jc w:val="both"/>
        <w:rPr>
          <w:rFonts w:cstheme="minorHAnsi"/>
          <w:sz w:val="18"/>
          <w:szCs w:val="18"/>
        </w:rPr>
      </w:pPr>
      <w:r w:rsidRPr="00D40058">
        <w:rPr>
          <w:rFonts w:cstheme="minorHAnsi"/>
          <w:sz w:val="18"/>
          <w:szCs w:val="18"/>
        </w:rPr>
        <w:t xml:space="preserve">The extraordinary workload arising from covid-related responsibilities </w:t>
      </w:r>
      <w:r w:rsidR="00221349">
        <w:rPr>
          <w:rFonts w:cstheme="minorHAnsi"/>
          <w:sz w:val="18"/>
          <w:szCs w:val="18"/>
        </w:rPr>
        <w:t>resulted in</w:t>
      </w:r>
      <w:r w:rsidRPr="00D40058">
        <w:rPr>
          <w:rFonts w:cstheme="minorHAnsi"/>
          <w:sz w:val="18"/>
          <w:szCs w:val="18"/>
        </w:rPr>
        <w:t xml:space="preserve"> burnouts and saw an increase </w:t>
      </w:r>
      <w:r w:rsidR="00221349">
        <w:rPr>
          <w:rFonts w:cstheme="minorHAnsi"/>
          <w:sz w:val="18"/>
          <w:szCs w:val="18"/>
        </w:rPr>
        <w:t xml:space="preserve">nurse </w:t>
      </w:r>
      <w:r w:rsidRPr="00D40058">
        <w:rPr>
          <w:rFonts w:cstheme="minorHAnsi"/>
          <w:sz w:val="18"/>
          <w:szCs w:val="18"/>
        </w:rPr>
        <w:t xml:space="preserve">attrition rates, </w:t>
      </w:r>
      <w:r w:rsidR="00797C1F">
        <w:rPr>
          <w:rFonts w:cstheme="minorHAnsi"/>
          <w:sz w:val="18"/>
          <w:szCs w:val="18"/>
        </w:rPr>
        <w:t>worsening</w:t>
      </w:r>
      <w:r w:rsidRPr="00D40058">
        <w:rPr>
          <w:rFonts w:cstheme="minorHAnsi"/>
          <w:sz w:val="18"/>
          <w:szCs w:val="18"/>
        </w:rPr>
        <w:t xml:space="preserve"> the shortage of nurses internationally. However, as covid</w:t>
      </w:r>
      <w:r w:rsidR="002E29DB">
        <w:rPr>
          <w:rFonts w:cstheme="minorHAnsi"/>
          <w:sz w:val="18"/>
          <w:szCs w:val="18"/>
        </w:rPr>
        <w:t>-19</w:t>
      </w:r>
      <w:r w:rsidRPr="00D40058">
        <w:rPr>
          <w:rFonts w:cstheme="minorHAnsi"/>
          <w:sz w:val="18"/>
          <w:szCs w:val="18"/>
        </w:rPr>
        <w:t xml:space="preserve"> cases decrease worldwide and hospitals reduce the workload on nurses, </w:t>
      </w:r>
      <w:r w:rsidR="00BC0133">
        <w:rPr>
          <w:rFonts w:cstheme="minorHAnsi"/>
          <w:sz w:val="18"/>
          <w:szCs w:val="18"/>
        </w:rPr>
        <w:t xml:space="preserve">we expect </w:t>
      </w:r>
      <w:r w:rsidRPr="00D40058">
        <w:rPr>
          <w:rFonts w:cstheme="minorHAnsi"/>
          <w:sz w:val="18"/>
          <w:szCs w:val="18"/>
        </w:rPr>
        <w:t xml:space="preserve">the shortage to improve. </w:t>
      </w:r>
    </w:p>
    <w:p w14:paraId="0AB3055B" w14:textId="0379BF8D" w:rsidR="00C454D2" w:rsidRDefault="00FD1ED6" w:rsidP="00D40058">
      <w:pPr>
        <w:jc w:val="both"/>
        <w:rPr>
          <w:rFonts w:cstheme="minorHAnsi"/>
          <w:sz w:val="18"/>
          <w:szCs w:val="18"/>
        </w:rPr>
      </w:pPr>
      <w:r>
        <w:rPr>
          <w:rFonts w:cstheme="minorHAnsi"/>
          <w:b/>
          <w:bCs/>
          <w:sz w:val="18"/>
          <w:szCs w:val="18"/>
        </w:rPr>
        <w:t>Government policies.</w:t>
      </w:r>
      <w:r w:rsidR="00797C1F">
        <w:rPr>
          <w:rFonts w:cstheme="minorHAnsi"/>
          <w:b/>
          <w:bCs/>
          <w:sz w:val="18"/>
          <w:szCs w:val="18"/>
        </w:rPr>
        <w:t xml:space="preserve"> </w:t>
      </w:r>
      <w:r w:rsidR="00797C1F">
        <w:rPr>
          <w:rFonts w:cstheme="minorHAnsi"/>
          <w:sz w:val="18"/>
          <w:szCs w:val="18"/>
        </w:rPr>
        <w:t>Governments in IHH’s operating regions</w:t>
      </w:r>
      <w:r w:rsidR="001C13E3">
        <w:rPr>
          <w:rFonts w:cstheme="minorHAnsi"/>
          <w:sz w:val="18"/>
          <w:szCs w:val="18"/>
        </w:rPr>
        <w:t xml:space="preserve"> are implementing policies to increase the number of foreign nurses, such as in Singapore, where </w:t>
      </w:r>
      <w:r w:rsidR="001C13E3" w:rsidRPr="005D212C">
        <w:rPr>
          <w:rFonts w:cstheme="minorHAnsi"/>
          <w:sz w:val="18"/>
          <w:szCs w:val="18"/>
        </w:rPr>
        <w:t>the Ministry of Health is working to recognize the contributions of foreign nurses in the process of granting them permanent residency.</w:t>
      </w:r>
      <w:r w:rsidR="00BC0133">
        <w:rPr>
          <w:rFonts w:cstheme="minorHAnsi"/>
          <w:sz w:val="18"/>
          <w:szCs w:val="18"/>
        </w:rPr>
        <w:t xml:space="preserve"> </w:t>
      </w:r>
    </w:p>
    <w:p w14:paraId="7E4C1753" w14:textId="66D64157" w:rsidR="00BE3D19" w:rsidRDefault="00587DCA" w:rsidP="00D40058">
      <w:pPr>
        <w:jc w:val="both"/>
        <w:rPr>
          <w:rFonts w:cstheme="minorHAnsi"/>
          <w:sz w:val="18"/>
          <w:szCs w:val="18"/>
        </w:rPr>
      </w:pPr>
      <w:r>
        <w:rPr>
          <w:rFonts w:cstheme="minorHAnsi"/>
          <w:sz w:val="18"/>
          <w:szCs w:val="18"/>
        </w:rPr>
        <w:t xml:space="preserve">Additionally, </w:t>
      </w:r>
      <w:r w:rsidR="006B69B1">
        <w:rPr>
          <w:rFonts w:cstheme="minorHAnsi"/>
          <w:sz w:val="18"/>
          <w:szCs w:val="18"/>
        </w:rPr>
        <w:t>w</w:t>
      </w:r>
      <w:r w:rsidR="00D40058" w:rsidRPr="00D40058">
        <w:rPr>
          <w:rFonts w:cstheme="minorHAnsi"/>
          <w:sz w:val="18"/>
          <w:szCs w:val="18"/>
        </w:rPr>
        <w:t>e expect IHH to resolve the</w:t>
      </w:r>
      <w:r w:rsidR="00A4513B">
        <w:rPr>
          <w:rFonts w:cstheme="minorHAnsi"/>
          <w:sz w:val="18"/>
          <w:szCs w:val="18"/>
        </w:rPr>
        <w:t>ir</w:t>
      </w:r>
      <w:r w:rsidR="00D40058" w:rsidRPr="00D40058">
        <w:rPr>
          <w:rFonts w:cstheme="minorHAnsi"/>
          <w:sz w:val="18"/>
          <w:szCs w:val="18"/>
        </w:rPr>
        <w:t xml:space="preserve"> </w:t>
      </w:r>
      <w:r w:rsidR="00C454D2">
        <w:rPr>
          <w:rFonts w:cstheme="minorHAnsi"/>
          <w:sz w:val="18"/>
          <w:szCs w:val="18"/>
        </w:rPr>
        <w:t xml:space="preserve">nursing </w:t>
      </w:r>
      <w:r w:rsidR="00D40058" w:rsidRPr="00D40058">
        <w:rPr>
          <w:rFonts w:cstheme="minorHAnsi"/>
          <w:sz w:val="18"/>
          <w:szCs w:val="18"/>
        </w:rPr>
        <w:t>shortage in the next 6 months</w:t>
      </w:r>
      <w:r w:rsidR="003F42AA">
        <w:rPr>
          <w:rFonts w:cstheme="minorHAnsi"/>
          <w:sz w:val="18"/>
          <w:szCs w:val="18"/>
        </w:rPr>
        <w:t xml:space="preserve">, </w:t>
      </w:r>
      <w:r w:rsidR="00755BDB">
        <w:rPr>
          <w:rFonts w:cstheme="minorHAnsi"/>
          <w:sz w:val="18"/>
          <w:szCs w:val="18"/>
        </w:rPr>
        <w:t xml:space="preserve">as guided by </w:t>
      </w:r>
      <w:r w:rsidR="003F42AA">
        <w:rPr>
          <w:rFonts w:cstheme="minorHAnsi"/>
          <w:sz w:val="18"/>
          <w:szCs w:val="18"/>
        </w:rPr>
        <w:t>management, through accelerating</w:t>
      </w:r>
      <w:r w:rsidR="00A84C8D">
        <w:rPr>
          <w:rFonts w:cstheme="minorHAnsi"/>
          <w:sz w:val="18"/>
          <w:szCs w:val="18"/>
        </w:rPr>
        <w:t xml:space="preserve"> </w:t>
      </w:r>
      <w:r w:rsidR="00BC0133">
        <w:rPr>
          <w:rFonts w:cstheme="minorHAnsi"/>
          <w:sz w:val="18"/>
          <w:szCs w:val="18"/>
        </w:rPr>
        <w:t xml:space="preserve">their hiring </w:t>
      </w:r>
      <w:r w:rsidR="00F41613">
        <w:rPr>
          <w:rFonts w:cstheme="minorHAnsi"/>
          <w:sz w:val="18"/>
          <w:szCs w:val="18"/>
        </w:rPr>
        <w:t>process</w:t>
      </w:r>
      <w:r w:rsidR="00A84C8D">
        <w:rPr>
          <w:rFonts w:cstheme="minorHAnsi"/>
          <w:sz w:val="18"/>
          <w:szCs w:val="18"/>
        </w:rPr>
        <w:t xml:space="preserve"> and</w:t>
      </w:r>
      <w:r w:rsidR="007229FA">
        <w:rPr>
          <w:rFonts w:cstheme="minorHAnsi"/>
          <w:sz w:val="18"/>
          <w:szCs w:val="18"/>
        </w:rPr>
        <w:t xml:space="preserve"> reducing the workload on </w:t>
      </w:r>
      <w:commentRangeStart w:id="10"/>
      <w:r w:rsidR="007229FA">
        <w:rPr>
          <w:rFonts w:cstheme="minorHAnsi"/>
          <w:sz w:val="18"/>
          <w:szCs w:val="18"/>
        </w:rPr>
        <w:t>nurses</w:t>
      </w:r>
      <w:commentRangeEnd w:id="10"/>
      <w:r w:rsidR="008C2788">
        <w:rPr>
          <w:rStyle w:val="CommentReference"/>
        </w:rPr>
        <w:commentReference w:id="10"/>
      </w:r>
      <w:r w:rsidR="00AD2B5E">
        <w:rPr>
          <w:rFonts w:cstheme="minorHAnsi"/>
          <w:sz w:val="18"/>
          <w:szCs w:val="18"/>
        </w:rPr>
        <w:t xml:space="preserve"> by </w:t>
      </w:r>
      <w:r w:rsidR="00B86A2C">
        <w:rPr>
          <w:rFonts w:cstheme="minorHAnsi"/>
          <w:sz w:val="18"/>
          <w:szCs w:val="18"/>
        </w:rPr>
        <w:t xml:space="preserve">reallocating </w:t>
      </w:r>
      <w:r w:rsidR="005D4838">
        <w:rPr>
          <w:rFonts w:cstheme="minorHAnsi"/>
          <w:sz w:val="18"/>
          <w:szCs w:val="18"/>
        </w:rPr>
        <w:t>tasks which do not</w:t>
      </w:r>
      <w:r w:rsidR="005A5E15">
        <w:rPr>
          <w:rFonts w:cstheme="minorHAnsi"/>
          <w:sz w:val="18"/>
          <w:szCs w:val="18"/>
        </w:rPr>
        <w:t xml:space="preserve"> require a nursing license</w:t>
      </w:r>
      <w:r w:rsidR="00F22281">
        <w:rPr>
          <w:rFonts w:cstheme="minorHAnsi"/>
          <w:sz w:val="18"/>
          <w:szCs w:val="18"/>
        </w:rPr>
        <w:t xml:space="preserve"> to</w:t>
      </w:r>
      <w:r w:rsidR="001D40E4">
        <w:rPr>
          <w:rFonts w:cstheme="minorHAnsi"/>
          <w:sz w:val="18"/>
          <w:szCs w:val="18"/>
        </w:rPr>
        <w:t xml:space="preserve"> </w:t>
      </w:r>
      <w:r w:rsidR="000A4D1C">
        <w:rPr>
          <w:rFonts w:cstheme="minorHAnsi"/>
          <w:sz w:val="18"/>
          <w:szCs w:val="18"/>
        </w:rPr>
        <w:t>general staff</w:t>
      </w:r>
      <w:r w:rsidR="003F42AA">
        <w:rPr>
          <w:rFonts w:cstheme="minorHAnsi"/>
          <w:sz w:val="18"/>
          <w:szCs w:val="18"/>
        </w:rPr>
        <w:t xml:space="preserve">, </w:t>
      </w:r>
      <w:r w:rsidR="00860B84">
        <w:rPr>
          <w:rFonts w:cstheme="minorHAnsi"/>
          <w:sz w:val="18"/>
          <w:szCs w:val="18"/>
        </w:rPr>
        <w:t>decreasing attrition rates</w:t>
      </w:r>
      <w:r w:rsidR="00C454D2">
        <w:rPr>
          <w:rFonts w:cstheme="minorHAnsi"/>
          <w:sz w:val="18"/>
          <w:szCs w:val="18"/>
        </w:rPr>
        <w:t>.</w:t>
      </w:r>
    </w:p>
    <w:p w14:paraId="44B4D4A7" w14:textId="4EACCC89" w:rsidR="00363B3F" w:rsidRDefault="00363B3F" w:rsidP="00D40058">
      <w:pPr>
        <w:jc w:val="both"/>
        <w:rPr>
          <w:rFonts w:cstheme="minorHAnsi"/>
          <w:b/>
          <w:bCs/>
          <w:sz w:val="18"/>
          <w:szCs w:val="18"/>
        </w:rPr>
      </w:pPr>
    </w:p>
    <w:p w14:paraId="7AD5A9F3" w14:textId="55484898" w:rsidR="006F30C8" w:rsidRPr="00BD04B1" w:rsidRDefault="000D3D94" w:rsidP="00D40058">
      <w:pPr>
        <w:jc w:val="both"/>
        <w:rPr>
          <w:rFonts w:cstheme="minorHAnsi"/>
          <w:b/>
          <w:bCs/>
          <w:sz w:val="18"/>
          <w:szCs w:val="18"/>
        </w:rPr>
      </w:pPr>
      <w:r w:rsidRPr="000D3D94">
        <w:rPr>
          <w:rFonts w:cstheme="minorHAnsi"/>
          <w:b/>
          <w:bCs/>
          <w:sz w:val="18"/>
          <w:szCs w:val="18"/>
        </w:rPr>
        <w:t>SUPPLY OUTLOOK</w:t>
      </w:r>
      <w:r w:rsidR="00606C5F">
        <w:rPr>
          <w:rFonts w:cstheme="minorHAnsi"/>
          <w:b/>
          <w:bCs/>
          <w:sz w:val="18"/>
          <w:szCs w:val="18"/>
        </w:rPr>
        <w:t xml:space="preserve">: </w:t>
      </w:r>
      <w:r w:rsidR="00F46071">
        <w:rPr>
          <w:rFonts w:cstheme="minorHAnsi"/>
          <w:b/>
          <w:bCs/>
          <w:sz w:val="18"/>
          <w:szCs w:val="18"/>
        </w:rPr>
        <w:t>MARKET</w:t>
      </w:r>
      <w:r w:rsidR="00EB3400">
        <w:rPr>
          <w:rFonts w:cstheme="minorHAnsi"/>
          <w:b/>
          <w:bCs/>
          <w:sz w:val="18"/>
          <w:szCs w:val="18"/>
        </w:rPr>
        <w:t xml:space="preserve"> </w:t>
      </w:r>
      <w:r w:rsidR="00606C5F">
        <w:rPr>
          <w:rFonts w:cstheme="minorHAnsi"/>
          <w:b/>
          <w:bCs/>
          <w:sz w:val="18"/>
          <w:szCs w:val="18"/>
        </w:rPr>
        <w:t xml:space="preserve">CONSOLIDATION </w:t>
      </w:r>
      <w:r w:rsidR="00EB3400">
        <w:rPr>
          <w:rFonts w:cstheme="minorHAnsi"/>
          <w:b/>
          <w:bCs/>
          <w:sz w:val="18"/>
          <w:szCs w:val="18"/>
        </w:rPr>
        <w:t>FROM INCREASED</w:t>
      </w:r>
      <w:r w:rsidR="00C002B9">
        <w:rPr>
          <w:rFonts w:cstheme="minorHAnsi"/>
          <w:b/>
          <w:bCs/>
          <w:sz w:val="18"/>
          <w:szCs w:val="18"/>
        </w:rPr>
        <w:t xml:space="preserve"> FIXED</w:t>
      </w:r>
      <w:r w:rsidR="00C01006">
        <w:rPr>
          <w:rFonts w:cstheme="minorHAnsi"/>
          <w:b/>
          <w:bCs/>
          <w:sz w:val="18"/>
          <w:szCs w:val="18"/>
        </w:rPr>
        <w:t xml:space="preserve"> COSTS</w:t>
      </w:r>
    </w:p>
    <w:p w14:paraId="00F94D06" w14:textId="49FEABDC" w:rsidR="00C422C2" w:rsidRPr="00C422C2" w:rsidRDefault="00BD04B1" w:rsidP="00D40058">
      <w:pPr>
        <w:jc w:val="both"/>
        <w:rPr>
          <w:rFonts w:cstheme="minorHAnsi"/>
          <w:sz w:val="18"/>
          <w:szCs w:val="18"/>
        </w:rPr>
      </w:pPr>
      <w:r>
        <w:rPr>
          <w:rFonts w:cstheme="minorHAnsi"/>
          <w:sz w:val="18"/>
          <w:szCs w:val="18"/>
        </w:rPr>
        <w:t>To alleviate the shortage of both doctors and nurses, the need to innovate in technology is increasingly prevalent</w:t>
      </w:r>
      <w:r w:rsidR="00086D9B" w:rsidRPr="00086D9B">
        <w:rPr>
          <w:rFonts w:cstheme="minorHAnsi"/>
          <w:sz w:val="18"/>
          <w:szCs w:val="18"/>
        </w:rPr>
        <w:t>. The use of automation for non-essential tasks such as scheduling and data entry, and predictive analytics for billing can help reduce administrative workload for healthcare professionals, allowing them to focus on more productive tasks requiring their expertise. This is expected to lead to increased competition between established players in the market</w:t>
      </w:r>
      <w:r w:rsidR="0031497E">
        <w:rPr>
          <w:rFonts w:cstheme="minorHAnsi"/>
          <w:sz w:val="18"/>
          <w:szCs w:val="18"/>
        </w:rPr>
        <w:t xml:space="preserve"> </w:t>
      </w:r>
      <w:r w:rsidR="007912E5">
        <w:rPr>
          <w:rFonts w:cstheme="minorHAnsi"/>
          <w:sz w:val="18"/>
          <w:szCs w:val="18"/>
        </w:rPr>
        <w:t>operating</w:t>
      </w:r>
      <w:r w:rsidR="0031497E">
        <w:rPr>
          <w:rFonts w:cstheme="minorHAnsi"/>
          <w:sz w:val="18"/>
          <w:szCs w:val="18"/>
        </w:rPr>
        <w:t xml:space="preserve"> a large network of hospitals</w:t>
      </w:r>
      <w:r w:rsidR="00086D9B" w:rsidRPr="00086D9B">
        <w:rPr>
          <w:rFonts w:cstheme="minorHAnsi"/>
          <w:sz w:val="18"/>
          <w:szCs w:val="18"/>
        </w:rPr>
        <w:t xml:space="preserve">. However, the high fixed costs associated with implementing these technologies, such as the $100 million investment by IHH to accomplish this in the next 3 years, also serve as a barrier to entry for </w:t>
      </w:r>
      <w:r w:rsidR="007431C6">
        <w:rPr>
          <w:rFonts w:cstheme="minorHAnsi"/>
          <w:sz w:val="18"/>
          <w:szCs w:val="18"/>
        </w:rPr>
        <w:t>smaller</w:t>
      </w:r>
      <w:r w:rsidR="00086D9B" w:rsidRPr="00086D9B">
        <w:rPr>
          <w:rFonts w:cstheme="minorHAnsi"/>
          <w:sz w:val="18"/>
          <w:szCs w:val="18"/>
        </w:rPr>
        <w:t xml:space="preserve"> players looking to </w:t>
      </w:r>
      <w:r w:rsidR="007431C6">
        <w:rPr>
          <w:rFonts w:cstheme="minorHAnsi"/>
          <w:sz w:val="18"/>
          <w:szCs w:val="18"/>
        </w:rPr>
        <w:t>grow</w:t>
      </w:r>
      <w:r w:rsidR="00086D9B" w:rsidRPr="00086D9B">
        <w:rPr>
          <w:rFonts w:cstheme="minorHAnsi"/>
          <w:sz w:val="18"/>
          <w:szCs w:val="18"/>
        </w:rPr>
        <w:t xml:space="preserve"> in the market, leading to consolidation among large healthcare groups.</w:t>
      </w:r>
    </w:p>
    <w:p w14:paraId="4233B572" w14:textId="7981FB67" w:rsidR="00E0190C" w:rsidRPr="00AF361A" w:rsidRDefault="00E0190C" w:rsidP="00D91A01">
      <w:pPr>
        <w:jc w:val="both"/>
        <w:rPr>
          <w:rFonts w:ascii="Arial" w:hAnsi="Arial" w:cs="Arial"/>
          <w:sz w:val="18"/>
          <w:szCs w:val="18"/>
        </w:rPr>
      </w:pPr>
    </w:p>
    <w:p w14:paraId="076F7A31" w14:textId="635680ED" w:rsidR="00322A76" w:rsidRDefault="00322A76" w:rsidP="00296AA1">
      <w:pPr>
        <w:rPr>
          <w:rFonts w:cstheme="minorHAnsi"/>
          <w:b/>
          <w:spacing w:val="-2"/>
          <w:sz w:val="24"/>
          <w:szCs w:val="24"/>
        </w:rPr>
      </w:pPr>
    </w:p>
    <w:p w14:paraId="379818C4" w14:textId="562F84E0" w:rsidR="00296AA1" w:rsidRPr="00D85B23" w:rsidRDefault="00F27EE2" w:rsidP="00296AA1">
      <w:pPr>
        <w:rPr>
          <w:rFonts w:cstheme="minorHAnsi"/>
          <w:b/>
          <w:spacing w:val="-2"/>
          <w:sz w:val="24"/>
          <w:szCs w:val="24"/>
        </w:rPr>
      </w:pPr>
      <w:r>
        <w:rPr>
          <w:noProof/>
        </w:rPr>
        <w:drawing>
          <wp:anchor distT="0" distB="0" distL="114300" distR="114300" simplePos="0" relativeHeight="251658283" behindDoc="0" locked="0" layoutInCell="1" allowOverlap="1" wp14:anchorId="6115BAE8" wp14:editId="5A22BF7F">
            <wp:simplePos x="0" y="0"/>
            <wp:positionH relativeFrom="page">
              <wp:posOffset>41910</wp:posOffset>
            </wp:positionH>
            <wp:positionV relativeFrom="paragraph">
              <wp:posOffset>281305</wp:posOffset>
            </wp:positionV>
            <wp:extent cx="2205990" cy="2084522"/>
            <wp:effectExtent l="0" t="0" r="3810" b="0"/>
            <wp:wrapNone/>
            <wp:docPr id="31" name="Chart 31">
              <a:extLst xmlns:a="http://schemas.openxmlformats.org/drawingml/2006/main">
                <a:ext uri="{FF2B5EF4-FFF2-40B4-BE49-F238E27FC236}">
                  <a16:creationId xmlns:a16="http://schemas.microsoft.com/office/drawing/2014/main" id="{FC1A9E0C-9F4E-5FB7-96FF-36ECB74E86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00296AA1" w:rsidRPr="008D107C">
        <w:rPr>
          <w:noProof/>
          <w:sz w:val="24"/>
          <w:szCs w:val="24"/>
        </w:rPr>
        <mc:AlternateContent>
          <mc:Choice Requires="wps">
            <w:drawing>
              <wp:anchor distT="0" distB="0" distL="114300" distR="114300" simplePos="0" relativeHeight="251658250" behindDoc="0" locked="0" layoutInCell="1" allowOverlap="1" wp14:anchorId="60FAFAA2" wp14:editId="2FAE86D6">
                <wp:simplePos x="0" y="0"/>
                <wp:positionH relativeFrom="margin">
                  <wp:posOffset>21590</wp:posOffset>
                </wp:positionH>
                <wp:positionV relativeFrom="paragraph">
                  <wp:posOffset>204275</wp:posOffset>
                </wp:positionV>
                <wp:extent cx="4993787"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99378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6FD3827" id="Straight Connector 44" o:spid="_x0000_s1026" style="position:absolute;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pt,16.1pt" to="394.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" strokecolor="black [3200]" strokeweight="1.5pt">
                <v:stroke joinstyle="miter"/>
                <w10:wrap anchorx="margin"/>
              </v:line>
            </w:pict>
          </mc:Fallback>
        </mc:AlternateContent>
      </w:r>
      <w:r w:rsidR="00296AA1">
        <w:rPr>
          <w:rFonts w:cstheme="minorHAnsi"/>
          <w:b/>
          <w:spacing w:val="-2"/>
          <w:sz w:val="24"/>
          <w:szCs w:val="24"/>
        </w:rPr>
        <w:t xml:space="preserve">COMPETITIVE ANALYSIS </w:t>
      </w:r>
    </w:p>
    <w:p w14:paraId="520A0CF9" w14:textId="4265B012" w:rsidR="00CE2AEC" w:rsidRDefault="00CE2AEC" w:rsidP="00CE2AEC">
      <w:pPr>
        <w:jc w:val="both"/>
        <w:rPr>
          <w:rFonts w:cstheme="minorHAnsi"/>
          <w:bCs/>
          <w:sz w:val="18"/>
          <w:szCs w:val="18"/>
        </w:rPr>
      </w:pPr>
      <w:r>
        <w:rPr>
          <w:rFonts w:cstheme="minorHAnsi"/>
          <w:bCs/>
          <w:sz w:val="18"/>
          <w:szCs w:val="18"/>
        </w:rPr>
        <w:t xml:space="preserve">The healthcare industry in IHH’s operating regions is comprised of independent players, large hospital chains and public healthcare systems, operating either primary, secondary, or tertiary healthcare facilities. Barriers to entry include high fixed cost equipment and buildings </w:t>
      </w:r>
      <w:r w:rsidR="00BF3804">
        <w:rPr>
          <w:rFonts w:cstheme="minorHAnsi"/>
          <w:bCs/>
          <w:sz w:val="18"/>
          <w:szCs w:val="18"/>
        </w:rPr>
        <w:t>as well as</w:t>
      </w:r>
      <w:r>
        <w:rPr>
          <w:rFonts w:cstheme="minorHAnsi"/>
          <w:bCs/>
          <w:sz w:val="18"/>
          <w:szCs w:val="18"/>
        </w:rPr>
        <w:t xml:space="preserve"> </w:t>
      </w:r>
      <w:r w:rsidR="00455AAA">
        <w:rPr>
          <w:rFonts w:cstheme="minorHAnsi"/>
          <w:bCs/>
          <w:sz w:val="18"/>
          <w:szCs w:val="18"/>
        </w:rPr>
        <w:t xml:space="preserve">strict </w:t>
      </w:r>
      <w:r>
        <w:rPr>
          <w:rFonts w:cstheme="minorHAnsi"/>
          <w:bCs/>
          <w:sz w:val="18"/>
          <w:szCs w:val="18"/>
        </w:rPr>
        <w:t>regulation</w:t>
      </w:r>
      <w:r w:rsidR="00455AAA">
        <w:rPr>
          <w:rFonts w:cstheme="minorHAnsi"/>
          <w:bCs/>
          <w:sz w:val="18"/>
          <w:szCs w:val="18"/>
        </w:rPr>
        <w:t xml:space="preserve"> by authorities</w:t>
      </w:r>
      <w:r w:rsidR="00BF3804">
        <w:rPr>
          <w:rFonts w:cstheme="minorHAnsi"/>
          <w:bCs/>
          <w:sz w:val="18"/>
          <w:szCs w:val="18"/>
        </w:rPr>
        <w:t xml:space="preserve"> in the healthcare industry</w:t>
      </w:r>
      <w:r>
        <w:rPr>
          <w:rFonts w:cstheme="minorHAnsi"/>
          <w:bCs/>
          <w:sz w:val="18"/>
          <w:szCs w:val="18"/>
        </w:rPr>
        <w:t xml:space="preserve">. </w:t>
      </w:r>
    </w:p>
    <w:p w14:paraId="66A08E76" w14:textId="08B1D387" w:rsidR="00CE2AEC" w:rsidRPr="00B46BB9" w:rsidRDefault="00CE2AEC" w:rsidP="00CE2AEC">
      <w:pPr>
        <w:jc w:val="both"/>
        <w:rPr>
          <w:rFonts w:cstheme="minorHAnsi"/>
          <w:bCs/>
          <w:sz w:val="18"/>
          <w:szCs w:val="18"/>
        </w:rPr>
      </w:pPr>
      <w:r>
        <w:rPr>
          <w:rFonts w:cstheme="minorHAnsi"/>
          <w:bCs/>
          <w:sz w:val="18"/>
          <w:szCs w:val="18"/>
        </w:rPr>
        <w:t>Barriers to entry increase</w:t>
      </w:r>
      <w:r w:rsidR="00396A85">
        <w:rPr>
          <w:rFonts w:cstheme="minorHAnsi"/>
          <w:bCs/>
          <w:sz w:val="18"/>
          <w:szCs w:val="18"/>
        </w:rPr>
        <w:t>s</w:t>
      </w:r>
      <w:r>
        <w:rPr>
          <w:rFonts w:cstheme="minorHAnsi"/>
          <w:bCs/>
          <w:sz w:val="18"/>
          <w:szCs w:val="18"/>
        </w:rPr>
        <w:t xml:space="preserve"> from primary to tertiary healthcare as services become more specific and customized to the patient, resulting in less commoditization and greater ability for companies to differentiate their offerings to customers via brand, reputation, and quality of treatments.</w:t>
      </w:r>
    </w:p>
    <w:p w14:paraId="1E0F750C" w14:textId="72AE0FE5" w:rsidR="00CE2AEC" w:rsidRPr="00CE2AEC" w:rsidRDefault="00CE2AEC" w:rsidP="00C7228A">
      <w:pPr>
        <w:pStyle w:val="Heading1"/>
      </w:pPr>
    </w:p>
    <w:p w14:paraId="2B060F9E" w14:textId="08DEA9E2" w:rsidR="00F94F86" w:rsidRPr="00C7228A" w:rsidRDefault="001E3F5B" w:rsidP="00C7228A">
      <w:pPr>
        <w:pStyle w:val="Heading1"/>
        <w:rPr>
          <w:b/>
          <w:bCs/>
        </w:rPr>
      </w:pPr>
      <w:r w:rsidRPr="00C7228A">
        <w:rPr>
          <w:b/>
          <w:bCs/>
        </w:rPr>
        <w:t>PUBLIC HEALTHCARE V PRIVATE HEALTHCARE</w:t>
      </w:r>
    </w:p>
    <w:p w14:paraId="69C53166" w14:textId="77777777" w:rsidR="00777A2D" w:rsidRPr="00F10D55" w:rsidRDefault="00777A2D" w:rsidP="00C7228A">
      <w:pPr>
        <w:pStyle w:val="Heading1"/>
      </w:pPr>
    </w:p>
    <w:p w14:paraId="28204C5A" w14:textId="540F9972" w:rsidR="00E04101" w:rsidRDefault="00216CA4" w:rsidP="0095494B">
      <w:pPr>
        <w:jc w:val="both"/>
        <w:rPr>
          <w:sz w:val="18"/>
          <w:szCs w:val="18"/>
        </w:rPr>
      </w:pPr>
      <w:r>
        <w:rPr>
          <w:noProof/>
        </w:rPr>
        <mc:AlternateContent>
          <mc:Choice Requires="wpg">
            <w:drawing>
              <wp:anchor distT="0" distB="0" distL="114300" distR="114300" simplePos="0" relativeHeight="251658266" behindDoc="0" locked="0" layoutInCell="1" allowOverlap="1" wp14:anchorId="4B9DF73F" wp14:editId="295E68A3">
                <wp:simplePos x="0" y="0"/>
                <wp:positionH relativeFrom="leftMargin">
                  <wp:posOffset>135467</wp:posOffset>
                </wp:positionH>
                <wp:positionV relativeFrom="paragraph">
                  <wp:posOffset>676063</wp:posOffset>
                </wp:positionV>
                <wp:extent cx="2094230" cy="2200487"/>
                <wp:effectExtent l="0" t="0" r="1270" b="9525"/>
                <wp:wrapNone/>
                <wp:docPr id="516" name="Group 516"/>
                <wp:cNvGraphicFramePr/>
                <a:graphic xmlns:a="http://schemas.openxmlformats.org/drawingml/2006/main">
                  <a:graphicData uri="http://schemas.microsoft.com/office/word/2010/wordprocessingGroup">
                    <wpg:wgp>
                      <wpg:cNvGrpSpPr/>
                      <wpg:grpSpPr>
                        <a:xfrm>
                          <a:off x="0" y="0"/>
                          <a:ext cx="2094230" cy="2200487"/>
                          <a:chOff x="82728" y="-35068"/>
                          <a:chExt cx="2094230" cy="1495460"/>
                        </a:xfrm>
                      </wpg:grpSpPr>
                      <wpg:grpSp>
                        <wpg:cNvPr id="517" name="Group 517"/>
                        <wpg:cNvGrpSpPr/>
                        <wpg:grpSpPr>
                          <a:xfrm>
                            <a:off x="82728" y="-35068"/>
                            <a:ext cx="2094230" cy="1392464"/>
                            <a:chOff x="82728" y="-35068"/>
                            <a:chExt cx="2094230" cy="1392464"/>
                          </a:xfrm>
                        </wpg:grpSpPr>
                        <pic:pic xmlns:pic="http://schemas.openxmlformats.org/drawingml/2006/picture">
                          <pic:nvPicPr>
                            <pic:cNvPr id="518" name="Picture 518"/>
                            <pic:cNvPicPr>
                              <a:picLocks noChangeAspect="1"/>
                            </pic:cNvPicPr>
                          </pic:nvPicPr>
                          <pic:blipFill rotWithShape="1">
                            <a:blip r:embed="rId38" cstate="print">
                              <a:extLst>
                                <a:ext uri="{28A0092B-C50C-407E-A947-70E740481C1C}">
                                  <a14:useLocalDpi xmlns:a14="http://schemas.microsoft.com/office/drawing/2010/main" val="0"/>
                                </a:ext>
                              </a:extLst>
                            </a:blip>
                            <a:srcRect t="227" b="-1349"/>
                            <a:stretch/>
                          </pic:blipFill>
                          <pic:spPr bwMode="auto">
                            <a:xfrm>
                              <a:off x="82728" y="265290"/>
                              <a:ext cx="2052320" cy="1092106"/>
                            </a:xfrm>
                            <a:prstGeom prst="rect">
                              <a:avLst/>
                            </a:prstGeom>
                            <a:noFill/>
                            <a:ln>
                              <a:noFill/>
                            </a:ln>
                            <a:extLst>
                              <a:ext uri="{53640926-AAD7-44D8-BBD7-CCE9431645EC}">
                                <a14:shadowObscured xmlns:a14="http://schemas.microsoft.com/office/drawing/2010/main"/>
                              </a:ext>
                            </a:extLst>
                          </pic:spPr>
                        </pic:pic>
                        <wps:wsp>
                          <wps:cNvPr id="519" name="Text Box 519"/>
                          <wps:cNvSpPr txBox="1"/>
                          <wps:spPr>
                            <a:xfrm>
                              <a:off x="102256" y="-35068"/>
                              <a:ext cx="2074702" cy="264108"/>
                            </a:xfrm>
                            <a:prstGeom prst="rect">
                              <a:avLst/>
                            </a:prstGeom>
                            <a:solidFill>
                              <a:prstClr val="white"/>
                            </a:solidFill>
                            <a:ln>
                              <a:noFill/>
                            </a:ln>
                          </wps:spPr>
                          <wps:txbx>
                            <w:txbxContent>
                              <w:p w14:paraId="7CCE68A9" w14:textId="55BE8AA9" w:rsidR="0089246D" w:rsidRPr="00E77BA0" w:rsidRDefault="00E77BA0" w:rsidP="00263C45">
                                <w:pPr>
                                  <w:pStyle w:val="Caption"/>
                                  <w:jc w:val="center"/>
                                  <w:rPr>
                                    <w:b/>
                                    <w:bCs/>
                                    <w:i w:val="0"/>
                                    <w:iCs w:val="0"/>
                                    <w:color w:val="595959" w:themeColor="text1" w:themeTint="A6"/>
                                    <w:sz w:val="16"/>
                                    <w:szCs w:val="16"/>
                                  </w:rPr>
                                </w:pPr>
                                <w:r w:rsidRPr="00E77BA0">
                                  <w:rPr>
                                    <w:b/>
                                    <w:bCs/>
                                    <w:i w:val="0"/>
                                    <w:iCs w:val="0"/>
                                    <w:color w:val="595959" w:themeColor="text1" w:themeTint="A6"/>
                                    <w:sz w:val="16"/>
                                    <w:szCs w:val="16"/>
                                  </w:rPr>
                                  <w:t>FIGURE 1</w:t>
                                </w:r>
                                <w:r w:rsidR="002D7639">
                                  <w:rPr>
                                    <w:b/>
                                    <w:bCs/>
                                    <w:i w:val="0"/>
                                    <w:iCs w:val="0"/>
                                    <w:color w:val="595959" w:themeColor="text1" w:themeTint="A6"/>
                                    <w:sz w:val="16"/>
                                    <w:szCs w:val="16"/>
                                  </w:rPr>
                                  <w:t>0</w:t>
                                </w:r>
                                <w:r w:rsidRPr="00E77BA0">
                                  <w:rPr>
                                    <w:b/>
                                    <w:bCs/>
                                    <w:i w:val="0"/>
                                    <w:iCs w:val="0"/>
                                    <w:color w:val="595959" w:themeColor="text1" w:themeTint="A6"/>
                                    <w:sz w:val="16"/>
                                    <w:szCs w:val="16"/>
                                  </w:rPr>
                                  <w:t>: STRUCTURAL DELAY IN PROCUREMENT OF MEDICAL DRUGS WITHIN CEE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20" name="Text Box 520"/>
                        <wps:cNvSpPr txBox="1"/>
                        <wps:spPr>
                          <a:xfrm>
                            <a:off x="105500" y="1379416"/>
                            <a:ext cx="2011977" cy="80976"/>
                          </a:xfrm>
                          <a:prstGeom prst="rect">
                            <a:avLst/>
                          </a:prstGeom>
                          <a:solidFill>
                            <a:prstClr val="white"/>
                          </a:solidFill>
                          <a:ln>
                            <a:noFill/>
                          </a:ln>
                        </wps:spPr>
                        <wps:txbx>
                          <w:txbxContent>
                            <w:p w14:paraId="15922497" w14:textId="77777777" w:rsidR="0089246D" w:rsidRPr="00DA3FB4" w:rsidRDefault="0089246D" w:rsidP="0089246D">
                              <w:pPr>
                                <w:pStyle w:val="Caption"/>
                                <w:jc w:val="right"/>
                                <w:rPr>
                                  <w:noProof/>
                                  <w:sz w:val="12"/>
                                  <w:szCs w:val="12"/>
                                </w:rPr>
                              </w:pPr>
                              <w:r w:rsidRPr="00DA3FB4">
                                <w:rPr>
                                  <w:sz w:val="12"/>
                                  <w:szCs w:val="12"/>
                                </w:rPr>
                                <w:t xml:space="preserve">Source: </w:t>
                              </w:r>
                              <w:r>
                                <w:rPr>
                                  <w:sz w:val="12"/>
                                  <w:szCs w:val="12"/>
                                </w:rPr>
                                <w:t>EFPIA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9DF73F" id="Group 516" o:spid="_x0000_s1057" style="position:absolute;left:0;text-align:left;margin-left:10.65pt;margin-top:53.25pt;width:164.9pt;height:173.25pt;z-index:251658266;mso-position-horizontal-relative:left-margin-area;mso-width-relative:margin;mso-height-relative:margin" coordorigin="827,-350" coordsize="20942,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">
                <v:group id="Group 517" o:spid="_x0000_s1058" style="position:absolute;left:827;top:-350;width:20942;height:13923" coordorigin="827,-350" coordsize="20942,1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shape id="Picture 518" o:spid="_x0000_s1059" type="#_x0000_t75" style="position:absolute;left:827;top:2652;width:20523;height:10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">
                    <v:imagedata r:id="rId39" o:title="" croptop="149f" cropbottom="-884f"/>
                  </v:shape>
                  <v:shape id="Text Box 519" o:spid="_x0000_s1060" type="#_x0000_t202" style="position:absolute;left:1022;top:-350;width:20747;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" stroked="f">
                    <v:textbox inset="0,0,0,0">
                      <w:txbxContent>
                        <w:p w14:paraId="7CCE68A9" w14:textId="55BE8AA9" w:rsidR="0089246D" w:rsidRPr="00E77BA0" w:rsidRDefault="00E77BA0" w:rsidP="00263C45">
                          <w:pPr>
                            <w:pStyle w:val="Caption"/>
                            <w:jc w:val="center"/>
                            <w:rPr>
                              <w:b/>
                              <w:bCs/>
                              <w:i w:val="0"/>
                              <w:iCs w:val="0"/>
                              <w:color w:val="595959" w:themeColor="text1" w:themeTint="A6"/>
                              <w:sz w:val="16"/>
                              <w:szCs w:val="16"/>
                            </w:rPr>
                          </w:pPr>
                          <w:r w:rsidRPr="00E77BA0">
                            <w:rPr>
                              <w:b/>
                              <w:bCs/>
                              <w:i w:val="0"/>
                              <w:iCs w:val="0"/>
                              <w:color w:val="595959" w:themeColor="text1" w:themeTint="A6"/>
                              <w:sz w:val="16"/>
                              <w:szCs w:val="16"/>
                            </w:rPr>
                            <w:t>FIGURE 1</w:t>
                          </w:r>
                          <w:r w:rsidR="002D7639">
                            <w:rPr>
                              <w:b/>
                              <w:bCs/>
                              <w:i w:val="0"/>
                              <w:iCs w:val="0"/>
                              <w:color w:val="595959" w:themeColor="text1" w:themeTint="A6"/>
                              <w:sz w:val="16"/>
                              <w:szCs w:val="16"/>
                            </w:rPr>
                            <w:t>0</w:t>
                          </w:r>
                          <w:r w:rsidRPr="00E77BA0">
                            <w:rPr>
                              <w:b/>
                              <w:bCs/>
                              <w:i w:val="0"/>
                              <w:iCs w:val="0"/>
                              <w:color w:val="595959" w:themeColor="text1" w:themeTint="A6"/>
                              <w:sz w:val="16"/>
                              <w:szCs w:val="16"/>
                            </w:rPr>
                            <w:t>: STRUCTURAL DELAY IN PROCUREMENT OF MEDICAL DRUGS WITHIN CEE</w:t>
                          </w:r>
                        </w:p>
                      </w:txbxContent>
                    </v:textbox>
                  </v:shape>
                </v:group>
                <v:shape id="Text Box 520" o:spid="_x0000_s1061" type="#_x0000_t202" style="position:absolute;left:1055;top:13794;width:20119;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" stroked="f">
                  <v:textbox inset="0,0,0,0">
                    <w:txbxContent>
                      <w:p w14:paraId="15922497" w14:textId="77777777" w:rsidR="0089246D" w:rsidRPr="00DA3FB4" w:rsidRDefault="0089246D" w:rsidP="0089246D">
                        <w:pPr>
                          <w:pStyle w:val="Caption"/>
                          <w:jc w:val="right"/>
                          <w:rPr>
                            <w:noProof/>
                            <w:sz w:val="12"/>
                            <w:szCs w:val="12"/>
                          </w:rPr>
                        </w:pPr>
                        <w:r w:rsidRPr="00DA3FB4">
                          <w:rPr>
                            <w:sz w:val="12"/>
                            <w:szCs w:val="12"/>
                          </w:rPr>
                          <w:t xml:space="preserve">Source: </w:t>
                        </w:r>
                        <w:r>
                          <w:rPr>
                            <w:sz w:val="12"/>
                            <w:szCs w:val="12"/>
                          </w:rPr>
                          <w:t>EFPIA</w:t>
                        </w:r>
                      </w:p>
                    </w:txbxContent>
                  </v:textbox>
                </v:shape>
                <w10:wrap anchorx="margin"/>
              </v:group>
            </w:pict>
          </mc:Fallback>
        </mc:AlternateContent>
      </w:r>
      <w:r w:rsidR="000A1962">
        <w:rPr>
          <w:noProof/>
        </w:rPr>
        <mc:AlternateContent>
          <mc:Choice Requires="wpi">
            <w:drawing>
              <wp:anchor distT="0" distB="0" distL="114300" distR="114300" simplePos="0" relativeHeight="251658277" behindDoc="0" locked="0" layoutInCell="1" allowOverlap="1" wp14:anchorId="2A76381C" wp14:editId="3466078C">
                <wp:simplePos x="0" y="0"/>
                <wp:positionH relativeFrom="column">
                  <wp:posOffset>-287492</wp:posOffset>
                </wp:positionH>
                <wp:positionV relativeFrom="paragraph">
                  <wp:posOffset>1622962</wp:posOffset>
                </wp:positionV>
                <wp:extent cx="360" cy="360"/>
                <wp:effectExtent l="114300" t="114300" r="95250" b="152400"/>
                <wp:wrapNone/>
                <wp:docPr id="51" name="Ink 51"/>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xmlns:arto="http://schemas.microsoft.com/office/word/2006/arto">
            <w:pict>
              <v:shape w14:anchorId="0BF85D75" id="Ink 51" o:spid="_x0000_s1026" type="#_x0000_t75" style="position:absolute;margin-left:-27.6pt;margin-top:122.85pt;width:9.95pt;height:9.95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Cv9vnR0gEAAJsEAAAQAAAAAAAA&#10;AAAAAAAAANEDAABkcnMvaW5rL2luazEueG1sUEsBAi0AFAAGAAgAAAAhAMHKgmjiAAAACwEAAA8A&#10;AAAAAAAAAAAAAAAA0QUAAGRycy9kb3ducmV2LnhtbFBLAQItABQABgAIAAAAIQB5GLydvwAAACEB&#10;AAAZAAAAAAAAAAAAAAAAAOAGAABkcnMvX3JlbHMvZTJvRG9jLnhtbC5yZWxzUEsFBgAAAAAGAAYA&#10;eAEAANYHAAAAAA==&#10;">
                <v:imagedata r:id="rId41" o:title=""/>
              </v:shape>
            </w:pict>
          </mc:Fallback>
        </mc:AlternateContent>
      </w:r>
      <w:r w:rsidR="001E3F5B" w:rsidRPr="7A970C20">
        <w:rPr>
          <w:sz w:val="18"/>
          <w:szCs w:val="18"/>
        </w:rPr>
        <w:t>In India</w:t>
      </w:r>
      <w:r w:rsidR="00CD3212">
        <w:rPr>
          <w:sz w:val="18"/>
          <w:szCs w:val="18"/>
        </w:rPr>
        <w:t xml:space="preserve">, </w:t>
      </w:r>
      <w:r w:rsidR="001E3F5B" w:rsidRPr="7A970C20">
        <w:rPr>
          <w:sz w:val="18"/>
          <w:szCs w:val="18"/>
        </w:rPr>
        <w:t xml:space="preserve">public healthcare systems face challenges such as shortage of healthcare professionals, lack of medical </w:t>
      </w:r>
      <w:r w:rsidR="00520D5B" w:rsidRPr="7A970C20">
        <w:rPr>
          <w:sz w:val="18"/>
          <w:szCs w:val="18"/>
        </w:rPr>
        <w:t>goods</w:t>
      </w:r>
      <w:r w:rsidR="001E3F5B" w:rsidRPr="7A970C20">
        <w:rPr>
          <w:sz w:val="18"/>
          <w:szCs w:val="18"/>
        </w:rPr>
        <w:t xml:space="preserve"> and </w:t>
      </w:r>
      <w:r w:rsidR="00CD3212">
        <w:rPr>
          <w:sz w:val="18"/>
          <w:szCs w:val="18"/>
        </w:rPr>
        <w:t xml:space="preserve">poor </w:t>
      </w:r>
      <w:r w:rsidR="001E3F5B" w:rsidRPr="7A970C20">
        <w:rPr>
          <w:sz w:val="18"/>
          <w:szCs w:val="18"/>
        </w:rPr>
        <w:t>infrastructure</w:t>
      </w:r>
      <w:r w:rsidR="00FF420E" w:rsidRPr="7A970C20">
        <w:rPr>
          <w:sz w:val="18"/>
          <w:szCs w:val="18"/>
        </w:rPr>
        <w:t xml:space="preserve"> </w:t>
      </w:r>
      <w:proofErr w:type="gramStart"/>
      <w:r w:rsidR="00AE4F93">
        <w:rPr>
          <w:sz w:val="18"/>
          <w:szCs w:val="18"/>
        </w:rPr>
        <w:t>as a result of</w:t>
      </w:r>
      <w:proofErr w:type="gramEnd"/>
      <w:r w:rsidR="00AE4F93">
        <w:rPr>
          <w:sz w:val="18"/>
          <w:szCs w:val="18"/>
        </w:rPr>
        <w:t xml:space="preserve"> inadequate funding</w:t>
      </w:r>
      <w:r w:rsidR="00CD3212">
        <w:rPr>
          <w:sz w:val="18"/>
          <w:szCs w:val="18"/>
        </w:rPr>
        <w:t xml:space="preserve"> </w:t>
      </w:r>
      <w:r w:rsidR="00FF420E" w:rsidRPr="7A970C20">
        <w:rPr>
          <w:sz w:val="18"/>
          <w:szCs w:val="18"/>
        </w:rPr>
        <w:t xml:space="preserve">(Figure </w:t>
      </w:r>
      <w:r w:rsidR="002D7639">
        <w:rPr>
          <w:sz w:val="18"/>
          <w:szCs w:val="18"/>
        </w:rPr>
        <w:t>9</w:t>
      </w:r>
      <w:r w:rsidR="00FF420E" w:rsidRPr="7A970C20">
        <w:rPr>
          <w:sz w:val="18"/>
          <w:szCs w:val="18"/>
        </w:rPr>
        <w:t>)</w:t>
      </w:r>
      <w:r w:rsidR="001E3F5B" w:rsidRPr="7A970C20">
        <w:rPr>
          <w:sz w:val="18"/>
          <w:szCs w:val="18"/>
        </w:rPr>
        <w:t xml:space="preserve">. </w:t>
      </w:r>
      <w:r w:rsidR="00CD3212">
        <w:rPr>
          <w:sz w:val="18"/>
          <w:szCs w:val="18"/>
        </w:rPr>
        <w:t xml:space="preserve">In </w:t>
      </w:r>
      <w:r w:rsidR="00362A8D">
        <w:rPr>
          <w:sz w:val="18"/>
          <w:szCs w:val="18"/>
        </w:rPr>
        <w:t>CEE</w:t>
      </w:r>
      <w:r w:rsidR="00142E4F">
        <w:rPr>
          <w:sz w:val="18"/>
          <w:szCs w:val="18"/>
        </w:rPr>
        <w:t xml:space="preserve">, </w:t>
      </w:r>
      <w:r w:rsidR="00922B01">
        <w:rPr>
          <w:sz w:val="18"/>
          <w:szCs w:val="18"/>
        </w:rPr>
        <w:t xml:space="preserve">public healthcare systems </w:t>
      </w:r>
      <w:r w:rsidR="411FBF76" w:rsidRPr="7A970C20">
        <w:rPr>
          <w:sz w:val="18"/>
          <w:szCs w:val="18"/>
        </w:rPr>
        <w:t>continue</w:t>
      </w:r>
      <w:r w:rsidR="001E3F5B" w:rsidRPr="7A970C20">
        <w:rPr>
          <w:sz w:val="18"/>
          <w:szCs w:val="18"/>
        </w:rPr>
        <w:t xml:space="preserve"> to </w:t>
      </w:r>
      <w:r w:rsidR="411FBF76" w:rsidRPr="7A970C20">
        <w:rPr>
          <w:sz w:val="18"/>
          <w:szCs w:val="18"/>
        </w:rPr>
        <w:t>experience a brain drain of medical specialists</w:t>
      </w:r>
      <w:r w:rsidR="00676838">
        <w:rPr>
          <w:sz w:val="18"/>
          <w:szCs w:val="18"/>
        </w:rPr>
        <w:t xml:space="preserve"> (Appendix </w:t>
      </w:r>
      <w:r w:rsidR="00D70519">
        <w:rPr>
          <w:sz w:val="18"/>
          <w:szCs w:val="18"/>
        </w:rPr>
        <w:t>5</w:t>
      </w:r>
      <w:r w:rsidR="00676838">
        <w:rPr>
          <w:sz w:val="18"/>
          <w:szCs w:val="18"/>
        </w:rPr>
        <w:t>)</w:t>
      </w:r>
      <w:r w:rsidR="00922B01">
        <w:rPr>
          <w:sz w:val="18"/>
          <w:szCs w:val="18"/>
        </w:rPr>
        <w:t xml:space="preserve"> and </w:t>
      </w:r>
      <w:r w:rsidR="00481B47">
        <w:rPr>
          <w:sz w:val="18"/>
          <w:szCs w:val="18"/>
        </w:rPr>
        <w:t xml:space="preserve">shortage of </w:t>
      </w:r>
      <w:r w:rsidR="00676838">
        <w:rPr>
          <w:sz w:val="18"/>
          <w:szCs w:val="18"/>
        </w:rPr>
        <w:t>prescriptions</w:t>
      </w:r>
      <w:r w:rsidR="411FBF76" w:rsidRPr="7A970C20">
        <w:rPr>
          <w:sz w:val="18"/>
          <w:szCs w:val="18"/>
        </w:rPr>
        <w:t xml:space="preserve"> </w:t>
      </w:r>
      <w:r w:rsidR="61F7463E" w:rsidRPr="7A970C20">
        <w:rPr>
          <w:sz w:val="18"/>
          <w:szCs w:val="18"/>
        </w:rPr>
        <w:t>(</w:t>
      </w:r>
      <w:r w:rsidR="7FD603D8" w:rsidRPr="7A970C20">
        <w:rPr>
          <w:sz w:val="18"/>
          <w:szCs w:val="18"/>
        </w:rPr>
        <w:t xml:space="preserve">Figure </w:t>
      </w:r>
      <w:r w:rsidR="2F823897">
        <w:rPr>
          <w:sz w:val="18"/>
          <w:szCs w:val="18"/>
        </w:rPr>
        <w:t>1</w:t>
      </w:r>
      <w:r w:rsidR="002D7639">
        <w:rPr>
          <w:sz w:val="18"/>
          <w:szCs w:val="18"/>
        </w:rPr>
        <w:t>0</w:t>
      </w:r>
      <w:r w:rsidR="61F7463E" w:rsidRPr="7A970C20">
        <w:rPr>
          <w:sz w:val="18"/>
          <w:szCs w:val="18"/>
        </w:rPr>
        <w:t>).</w:t>
      </w:r>
      <w:r w:rsidR="001E3F5B" w:rsidRPr="7A970C20">
        <w:rPr>
          <w:sz w:val="18"/>
          <w:szCs w:val="18"/>
        </w:rPr>
        <w:t xml:space="preserve"> In India, the situation is further compounded by a high poverty rate,</w:t>
      </w:r>
      <w:r w:rsidR="005009F3" w:rsidRPr="7A970C20">
        <w:rPr>
          <w:sz w:val="18"/>
          <w:szCs w:val="18"/>
        </w:rPr>
        <w:t xml:space="preserve"> with</w:t>
      </w:r>
      <w:r w:rsidR="001E3F5B" w:rsidRPr="7A970C20">
        <w:rPr>
          <w:sz w:val="18"/>
          <w:szCs w:val="18"/>
        </w:rPr>
        <w:t xml:space="preserve"> poor living conditions resulting in a higher prevalence of chronic diseases among </w:t>
      </w:r>
      <w:r w:rsidR="005009F3" w:rsidRPr="7A970C20">
        <w:rPr>
          <w:sz w:val="18"/>
          <w:szCs w:val="18"/>
        </w:rPr>
        <w:t>this demographic</w:t>
      </w:r>
      <w:r w:rsidR="00510A21" w:rsidRPr="7A970C20">
        <w:rPr>
          <w:sz w:val="18"/>
          <w:szCs w:val="18"/>
        </w:rPr>
        <w:t>, putting a significant strain on public healthcare</w:t>
      </w:r>
      <w:r w:rsidR="00F05831" w:rsidRPr="7A970C20">
        <w:rPr>
          <w:sz w:val="18"/>
          <w:szCs w:val="18"/>
        </w:rPr>
        <w:t>.</w:t>
      </w:r>
    </w:p>
    <w:p w14:paraId="2221F29B" w14:textId="113D07F2" w:rsidR="00ED10BE" w:rsidRDefault="001E3F5B" w:rsidP="001E3F5B">
      <w:pPr>
        <w:jc w:val="both"/>
        <w:rPr>
          <w:sz w:val="18"/>
          <w:szCs w:val="18"/>
        </w:rPr>
      </w:pPr>
      <w:r w:rsidRPr="7A970C20">
        <w:rPr>
          <w:sz w:val="18"/>
          <w:szCs w:val="18"/>
        </w:rPr>
        <w:t>In Singapore</w:t>
      </w:r>
      <w:r w:rsidR="008E577B">
        <w:rPr>
          <w:sz w:val="18"/>
          <w:szCs w:val="18"/>
        </w:rPr>
        <w:t xml:space="preserve"> and</w:t>
      </w:r>
      <w:r w:rsidRPr="7A970C20">
        <w:rPr>
          <w:sz w:val="18"/>
          <w:szCs w:val="18"/>
        </w:rPr>
        <w:t xml:space="preserve"> Malaysia, the public healthcare system is relatively well-financed and equipped, however, the heavily subsidized nature of these systems results in long wait times for medical services. Despite recent budget announcements for increased healthcare spending by the government, we anticipate that demand for medical services will continue to outstrip supply, driven by </w:t>
      </w:r>
      <w:r w:rsidR="00877190">
        <w:rPr>
          <w:sz w:val="18"/>
          <w:szCs w:val="18"/>
        </w:rPr>
        <w:t xml:space="preserve">the </w:t>
      </w:r>
      <w:r w:rsidRPr="7A970C20">
        <w:rPr>
          <w:sz w:val="18"/>
          <w:szCs w:val="18"/>
        </w:rPr>
        <w:t>aging population</w:t>
      </w:r>
      <w:r w:rsidR="00AA0D86">
        <w:rPr>
          <w:sz w:val="18"/>
          <w:szCs w:val="18"/>
        </w:rPr>
        <w:t xml:space="preserve"> and </w:t>
      </w:r>
      <w:r w:rsidRPr="7A970C20">
        <w:rPr>
          <w:sz w:val="18"/>
          <w:szCs w:val="18"/>
        </w:rPr>
        <w:t>the difficulty in increasing the number of specialists</w:t>
      </w:r>
      <w:r w:rsidR="00792DFD">
        <w:rPr>
          <w:sz w:val="18"/>
          <w:szCs w:val="18"/>
        </w:rPr>
        <w:t xml:space="preserve"> (Appendix </w:t>
      </w:r>
      <w:r w:rsidR="00D70519">
        <w:rPr>
          <w:sz w:val="18"/>
          <w:szCs w:val="18"/>
        </w:rPr>
        <w:t>6</w:t>
      </w:r>
      <w:r w:rsidR="00792DFD">
        <w:rPr>
          <w:sz w:val="18"/>
          <w:szCs w:val="18"/>
        </w:rPr>
        <w:t>)</w:t>
      </w:r>
      <w:r w:rsidRPr="7A970C20">
        <w:rPr>
          <w:sz w:val="18"/>
          <w:szCs w:val="18"/>
        </w:rPr>
        <w:t xml:space="preserve">. </w:t>
      </w:r>
    </w:p>
    <w:p w14:paraId="76165304" w14:textId="53EDCE12" w:rsidR="001E3F5B" w:rsidRDefault="001E3F5B" w:rsidP="001E3F5B">
      <w:pPr>
        <w:jc w:val="both"/>
        <w:rPr>
          <w:sz w:val="18"/>
          <w:szCs w:val="18"/>
        </w:rPr>
      </w:pPr>
      <w:r w:rsidRPr="7A970C20">
        <w:rPr>
          <w:sz w:val="18"/>
          <w:szCs w:val="18"/>
        </w:rPr>
        <w:t>We believe IHH will continue maintaining their market share against the public healthcare system</w:t>
      </w:r>
      <w:r w:rsidR="00ED09F7">
        <w:rPr>
          <w:sz w:val="18"/>
          <w:szCs w:val="18"/>
        </w:rPr>
        <w:t xml:space="preserve"> in its regions</w:t>
      </w:r>
      <w:r w:rsidR="00EB153B">
        <w:rPr>
          <w:sz w:val="18"/>
          <w:szCs w:val="18"/>
        </w:rPr>
        <w:t>. We</w:t>
      </w:r>
      <w:r w:rsidR="00EE70B5">
        <w:rPr>
          <w:sz w:val="18"/>
          <w:szCs w:val="18"/>
        </w:rPr>
        <w:t xml:space="preserve"> expect</w:t>
      </w:r>
      <w:r w:rsidRPr="7A970C20">
        <w:rPr>
          <w:sz w:val="18"/>
          <w:szCs w:val="18"/>
        </w:rPr>
        <w:t xml:space="preserve"> wait times to persist</w:t>
      </w:r>
      <w:r w:rsidR="00EE70B5">
        <w:rPr>
          <w:sz w:val="18"/>
          <w:szCs w:val="18"/>
        </w:rPr>
        <w:t xml:space="preserve"> and</w:t>
      </w:r>
      <w:r w:rsidRPr="7A970C20">
        <w:rPr>
          <w:sz w:val="18"/>
          <w:szCs w:val="18"/>
        </w:rPr>
        <w:t xml:space="preserve"> anticipat</w:t>
      </w:r>
      <w:r w:rsidR="00EB153B">
        <w:rPr>
          <w:sz w:val="18"/>
          <w:szCs w:val="18"/>
        </w:rPr>
        <w:t>e</w:t>
      </w:r>
      <w:r w:rsidRPr="7A970C20">
        <w:rPr>
          <w:sz w:val="18"/>
          <w:szCs w:val="18"/>
        </w:rPr>
        <w:t xml:space="preserve"> that individuals who can afford to pay a premium for shorter wait times and </w:t>
      </w:r>
      <w:r w:rsidR="00737FDE">
        <w:rPr>
          <w:sz w:val="18"/>
          <w:szCs w:val="18"/>
        </w:rPr>
        <w:t>better quality</w:t>
      </w:r>
      <w:r w:rsidR="00AF28F2">
        <w:rPr>
          <w:sz w:val="18"/>
          <w:szCs w:val="18"/>
        </w:rPr>
        <w:t xml:space="preserve"> </w:t>
      </w:r>
      <w:r w:rsidRPr="7A970C20">
        <w:rPr>
          <w:sz w:val="18"/>
          <w:szCs w:val="18"/>
        </w:rPr>
        <w:t>continue t</w:t>
      </w:r>
      <w:r w:rsidR="000E19A2">
        <w:rPr>
          <w:sz w:val="18"/>
          <w:szCs w:val="18"/>
        </w:rPr>
        <w:t>urning to</w:t>
      </w:r>
      <w:r w:rsidRPr="7A970C20">
        <w:rPr>
          <w:sz w:val="18"/>
          <w:szCs w:val="18"/>
        </w:rPr>
        <w:t xml:space="preserve"> private healthcare </w:t>
      </w:r>
      <w:r w:rsidR="00ED09F7">
        <w:rPr>
          <w:sz w:val="18"/>
          <w:szCs w:val="18"/>
        </w:rPr>
        <w:t>alternatives.</w:t>
      </w:r>
    </w:p>
    <w:p w14:paraId="24CE4190" w14:textId="3C16C885" w:rsidR="006D15C7" w:rsidRDefault="006D15C7" w:rsidP="00772B6A">
      <w:pPr>
        <w:jc w:val="both"/>
        <w:rPr>
          <w:rFonts w:cstheme="minorHAnsi"/>
          <w:b/>
          <w:bCs/>
          <w:sz w:val="18"/>
          <w:szCs w:val="18"/>
          <w:lang w:val="en-US"/>
        </w:rPr>
      </w:pPr>
    </w:p>
    <w:p w14:paraId="4C38E538" w14:textId="02076FC1" w:rsidR="00772B6A" w:rsidRPr="00772B6A" w:rsidRDefault="00772B6A" w:rsidP="00772B6A">
      <w:pPr>
        <w:jc w:val="both"/>
        <w:rPr>
          <w:rFonts w:cstheme="minorHAnsi"/>
          <w:b/>
          <w:sz w:val="18"/>
          <w:szCs w:val="18"/>
          <w:lang w:val="en-US"/>
        </w:rPr>
      </w:pPr>
      <w:r w:rsidRPr="00F10D55">
        <w:rPr>
          <w:rFonts w:cstheme="minorHAnsi"/>
          <w:b/>
          <w:sz w:val="18"/>
          <w:szCs w:val="18"/>
          <w:lang w:val="en-US"/>
        </w:rPr>
        <w:t>PRIVATE COMPETITION IN SINGAPORE</w:t>
      </w:r>
    </w:p>
    <w:p w14:paraId="395E9C50" w14:textId="0B30C93F" w:rsidR="006D15C7" w:rsidRDefault="002D7639" w:rsidP="009B79D5">
      <w:pPr>
        <w:jc w:val="both"/>
        <w:rPr>
          <w:rFonts w:cstheme="minorHAnsi"/>
          <w:sz w:val="18"/>
          <w:szCs w:val="18"/>
          <w:lang w:val="en-US"/>
        </w:rPr>
      </w:pPr>
      <w:r>
        <w:rPr>
          <w:rFonts w:cstheme="minorHAnsi"/>
          <w:b/>
          <w:bCs/>
          <w:noProof/>
          <w:sz w:val="18"/>
          <w:szCs w:val="18"/>
          <w:lang w:val="en-US"/>
        </w:rPr>
        <mc:AlternateContent>
          <mc:Choice Requires="wpg">
            <w:drawing>
              <wp:anchor distT="0" distB="0" distL="114300" distR="114300" simplePos="0" relativeHeight="251658278" behindDoc="0" locked="0" layoutInCell="1" allowOverlap="1" wp14:anchorId="7EF1510F" wp14:editId="493C5C07">
                <wp:simplePos x="0" y="0"/>
                <wp:positionH relativeFrom="leftMargin">
                  <wp:align>right</wp:align>
                </wp:positionH>
                <wp:positionV relativeFrom="page">
                  <wp:posOffset>5261610</wp:posOffset>
                </wp:positionV>
                <wp:extent cx="2453640" cy="2217420"/>
                <wp:effectExtent l="0" t="0" r="0" b="0"/>
                <wp:wrapNone/>
                <wp:docPr id="1705347592" name="Group 1705347592"/>
                <wp:cNvGraphicFramePr/>
                <a:graphic xmlns:a="http://schemas.openxmlformats.org/drawingml/2006/main">
                  <a:graphicData uri="http://schemas.microsoft.com/office/word/2010/wordprocessingGroup">
                    <wpg:wgp>
                      <wpg:cNvGrpSpPr/>
                      <wpg:grpSpPr>
                        <a:xfrm>
                          <a:off x="0" y="0"/>
                          <a:ext cx="2453640" cy="2217420"/>
                          <a:chOff x="0" y="0"/>
                          <a:chExt cx="2263140" cy="2217906"/>
                        </a:xfrm>
                      </wpg:grpSpPr>
                      <wpg:graphicFrame>
                        <wpg:cNvPr id="1705347593" name="Chart 1705347593"/>
                        <wpg:cNvFrPr/>
                        <wpg:xfrm>
                          <a:off x="0" y="0"/>
                          <a:ext cx="2263140" cy="2095500"/>
                        </wpg:xfrm>
                        <a:graphic>
                          <a:graphicData uri="http://schemas.openxmlformats.org/drawingml/2006/chart">
                            <c:chart xmlns:c="http://schemas.openxmlformats.org/drawingml/2006/chart" xmlns:r="http://schemas.openxmlformats.org/officeDocument/2006/relationships" r:id="rId42"/>
                          </a:graphicData>
                        </a:graphic>
                      </wpg:graphicFrame>
                      <wps:wsp>
                        <wps:cNvPr id="1705347594" name="Text Box 1705347594"/>
                        <wps:cNvSpPr txBox="1"/>
                        <wps:spPr>
                          <a:xfrm>
                            <a:off x="129541" y="2073094"/>
                            <a:ext cx="1894635" cy="144812"/>
                          </a:xfrm>
                          <a:prstGeom prst="rect">
                            <a:avLst/>
                          </a:prstGeom>
                          <a:solidFill>
                            <a:prstClr val="white"/>
                          </a:solidFill>
                          <a:ln>
                            <a:noFill/>
                          </a:ln>
                        </wps:spPr>
                        <wps:txbx>
                          <w:txbxContent>
                            <w:p w14:paraId="2D8F41A9" w14:textId="77777777" w:rsidR="00833749" w:rsidRPr="00DA3FB4" w:rsidRDefault="00833749" w:rsidP="00833749">
                              <w:pPr>
                                <w:pStyle w:val="Caption"/>
                                <w:jc w:val="right"/>
                                <w:rPr>
                                  <w:noProof/>
                                  <w:sz w:val="12"/>
                                  <w:szCs w:val="12"/>
                                </w:rPr>
                              </w:pPr>
                              <w:r w:rsidRPr="00DA3FB4">
                                <w:rPr>
                                  <w:sz w:val="12"/>
                                  <w:szCs w:val="12"/>
                                </w:rPr>
                                <w:t xml:space="preserve">Source: </w:t>
                              </w:r>
                              <w:r w:rsidR="00E86150">
                                <w:rPr>
                                  <w:sz w:val="12"/>
                                  <w:szCs w:val="12"/>
                                </w:rPr>
                                <w:t>MOH Singapore, JP Morgan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F1510F" id="Group 1705347592" o:spid="_x0000_s1062" style="position:absolute;left:0;text-align:left;margin-left:142pt;margin-top:414.3pt;width:193.2pt;height:174.6pt;z-index:251658278;mso-position-horizontal:right;mso-position-horizontal-relative:left-margin-area;mso-position-vertical-relative:page;mso-width-relative:margin;mso-height-relative:margin" coordsize="22631,22179"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">
                <v:shape id="Chart 1705347593" o:spid="_x0000_s1063" type="#_x0000_t75" style="position:absolute;left:2755;top:1097;width:17149;height:176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">
                  <v:imagedata r:id="rId43" o:title=""/>
                  <o:lock v:ext="edit" aspectratio="f"/>
                </v:shape>
                <v:shape id="Text Box 1705347594" o:spid="_x0000_s1064" type="#_x0000_t202" style="position:absolute;left:1295;top:20730;width:18946;height:1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" stroked="f">
                  <v:textbox inset="0,0,0,0">
                    <w:txbxContent>
                      <w:p w14:paraId="2D8F41A9" w14:textId="77777777" w:rsidR="00833749" w:rsidRPr="00DA3FB4" w:rsidRDefault="00833749" w:rsidP="00833749">
                        <w:pPr>
                          <w:pStyle w:val="Caption"/>
                          <w:jc w:val="right"/>
                          <w:rPr>
                            <w:noProof/>
                            <w:sz w:val="12"/>
                            <w:szCs w:val="12"/>
                          </w:rPr>
                        </w:pPr>
                        <w:r w:rsidRPr="00DA3FB4">
                          <w:rPr>
                            <w:sz w:val="12"/>
                            <w:szCs w:val="12"/>
                          </w:rPr>
                          <w:t xml:space="preserve">Source: </w:t>
                        </w:r>
                        <w:r w:rsidR="00E86150">
                          <w:rPr>
                            <w:sz w:val="12"/>
                            <w:szCs w:val="12"/>
                          </w:rPr>
                          <w:t>MOH Singapore, JP Morgan</w:t>
                        </w:r>
                      </w:p>
                    </w:txbxContent>
                  </v:textbox>
                </v:shape>
                <w10:wrap anchorx="margin" anchory="page"/>
              </v:group>
            </w:pict>
          </mc:Fallback>
        </mc:AlternateContent>
      </w:r>
      <w:r w:rsidR="00772B6A" w:rsidRPr="00772B6A">
        <w:rPr>
          <w:rFonts w:cstheme="minorHAnsi"/>
          <w:sz w:val="18"/>
          <w:szCs w:val="18"/>
          <w:lang w:val="en-US"/>
        </w:rPr>
        <w:t xml:space="preserve">IHH is the leading private healthcare provider in Singapore with </w:t>
      </w:r>
      <w:r w:rsidR="00500BCD">
        <w:rPr>
          <w:rFonts w:cstheme="minorHAnsi"/>
          <w:sz w:val="18"/>
          <w:szCs w:val="18"/>
          <w:lang w:val="en-US"/>
        </w:rPr>
        <w:t>52</w:t>
      </w:r>
      <w:r w:rsidR="00772B6A" w:rsidRPr="00772B6A">
        <w:rPr>
          <w:rFonts w:cstheme="minorHAnsi"/>
          <w:sz w:val="18"/>
          <w:szCs w:val="18"/>
          <w:lang w:val="en-US"/>
        </w:rPr>
        <w:t>% of the market share in hospital beds. Its closest competitor</w:t>
      </w:r>
      <w:r w:rsidR="00E6677E">
        <w:rPr>
          <w:rFonts w:cstheme="minorHAnsi"/>
          <w:sz w:val="18"/>
          <w:szCs w:val="18"/>
          <w:lang w:val="en-US"/>
        </w:rPr>
        <w:t xml:space="preserve"> is</w:t>
      </w:r>
      <w:r w:rsidR="00772B6A" w:rsidRPr="00772B6A">
        <w:rPr>
          <w:rFonts w:cstheme="minorHAnsi"/>
          <w:sz w:val="18"/>
          <w:szCs w:val="18"/>
          <w:lang w:val="en-US"/>
        </w:rPr>
        <w:t xml:space="preserve"> Raffles Medical Group (RMG) with </w:t>
      </w:r>
      <w:r w:rsidR="00624F54">
        <w:rPr>
          <w:rFonts w:cstheme="minorHAnsi"/>
          <w:sz w:val="18"/>
          <w:szCs w:val="18"/>
          <w:lang w:val="en-US"/>
        </w:rPr>
        <w:t>a 20</w:t>
      </w:r>
      <w:r w:rsidR="00772B6A" w:rsidRPr="00772B6A">
        <w:rPr>
          <w:rFonts w:cstheme="minorHAnsi"/>
          <w:sz w:val="18"/>
          <w:szCs w:val="18"/>
          <w:lang w:val="en-US"/>
        </w:rPr>
        <w:t>% share in beds (</w:t>
      </w:r>
      <w:r w:rsidR="00D2490C">
        <w:rPr>
          <w:rFonts w:cstheme="minorHAnsi"/>
          <w:sz w:val="18"/>
          <w:szCs w:val="18"/>
          <w:lang w:val="en-US"/>
        </w:rPr>
        <w:t xml:space="preserve">Figure </w:t>
      </w:r>
      <w:r w:rsidR="00F05831">
        <w:rPr>
          <w:rFonts w:cstheme="minorHAnsi"/>
          <w:sz w:val="18"/>
          <w:szCs w:val="18"/>
          <w:lang w:val="en-US"/>
        </w:rPr>
        <w:t>1</w:t>
      </w:r>
      <w:r w:rsidR="00F503BE">
        <w:rPr>
          <w:rFonts w:cstheme="minorHAnsi"/>
          <w:sz w:val="18"/>
          <w:szCs w:val="18"/>
          <w:lang w:val="en-US"/>
        </w:rPr>
        <w:t>1</w:t>
      </w:r>
      <w:r w:rsidR="00772B6A" w:rsidRPr="00772B6A">
        <w:rPr>
          <w:rFonts w:cstheme="minorHAnsi"/>
          <w:sz w:val="18"/>
          <w:szCs w:val="18"/>
          <w:lang w:val="en-US"/>
        </w:rPr>
        <w:t xml:space="preserve">). </w:t>
      </w:r>
      <w:r w:rsidR="009B79D5" w:rsidRPr="009B79D5">
        <w:rPr>
          <w:rFonts w:cstheme="minorHAnsi"/>
          <w:sz w:val="18"/>
          <w:szCs w:val="18"/>
          <w:lang w:val="en-US"/>
        </w:rPr>
        <w:t>While RMG has a notable number of beds, the company’s group operating model hires doctors as employees under payroll</w:t>
      </w:r>
      <w:r w:rsidR="009B79D5">
        <w:rPr>
          <w:rFonts w:cstheme="minorHAnsi"/>
          <w:sz w:val="18"/>
          <w:szCs w:val="18"/>
          <w:lang w:val="en-US"/>
        </w:rPr>
        <w:t>. W</w:t>
      </w:r>
      <w:r w:rsidR="009B79D5" w:rsidRPr="009B79D5">
        <w:rPr>
          <w:rFonts w:cstheme="minorHAnsi"/>
          <w:sz w:val="18"/>
          <w:szCs w:val="18"/>
          <w:lang w:val="en-US"/>
        </w:rPr>
        <w:t>e consider this to be RMG’s weakness against IHH, as affluent patients and medical tourists are generally more price inelasti</w:t>
      </w:r>
      <w:r w:rsidR="005F3135">
        <w:rPr>
          <w:rFonts w:cstheme="minorHAnsi"/>
          <w:sz w:val="18"/>
          <w:szCs w:val="18"/>
          <w:lang w:val="en-US"/>
        </w:rPr>
        <w:t xml:space="preserve">c, </w:t>
      </w:r>
      <w:r w:rsidR="009B79D5" w:rsidRPr="009B79D5">
        <w:rPr>
          <w:rFonts w:cstheme="minorHAnsi"/>
          <w:sz w:val="18"/>
          <w:szCs w:val="18"/>
          <w:lang w:val="en-US"/>
        </w:rPr>
        <w:t>seeking out expensive treatments by well-known medical specialists in IHH in favor of the generally cheaper offerings by RMG</w:t>
      </w:r>
      <w:r w:rsidR="008D2EF8">
        <w:rPr>
          <w:rFonts w:cstheme="minorHAnsi"/>
          <w:sz w:val="18"/>
          <w:szCs w:val="18"/>
          <w:lang w:val="en-US"/>
        </w:rPr>
        <w:t xml:space="preserve"> (Appendix 7)</w:t>
      </w:r>
      <w:r w:rsidR="009B79D5" w:rsidRPr="009B79D5">
        <w:rPr>
          <w:rFonts w:cstheme="minorHAnsi"/>
          <w:sz w:val="18"/>
          <w:szCs w:val="18"/>
          <w:lang w:val="en-US"/>
        </w:rPr>
        <w:t>.</w:t>
      </w:r>
    </w:p>
    <w:p w14:paraId="67E97B10" w14:textId="308BAD16" w:rsidR="009B79D5" w:rsidRPr="00107482" w:rsidRDefault="009B79D5" w:rsidP="009B79D5">
      <w:pPr>
        <w:jc w:val="both"/>
        <w:rPr>
          <w:rFonts w:cstheme="minorHAnsi"/>
          <w:b/>
          <w:bCs/>
          <w:sz w:val="18"/>
          <w:szCs w:val="18"/>
          <w:u w:val="single"/>
          <w:lang w:val="en-US"/>
        </w:rPr>
      </w:pPr>
    </w:p>
    <w:p w14:paraId="4A3C5451" w14:textId="236441B0" w:rsidR="00A740A6" w:rsidRPr="00A740A6" w:rsidRDefault="005E6AB0" w:rsidP="00A740A6">
      <w:pPr>
        <w:jc w:val="both"/>
        <w:rPr>
          <w:rFonts w:cstheme="minorHAnsi"/>
          <w:b/>
          <w:sz w:val="18"/>
          <w:szCs w:val="18"/>
          <w:lang w:val="en-US"/>
        </w:rPr>
      </w:pPr>
      <w:r w:rsidRPr="00F10D55">
        <w:rPr>
          <w:rFonts w:cstheme="minorHAnsi"/>
          <w:b/>
          <w:sz w:val="18"/>
          <w:szCs w:val="18"/>
          <w:lang w:val="en-US"/>
        </w:rPr>
        <w:t>PRIVATE COMPETITION IN MALAYSIA</w:t>
      </w:r>
    </w:p>
    <w:p w14:paraId="077B732F" w14:textId="69595C1A" w:rsidR="00A740A6" w:rsidRDefault="00A740A6" w:rsidP="00A740A6">
      <w:pPr>
        <w:jc w:val="both"/>
        <w:rPr>
          <w:rFonts w:cstheme="minorHAnsi"/>
          <w:sz w:val="18"/>
          <w:szCs w:val="18"/>
          <w:lang w:val="en-US"/>
        </w:rPr>
      </w:pPr>
      <w:r w:rsidRPr="00A740A6">
        <w:rPr>
          <w:rFonts w:cstheme="minorHAnsi"/>
          <w:sz w:val="18"/>
          <w:szCs w:val="18"/>
          <w:lang w:val="en-US"/>
        </w:rPr>
        <w:t>In Malaysia</w:t>
      </w:r>
      <w:r w:rsidR="000C4F6A">
        <w:rPr>
          <w:rFonts w:cstheme="minorHAnsi"/>
          <w:sz w:val="18"/>
          <w:szCs w:val="18"/>
          <w:lang w:val="en-US"/>
        </w:rPr>
        <w:t>,</w:t>
      </w:r>
      <w:r w:rsidR="00BE1631">
        <w:rPr>
          <w:rFonts w:cstheme="minorHAnsi"/>
          <w:sz w:val="18"/>
          <w:szCs w:val="18"/>
          <w:lang w:val="en-US"/>
        </w:rPr>
        <w:t xml:space="preserve"> the competitive landscape is </w:t>
      </w:r>
      <w:r w:rsidR="007E2D5D">
        <w:rPr>
          <w:rFonts w:cstheme="minorHAnsi"/>
          <w:sz w:val="18"/>
          <w:szCs w:val="18"/>
          <w:lang w:val="en-US"/>
        </w:rPr>
        <w:t xml:space="preserve">more fragmented than </w:t>
      </w:r>
      <w:r w:rsidR="002B59C7">
        <w:rPr>
          <w:rFonts w:cstheme="minorHAnsi"/>
          <w:sz w:val="18"/>
          <w:szCs w:val="18"/>
          <w:lang w:val="en-US"/>
        </w:rPr>
        <w:t xml:space="preserve">in Singapore, with many </w:t>
      </w:r>
      <w:r w:rsidR="00D54A1E">
        <w:rPr>
          <w:rFonts w:cstheme="minorHAnsi"/>
          <w:sz w:val="18"/>
          <w:szCs w:val="18"/>
          <w:lang w:val="en-US"/>
        </w:rPr>
        <w:t xml:space="preserve">private </w:t>
      </w:r>
      <w:r w:rsidR="002B59C7">
        <w:rPr>
          <w:rFonts w:cstheme="minorHAnsi"/>
          <w:sz w:val="18"/>
          <w:szCs w:val="18"/>
          <w:lang w:val="en-US"/>
        </w:rPr>
        <w:t>hospital</w:t>
      </w:r>
      <w:r w:rsidR="00D54A1E">
        <w:rPr>
          <w:rFonts w:cstheme="minorHAnsi"/>
          <w:sz w:val="18"/>
          <w:szCs w:val="18"/>
          <w:lang w:val="en-US"/>
        </w:rPr>
        <w:t>s able to operate independently due to the relatively lower</w:t>
      </w:r>
      <w:r w:rsidR="00AD1ACA">
        <w:rPr>
          <w:rFonts w:cstheme="minorHAnsi"/>
          <w:sz w:val="18"/>
          <w:szCs w:val="18"/>
          <w:lang w:val="en-US"/>
        </w:rPr>
        <w:t xml:space="preserve"> land</w:t>
      </w:r>
      <w:r w:rsidR="00D54A1E">
        <w:rPr>
          <w:rFonts w:cstheme="minorHAnsi"/>
          <w:sz w:val="18"/>
          <w:szCs w:val="18"/>
          <w:lang w:val="en-US"/>
        </w:rPr>
        <w:t xml:space="preserve"> costs</w:t>
      </w:r>
      <w:r w:rsidR="00AD1ACA">
        <w:rPr>
          <w:rFonts w:cstheme="minorHAnsi"/>
          <w:sz w:val="18"/>
          <w:szCs w:val="18"/>
          <w:lang w:val="en-US"/>
        </w:rPr>
        <w:t>.</w:t>
      </w:r>
      <w:r w:rsidR="00310D5C">
        <w:rPr>
          <w:rFonts w:cstheme="minorHAnsi"/>
          <w:sz w:val="18"/>
          <w:szCs w:val="18"/>
          <w:lang w:val="en-US"/>
        </w:rPr>
        <w:t xml:space="preserve"> </w:t>
      </w:r>
      <w:r w:rsidR="00AD1ACA">
        <w:rPr>
          <w:rFonts w:cstheme="minorHAnsi"/>
          <w:sz w:val="18"/>
          <w:szCs w:val="18"/>
          <w:lang w:val="en-US"/>
        </w:rPr>
        <w:t>Nevertheless,</w:t>
      </w:r>
      <w:r w:rsidR="004B0135">
        <w:rPr>
          <w:rFonts w:cstheme="minorHAnsi"/>
          <w:sz w:val="18"/>
          <w:szCs w:val="18"/>
          <w:lang w:val="en-US"/>
        </w:rPr>
        <w:t xml:space="preserve"> IHH and competitor KPJ are the largest private hospital chains in Malaysia, with </w:t>
      </w:r>
      <w:r w:rsidRPr="00A740A6">
        <w:rPr>
          <w:rFonts w:cstheme="minorHAnsi"/>
          <w:sz w:val="18"/>
          <w:szCs w:val="18"/>
          <w:lang w:val="en-US"/>
        </w:rPr>
        <w:t xml:space="preserve">15% </w:t>
      </w:r>
      <w:r w:rsidR="00740A71">
        <w:rPr>
          <w:rFonts w:cstheme="minorHAnsi"/>
          <w:sz w:val="18"/>
          <w:szCs w:val="18"/>
          <w:lang w:val="en-US"/>
        </w:rPr>
        <w:t xml:space="preserve">and 19% </w:t>
      </w:r>
      <w:r w:rsidRPr="00A740A6">
        <w:rPr>
          <w:rFonts w:cstheme="minorHAnsi"/>
          <w:sz w:val="18"/>
          <w:szCs w:val="18"/>
          <w:lang w:val="en-US"/>
        </w:rPr>
        <w:t>of the market</w:t>
      </w:r>
      <w:r w:rsidR="005C2273">
        <w:rPr>
          <w:rFonts w:cstheme="minorHAnsi"/>
          <w:sz w:val="18"/>
          <w:szCs w:val="18"/>
          <w:lang w:val="en-US"/>
        </w:rPr>
        <w:t xml:space="preserve"> share by private bed count respectively</w:t>
      </w:r>
      <w:r w:rsidRPr="00A740A6">
        <w:rPr>
          <w:rFonts w:cstheme="minorHAnsi"/>
          <w:sz w:val="18"/>
          <w:szCs w:val="18"/>
          <w:lang w:val="en-US"/>
        </w:rPr>
        <w:t>. While KPJ controls a larger share of the market by bed count, IHH generates more revenue per inpatient than KPJ</w:t>
      </w:r>
      <w:r w:rsidR="00F503BE">
        <w:rPr>
          <w:rFonts w:cstheme="minorHAnsi"/>
          <w:sz w:val="18"/>
          <w:szCs w:val="18"/>
          <w:lang w:val="en-US"/>
        </w:rPr>
        <w:t xml:space="preserve"> (Figure 12)</w:t>
      </w:r>
      <w:r w:rsidRPr="00A740A6">
        <w:rPr>
          <w:rFonts w:cstheme="minorHAnsi"/>
          <w:sz w:val="18"/>
          <w:szCs w:val="18"/>
          <w:lang w:val="en-US"/>
        </w:rPr>
        <w:t xml:space="preserve">. </w:t>
      </w:r>
      <w:r w:rsidR="001C1087">
        <w:rPr>
          <w:rFonts w:cstheme="minorHAnsi"/>
          <w:sz w:val="18"/>
          <w:szCs w:val="18"/>
          <w:lang w:val="en-US"/>
        </w:rPr>
        <w:t>Hi</w:t>
      </w:r>
      <w:r w:rsidRPr="00A740A6">
        <w:rPr>
          <w:rFonts w:cstheme="minorHAnsi"/>
          <w:sz w:val="18"/>
          <w:szCs w:val="18"/>
          <w:lang w:val="en-US"/>
        </w:rPr>
        <w:t>storically</w:t>
      </w:r>
      <w:r w:rsidR="008E3C31">
        <w:rPr>
          <w:rFonts w:cstheme="minorHAnsi"/>
          <w:sz w:val="18"/>
          <w:szCs w:val="18"/>
          <w:lang w:val="en-US"/>
        </w:rPr>
        <w:t xml:space="preserve">, they have </w:t>
      </w:r>
      <w:r w:rsidRPr="00A740A6">
        <w:rPr>
          <w:rFonts w:cstheme="minorHAnsi"/>
          <w:sz w:val="18"/>
          <w:szCs w:val="18"/>
          <w:lang w:val="en-US"/>
        </w:rPr>
        <w:t>competed for upper-middle class Malaysians</w:t>
      </w:r>
      <w:r w:rsidR="000662C0">
        <w:rPr>
          <w:rFonts w:cstheme="minorHAnsi"/>
          <w:sz w:val="18"/>
          <w:szCs w:val="18"/>
          <w:lang w:val="en-US"/>
        </w:rPr>
        <w:t xml:space="preserve">. However, </w:t>
      </w:r>
      <w:r w:rsidRPr="00A740A6">
        <w:rPr>
          <w:rFonts w:cstheme="minorHAnsi"/>
          <w:sz w:val="18"/>
          <w:szCs w:val="18"/>
          <w:lang w:val="en-US"/>
        </w:rPr>
        <w:t>IHH is turning its focus to increasingly specialized procedures, catering to higher-revenue medical tourists and patients with complex illnesses.</w:t>
      </w:r>
      <w:r w:rsidR="007B184C">
        <w:rPr>
          <w:rFonts w:cstheme="minorHAnsi"/>
          <w:sz w:val="18"/>
          <w:szCs w:val="18"/>
          <w:lang w:val="en-US"/>
        </w:rPr>
        <w:t xml:space="preserve"> We see this as a positive for IHH against KPJ given the increasing inflow of medical tourists to the country due to relatively lower treatment costs.</w:t>
      </w:r>
    </w:p>
    <w:p w14:paraId="69F23AA9" w14:textId="5F4046B5" w:rsidR="006D15C7" w:rsidRDefault="006D15C7" w:rsidP="00571055">
      <w:pPr>
        <w:jc w:val="both"/>
        <w:rPr>
          <w:rFonts w:cstheme="minorHAnsi"/>
          <w:b/>
          <w:bCs/>
          <w:sz w:val="18"/>
          <w:szCs w:val="18"/>
          <w:lang w:val="en-US"/>
        </w:rPr>
      </w:pPr>
    </w:p>
    <w:p w14:paraId="35E697E4" w14:textId="38F5B063" w:rsidR="00571055" w:rsidRPr="00571055" w:rsidRDefault="00571055" w:rsidP="00571055">
      <w:pPr>
        <w:jc w:val="both"/>
        <w:rPr>
          <w:rFonts w:cstheme="minorHAnsi"/>
          <w:b/>
          <w:sz w:val="18"/>
          <w:szCs w:val="18"/>
          <w:lang w:val="en-US"/>
        </w:rPr>
      </w:pPr>
      <w:r w:rsidRPr="00F10D55">
        <w:rPr>
          <w:rFonts w:cstheme="minorHAnsi"/>
          <w:b/>
          <w:sz w:val="18"/>
          <w:szCs w:val="18"/>
          <w:lang w:val="en-US"/>
        </w:rPr>
        <w:t>PRIVATE COMPETITION IN EMERGING REGIONS</w:t>
      </w:r>
    </w:p>
    <w:p w14:paraId="41817824" w14:textId="445C4F82" w:rsidR="002147EC" w:rsidRDefault="00571055" w:rsidP="00571055">
      <w:pPr>
        <w:jc w:val="both"/>
        <w:rPr>
          <w:rFonts w:cstheme="minorHAnsi"/>
          <w:sz w:val="18"/>
          <w:szCs w:val="18"/>
          <w:lang w:val="en-US"/>
        </w:rPr>
      </w:pPr>
      <w:r w:rsidRPr="00571055">
        <w:rPr>
          <w:rFonts w:cstheme="minorHAnsi"/>
          <w:sz w:val="18"/>
          <w:szCs w:val="18"/>
          <w:lang w:val="en-US"/>
        </w:rPr>
        <w:t xml:space="preserve">In IHH’s fastest growing regions of Turkey &amp; CEE and India, IHH has bought over leading private healthcare providers (Fortis &amp; Global Hospitals in India, </w:t>
      </w:r>
      <w:proofErr w:type="spellStart"/>
      <w:r w:rsidRPr="00571055">
        <w:rPr>
          <w:rFonts w:cstheme="minorHAnsi"/>
          <w:sz w:val="18"/>
          <w:szCs w:val="18"/>
          <w:lang w:val="en-US"/>
        </w:rPr>
        <w:t>Acibadem</w:t>
      </w:r>
      <w:proofErr w:type="spellEnd"/>
      <w:r w:rsidRPr="00571055">
        <w:rPr>
          <w:rFonts w:cstheme="minorHAnsi"/>
          <w:sz w:val="18"/>
          <w:szCs w:val="18"/>
          <w:lang w:val="en-US"/>
        </w:rPr>
        <w:t xml:space="preserve"> Group in Turkey). Despite the high level of competition among private hospitals in these regions</w:t>
      </w:r>
      <w:r w:rsidR="00C6791D" w:rsidRPr="00C6791D">
        <w:rPr>
          <w:rFonts w:cstheme="minorHAnsi"/>
          <w:sz w:val="18"/>
          <w:szCs w:val="18"/>
          <w:lang w:val="en-US"/>
        </w:rPr>
        <w:t xml:space="preserve"> </w:t>
      </w:r>
      <w:r w:rsidR="00C6791D">
        <w:rPr>
          <w:rFonts w:cstheme="minorHAnsi"/>
          <w:sz w:val="18"/>
          <w:szCs w:val="18"/>
          <w:lang w:val="en-US"/>
        </w:rPr>
        <w:t xml:space="preserve">from </w:t>
      </w:r>
      <w:r w:rsidR="00CD47F7">
        <w:rPr>
          <w:rFonts w:cstheme="minorHAnsi"/>
          <w:sz w:val="18"/>
          <w:szCs w:val="18"/>
          <w:lang w:val="en-US"/>
        </w:rPr>
        <w:t xml:space="preserve">players like </w:t>
      </w:r>
      <w:r w:rsidR="00C6791D">
        <w:rPr>
          <w:rFonts w:cstheme="minorHAnsi"/>
          <w:sz w:val="18"/>
          <w:szCs w:val="18"/>
          <w:lang w:val="en-US"/>
        </w:rPr>
        <w:t>MLP in Turkey and Apollo Hospitals in India</w:t>
      </w:r>
      <w:r w:rsidRPr="00571055">
        <w:rPr>
          <w:rFonts w:cstheme="minorHAnsi"/>
          <w:sz w:val="18"/>
          <w:szCs w:val="18"/>
          <w:lang w:val="en-US"/>
        </w:rPr>
        <w:t xml:space="preserve">, </w:t>
      </w:r>
      <w:r w:rsidR="002147EC">
        <w:rPr>
          <w:rFonts w:cstheme="minorHAnsi"/>
          <w:sz w:val="18"/>
          <w:szCs w:val="18"/>
          <w:lang w:val="en-US"/>
        </w:rPr>
        <w:t xml:space="preserve">we believe </w:t>
      </w:r>
      <w:r w:rsidRPr="00571055">
        <w:rPr>
          <w:rFonts w:cstheme="minorHAnsi"/>
          <w:sz w:val="18"/>
          <w:szCs w:val="18"/>
          <w:lang w:val="en-US"/>
        </w:rPr>
        <w:t xml:space="preserve">IHH's </w:t>
      </w:r>
      <w:r w:rsidR="00AE0BC2">
        <w:rPr>
          <w:rFonts w:cstheme="minorHAnsi"/>
          <w:sz w:val="18"/>
          <w:szCs w:val="18"/>
          <w:lang w:val="en-US"/>
        </w:rPr>
        <w:t>competitive</w:t>
      </w:r>
      <w:r w:rsidRPr="00571055">
        <w:rPr>
          <w:rFonts w:cstheme="minorHAnsi"/>
          <w:sz w:val="18"/>
          <w:szCs w:val="18"/>
          <w:lang w:val="en-US"/>
        </w:rPr>
        <w:t xml:space="preserve"> advantage is its global </w:t>
      </w:r>
      <w:r>
        <w:rPr>
          <w:rFonts w:cstheme="minorHAnsi"/>
          <w:sz w:val="18"/>
          <w:szCs w:val="18"/>
          <w:lang w:val="en-US"/>
        </w:rPr>
        <w:t>scale</w:t>
      </w:r>
      <w:r w:rsidRPr="00571055">
        <w:rPr>
          <w:rFonts w:cstheme="minorHAnsi"/>
          <w:sz w:val="18"/>
          <w:szCs w:val="18"/>
          <w:lang w:val="en-US"/>
        </w:rPr>
        <w:t xml:space="preserve">, which allows the company to diversify its cash flow streams and minimize downside risk in the event of regional economic instability as opposed regional competitors. </w:t>
      </w:r>
    </w:p>
    <w:p w14:paraId="60F1A2FE" w14:textId="4366E399" w:rsidR="00873DE1" w:rsidRPr="00571055" w:rsidRDefault="00052858" w:rsidP="00571055">
      <w:pPr>
        <w:jc w:val="both"/>
        <w:rPr>
          <w:rFonts w:cstheme="minorHAnsi"/>
          <w:sz w:val="18"/>
          <w:szCs w:val="18"/>
          <w:lang w:val="en-US"/>
        </w:rPr>
      </w:pPr>
      <w:r w:rsidRPr="00052858">
        <w:rPr>
          <w:rFonts w:cstheme="minorHAnsi"/>
          <w:sz w:val="18"/>
          <w:szCs w:val="18"/>
          <w:lang w:val="en-US"/>
        </w:rPr>
        <w:t xml:space="preserve">Additionally, </w:t>
      </w:r>
      <w:r w:rsidR="002147EC">
        <w:rPr>
          <w:rFonts w:cstheme="minorHAnsi"/>
          <w:sz w:val="18"/>
          <w:szCs w:val="18"/>
          <w:lang w:val="en-US"/>
        </w:rPr>
        <w:t>t</w:t>
      </w:r>
      <w:r w:rsidR="00873DE1" w:rsidRPr="00873DE1">
        <w:rPr>
          <w:rFonts w:cstheme="minorHAnsi"/>
          <w:sz w:val="18"/>
          <w:szCs w:val="18"/>
          <w:lang w:val="en-US"/>
        </w:rPr>
        <w:t xml:space="preserve">he company </w:t>
      </w:r>
      <w:r w:rsidR="002147EC">
        <w:rPr>
          <w:rFonts w:cstheme="minorHAnsi"/>
          <w:sz w:val="18"/>
          <w:szCs w:val="18"/>
          <w:lang w:val="en-US"/>
        </w:rPr>
        <w:t>leverages</w:t>
      </w:r>
      <w:r w:rsidR="00873DE1" w:rsidRPr="00873DE1">
        <w:rPr>
          <w:rFonts w:cstheme="minorHAnsi"/>
          <w:sz w:val="18"/>
          <w:szCs w:val="18"/>
          <w:lang w:val="en-US"/>
        </w:rPr>
        <w:t xml:space="preserve"> both its experience in running successful healthcare operations in Singapore and Malaysia, as well as cash flows from those operations</w:t>
      </w:r>
      <w:r w:rsidR="00380B84">
        <w:rPr>
          <w:rFonts w:cstheme="minorHAnsi"/>
          <w:sz w:val="18"/>
          <w:szCs w:val="18"/>
          <w:lang w:val="en-US"/>
        </w:rPr>
        <w:t xml:space="preserve"> (Appendix 8)</w:t>
      </w:r>
      <w:r w:rsidR="00873DE1" w:rsidRPr="00873DE1">
        <w:rPr>
          <w:rFonts w:cstheme="minorHAnsi"/>
          <w:sz w:val="18"/>
          <w:szCs w:val="18"/>
          <w:lang w:val="en-US"/>
        </w:rPr>
        <w:t xml:space="preserve">, to </w:t>
      </w:r>
      <w:r w:rsidR="002147EC">
        <w:rPr>
          <w:rFonts w:cstheme="minorHAnsi"/>
          <w:sz w:val="18"/>
          <w:szCs w:val="18"/>
          <w:lang w:val="en-US"/>
        </w:rPr>
        <w:t xml:space="preserve">continuously </w:t>
      </w:r>
      <w:r w:rsidR="00873DE1" w:rsidRPr="00873DE1">
        <w:rPr>
          <w:rFonts w:cstheme="minorHAnsi"/>
          <w:sz w:val="18"/>
          <w:szCs w:val="18"/>
          <w:lang w:val="en-US"/>
        </w:rPr>
        <w:t>invest in improving care and treatments in Turkey, CEE, and India, differentiating itself from competitors in these regions.</w:t>
      </w:r>
    </w:p>
    <w:p w14:paraId="262F266D" w14:textId="3EBC9C13" w:rsidR="00777A2D" w:rsidRPr="002D7639" w:rsidRDefault="00777A2D" w:rsidP="002D7639">
      <w:pPr>
        <w:jc w:val="both"/>
        <w:rPr>
          <w:rFonts w:cstheme="minorHAnsi"/>
          <w:sz w:val="18"/>
          <w:szCs w:val="18"/>
          <w:lang w:val="en-US"/>
        </w:rPr>
      </w:pPr>
    </w:p>
    <w:p w14:paraId="176BBE02" w14:textId="77777777" w:rsidR="00322A76" w:rsidRDefault="00322A76" w:rsidP="004A3B40">
      <w:pPr>
        <w:rPr>
          <w:rFonts w:cstheme="minorHAnsi"/>
          <w:b/>
          <w:spacing w:val="-2"/>
          <w:sz w:val="24"/>
          <w:szCs w:val="24"/>
        </w:rPr>
      </w:pPr>
    </w:p>
    <w:p w14:paraId="01911F7F" w14:textId="242F30FB" w:rsidR="004A3B40" w:rsidRPr="00D85B23" w:rsidRDefault="00723B60" w:rsidP="004A3B40">
      <w:pPr>
        <w:rPr>
          <w:rFonts w:cstheme="minorHAnsi"/>
          <w:b/>
          <w:spacing w:val="-2"/>
          <w:sz w:val="24"/>
          <w:szCs w:val="24"/>
        </w:rPr>
      </w:pPr>
      <w:r>
        <w:rPr>
          <w:rFonts w:cstheme="minorHAnsi"/>
          <w:noProof/>
          <w:sz w:val="18"/>
          <w:szCs w:val="18"/>
          <w:lang w:val="en-US"/>
        </w:rPr>
        <mc:AlternateContent>
          <mc:Choice Requires="wpg">
            <w:drawing>
              <wp:anchor distT="0" distB="0" distL="114300" distR="114300" simplePos="0" relativeHeight="251658279" behindDoc="0" locked="0" layoutInCell="1" allowOverlap="1" wp14:anchorId="43E8343B" wp14:editId="2FB4421F">
                <wp:simplePos x="0" y="0"/>
                <wp:positionH relativeFrom="column">
                  <wp:posOffset>-2260600</wp:posOffset>
                </wp:positionH>
                <wp:positionV relativeFrom="page">
                  <wp:posOffset>464820</wp:posOffset>
                </wp:positionV>
                <wp:extent cx="2159635" cy="2626360"/>
                <wp:effectExtent l="0" t="0" r="0" b="2540"/>
                <wp:wrapNone/>
                <wp:docPr id="2" name="Group 2"/>
                <wp:cNvGraphicFramePr/>
                <a:graphic xmlns:a="http://schemas.openxmlformats.org/drawingml/2006/main">
                  <a:graphicData uri="http://schemas.microsoft.com/office/word/2010/wordprocessingGroup">
                    <wpg:wgp>
                      <wpg:cNvGrpSpPr/>
                      <wpg:grpSpPr>
                        <a:xfrm>
                          <a:off x="0" y="0"/>
                          <a:ext cx="2159635" cy="2626360"/>
                          <a:chOff x="0" y="0"/>
                          <a:chExt cx="2159808" cy="2626825"/>
                        </a:xfrm>
                      </wpg:grpSpPr>
                      <wps:wsp>
                        <wps:cNvPr id="27" name="Text Box 27"/>
                        <wps:cNvSpPr txBox="1"/>
                        <wps:spPr>
                          <a:xfrm>
                            <a:off x="0" y="2507673"/>
                            <a:ext cx="2011977" cy="119152"/>
                          </a:xfrm>
                          <a:prstGeom prst="rect">
                            <a:avLst/>
                          </a:prstGeom>
                          <a:solidFill>
                            <a:prstClr val="white"/>
                          </a:solidFill>
                          <a:ln>
                            <a:noFill/>
                          </a:ln>
                        </wps:spPr>
                        <wps:txbx>
                          <w:txbxContent>
                            <w:p w14:paraId="328375C9" w14:textId="77777777" w:rsidR="002D7639" w:rsidRPr="00DA3FB4" w:rsidRDefault="002D7639" w:rsidP="002D7639">
                              <w:pPr>
                                <w:pStyle w:val="Caption"/>
                                <w:jc w:val="right"/>
                                <w:rPr>
                                  <w:noProof/>
                                  <w:sz w:val="12"/>
                                  <w:szCs w:val="12"/>
                                </w:rPr>
                              </w:pPr>
                              <w:r w:rsidRPr="00DA3FB4">
                                <w:rPr>
                                  <w:sz w:val="12"/>
                                  <w:szCs w:val="12"/>
                                </w:rPr>
                                <w:t xml:space="preserve">Source: </w:t>
                              </w:r>
                              <w:r>
                                <w:rPr>
                                  <w:sz w:val="12"/>
                                  <w:szCs w:val="12"/>
                                </w:rPr>
                                <w:t>Company Data, JP Morgan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1705347595" name="Chart 1705347595">
                          <a:extLst>
                            <a:ext uri="{FF2B5EF4-FFF2-40B4-BE49-F238E27FC236}">
                              <a16:creationId xmlns:a16="http://schemas.microsoft.com/office/drawing/2014/main" id="{35E5F07A-D382-25EA-22E7-ED1E75EEAB38}"/>
                            </a:ext>
                          </a:extLst>
                        </wpg:cNvPr>
                        <wpg:cNvFrPr/>
                        <wpg:xfrm>
                          <a:off x="55418" y="0"/>
                          <a:ext cx="2104390" cy="2548890"/>
                        </wpg:xfrm>
                        <a:graphic>
                          <a:graphicData uri="http://schemas.openxmlformats.org/drawingml/2006/chart">
                            <c:chart xmlns:c="http://schemas.openxmlformats.org/drawingml/2006/chart" xmlns:r="http://schemas.openxmlformats.org/officeDocument/2006/relationships" r:id="rId44"/>
                          </a:graphicData>
                        </a:graphic>
                      </wpg:graphicFrame>
                    </wpg:wgp>
                  </a:graphicData>
                </a:graphic>
              </wp:anchor>
            </w:drawing>
          </mc:Choice>
          <mc:Fallback>
            <w:pict>
              <v:group w14:anchorId="43E8343B" id="Group 2" o:spid="_x0000_s1065" style="position:absolute;margin-left:-178pt;margin-top:36.6pt;width:170.05pt;height:206.8pt;z-index:251658279;mso-position-vertical-relative:page" coordsize="21598,26268"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">
                <v:shape id="Text Box 27" o:spid="_x0000_s1066" type="#_x0000_t202" style="position:absolute;top:25076;width:20119;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28375C9" w14:textId="77777777" w:rsidR="002D7639" w:rsidRPr="00DA3FB4" w:rsidRDefault="002D7639" w:rsidP="002D7639">
                        <w:pPr>
                          <w:pStyle w:val="Caption"/>
                          <w:jc w:val="right"/>
                          <w:rPr>
                            <w:noProof/>
                            <w:sz w:val="12"/>
                            <w:szCs w:val="12"/>
                          </w:rPr>
                        </w:pPr>
                        <w:r w:rsidRPr="00DA3FB4">
                          <w:rPr>
                            <w:sz w:val="12"/>
                            <w:szCs w:val="12"/>
                          </w:rPr>
                          <w:t xml:space="preserve">Source: </w:t>
                        </w:r>
                        <w:r>
                          <w:rPr>
                            <w:sz w:val="12"/>
                            <w:szCs w:val="12"/>
                          </w:rPr>
                          <w:t>Company Data, JP Morgan</w:t>
                        </w:r>
                      </w:p>
                    </w:txbxContent>
                  </v:textbox>
                </v:shape>
                <v:shape id="Chart 1705347595" o:spid="_x0000_s1067" type="#_x0000_t75" style="position:absolute;left:1341;top:304;width:19021;height:239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">
                  <v:imagedata r:id="rId45" o:title=""/>
                  <o:lock v:ext="edit" aspectratio="f"/>
                </v:shape>
                <w10:wrap anchory="page"/>
              </v:group>
            </w:pict>
          </mc:Fallback>
        </mc:AlternateContent>
      </w:r>
      <w:r w:rsidR="004A3B40" w:rsidRPr="008D107C">
        <w:rPr>
          <w:noProof/>
          <w:sz w:val="24"/>
          <w:szCs w:val="24"/>
        </w:rPr>
        <mc:AlternateContent>
          <mc:Choice Requires="wps">
            <w:drawing>
              <wp:anchor distT="0" distB="0" distL="114300" distR="114300" simplePos="0" relativeHeight="251658252" behindDoc="0" locked="0" layoutInCell="1" allowOverlap="1" wp14:anchorId="3771FAF1" wp14:editId="6720C840">
                <wp:simplePos x="0" y="0"/>
                <wp:positionH relativeFrom="margin">
                  <wp:posOffset>0</wp:posOffset>
                </wp:positionH>
                <wp:positionV relativeFrom="paragraph">
                  <wp:posOffset>197680</wp:posOffset>
                </wp:positionV>
                <wp:extent cx="5058508" cy="5862"/>
                <wp:effectExtent l="0" t="0" r="27940" b="32385"/>
                <wp:wrapNone/>
                <wp:docPr id="527" name="Straight Connector 527"/>
                <wp:cNvGraphicFramePr/>
                <a:graphic xmlns:a="http://schemas.openxmlformats.org/drawingml/2006/main">
                  <a:graphicData uri="http://schemas.microsoft.com/office/word/2010/wordprocessingShape">
                    <wps:wsp>
                      <wps:cNvCnPr/>
                      <wps:spPr>
                        <a:xfrm>
                          <a:off x="0" y="0"/>
                          <a:ext cx="5058508" cy="586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F956061" id="Straight Connector 527" o:spid="_x0000_s1026" style="position:absolute;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55pt" to="39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" strokecolor="black [3200]" strokeweight="1.5pt">
                <v:stroke joinstyle="miter"/>
                <w10:wrap anchorx="margin"/>
              </v:line>
            </w:pict>
          </mc:Fallback>
        </mc:AlternateContent>
      </w:r>
      <w:r w:rsidR="004A3B40">
        <w:rPr>
          <w:rFonts w:cstheme="minorHAnsi"/>
          <w:b/>
          <w:spacing w:val="-2"/>
          <w:sz w:val="24"/>
          <w:szCs w:val="24"/>
        </w:rPr>
        <w:t xml:space="preserve">FINANCIAL ANALYSIS </w:t>
      </w:r>
    </w:p>
    <w:p w14:paraId="3DF97524" w14:textId="3E5C7245" w:rsidR="00581037" w:rsidRPr="00137B9D" w:rsidRDefault="000F28AF" w:rsidP="001712E0">
      <w:pPr>
        <w:jc w:val="both"/>
      </w:pPr>
      <w:r w:rsidRPr="00A15647">
        <w:rPr>
          <w:b/>
          <w:bCs/>
          <w:sz w:val="18"/>
          <w:szCs w:val="18"/>
        </w:rPr>
        <w:t>Sustained and diversified revenue growth</w:t>
      </w:r>
      <w:r w:rsidR="00857654" w:rsidRPr="00785463">
        <w:rPr>
          <w:sz w:val="18"/>
          <w:szCs w:val="18"/>
        </w:rPr>
        <w:t xml:space="preserve">. </w:t>
      </w:r>
      <w:r w:rsidR="00857654" w:rsidRPr="00A15647">
        <w:rPr>
          <w:sz w:val="18"/>
          <w:szCs w:val="18"/>
        </w:rPr>
        <w:t xml:space="preserve">We expect IHH to continue revenue growth of </w:t>
      </w:r>
      <w:commentRangeStart w:id="11"/>
      <w:r w:rsidR="00857654" w:rsidRPr="00A15647">
        <w:rPr>
          <w:sz w:val="18"/>
          <w:szCs w:val="18"/>
        </w:rPr>
        <w:t>10</w:t>
      </w:r>
      <w:commentRangeEnd w:id="11"/>
      <w:r w:rsidR="00857654" w:rsidRPr="00A15647">
        <w:rPr>
          <w:sz w:val="18"/>
          <w:szCs w:val="18"/>
        </w:rPr>
        <w:commentReference w:id="11"/>
      </w:r>
      <w:r w:rsidR="00857654" w:rsidRPr="00A15647">
        <w:rPr>
          <w:sz w:val="18"/>
          <w:szCs w:val="18"/>
        </w:rPr>
        <w:t xml:space="preserve">.3% CAGR, stemming from its expansion of its hub-and-spoke strategy as well as the increasing specialization and quality of services it offers. Examining IHH’s revenue in the past 5 years, there was negative revenue growth in 2020 because of </w:t>
      </w:r>
      <w:r w:rsidR="00D65428">
        <w:rPr>
          <w:sz w:val="18"/>
          <w:szCs w:val="18"/>
        </w:rPr>
        <w:t>restricted movement</w:t>
      </w:r>
      <w:r w:rsidR="00857654" w:rsidRPr="00A15647">
        <w:rPr>
          <w:sz w:val="18"/>
          <w:szCs w:val="18"/>
        </w:rPr>
        <w:t xml:space="preserve"> from the COVID-19 pandemic, resulting in a decrease in discretionary procedures and medical tourism. However, IHH managed to capitalize on the COVID-19 pandemic in 2021, with COVID-19 services contributing more this led to a strong rebound of 27.8% of revenue. Despite revenue from COVID-19 services tapering off, 2022 still saw a 2.8% increase in revenue due to the strong recovery from non-COVID related services. </w:t>
      </w:r>
    </w:p>
    <w:p w14:paraId="676CB9A7" w14:textId="513C0030" w:rsidR="007C3D76" w:rsidRDefault="00C7563F" w:rsidP="004A3B40">
      <w:pPr>
        <w:jc w:val="both"/>
        <w:rPr>
          <w:rFonts w:cstheme="minorHAnsi"/>
          <w:sz w:val="18"/>
          <w:szCs w:val="18"/>
          <w:lang w:val="en-US"/>
        </w:rPr>
      </w:pPr>
      <w:r>
        <w:rPr>
          <w:noProof/>
        </w:rPr>
        <mc:AlternateContent>
          <mc:Choice Requires="wps">
            <w:drawing>
              <wp:anchor distT="0" distB="0" distL="114300" distR="114300" simplePos="0" relativeHeight="251658271" behindDoc="0" locked="0" layoutInCell="1" allowOverlap="1" wp14:anchorId="71F56A71" wp14:editId="1C6E25C8">
                <wp:simplePos x="0" y="0"/>
                <wp:positionH relativeFrom="margin">
                  <wp:posOffset>2522335</wp:posOffset>
                </wp:positionH>
                <wp:positionV relativeFrom="paragraph">
                  <wp:posOffset>2469515</wp:posOffset>
                </wp:positionV>
                <wp:extent cx="2503517" cy="138545"/>
                <wp:effectExtent l="0" t="0" r="11430" b="13970"/>
                <wp:wrapNone/>
                <wp:docPr id="565" name="Text Box 565"/>
                <wp:cNvGraphicFramePr/>
                <a:graphic xmlns:a="http://schemas.openxmlformats.org/drawingml/2006/main">
                  <a:graphicData uri="http://schemas.microsoft.com/office/word/2010/wordprocessingShape">
                    <wps:wsp>
                      <wps:cNvSpPr txBox="1"/>
                      <wps:spPr>
                        <a:xfrm>
                          <a:off x="0" y="0"/>
                          <a:ext cx="2503517" cy="138545"/>
                        </a:xfrm>
                        <a:prstGeom prst="rect">
                          <a:avLst/>
                        </a:prstGeom>
                        <a:noFill/>
                        <a:ln>
                          <a:noFill/>
                        </a:ln>
                      </wps:spPr>
                      <wps:txbx>
                        <w:txbxContent>
                          <w:p w14:paraId="78AE9844" w14:textId="115DEE91" w:rsidR="00C7563F" w:rsidRPr="0077688E" w:rsidRDefault="00C7563F" w:rsidP="00C7563F">
                            <w:pPr>
                              <w:pStyle w:val="Caption"/>
                              <w:jc w:val="right"/>
                              <w:rPr>
                                <w:noProof/>
                                <w:sz w:val="12"/>
                                <w:szCs w:val="12"/>
                              </w:rPr>
                            </w:pPr>
                            <w:r w:rsidRPr="0077688E">
                              <w:rPr>
                                <w:sz w:val="12"/>
                                <w:szCs w:val="12"/>
                              </w:rPr>
                              <w:t>Source: Company Data</w:t>
                            </w:r>
                            <w:r w:rsidR="0077688E" w:rsidRPr="0077688E">
                              <w:rPr>
                                <w:sz w:val="12"/>
                                <w:szCs w:val="12"/>
                              </w:rPr>
                              <w:t>, Team Consensus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56A71" id="Text Box 565" o:spid="_x0000_s1068" type="#_x0000_t202" style="position:absolute;left:0;text-align:left;margin-left:198.6pt;margin-top:194.45pt;width:197.15pt;height:10.9pt;z-index:2516582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" filled="f" stroked="f">
                <v:textbox inset="0,0,0,0">
                  <w:txbxContent>
                    <w:p w14:paraId="78AE9844" w14:textId="115DEE91" w:rsidR="00C7563F" w:rsidRPr="0077688E" w:rsidRDefault="00C7563F" w:rsidP="00C7563F">
                      <w:pPr>
                        <w:pStyle w:val="Caption"/>
                        <w:jc w:val="right"/>
                        <w:rPr>
                          <w:noProof/>
                          <w:sz w:val="12"/>
                          <w:szCs w:val="12"/>
                        </w:rPr>
                      </w:pPr>
                      <w:r w:rsidRPr="0077688E">
                        <w:rPr>
                          <w:sz w:val="12"/>
                          <w:szCs w:val="12"/>
                        </w:rPr>
                        <w:t>Source: Company Data</w:t>
                      </w:r>
                      <w:r w:rsidR="0077688E" w:rsidRPr="0077688E">
                        <w:rPr>
                          <w:sz w:val="12"/>
                          <w:szCs w:val="12"/>
                        </w:rPr>
                        <w:t>, Team Consensus</w:t>
                      </w:r>
                    </w:p>
                  </w:txbxContent>
                </v:textbox>
                <w10:wrap anchorx="margin"/>
              </v:shape>
            </w:pict>
          </mc:Fallback>
        </mc:AlternateContent>
      </w:r>
      <w:r w:rsidR="001712E0">
        <w:rPr>
          <w:noProof/>
        </w:rPr>
        <w:drawing>
          <wp:inline distT="0" distB="0" distL="0" distR="0" wp14:anchorId="2D035462" wp14:editId="6E7FE669">
            <wp:extent cx="5036820" cy="2583872"/>
            <wp:effectExtent l="0" t="0" r="17780" b="6985"/>
            <wp:docPr id="1705347525" name="Chart 1705347525">
              <a:extLst xmlns:a="http://schemas.openxmlformats.org/drawingml/2006/main">
                <a:ext uri="{FF2B5EF4-FFF2-40B4-BE49-F238E27FC236}">
                  <a16:creationId xmlns:a16="http://schemas.microsoft.com/office/drawing/2014/main" id="{54090D9A-B1D4-2733-EAF9-1A039EF219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F93FCE9" w14:textId="44188AC1" w:rsidR="00F65783" w:rsidRDefault="00D73C7A" w:rsidP="00D73C7A">
      <w:pPr>
        <w:jc w:val="both"/>
        <w:rPr>
          <w:rFonts w:cstheme="minorHAnsi"/>
          <w:sz w:val="18"/>
          <w:szCs w:val="18"/>
          <w:lang w:val="en-US"/>
        </w:rPr>
      </w:pPr>
      <w:r w:rsidRPr="001679E3">
        <w:rPr>
          <w:rFonts w:cstheme="minorHAnsi"/>
          <w:sz w:val="18"/>
          <w:szCs w:val="18"/>
          <w:lang w:val="en-US"/>
        </w:rPr>
        <w:t xml:space="preserve">Going forward, we forecast IHH to enjoy steady growth in revenue from its different operating regions. </w:t>
      </w:r>
      <w:r w:rsidR="00F65783">
        <w:rPr>
          <w:rFonts w:cstheme="minorHAnsi"/>
          <w:sz w:val="18"/>
          <w:szCs w:val="18"/>
          <w:lang w:val="en-US"/>
        </w:rPr>
        <w:t xml:space="preserve">The </w:t>
      </w:r>
      <w:r w:rsidR="00F65783" w:rsidRPr="00574F30">
        <w:rPr>
          <w:rFonts w:cstheme="minorHAnsi"/>
          <w:b/>
          <w:sz w:val="18"/>
          <w:szCs w:val="18"/>
          <w:lang w:val="en-US"/>
        </w:rPr>
        <w:t xml:space="preserve">retention of </w:t>
      </w:r>
      <w:r w:rsidR="007F3663" w:rsidRPr="00574F30">
        <w:rPr>
          <w:rFonts w:cstheme="minorHAnsi"/>
          <w:b/>
          <w:sz w:val="18"/>
          <w:szCs w:val="18"/>
          <w:lang w:val="en-US"/>
        </w:rPr>
        <w:t>medical specialists</w:t>
      </w:r>
      <w:r w:rsidR="0043204F">
        <w:rPr>
          <w:rFonts w:cstheme="minorHAnsi"/>
          <w:sz w:val="18"/>
          <w:szCs w:val="18"/>
          <w:lang w:val="en-US"/>
        </w:rPr>
        <w:t xml:space="preserve"> with its revenue sharing model </w:t>
      </w:r>
      <w:r w:rsidR="00C21D20">
        <w:rPr>
          <w:rFonts w:cstheme="minorHAnsi"/>
          <w:sz w:val="18"/>
          <w:szCs w:val="18"/>
          <w:lang w:val="en-US"/>
        </w:rPr>
        <w:t xml:space="preserve">and the </w:t>
      </w:r>
      <w:r w:rsidR="00C21D20" w:rsidRPr="00574F30">
        <w:rPr>
          <w:rFonts w:cstheme="minorHAnsi"/>
          <w:b/>
          <w:sz w:val="18"/>
          <w:szCs w:val="18"/>
          <w:lang w:val="en-US"/>
        </w:rPr>
        <w:t xml:space="preserve">continued renewal of its </w:t>
      </w:r>
      <w:r w:rsidR="00885BAF">
        <w:rPr>
          <w:rFonts w:cstheme="minorHAnsi"/>
          <w:b/>
          <w:bCs/>
          <w:sz w:val="18"/>
          <w:szCs w:val="18"/>
          <w:lang w:val="en-US"/>
        </w:rPr>
        <w:t>medical equipment</w:t>
      </w:r>
      <w:r w:rsidR="00C21D20">
        <w:rPr>
          <w:rFonts w:cstheme="minorHAnsi"/>
          <w:b/>
          <w:sz w:val="18"/>
          <w:szCs w:val="18"/>
          <w:lang w:val="en-US"/>
        </w:rPr>
        <w:t xml:space="preserve"> </w:t>
      </w:r>
      <w:r w:rsidR="00C33759">
        <w:rPr>
          <w:rFonts w:cstheme="minorHAnsi"/>
          <w:sz w:val="18"/>
          <w:szCs w:val="18"/>
          <w:lang w:val="en-US"/>
        </w:rPr>
        <w:t>will</w:t>
      </w:r>
      <w:r w:rsidR="0020319D">
        <w:rPr>
          <w:rFonts w:cstheme="minorHAnsi"/>
          <w:sz w:val="18"/>
          <w:szCs w:val="18"/>
          <w:lang w:val="en-US"/>
        </w:rPr>
        <w:t xml:space="preserve"> continue to</w:t>
      </w:r>
      <w:r w:rsidR="00D51307">
        <w:rPr>
          <w:rFonts w:cstheme="minorHAnsi"/>
          <w:sz w:val="18"/>
          <w:szCs w:val="18"/>
          <w:lang w:val="en-US"/>
        </w:rPr>
        <w:t xml:space="preserve"> </w:t>
      </w:r>
      <w:r w:rsidR="000C62A9" w:rsidRPr="00574F30">
        <w:rPr>
          <w:rFonts w:cstheme="minorHAnsi"/>
          <w:b/>
          <w:sz w:val="18"/>
          <w:szCs w:val="18"/>
          <w:lang w:val="en-US"/>
        </w:rPr>
        <w:t xml:space="preserve">increase the </w:t>
      </w:r>
      <w:r w:rsidR="003658EB" w:rsidRPr="00574F30">
        <w:rPr>
          <w:rFonts w:cstheme="minorHAnsi"/>
          <w:b/>
          <w:sz w:val="18"/>
          <w:szCs w:val="18"/>
          <w:lang w:val="en-US"/>
        </w:rPr>
        <w:t>revenue per inpatient admission</w:t>
      </w:r>
      <w:r w:rsidR="008665A8">
        <w:rPr>
          <w:rFonts w:cstheme="minorHAnsi"/>
          <w:sz w:val="18"/>
          <w:szCs w:val="18"/>
          <w:lang w:val="en-US"/>
        </w:rPr>
        <w:t xml:space="preserve">, as it has done </w:t>
      </w:r>
      <w:r w:rsidR="00D70519">
        <w:rPr>
          <w:rFonts w:cstheme="minorHAnsi"/>
          <w:sz w:val="18"/>
          <w:szCs w:val="18"/>
          <w:lang w:val="en-US"/>
        </w:rPr>
        <w:t>so since</w:t>
      </w:r>
      <w:r w:rsidR="0097671A">
        <w:rPr>
          <w:rFonts w:cstheme="minorHAnsi"/>
          <w:sz w:val="18"/>
          <w:szCs w:val="18"/>
          <w:lang w:val="en-US"/>
        </w:rPr>
        <w:t xml:space="preserve"> 2017.</w:t>
      </w:r>
      <w:r w:rsidR="00FB2271">
        <w:rPr>
          <w:rFonts w:cstheme="minorHAnsi"/>
          <w:sz w:val="18"/>
          <w:szCs w:val="18"/>
          <w:lang w:val="en-US"/>
        </w:rPr>
        <w:t xml:space="preserve"> </w:t>
      </w:r>
      <w:r w:rsidR="006B739E">
        <w:rPr>
          <w:rFonts w:cstheme="minorHAnsi"/>
          <w:sz w:val="18"/>
          <w:szCs w:val="18"/>
          <w:lang w:val="en-US"/>
        </w:rPr>
        <w:t>We expect this to</w:t>
      </w:r>
      <w:r w:rsidR="002E0AE1">
        <w:rPr>
          <w:rFonts w:cstheme="minorHAnsi"/>
          <w:sz w:val="18"/>
          <w:szCs w:val="18"/>
          <w:lang w:val="en-US"/>
        </w:rPr>
        <w:t xml:space="preserve"> </w:t>
      </w:r>
      <w:r w:rsidR="00AD7C2C">
        <w:rPr>
          <w:rFonts w:cstheme="minorHAnsi"/>
          <w:sz w:val="18"/>
          <w:szCs w:val="18"/>
          <w:lang w:val="en-US"/>
        </w:rPr>
        <w:t xml:space="preserve">contribute to </w:t>
      </w:r>
      <w:r w:rsidR="00F72F66">
        <w:rPr>
          <w:rFonts w:cstheme="minorHAnsi"/>
          <w:sz w:val="18"/>
          <w:szCs w:val="18"/>
          <w:lang w:val="en-US"/>
        </w:rPr>
        <w:t>growth in total revenue for all regions</w:t>
      </w:r>
      <w:r w:rsidR="00E8447A">
        <w:rPr>
          <w:rFonts w:cstheme="minorHAnsi"/>
          <w:sz w:val="18"/>
          <w:szCs w:val="18"/>
          <w:lang w:val="en-US"/>
        </w:rPr>
        <w:t xml:space="preserve">, </w:t>
      </w:r>
      <w:r w:rsidR="00F51F0E">
        <w:rPr>
          <w:rFonts w:cstheme="minorHAnsi"/>
          <w:sz w:val="18"/>
          <w:szCs w:val="18"/>
          <w:lang w:val="en-US"/>
        </w:rPr>
        <w:t>particularly</w:t>
      </w:r>
      <w:r w:rsidR="00E8447A">
        <w:rPr>
          <w:rFonts w:cstheme="minorHAnsi"/>
          <w:sz w:val="18"/>
          <w:szCs w:val="18"/>
          <w:lang w:val="en-US"/>
        </w:rPr>
        <w:t xml:space="preserve"> in Singapore, where it</w:t>
      </w:r>
      <w:r w:rsidR="000A4E7B">
        <w:rPr>
          <w:rFonts w:cstheme="minorHAnsi"/>
          <w:sz w:val="18"/>
          <w:szCs w:val="18"/>
          <w:lang w:val="en-US"/>
        </w:rPr>
        <w:t xml:space="preserve"> will be the main</w:t>
      </w:r>
      <w:r w:rsidR="006B39B5">
        <w:rPr>
          <w:rFonts w:cstheme="minorHAnsi"/>
          <w:sz w:val="18"/>
          <w:szCs w:val="18"/>
          <w:lang w:val="en-US"/>
        </w:rPr>
        <w:t xml:space="preserve"> driver of </w:t>
      </w:r>
      <w:r w:rsidR="004A7A18">
        <w:rPr>
          <w:rFonts w:cstheme="minorHAnsi"/>
          <w:sz w:val="18"/>
          <w:szCs w:val="18"/>
          <w:lang w:val="en-US"/>
        </w:rPr>
        <w:t xml:space="preserve">revenue </w:t>
      </w:r>
      <w:r w:rsidR="006B39B5">
        <w:rPr>
          <w:rFonts w:cstheme="minorHAnsi"/>
          <w:sz w:val="18"/>
          <w:szCs w:val="18"/>
          <w:lang w:val="en-US"/>
        </w:rPr>
        <w:t>growth</w:t>
      </w:r>
      <w:r w:rsidR="005F6B8F">
        <w:rPr>
          <w:rFonts w:cstheme="minorHAnsi"/>
          <w:sz w:val="18"/>
          <w:szCs w:val="18"/>
          <w:lang w:val="en-US"/>
        </w:rPr>
        <w:t xml:space="preserve">. Hence, we expect a 10% CAGR </w:t>
      </w:r>
      <w:r w:rsidR="003C3823">
        <w:rPr>
          <w:rFonts w:cstheme="minorHAnsi"/>
          <w:sz w:val="18"/>
          <w:szCs w:val="18"/>
          <w:lang w:val="en-US"/>
        </w:rPr>
        <w:t>of revenue from Singapore.</w:t>
      </w:r>
    </w:p>
    <w:p w14:paraId="65AC379B" w14:textId="51BC7A5C" w:rsidR="00CA545E" w:rsidRDefault="00723B60" w:rsidP="004A3B40">
      <w:pPr>
        <w:jc w:val="both"/>
        <w:rPr>
          <w:rFonts w:cstheme="minorHAnsi"/>
          <w:sz w:val="18"/>
          <w:szCs w:val="18"/>
          <w:lang w:val="en-US"/>
        </w:rPr>
      </w:pPr>
      <w:r>
        <w:rPr>
          <w:rFonts w:cstheme="minorHAnsi"/>
          <w:noProof/>
          <w:sz w:val="18"/>
          <w:szCs w:val="18"/>
          <w:lang w:val="en-US"/>
        </w:rPr>
        <mc:AlternateContent>
          <mc:Choice Requires="wpg">
            <w:drawing>
              <wp:anchor distT="0" distB="0" distL="114300" distR="114300" simplePos="0" relativeHeight="251658280" behindDoc="0" locked="0" layoutInCell="1" allowOverlap="1" wp14:anchorId="77079770" wp14:editId="378922E9">
                <wp:simplePos x="0" y="0"/>
                <wp:positionH relativeFrom="column">
                  <wp:posOffset>-2212022</wp:posOffset>
                </wp:positionH>
                <wp:positionV relativeFrom="paragraph">
                  <wp:posOffset>909113</wp:posOffset>
                </wp:positionV>
                <wp:extent cx="2118995" cy="2578100"/>
                <wp:effectExtent l="0" t="0" r="0" b="12700"/>
                <wp:wrapNone/>
                <wp:docPr id="1705347458" name="Group 1705347458"/>
                <wp:cNvGraphicFramePr/>
                <a:graphic xmlns:a="http://schemas.openxmlformats.org/drawingml/2006/main">
                  <a:graphicData uri="http://schemas.microsoft.com/office/word/2010/wordprocessingGroup">
                    <wpg:wgp>
                      <wpg:cNvGrpSpPr/>
                      <wpg:grpSpPr>
                        <a:xfrm>
                          <a:off x="0" y="0"/>
                          <a:ext cx="2118995" cy="2578100"/>
                          <a:chOff x="14718" y="995587"/>
                          <a:chExt cx="2118995" cy="2578312"/>
                        </a:xfrm>
                      </wpg:grpSpPr>
                      <wpg:graphicFrame>
                        <wpg:cNvPr id="571" name="Chart 571">
                          <a:extLst>
                            <a:ext uri="{FF2B5EF4-FFF2-40B4-BE49-F238E27FC236}">
                              <a16:creationId xmlns:a16="http://schemas.microsoft.com/office/drawing/2014/main" id="{A0100BCC-2603-3C94-C392-C76E5B8F61AC}"/>
                            </a:ext>
                            <a:ext uri="{147F2762-F138-4A5C-976F-8EAC2B608ADB}">
                              <a16:predDERef xmlns:a16="http://schemas.microsoft.com/office/drawing/2014/main" pred="{085CB623-1E5A-066C-32EA-3C31D9FA5D80}"/>
                            </a:ext>
                          </a:extLst>
                        </wpg:cNvPr>
                        <wpg:cNvFrPr/>
                        <wpg:xfrm>
                          <a:off x="14718" y="995587"/>
                          <a:ext cx="2118995" cy="2514600"/>
                        </wpg:xfrm>
                        <a:graphic>
                          <a:graphicData uri="http://schemas.openxmlformats.org/drawingml/2006/chart">
                            <c:chart xmlns:c="http://schemas.openxmlformats.org/drawingml/2006/chart" xmlns:r="http://schemas.openxmlformats.org/officeDocument/2006/relationships" r:id="rId47"/>
                          </a:graphicData>
                        </a:graphic>
                      </wpg:graphicFrame>
                      <wps:wsp>
                        <wps:cNvPr id="1705347456" name="Text Box 1705347456"/>
                        <wps:cNvSpPr txBox="1"/>
                        <wps:spPr>
                          <a:xfrm>
                            <a:off x="14718" y="3454769"/>
                            <a:ext cx="2011977" cy="119130"/>
                          </a:xfrm>
                          <a:prstGeom prst="rect">
                            <a:avLst/>
                          </a:prstGeom>
                          <a:noFill/>
                          <a:ln>
                            <a:noFill/>
                          </a:ln>
                        </wps:spPr>
                        <wps:txbx>
                          <w:txbxContent>
                            <w:p w14:paraId="186C05E3" w14:textId="77777777" w:rsidR="0077688E" w:rsidRPr="0077688E" w:rsidRDefault="0077688E" w:rsidP="0077688E">
                              <w:pPr>
                                <w:pStyle w:val="Caption"/>
                                <w:jc w:val="right"/>
                                <w:rPr>
                                  <w:noProof/>
                                  <w:sz w:val="12"/>
                                  <w:szCs w:val="12"/>
                                </w:rPr>
                              </w:pPr>
                              <w:r w:rsidRPr="0077688E">
                                <w:rPr>
                                  <w:sz w:val="12"/>
                                  <w:szCs w:val="12"/>
                                </w:rPr>
                                <w:t>Source: Company Data, Team Consensus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079770" id="Group 1705347458" o:spid="_x0000_s1069" style="position:absolute;left:0;text-align:left;margin-left:-174.15pt;margin-top:71.6pt;width:166.85pt;height:203pt;z-index:251658280;mso-width-relative:margin;mso-height-relative:margin" coordorigin="147,9955" coordsize="21189,25783" o:gfxdata="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">
                <v:shape id="Chart 571" o:spid="_x0000_s1070" type="#_x0000_t75" style="position:absolute;left:147;top:9955;width:21214;height:251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">
                  <v:imagedata r:id="rId48" o:title=""/>
                  <o:lock v:ext="edit" aspectratio="f"/>
                </v:shape>
                <v:shape id="Text Box 1705347456" o:spid="_x0000_s1071" type="#_x0000_t202" style="position:absolute;left:147;top:34547;width:20119;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" filled="f" stroked="f">
                  <v:textbox inset="0,0,0,0">
                    <w:txbxContent>
                      <w:p w14:paraId="186C05E3" w14:textId="77777777" w:rsidR="0077688E" w:rsidRPr="0077688E" w:rsidRDefault="0077688E" w:rsidP="0077688E">
                        <w:pPr>
                          <w:pStyle w:val="Caption"/>
                          <w:jc w:val="right"/>
                          <w:rPr>
                            <w:noProof/>
                            <w:sz w:val="12"/>
                            <w:szCs w:val="12"/>
                          </w:rPr>
                        </w:pPr>
                        <w:r w:rsidRPr="0077688E">
                          <w:rPr>
                            <w:sz w:val="12"/>
                            <w:szCs w:val="12"/>
                          </w:rPr>
                          <w:t>Source: Company Data, Team Consensus</w:t>
                        </w:r>
                      </w:p>
                    </w:txbxContent>
                  </v:textbox>
                </v:shape>
              </v:group>
            </w:pict>
          </mc:Fallback>
        </mc:AlternateContent>
      </w:r>
      <w:r w:rsidR="001679E3" w:rsidRPr="001679E3">
        <w:rPr>
          <w:rFonts w:cstheme="minorHAnsi"/>
          <w:sz w:val="18"/>
          <w:szCs w:val="18"/>
          <w:lang w:val="en-US"/>
        </w:rPr>
        <w:t xml:space="preserve">We also foresee </w:t>
      </w:r>
      <w:r w:rsidR="001679E3" w:rsidRPr="00CA545E">
        <w:rPr>
          <w:rFonts w:cstheme="minorHAnsi"/>
          <w:b/>
          <w:bCs/>
          <w:sz w:val="18"/>
          <w:szCs w:val="18"/>
          <w:lang w:val="en-US"/>
        </w:rPr>
        <w:t>more room for growth in revenues from increased medical tourism</w:t>
      </w:r>
      <w:r w:rsidR="001679E3" w:rsidRPr="001679E3">
        <w:rPr>
          <w:rFonts w:cstheme="minorHAnsi"/>
          <w:sz w:val="18"/>
          <w:szCs w:val="18"/>
          <w:lang w:val="en-US"/>
        </w:rPr>
        <w:t xml:space="preserve">, which currently only accounts for </w:t>
      </w:r>
      <w:r w:rsidR="00EB4F6A">
        <w:rPr>
          <w:rFonts w:cstheme="minorHAnsi"/>
          <w:sz w:val="18"/>
          <w:szCs w:val="18"/>
          <w:lang w:val="en-US"/>
        </w:rPr>
        <w:t>15</w:t>
      </w:r>
      <w:r w:rsidR="001679E3" w:rsidRPr="001679E3">
        <w:rPr>
          <w:rFonts w:cstheme="minorHAnsi"/>
          <w:sz w:val="18"/>
          <w:szCs w:val="18"/>
          <w:lang w:val="en-US"/>
        </w:rPr>
        <w:t xml:space="preserve">% and 8% of revenue from Malaysia and India. IHH’s advanced and reputed medical offerings make its hospitals a prime choice for medical tourists. In Malaysia, IHH’s acquisition of a medical-tourist-focused hospital in 2020, Prince Court Medical Centre (PCMC), will likely further increase foreign patient revenue contribution. For India, according to Research and Markets (2022), there is an expected 35.7% CAGR in the Indian Medical Tourism market from 2021 to 2027, which we foresee IHH being able to capitalize on. </w:t>
      </w:r>
      <w:r w:rsidR="00F04254">
        <w:rPr>
          <w:rFonts w:cstheme="minorHAnsi"/>
          <w:sz w:val="18"/>
          <w:szCs w:val="18"/>
          <w:lang w:val="en-US"/>
        </w:rPr>
        <w:t xml:space="preserve">Therefore, we </w:t>
      </w:r>
      <w:r w:rsidR="002D0B95">
        <w:rPr>
          <w:rFonts w:cstheme="minorHAnsi"/>
          <w:sz w:val="18"/>
          <w:szCs w:val="18"/>
          <w:lang w:val="en-US"/>
        </w:rPr>
        <w:t>anticipate</w:t>
      </w:r>
      <w:r w:rsidR="00F04254">
        <w:rPr>
          <w:rFonts w:cstheme="minorHAnsi"/>
          <w:sz w:val="18"/>
          <w:szCs w:val="18"/>
          <w:lang w:val="en-US"/>
        </w:rPr>
        <w:t xml:space="preserve"> a </w:t>
      </w:r>
      <w:r w:rsidR="00191F74">
        <w:rPr>
          <w:rFonts w:cstheme="minorHAnsi"/>
          <w:sz w:val="18"/>
          <w:szCs w:val="18"/>
          <w:lang w:val="en-US"/>
        </w:rPr>
        <w:t>9% and 13% CAGR of revenue from Malaysia and India respectively.</w:t>
      </w:r>
    </w:p>
    <w:p w14:paraId="27281C44" w14:textId="31096D8D" w:rsidR="00EB1C9F" w:rsidRPr="001679E3" w:rsidRDefault="001679E3" w:rsidP="004A3B40">
      <w:pPr>
        <w:jc w:val="both"/>
        <w:rPr>
          <w:rFonts w:cstheme="minorHAnsi"/>
          <w:sz w:val="18"/>
          <w:szCs w:val="18"/>
          <w:lang w:val="en-US"/>
        </w:rPr>
      </w:pPr>
      <w:r w:rsidRPr="001679E3">
        <w:rPr>
          <w:rFonts w:cstheme="minorHAnsi"/>
          <w:sz w:val="18"/>
          <w:szCs w:val="18"/>
          <w:lang w:val="en-US"/>
        </w:rPr>
        <w:t xml:space="preserve">Lastly, the </w:t>
      </w:r>
      <w:r w:rsidRPr="00CA545E">
        <w:rPr>
          <w:rFonts w:cstheme="minorHAnsi"/>
          <w:b/>
          <w:bCs/>
          <w:sz w:val="18"/>
          <w:szCs w:val="18"/>
          <w:lang w:val="en-US"/>
        </w:rPr>
        <w:t>expansion of IHH’s hub and spoke network</w:t>
      </w:r>
      <w:r w:rsidRPr="001679E3">
        <w:rPr>
          <w:rFonts w:cstheme="minorHAnsi"/>
          <w:sz w:val="18"/>
          <w:szCs w:val="18"/>
          <w:lang w:val="en-US"/>
        </w:rPr>
        <w:t xml:space="preserve"> is expected to increase revenue contribution from </w:t>
      </w:r>
      <w:r w:rsidR="003A77EF">
        <w:rPr>
          <w:rFonts w:cstheme="minorHAnsi"/>
          <w:sz w:val="18"/>
          <w:szCs w:val="18"/>
          <w:lang w:val="en-US"/>
        </w:rPr>
        <w:t>CEE</w:t>
      </w:r>
      <w:r w:rsidRPr="001679E3">
        <w:rPr>
          <w:rFonts w:cstheme="minorHAnsi"/>
          <w:sz w:val="18"/>
          <w:szCs w:val="18"/>
          <w:lang w:val="en-US"/>
        </w:rPr>
        <w:t xml:space="preserve">. IHH’s expansion into Serbia in 2021 coupled with the rebound from COVID-19, saw a 25.6% increase in revenue from </w:t>
      </w:r>
      <w:r w:rsidR="003A77EF">
        <w:rPr>
          <w:rFonts w:cstheme="minorHAnsi"/>
          <w:sz w:val="18"/>
          <w:szCs w:val="18"/>
          <w:lang w:val="en-US"/>
        </w:rPr>
        <w:t>CEE</w:t>
      </w:r>
      <w:r w:rsidRPr="001679E3">
        <w:rPr>
          <w:rFonts w:cstheme="minorHAnsi"/>
          <w:sz w:val="18"/>
          <w:szCs w:val="18"/>
          <w:lang w:val="en-US"/>
        </w:rPr>
        <w:t xml:space="preserve"> YoY in 2021. Looking forward, we expect to see further expansion into Eastern Europe to increase its total addressable market and strengthen its referral network. </w:t>
      </w:r>
      <w:r w:rsidR="003438C1">
        <w:rPr>
          <w:rFonts w:cstheme="minorHAnsi"/>
          <w:sz w:val="18"/>
          <w:szCs w:val="18"/>
          <w:lang w:val="en-US"/>
        </w:rPr>
        <w:t xml:space="preserve">While </w:t>
      </w:r>
      <w:r w:rsidR="00B83AD3">
        <w:rPr>
          <w:rFonts w:cstheme="minorHAnsi"/>
          <w:sz w:val="18"/>
          <w:szCs w:val="18"/>
          <w:lang w:val="en-US"/>
        </w:rPr>
        <w:t xml:space="preserve">we acknowledge that there is likely to be further depreciation </w:t>
      </w:r>
      <w:r w:rsidR="000A4A8B">
        <w:rPr>
          <w:rFonts w:cstheme="minorHAnsi"/>
          <w:sz w:val="18"/>
          <w:szCs w:val="18"/>
          <w:lang w:val="en-US"/>
        </w:rPr>
        <w:t>of the Lira against the Ringgit</w:t>
      </w:r>
      <w:r w:rsidR="005E4854">
        <w:rPr>
          <w:rFonts w:cstheme="minorHAnsi"/>
          <w:sz w:val="18"/>
          <w:szCs w:val="18"/>
          <w:lang w:val="en-US"/>
        </w:rPr>
        <w:t xml:space="preserve">, </w:t>
      </w:r>
      <w:r w:rsidR="00D36276">
        <w:rPr>
          <w:rFonts w:cstheme="minorHAnsi"/>
          <w:sz w:val="18"/>
          <w:szCs w:val="18"/>
          <w:lang w:val="en-US"/>
        </w:rPr>
        <w:t xml:space="preserve">we believe that there will still be positive revenue growth from </w:t>
      </w:r>
      <w:r w:rsidR="00A7277A">
        <w:rPr>
          <w:rFonts w:cstheme="minorHAnsi"/>
          <w:sz w:val="18"/>
          <w:szCs w:val="18"/>
          <w:lang w:val="en-US"/>
        </w:rPr>
        <w:t>CEE</w:t>
      </w:r>
      <w:r w:rsidR="00D36276">
        <w:rPr>
          <w:rFonts w:cstheme="minorHAnsi"/>
          <w:sz w:val="18"/>
          <w:szCs w:val="18"/>
          <w:lang w:val="en-US"/>
        </w:rPr>
        <w:t xml:space="preserve"> because 1) </w:t>
      </w:r>
      <w:r w:rsidR="00430033">
        <w:rPr>
          <w:rFonts w:cstheme="minorHAnsi"/>
          <w:sz w:val="18"/>
          <w:szCs w:val="18"/>
          <w:lang w:val="en-US"/>
        </w:rPr>
        <w:t xml:space="preserve">IHH has increased non-Lira </w:t>
      </w:r>
      <w:r w:rsidR="005943B7">
        <w:rPr>
          <w:rFonts w:cstheme="minorHAnsi"/>
          <w:sz w:val="18"/>
          <w:szCs w:val="18"/>
          <w:lang w:val="en-US"/>
        </w:rPr>
        <w:t>revenue contribution to 40%</w:t>
      </w:r>
      <w:r w:rsidR="00EA1298">
        <w:rPr>
          <w:rFonts w:cstheme="minorHAnsi"/>
          <w:sz w:val="18"/>
          <w:szCs w:val="18"/>
          <w:lang w:val="en-US"/>
        </w:rPr>
        <w:t>,</w:t>
      </w:r>
      <w:r w:rsidR="00F96014">
        <w:rPr>
          <w:rFonts w:cstheme="minorHAnsi"/>
          <w:sz w:val="18"/>
          <w:szCs w:val="18"/>
          <w:lang w:val="en-US"/>
        </w:rPr>
        <w:t xml:space="preserve"> 2) </w:t>
      </w:r>
      <w:r w:rsidR="005F384D">
        <w:rPr>
          <w:rFonts w:cstheme="minorHAnsi"/>
          <w:sz w:val="18"/>
          <w:szCs w:val="18"/>
          <w:lang w:val="en-US"/>
        </w:rPr>
        <w:t>IHH</w:t>
      </w:r>
      <w:r w:rsidR="00982780">
        <w:rPr>
          <w:rFonts w:cstheme="minorHAnsi"/>
          <w:sz w:val="18"/>
          <w:szCs w:val="18"/>
          <w:lang w:val="en-US"/>
        </w:rPr>
        <w:t xml:space="preserve"> has </w:t>
      </w:r>
      <w:r w:rsidR="00D27024">
        <w:rPr>
          <w:rFonts w:cstheme="minorHAnsi"/>
          <w:sz w:val="18"/>
          <w:szCs w:val="18"/>
          <w:lang w:val="en-US"/>
        </w:rPr>
        <w:t>successfully</w:t>
      </w:r>
      <w:r w:rsidR="00982780">
        <w:rPr>
          <w:rFonts w:cstheme="minorHAnsi"/>
          <w:sz w:val="18"/>
          <w:szCs w:val="18"/>
          <w:lang w:val="en-US"/>
        </w:rPr>
        <w:t xml:space="preserve"> </w:t>
      </w:r>
      <w:r w:rsidR="000B1F50">
        <w:rPr>
          <w:rFonts w:cstheme="minorHAnsi"/>
          <w:sz w:val="18"/>
          <w:szCs w:val="18"/>
          <w:lang w:val="en-US"/>
        </w:rPr>
        <w:t xml:space="preserve">passed on higher </w:t>
      </w:r>
      <w:r w:rsidR="00982780">
        <w:rPr>
          <w:rFonts w:cstheme="minorHAnsi"/>
          <w:sz w:val="18"/>
          <w:szCs w:val="18"/>
          <w:lang w:val="en-US"/>
        </w:rPr>
        <w:t>prices</w:t>
      </w:r>
      <w:r w:rsidR="00ED43F4">
        <w:rPr>
          <w:rFonts w:cstheme="minorHAnsi"/>
          <w:sz w:val="18"/>
          <w:szCs w:val="18"/>
          <w:lang w:val="en-US"/>
        </w:rPr>
        <w:t xml:space="preserve"> </w:t>
      </w:r>
      <w:r w:rsidR="002263A0">
        <w:rPr>
          <w:rFonts w:cstheme="minorHAnsi"/>
          <w:sz w:val="18"/>
          <w:szCs w:val="18"/>
          <w:lang w:val="en-US"/>
        </w:rPr>
        <w:t xml:space="preserve">to </w:t>
      </w:r>
      <w:r w:rsidR="000B1F50">
        <w:rPr>
          <w:rFonts w:cstheme="minorHAnsi"/>
          <w:sz w:val="18"/>
          <w:szCs w:val="18"/>
          <w:lang w:val="en-US"/>
        </w:rPr>
        <w:t xml:space="preserve">consumers to </w:t>
      </w:r>
      <w:r w:rsidR="002263A0">
        <w:rPr>
          <w:rFonts w:cstheme="minorHAnsi"/>
          <w:sz w:val="18"/>
          <w:szCs w:val="18"/>
          <w:lang w:val="en-US"/>
        </w:rPr>
        <w:t>re</w:t>
      </w:r>
      <w:r w:rsidR="00D24BF2">
        <w:rPr>
          <w:rFonts w:cstheme="minorHAnsi"/>
          <w:sz w:val="18"/>
          <w:szCs w:val="18"/>
          <w:lang w:val="en-US"/>
        </w:rPr>
        <w:t>flect the decreasing value of Lira</w:t>
      </w:r>
      <w:r w:rsidR="001E1BC9">
        <w:rPr>
          <w:rFonts w:cstheme="minorHAnsi"/>
          <w:sz w:val="18"/>
          <w:szCs w:val="18"/>
          <w:lang w:val="en-US"/>
        </w:rPr>
        <w:t xml:space="preserve">. Given that IHH serves an affluent population in </w:t>
      </w:r>
      <w:r w:rsidR="00A7277A">
        <w:rPr>
          <w:rFonts w:cstheme="minorHAnsi"/>
          <w:sz w:val="18"/>
          <w:szCs w:val="18"/>
          <w:lang w:val="en-US"/>
        </w:rPr>
        <w:t>CEE</w:t>
      </w:r>
      <w:r w:rsidR="001E1BC9">
        <w:rPr>
          <w:rFonts w:cstheme="minorHAnsi"/>
          <w:sz w:val="18"/>
          <w:szCs w:val="18"/>
          <w:lang w:val="en-US"/>
        </w:rPr>
        <w:t xml:space="preserve">, </w:t>
      </w:r>
      <w:r w:rsidR="003C287C">
        <w:rPr>
          <w:rFonts w:cstheme="minorHAnsi"/>
          <w:sz w:val="18"/>
          <w:szCs w:val="18"/>
          <w:lang w:val="en-US"/>
        </w:rPr>
        <w:t>they are less sensitive to price changes,</w:t>
      </w:r>
      <w:r w:rsidR="001F5AE8">
        <w:rPr>
          <w:rFonts w:cstheme="minorHAnsi"/>
          <w:sz w:val="18"/>
          <w:szCs w:val="18"/>
          <w:lang w:val="en-US"/>
        </w:rPr>
        <w:t xml:space="preserve"> </w:t>
      </w:r>
      <w:r w:rsidR="00653653">
        <w:rPr>
          <w:rFonts w:cstheme="minorHAnsi"/>
          <w:sz w:val="18"/>
          <w:szCs w:val="18"/>
          <w:lang w:val="en-US"/>
        </w:rPr>
        <w:t>causing pat</w:t>
      </w:r>
      <w:r w:rsidR="003723DB">
        <w:rPr>
          <w:rFonts w:cstheme="minorHAnsi"/>
          <w:sz w:val="18"/>
          <w:szCs w:val="18"/>
          <w:lang w:val="en-US"/>
        </w:rPr>
        <w:t xml:space="preserve">ient volumes to </w:t>
      </w:r>
      <w:r w:rsidR="00DB46B5">
        <w:rPr>
          <w:rFonts w:cstheme="minorHAnsi"/>
          <w:sz w:val="18"/>
          <w:szCs w:val="18"/>
          <w:lang w:val="en-US"/>
        </w:rPr>
        <w:t xml:space="preserve">remain </w:t>
      </w:r>
      <w:r w:rsidR="002B0FA2">
        <w:rPr>
          <w:rFonts w:cstheme="minorHAnsi"/>
          <w:sz w:val="18"/>
          <w:szCs w:val="18"/>
          <w:lang w:val="en-US"/>
        </w:rPr>
        <w:t>relatively constant in the last 5 years</w:t>
      </w:r>
      <w:r w:rsidR="00EA45AD">
        <w:rPr>
          <w:rFonts w:cstheme="minorHAnsi"/>
          <w:sz w:val="18"/>
          <w:szCs w:val="18"/>
          <w:lang w:val="en-US"/>
        </w:rPr>
        <w:t>, despite</w:t>
      </w:r>
      <w:r w:rsidR="00072ADD">
        <w:rPr>
          <w:rFonts w:cstheme="minorHAnsi"/>
          <w:sz w:val="18"/>
          <w:szCs w:val="18"/>
          <w:lang w:val="en-US"/>
        </w:rPr>
        <w:t xml:space="preserve"> restrict</w:t>
      </w:r>
      <w:r w:rsidR="00D115D4">
        <w:rPr>
          <w:rFonts w:cstheme="minorHAnsi"/>
          <w:sz w:val="18"/>
          <w:szCs w:val="18"/>
          <w:lang w:val="en-US"/>
        </w:rPr>
        <w:t>ed movement from COVID-19.</w:t>
      </w:r>
      <w:r w:rsidR="007E0828">
        <w:rPr>
          <w:rFonts w:cstheme="minorHAnsi"/>
          <w:sz w:val="18"/>
          <w:szCs w:val="18"/>
          <w:lang w:val="en-US"/>
        </w:rPr>
        <w:t xml:space="preserve"> Hence, we </w:t>
      </w:r>
      <w:r w:rsidR="002C6EA3">
        <w:rPr>
          <w:rFonts w:cstheme="minorHAnsi"/>
          <w:sz w:val="18"/>
          <w:szCs w:val="18"/>
          <w:lang w:val="en-US"/>
        </w:rPr>
        <w:t xml:space="preserve">expect </w:t>
      </w:r>
      <w:r w:rsidR="00553BD4">
        <w:rPr>
          <w:rFonts w:cstheme="minorHAnsi"/>
          <w:sz w:val="18"/>
          <w:szCs w:val="18"/>
          <w:lang w:val="en-US"/>
        </w:rPr>
        <w:t>an</w:t>
      </w:r>
      <w:r w:rsidR="002C6EA3">
        <w:rPr>
          <w:rFonts w:cstheme="minorHAnsi"/>
          <w:sz w:val="18"/>
          <w:szCs w:val="18"/>
          <w:lang w:val="en-US"/>
        </w:rPr>
        <w:t xml:space="preserve"> 11% CAGR of revenue from </w:t>
      </w:r>
      <w:r w:rsidR="00A7277A">
        <w:rPr>
          <w:rFonts w:cstheme="minorHAnsi"/>
          <w:sz w:val="18"/>
          <w:szCs w:val="18"/>
          <w:lang w:val="en-US"/>
        </w:rPr>
        <w:t>CEE</w:t>
      </w:r>
      <w:r w:rsidR="002C6EA3">
        <w:rPr>
          <w:rFonts w:cstheme="minorHAnsi"/>
          <w:sz w:val="18"/>
          <w:szCs w:val="18"/>
          <w:lang w:val="en-US"/>
        </w:rPr>
        <w:t>.</w:t>
      </w:r>
    </w:p>
    <w:p w14:paraId="0DDA4189" w14:textId="7AB9AF5F" w:rsidR="001B70B5" w:rsidRPr="006D463C" w:rsidRDefault="008174E3" w:rsidP="006D463C">
      <w:pPr>
        <w:jc w:val="both"/>
        <w:rPr>
          <w:rFonts w:cstheme="minorHAnsi"/>
          <w:sz w:val="18"/>
          <w:szCs w:val="18"/>
          <w:lang w:val="en-US"/>
        </w:rPr>
      </w:pPr>
      <w:r>
        <w:rPr>
          <w:rFonts w:cstheme="minorHAnsi"/>
          <w:sz w:val="18"/>
          <w:szCs w:val="18"/>
          <w:lang w:val="en-US"/>
        </w:rPr>
        <w:t>To sum up</w:t>
      </w:r>
      <w:r w:rsidR="00505C03" w:rsidRPr="001679E3">
        <w:rPr>
          <w:rFonts w:cstheme="minorHAnsi"/>
          <w:sz w:val="18"/>
          <w:szCs w:val="18"/>
          <w:lang w:val="en-US"/>
        </w:rPr>
        <w:t xml:space="preserve">, we </w:t>
      </w:r>
      <w:r>
        <w:rPr>
          <w:rFonts w:cstheme="minorHAnsi"/>
          <w:sz w:val="18"/>
          <w:szCs w:val="18"/>
          <w:lang w:val="en-US"/>
        </w:rPr>
        <w:t>expect to see the greatest growth</w:t>
      </w:r>
      <w:r w:rsidR="00C061B4">
        <w:rPr>
          <w:rFonts w:cstheme="minorHAnsi"/>
          <w:sz w:val="18"/>
          <w:szCs w:val="18"/>
          <w:lang w:val="en-US"/>
        </w:rPr>
        <w:t xml:space="preserve"> from India</w:t>
      </w:r>
      <w:r w:rsidR="005E740D">
        <w:rPr>
          <w:rFonts w:cstheme="minorHAnsi"/>
          <w:sz w:val="18"/>
          <w:szCs w:val="18"/>
          <w:lang w:val="en-US"/>
        </w:rPr>
        <w:t xml:space="preserve">, </w:t>
      </w:r>
      <w:r w:rsidR="00502E8F">
        <w:rPr>
          <w:rFonts w:cstheme="minorHAnsi"/>
          <w:sz w:val="18"/>
          <w:szCs w:val="18"/>
          <w:lang w:val="en-US"/>
        </w:rPr>
        <w:t>followed by</w:t>
      </w:r>
      <w:r w:rsidR="009A5842">
        <w:rPr>
          <w:rFonts w:cstheme="minorHAnsi"/>
          <w:sz w:val="18"/>
          <w:szCs w:val="18"/>
          <w:lang w:val="en-US"/>
        </w:rPr>
        <w:t xml:space="preserve"> </w:t>
      </w:r>
      <w:r w:rsidR="00A7277A">
        <w:rPr>
          <w:rFonts w:cstheme="minorHAnsi"/>
          <w:sz w:val="18"/>
          <w:szCs w:val="18"/>
          <w:lang w:val="en-US"/>
        </w:rPr>
        <w:t>CEE</w:t>
      </w:r>
      <w:r w:rsidR="009A5842">
        <w:rPr>
          <w:rFonts w:cstheme="minorHAnsi"/>
          <w:sz w:val="18"/>
          <w:szCs w:val="18"/>
          <w:lang w:val="en-US"/>
        </w:rPr>
        <w:t xml:space="preserve">, Singapore and lastly, Malaysia. </w:t>
      </w:r>
      <w:r w:rsidR="00C65CCC">
        <w:rPr>
          <w:rFonts w:cstheme="minorHAnsi"/>
          <w:sz w:val="18"/>
          <w:szCs w:val="18"/>
          <w:lang w:val="en-US"/>
        </w:rPr>
        <w:t xml:space="preserve">We expect </w:t>
      </w:r>
      <w:r w:rsidR="00413E84">
        <w:rPr>
          <w:rFonts w:cstheme="minorHAnsi"/>
          <w:sz w:val="18"/>
          <w:szCs w:val="18"/>
          <w:lang w:val="en-US"/>
        </w:rPr>
        <w:t xml:space="preserve">the revenue contribution </w:t>
      </w:r>
      <w:r w:rsidR="0092610C">
        <w:rPr>
          <w:rFonts w:cstheme="minorHAnsi"/>
          <w:sz w:val="18"/>
          <w:szCs w:val="18"/>
          <w:lang w:val="en-US"/>
        </w:rPr>
        <w:t xml:space="preserve">from </w:t>
      </w:r>
      <w:r w:rsidR="00394C5A">
        <w:rPr>
          <w:rFonts w:cstheme="minorHAnsi"/>
          <w:sz w:val="18"/>
          <w:szCs w:val="18"/>
          <w:lang w:val="en-US"/>
        </w:rPr>
        <w:t xml:space="preserve">India and </w:t>
      </w:r>
      <w:r w:rsidR="00A7277A">
        <w:rPr>
          <w:rFonts w:cstheme="minorHAnsi"/>
          <w:sz w:val="18"/>
          <w:szCs w:val="18"/>
          <w:lang w:val="en-US"/>
        </w:rPr>
        <w:t>CEE</w:t>
      </w:r>
      <w:r w:rsidR="001A1840">
        <w:rPr>
          <w:rFonts w:cstheme="minorHAnsi"/>
          <w:sz w:val="18"/>
          <w:szCs w:val="18"/>
          <w:lang w:val="en-US"/>
        </w:rPr>
        <w:t xml:space="preserve"> to increas</w:t>
      </w:r>
      <w:r w:rsidR="002673FD">
        <w:rPr>
          <w:rFonts w:cstheme="minorHAnsi"/>
          <w:sz w:val="18"/>
          <w:szCs w:val="18"/>
          <w:lang w:val="en-US"/>
        </w:rPr>
        <w:t xml:space="preserve">e to half of </w:t>
      </w:r>
      <w:r w:rsidR="001851EC">
        <w:rPr>
          <w:rFonts w:cstheme="minorHAnsi"/>
          <w:sz w:val="18"/>
          <w:szCs w:val="18"/>
          <w:lang w:val="en-US"/>
        </w:rPr>
        <w:t>total revenue</w:t>
      </w:r>
      <w:r w:rsidR="00505C03" w:rsidRPr="001679E3">
        <w:rPr>
          <w:rFonts w:cstheme="minorHAnsi"/>
          <w:sz w:val="18"/>
          <w:szCs w:val="18"/>
          <w:lang w:val="en-US"/>
        </w:rPr>
        <w:t xml:space="preserve"> </w:t>
      </w:r>
      <w:r w:rsidR="0097762B">
        <w:rPr>
          <w:rFonts w:cstheme="minorHAnsi"/>
          <w:sz w:val="18"/>
          <w:szCs w:val="18"/>
          <w:lang w:val="en-US"/>
        </w:rPr>
        <w:t>by 2027</w:t>
      </w:r>
      <w:r w:rsidR="006B6FF2">
        <w:rPr>
          <w:rFonts w:cstheme="minorHAnsi"/>
          <w:sz w:val="18"/>
          <w:szCs w:val="18"/>
          <w:lang w:val="en-US"/>
        </w:rPr>
        <w:t xml:space="preserve">, allowing IHH to reap </w:t>
      </w:r>
      <w:r w:rsidR="00B30F3C">
        <w:rPr>
          <w:rFonts w:cstheme="minorHAnsi"/>
          <w:sz w:val="18"/>
          <w:szCs w:val="18"/>
          <w:lang w:val="en-US"/>
        </w:rPr>
        <w:t xml:space="preserve">more </w:t>
      </w:r>
      <w:r w:rsidR="006B6FF2">
        <w:rPr>
          <w:rFonts w:cstheme="minorHAnsi"/>
          <w:sz w:val="18"/>
          <w:szCs w:val="18"/>
          <w:lang w:val="en-US"/>
        </w:rPr>
        <w:t xml:space="preserve">returns from </w:t>
      </w:r>
      <w:r w:rsidR="00B30F3C">
        <w:rPr>
          <w:rFonts w:cstheme="minorHAnsi"/>
          <w:sz w:val="18"/>
          <w:szCs w:val="18"/>
          <w:lang w:val="en-US"/>
        </w:rPr>
        <w:t xml:space="preserve">its </w:t>
      </w:r>
      <w:r w:rsidR="006B6FF2">
        <w:rPr>
          <w:rFonts w:cstheme="minorHAnsi"/>
          <w:sz w:val="18"/>
          <w:szCs w:val="18"/>
          <w:lang w:val="en-US"/>
        </w:rPr>
        <w:t>diversified</w:t>
      </w:r>
      <w:r w:rsidR="00505C03" w:rsidRPr="001679E3">
        <w:rPr>
          <w:rFonts w:cstheme="minorHAnsi"/>
          <w:sz w:val="18"/>
          <w:szCs w:val="18"/>
          <w:lang w:val="en-US"/>
        </w:rPr>
        <w:t xml:space="preserve"> </w:t>
      </w:r>
      <w:r w:rsidR="00B30F3C">
        <w:rPr>
          <w:rFonts w:cstheme="minorHAnsi"/>
          <w:sz w:val="18"/>
          <w:szCs w:val="18"/>
          <w:lang w:val="en-US"/>
        </w:rPr>
        <w:t xml:space="preserve">portfolio of developed and emerging markets. </w:t>
      </w:r>
      <w:r w:rsidR="00394C5A">
        <w:rPr>
          <w:rFonts w:cstheme="minorHAnsi"/>
          <w:sz w:val="18"/>
          <w:szCs w:val="18"/>
          <w:lang w:val="en-US"/>
        </w:rPr>
        <w:t>Th</w:t>
      </w:r>
      <w:r w:rsidR="00860D94">
        <w:rPr>
          <w:rFonts w:cstheme="minorHAnsi"/>
          <w:sz w:val="18"/>
          <w:szCs w:val="18"/>
          <w:lang w:val="en-US"/>
        </w:rPr>
        <w:t>us, we forecast</w:t>
      </w:r>
      <w:r w:rsidR="002543A4">
        <w:rPr>
          <w:rFonts w:cstheme="minorHAnsi"/>
          <w:sz w:val="18"/>
          <w:szCs w:val="18"/>
          <w:lang w:val="en-US"/>
        </w:rPr>
        <w:t xml:space="preserve"> a 10.</w:t>
      </w:r>
      <w:r w:rsidR="00E41BE9">
        <w:rPr>
          <w:rFonts w:cstheme="minorHAnsi"/>
          <w:sz w:val="18"/>
          <w:szCs w:val="18"/>
          <w:lang w:val="en-US"/>
        </w:rPr>
        <w:t xml:space="preserve">1% CAGR </w:t>
      </w:r>
      <w:r w:rsidR="009E0352">
        <w:rPr>
          <w:rFonts w:cstheme="minorHAnsi"/>
          <w:sz w:val="18"/>
          <w:szCs w:val="18"/>
          <w:lang w:val="en-US"/>
        </w:rPr>
        <w:t xml:space="preserve">of group revenue from 2023-2027. </w:t>
      </w:r>
    </w:p>
    <w:p w14:paraId="7BD667C5" w14:textId="77777777" w:rsidR="00AE5CC8" w:rsidRDefault="00AE5CC8">
      <w:pPr>
        <w:rPr>
          <w:rFonts w:cstheme="minorHAnsi"/>
          <w:b/>
          <w:bCs/>
          <w:color w:val="000000"/>
          <w:sz w:val="18"/>
          <w:szCs w:val="18"/>
          <w:lang w:val="en-US"/>
        </w:rPr>
      </w:pPr>
      <w:r>
        <w:br w:type="page"/>
      </w:r>
    </w:p>
    <w:p w14:paraId="25698203" w14:textId="77777777" w:rsidR="00AE5CC8" w:rsidRDefault="00AE5CC8" w:rsidP="00AE5CC8">
      <w:pPr>
        <w:pStyle w:val="Heading1"/>
      </w:pPr>
    </w:p>
    <w:p w14:paraId="13CC1F4E" w14:textId="77777777" w:rsidR="00D2639F" w:rsidRDefault="00D2639F" w:rsidP="00C7228A">
      <w:pPr>
        <w:pStyle w:val="Heading1"/>
        <w:rPr>
          <w:b/>
        </w:rPr>
      </w:pPr>
    </w:p>
    <w:p w14:paraId="5E8BB507" w14:textId="336A65B2" w:rsidR="00761051" w:rsidRDefault="00EE21CF" w:rsidP="00C7228A">
      <w:pPr>
        <w:pStyle w:val="Heading1"/>
      </w:pPr>
      <w:r w:rsidRPr="00AE5CC8">
        <w:rPr>
          <w:b/>
        </w:rPr>
        <w:t xml:space="preserve">Cost savings from acquisitions to increase EBITDA margins. </w:t>
      </w:r>
      <w:r w:rsidR="0024773B" w:rsidRPr="004952EF">
        <w:t>IHH has been able to maintain consistent EBITDA margins of more than 20% since 2017, even with the COVID-19 disruption in 2020. This, in part, can be attributed to cost savings achieved through IHH’s acquisitions to vertically integrate, unlocking economies of scale. To illustrate, when IHH acquired Fortis in FY18, it also acquired Fortis’s landlord, allowing cost savings</w:t>
      </w:r>
      <w:r w:rsidR="00C85F08" w:rsidRPr="004952EF">
        <w:t xml:space="preserve"> in service fees</w:t>
      </w:r>
      <w:r w:rsidR="0024773B" w:rsidRPr="004952EF">
        <w:t xml:space="preserve"> of RM220m per annum. These measures have allowed EBITDA margins for India to increase from 10.8% in 2019 to 17.9% in 2021. Going forward, IHH’s global procurement initiatives are also set to achieve RM100m of cost savings in FY22 despite ongoing inflation. Thus, we expect IHH to reap cost savings via an expanded </w:t>
      </w:r>
      <w:proofErr w:type="gramStart"/>
      <w:r w:rsidR="0024773B" w:rsidRPr="004952EF">
        <w:t>network</w:t>
      </w:r>
      <w:proofErr w:type="gramEnd"/>
      <w:r w:rsidR="0024773B" w:rsidRPr="004952EF">
        <w:t xml:space="preserve"> </w:t>
      </w:r>
    </w:p>
    <w:p w14:paraId="5BFFA563" w14:textId="31888CBB" w:rsidR="007B0265" w:rsidRPr="004952EF" w:rsidRDefault="0024773B" w:rsidP="00C7228A">
      <w:pPr>
        <w:pStyle w:val="Heading1"/>
      </w:pPr>
      <w:r w:rsidRPr="004952EF">
        <w:t xml:space="preserve">of hospitals, and to continue divesting less profitable or unprofitable assets, increasing EBITDA margins to 25% by 2027. </w:t>
      </w:r>
    </w:p>
    <w:p w14:paraId="107DB72D" w14:textId="3ED3C4B0" w:rsidR="00BE0D48" w:rsidRPr="007B0265" w:rsidRDefault="0040586A" w:rsidP="00C7228A">
      <w:pPr>
        <w:pStyle w:val="Heading1"/>
      </w:pPr>
      <w:r>
        <w:rPr>
          <w:noProof/>
        </w:rPr>
        <mc:AlternateContent>
          <mc:Choice Requires="wpg">
            <w:drawing>
              <wp:anchor distT="0" distB="0" distL="114300" distR="114300" simplePos="0" relativeHeight="251658267" behindDoc="0" locked="0" layoutInCell="1" allowOverlap="1" wp14:anchorId="0DD11CE6" wp14:editId="6690E7A0">
                <wp:simplePos x="0" y="0"/>
                <wp:positionH relativeFrom="column">
                  <wp:posOffset>-2249170</wp:posOffset>
                </wp:positionH>
                <wp:positionV relativeFrom="page">
                  <wp:posOffset>2034540</wp:posOffset>
                </wp:positionV>
                <wp:extent cx="2198370" cy="2425700"/>
                <wp:effectExtent l="0" t="0" r="0" b="12700"/>
                <wp:wrapNone/>
                <wp:docPr id="1705347467" name="Group 1705347467"/>
                <wp:cNvGraphicFramePr/>
                <a:graphic xmlns:a="http://schemas.openxmlformats.org/drawingml/2006/main">
                  <a:graphicData uri="http://schemas.microsoft.com/office/word/2010/wordprocessingGroup">
                    <wpg:wgp>
                      <wpg:cNvGrpSpPr/>
                      <wpg:grpSpPr>
                        <a:xfrm>
                          <a:off x="0" y="0"/>
                          <a:ext cx="2198370" cy="2425700"/>
                          <a:chOff x="0" y="0"/>
                          <a:chExt cx="2198370" cy="2425902"/>
                        </a:xfrm>
                      </wpg:grpSpPr>
                      <wpg:graphicFrame>
                        <wpg:cNvPr id="622" name="Chart 622">
                          <a:extLst>
                            <a:ext uri="{FF2B5EF4-FFF2-40B4-BE49-F238E27FC236}">
                              <a16:creationId xmlns:a16="http://schemas.microsoft.com/office/drawing/2014/main" id="{8EAF3534-E3B8-C1CE-167A-07C653944918}"/>
                            </a:ext>
                          </a:extLst>
                        </wpg:cNvPr>
                        <wpg:cNvFrPr/>
                        <wpg:xfrm>
                          <a:off x="0" y="0"/>
                          <a:ext cx="2198370" cy="2320290"/>
                        </wpg:xfrm>
                        <a:graphic>
                          <a:graphicData uri="http://schemas.openxmlformats.org/drawingml/2006/chart">
                            <c:chart xmlns:c="http://schemas.openxmlformats.org/drawingml/2006/chart" xmlns:r="http://schemas.openxmlformats.org/officeDocument/2006/relationships" r:id="rId49"/>
                          </a:graphicData>
                        </a:graphic>
                      </wpg:graphicFrame>
                      <wps:wsp>
                        <wps:cNvPr id="1705347466" name="Text Box 1705347466"/>
                        <wps:cNvSpPr txBox="1"/>
                        <wps:spPr>
                          <a:xfrm>
                            <a:off x="96981" y="2306782"/>
                            <a:ext cx="2011977" cy="119120"/>
                          </a:xfrm>
                          <a:prstGeom prst="rect">
                            <a:avLst/>
                          </a:prstGeom>
                          <a:noFill/>
                          <a:ln>
                            <a:noFill/>
                          </a:ln>
                        </wps:spPr>
                        <wps:txbx>
                          <w:txbxContent>
                            <w:p w14:paraId="0FCE77CD" w14:textId="77777777" w:rsidR="0040586A" w:rsidRPr="0077688E" w:rsidRDefault="0040586A" w:rsidP="0040586A">
                              <w:pPr>
                                <w:pStyle w:val="Caption"/>
                                <w:jc w:val="right"/>
                                <w:rPr>
                                  <w:noProof/>
                                  <w:sz w:val="12"/>
                                  <w:szCs w:val="12"/>
                                </w:rPr>
                              </w:pPr>
                              <w:r w:rsidRPr="0077688E">
                                <w:rPr>
                                  <w:sz w:val="12"/>
                                  <w:szCs w:val="12"/>
                                </w:rPr>
                                <w:t>Source: Company Data, Team Consensus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DD11CE6" id="Group 1705347467" o:spid="_x0000_s1072" style="position:absolute;left:0;text-align:left;margin-left:-177.1pt;margin-top:160.2pt;width:173.1pt;height:191pt;z-index:251658267;mso-position-vertical-relative:page" coordsize="21983,24259"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">
                <v:shape id="Chart 622" o:spid="_x0000_s1073" type="#_x0000_t75" style="position:absolute;width:22006;height:232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">
                  <v:imagedata r:id="rId50" o:title=""/>
                  <o:lock v:ext="edit" aspectratio="f"/>
                </v:shape>
                <v:shape id="Text Box 1705347466" o:spid="_x0000_s1074" type="#_x0000_t202" style="position:absolute;left:969;top:23067;width:20120;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" filled="f" stroked="f">
                  <v:textbox inset="0,0,0,0">
                    <w:txbxContent>
                      <w:p w14:paraId="0FCE77CD" w14:textId="77777777" w:rsidR="0040586A" w:rsidRPr="0077688E" w:rsidRDefault="0040586A" w:rsidP="0040586A">
                        <w:pPr>
                          <w:pStyle w:val="Caption"/>
                          <w:jc w:val="right"/>
                          <w:rPr>
                            <w:noProof/>
                            <w:sz w:val="12"/>
                            <w:szCs w:val="12"/>
                          </w:rPr>
                        </w:pPr>
                        <w:r w:rsidRPr="0077688E">
                          <w:rPr>
                            <w:sz w:val="12"/>
                            <w:szCs w:val="12"/>
                          </w:rPr>
                          <w:t>Source: Company Data, Team Consensus</w:t>
                        </w:r>
                      </w:p>
                    </w:txbxContent>
                  </v:textbox>
                </v:shape>
                <w10:wrap anchory="page"/>
              </v:group>
            </w:pict>
          </mc:Fallback>
        </mc:AlternateContent>
      </w:r>
    </w:p>
    <w:p w14:paraId="780795F5" w14:textId="2ABE838A" w:rsidR="005B6D46" w:rsidRDefault="00843752" w:rsidP="004A3B40">
      <w:pPr>
        <w:jc w:val="both"/>
        <w:rPr>
          <w:rFonts w:cstheme="minorHAnsi"/>
          <w:sz w:val="18"/>
          <w:szCs w:val="18"/>
          <w:lang w:val="en-US"/>
        </w:rPr>
      </w:pPr>
      <w:r>
        <w:rPr>
          <w:rFonts w:cstheme="minorHAnsi"/>
          <w:b/>
          <w:bCs/>
          <w:sz w:val="18"/>
          <w:szCs w:val="18"/>
          <w:lang w:val="en-US"/>
        </w:rPr>
        <w:t>Strengthening ROE from divestment of</w:t>
      </w:r>
      <w:r w:rsidR="00992932">
        <w:rPr>
          <w:rFonts w:cstheme="minorHAnsi"/>
          <w:b/>
          <w:bCs/>
          <w:sz w:val="18"/>
          <w:szCs w:val="18"/>
          <w:lang w:val="en-US"/>
        </w:rPr>
        <w:t xml:space="preserve"> </w:t>
      </w:r>
      <w:r w:rsidR="004B4E6B">
        <w:rPr>
          <w:rFonts w:cstheme="minorHAnsi"/>
          <w:b/>
          <w:bCs/>
          <w:sz w:val="18"/>
          <w:szCs w:val="18"/>
          <w:lang w:val="en-US"/>
        </w:rPr>
        <w:t>unprofitable</w:t>
      </w:r>
      <w:r>
        <w:rPr>
          <w:rFonts w:cstheme="minorHAnsi"/>
          <w:b/>
          <w:bCs/>
          <w:sz w:val="18"/>
          <w:szCs w:val="18"/>
          <w:lang w:val="en-US"/>
        </w:rPr>
        <w:t xml:space="preserve"> </w:t>
      </w:r>
      <w:r w:rsidR="00ED6659">
        <w:rPr>
          <w:rFonts w:cstheme="minorHAnsi"/>
          <w:b/>
          <w:bCs/>
          <w:sz w:val="18"/>
          <w:szCs w:val="18"/>
          <w:lang w:val="en-US"/>
        </w:rPr>
        <w:t>assets</w:t>
      </w:r>
      <w:r w:rsidR="004A3B40" w:rsidRPr="004A3B40">
        <w:rPr>
          <w:rFonts w:cstheme="minorHAnsi"/>
          <w:b/>
          <w:bCs/>
          <w:sz w:val="18"/>
          <w:szCs w:val="18"/>
          <w:lang w:val="en-US"/>
        </w:rPr>
        <w:t>.</w:t>
      </w:r>
      <w:r w:rsidR="004A3B40">
        <w:rPr>
          <w:rFonts w:cstheme="minorHAnsi"/>
          <w:sz w:val="18"/>
          <w:szCs w:val="18"/>
          <w:lang w:val="en-US"/>
        </w:rPr>
        <w:t xml:space="preserve"> </w:t>
      </w:r>
      <w:r w:rsidR="004A3B40" w:rsidRPr="004A3B40">
        <w:rPr>
          <w:rFonts w:cstheme="minorHAnsi"/>
          <w:sz w:val="18"/>
          <w:szCs w:val="18"/>
          <w:lang w:val="en-US"/>
        </w:rPr>
        <w:t xml:space="preserve">Historically, IHH’s ROE has been dragged by its underperforming assets from past acquisitions. </w:t>
      </w:r>
      <w:r w:rsidR="00DE5419">
        <w:rPr>
          <w:rFonts w:cstheme="minorHAnsi"/>
          <w:sz w:val="18"/>
          <w:szCs w:val="18"/>
          <w:lang w:val="en-US"/>
        </w:rPr>
        <w:t xml:space="preserve">Past management’s </w:t>
      </w:r>
      <w:r w:rsidR="00F02443">
        <w:rPr>
          <w:rFonts w:cstheme="minorHAnsi"/>
          <w:sz w:val="18"/>
          <w:szCs w:val="18"/>
          <w:lang w:val="en-US"/>
        </w:rPr>
        <w:t>expansion into mainland China</w:t>
      </w:r>
      <w:r w:rsidR="00E14CA7">
        <w:rPr>
          <w:rFonts w:cstheme="minorHAnsi"/>
          <w:sz w:val="18"/>
          <w:szCs w:val="18"/>
          <w:lang w:val="en-US"/>
        </w:rPr>
        <w:t xml:space="preserve"> </w:t>
      </w:r>
      <w:r w:rsidR="003B4E34">
        <w:rPr>
          <w:rFonts w:cstheme="minorHAnsi"/>
          <w:sz w:val="18"/>
          <w:szCs w:val="18"/>
          <w:lang w:val="en-US"/>
        </w:rPr>
        <w:t xml:space="preserve">and </w:t>
      </w:r>
      <w:r w:rsidR="00E21A21">
        <w:rPr>
          <w:rFonts w:cstheme="minorHAnsi"/>
          <w:sz w:val="18"/>
          <w:szCs w:val="18"/>
          <w:lang w:val="en-US"/>
        </w:rPr>
        <w:t>acquisition</w:t>
      </w:r>
      <w:r w:rsidR="00F02443">
        <w:rPr>
          <w:rFonts w:cstheme="minorHAnsi"/>
          <w:sz w:val="18"/>
          <w:szCs w:val="18"/>
          <w:lang w:val="en-US"/>
        </w:rPr>
        <w:t xml:space="preserve"> of Continental hospitals</w:t>
      </w:r>
      <w:r w:rsidR="003B4E34">
        <w:rPr>
          <w:rFonts w:cstheme="minorHAnsi"/>
          <w:sz w:val="18"/>
          <w:szCs w:val="18"/>
          <w:lang w:val="en-US"/>
        </w:rPr>
        <w:t xml:space="preserve"> </w:t>
      </w:r>
      <w:r w:rsidR="00947268">
        <w:rPr>
          <w:rFonts w:cstheme="minorHAnsi"/>
          <w:sz w:val="18"/>
          <w:szCs w:val="18"/>
          <w:lang w:val="en-US"/>
        </w:rPr>
        <w:t xml:space="preserve">in India </w:t>
      </w:r>
      <w:r w:rsidR="00B867AB">
        <w:rPr>
          <w:rFonts w:cstheme="minorHAnsi"/>
          <w:sz w:val="18"/>
          <w:szCs w:val="18"/>
          <w:lang w:val="en-US"/>
        </w:rPr>
        <w:t>delivered negative returns</w:t>
      </w:r>
      <w:r w:rsidR="00621897">
        <w:rPr>
          <w:rFonts w:cstheme="minorHAnsi"/>
          <w:sz w:val="18"/>
          <w:szCs w:val="18"/>
          <w:lang w:val="en-US"/>
        </w:rPr>
        <w:t xml:space="preserve">, </w:t>
      </w:r>
      <w:r w:rsidR="00CA176E">
        <w:rPr>
          <w:rFonts w:cstheme="minorHAnsi"/>
          <w:sz w:val="18"/>
          <w:szCs w:val="18"/>
          <w:lang w:val="en-US"/>
        </w:rPr>
        <w:t xml:space="preserve">causing historical ROE </w:t>
      </w:r>
      <w:r w:rsidR="00F17D96">
        <w:rPr>
          <w:rFonts w:cstheme="minorHAnsi"/>
          <w:sz w:val="18"/>
          <w:szCs w:val="18"/>
          <w:lang w:val="en-US"/>
        </w:rPr>
        <w:t xml:space="preserve">for the group </w:t>
      </w:r>
      <w:r w:rsidR="00CA176E">
        <w:rPr>
          <w:rFonts w:cstheme="minorHAnsi"/>
          <w:sz w:val="18"/>
          <w:szCs w:val="18"/>
          <w:lang w:val="en-US"/>
        </w:rPr>
        <w:t xml:space="preserve">to </w:t>
      </w:r>
      <w:r w:rsidR="00CB66B9">
        <w:rPr>
          <w:rFonts w:cstheme="minorHAnsi"/>
          <w:sz w:val="18"/>
          <w:szCs w:val="18"/>
          <w:lang w:val="en-US"/>
        </w:rPr>
        <w:t>hover</w:t>
      </w:r>
      <w:r w:rsidR="00CA176E">
        <w:rPr>
          <w:rFonts w:cstheme="minorHAnsi"/>
          <w:sz w:val="18"/>
          <w:szCs w:val="18"/>
          <w:lang w:val="en-US"/>
        </w:rPr>
        <w:t xml:space="preserve"> around 4%. </w:t>
      </w:r>
      <w:r w:rsidR="00A0350C">
        <w:rPr>
          <w:rFonts w:cstheme="minorHAnsi"/>
          <w:sz w:val="18"/>
          <w:szCs w:val="18"/>
          <w:lang w:val="en-US"/>
        </w:rPr>
        <w:t xml:space="preserve">The ramp up of </w:t>
      </w:r>
      <w:r w:rsidR="00C5026A">
        <w:rPr>
          <w:rFonts w:cstheme="minorHAnsi"/>
          <w:sz w:val="18"/>
          <w:szCs w:val="18"/>
          <w:lang w:val="en-US"/>
        </w:rPr>
        <w:t xml:space="preserve">new hospitals </w:t>
      </w:r>
      <w:r w:rsidR="00CB66B9">
        <w:rPr>
          <w:rFonts w:cstheme="minorHAnsi"/>
          <w:sz w:val="18"/>
          <w:szCs w:val="18"/>
          <w:lang w:val="en-US"/>
        </w:rPr>
        <w:t xml:space="preserve">in mainland China further worsened ROE to 2% </w:t>
      </w:r>
      <w:r w:rsidR="00542C51">
        <w:rPr>
          <w:rFonts w:cstheme="minorHAnsi"/>
          <w:sz w:val="18"/>
          <w:szCs w:val="18"/>
          <w:lang w:val="en-US"/>
        </w:rPr>
        <w:t>from FY18 to FY20</w:t>
      </w:r>
      <w:r w:rsidR="006D1615">
        <w:rPr>
          <w:rFonts w:cstheme="minorHAnsi"/>
          <w:sz w:val="18"/>
          <w:szCs w:val="18"/>
          <w:lang w:val="en-US"/>
        </w:rPr>
        <w:t xml:space="preserve">. </w:t>
      </w:r>
      <w:r w:rsidR="009F72F4">
        <w:rPr>
          <w:rFonts w:cstheme="minorHAnsi"/>
          <w:sz w:val="18"/>
          <w:szCs w:val="18"/>
          <w:lang w:val="en-US"/>
        </w:rPr>
        <w:t xml:space="preserve">In </w:t>
      </w:r>
      <w:r w:rsidR="002F5240">
        <w:rPr>
          <w:rFonts w:cstheme="minorHAnsi"/>
          <w:sz w:val="18"/>
          <w:szCs w:val="18"/>
          <w:lang w:val="en-US"/>
        </w:rPr>
        <w:t xml:space="preserve">2020, new management </w:t>
      </w:r>
      <w:r w:rsidR="000E0650">
        <w:rPr>
          <w:rFonts w:cstheme="minorHAnsi"/>
          <w:sz w:val="18"/>
          <w:szCs w:val="18"/>
          <w:lang w:val="en-US"/>
        </w:rPr>
        <w:t>renewed</w:t>
      </w:r>
      <w:r w:rsidR="0074273F">
        <w:rPr>
          <w:rFonts w:cstheme="minorHAnsi"/>
          <w:sz w:val="18"/>
          <w:szCs w:val="18"/>
          <w:lang w:val="en-US"/>
        </w:rPr>
        <w:t xml:space="preserve"> it</w:t>
      </w:r>
      <w:r w:rsidR="00D55CF0">
        <w:rPr>
          <w:rFonts w:cstheme="minorHAnsi"/>
          <w:sz w:val="18"/>
          <w:szCs w:val="18"/>
          <w:lang w:val="en-US"/>
        </w:rPr>
        <w:t>s</w:t>
      </w:r>
      <w:r w:rsidR="0074273F">
        <w:rPr>
          <w:rFonts w:cstheme="minorHAnsi"/>
          <w:sz w:val="18"/>
          <w:szCs w:val="18"/>
          <w:lang w:val="en-US"/>
        </w:rPr>
        <w:t xml:space="preserve"> </w:t>
      </w:r>
      <w:r w:rsidR="000E0650">
        <w:rPr>
          <w:rFonts w:cstheme="minorHAnsi"/>
          <w:sz w:val="18"/>
          <w:szCs w:val="18"/>
          <w:lang w:val="en-US"/>
        </w:rPr>
        <w:t>strategy, focusing</w:t>
      </w:r>
      <w:r w:rsidR="0074273F">
        <w:rPr>
          <w:rFonts w:cstheme="minorHAnsi"/>
          <w:sz w:val="18"/>
          <w:szCs w:val="18"/>
          <w:lang w:val="en-US"/>
        </w:rPr>
        <w:t xml:space="preserve"> on</w:t>
      </w:r>
      <w:r w:rsidR="00F94F7E">
        <w:rPr>
          <w:rFonts w:cstheme="minorHAnsi"/>
          <w:sz w:val="18"/>
          <w:szCs w:val="18"/>
          <w:lang w:val="en-US"/>
        </w:rPr>
        <w:t xml:space="preserve"> ROE growth</w:t>
      </w:r>
      <w:r w:rsidR="00FB0817">
        <w:rPr>
          <w:rFonts w:cstheme="minorHAnsi"/>
          <w:sz w:val="18"/>
          <w:szCs w:val="18"/>
          <w:lang w:val="en-US"/>
        </w:rPr>
        <w:t xml:space="preserve">. They </w:t>
      </w:r>
      <w:r w:rsidR="00F53CDF">
        <w:rPr>
          <w:rFonts w:cstheme="minorHAnsi"/>
          <w:sz w:val="18"/>
          <w:szCs w:val="18"/>
          <w:lang w:val="en-US"/>
        </w:rPr>
        <w:t xml:space="preserve">minimized losses from </w:t>
      </w:r>
      <w:r w:rsidR="005B6D46">
        <w:rPr>
          <w:rFonts w:cstheme="minorHAnsi"/>
          <w:sz w:val="18"/>
          <w:szCs w:val="18"/>
          <w:lang w:val="en-US"/>
        </w:rPr>
        <w:t>unprofitable</w:t>
      </w:r>
      <w:r w:rsidR="000E0650">
        <w:rPr>
          <w:rFonts w:cstheme="minorHAnsi"/>
          <w:sz w:val="18"/>
          <w:szCs w:val="18"/>
          <w:lang w:val="en-US"/>
        </w:rPr>
        <w:t xml:space="preserve"> </w:t>
      </w:r>
      <w:r w:rsidR="00997864">
        <w:rPr>
          <w:rFonts w:cstheme="minorHAnsi"/>
          <w:sz w:val="18"/>
          <w:szCs w:val="18"/>
          <w:lang w:val="en-US"/>
        </w:rPr>
        <w:t xml:space="preserve">acquisitions </w:t>
      </w:r>
      <w:r w:rsidR="000E0650">
        <w:rPr>
          <w:rFonts w:cstheme="minorHAnsi"/>
          <w:sz w:val="18"/>
          <w:szCs w:val="18"/>
          <w:lang w:val="en-US"/>
        </w:rPr>
        <w:t xml:space="preserve">made </w:t>
      </w:r>
      <w:r w:rsidR="00997864">
        <w:rPr>
          <w:rFonts w:cstheme="minorHAnsi"/>
          <w:sz w:val="18"/>
          <w:szCs w:val="18"/>
          <w:lang w:val="en-US"/>
        </w:rPr>
        <w:t>under past management</w:t>
      </w:r>
      <w:r w:rsidR="00C73135">
        <w:rPr>
          <w:rFonts w:cstheme="minorHAnsi"/>
          <w:sz w:val="18"/>
          <w:szCs w:val="18"/>
          <w:lang w:val="en-US"/>
        </w:rPr>
        <w:t>,</w:t>
      </w:r>
      <w:r w:rsidR="002B7DF0">
        <w:rPr>
          <w:rFonts w:cstheme="minorHAnsi"/>
          <w:sz w:val="18"/>
          <w:szCs w:val="18"/>
          <w:lang w:val="en-US"/>
        </w:rPr>
        <w:t xml:space="preserve"> divesting</w:t>
      </w:r>
      <w:r w:rsidR="009E1127">
        <w:rPr>
          <w:rFonts w:cstheme="minorHAnsi"/>
          <w:sz w:val="18"/>
          <w:szCs w:val="18"/>
          <w:lang w:val="en-US"/>
        </w:rPr>
        <w:t xml:space="preserve"> China operations</w:t>
      </w:r>
      <w:r w:rsidR="005B6D46">
        <w:rPr>
          <w:rFonts w:cstheme="minorHAnsi"/>
          <w:sz w:val="18"/>
          <w:szCs w:val="18"/>
          <w:lang w:val="en-US"/>
        </w:rPr>
        <w:t xml:space="preserve"> along with</w:t>
      </w:r>
      <w:r w:rsidR="005B576D">
        <w:rPr>
          <w:rFonts w:cstheme="minorHAnsi"/>
          <w:sz w:val="18"/>
          <w:szCs w:val="18"/>
          <w:lang w:val="en-US"/>
        </w:rPr>
        <w:t xml:space="preserve"> Continental hospital</w:t>
      </w:r>
      <w:r w:rsidR="005B6D46">
        <w:rPr>
          <w:rFonts w:cstheme="minorHAnsi"/>
          <w:sz w:val="18"/>
          <w:szCs w:val="18"/>
          <w:lang w:val="en-US"/>
        </w:rPr>
        <w:t>s</w:t>
      </w:r>
      <w:r w:rsidR="00555920">
        <w:rPr>
          <w:rFonts w:cstheme="minorHAnsi"/>
          <w:sz w:val="18"/>
          <w:szCs w:val="18"/>
          <w:lang w:val="en-US"/>
        </w:rPr>
        <w:t xml:space="preserve"> in 2021</w:t>
      </w:r>
      <w:r w:rsidR="005B6D46">
        <w:rPr>
          <w:rFonts w:cstheme="minorHAnsi"/>
          <w:sz w:val="18"/>
          <w:szCs w:val="18"/>
          <w:lang w:val="en-US"/>
        </w:rPr>
        <w:t xml:space="preserve">. </w:t>
      </w:r>
    </w:p>
    <w:p w14:paraId="31A75EB1" w14:textId="66D10D2A" w:rsidR="00434905" w:rsidRDefault="005B6D46" w:rsidP="004A3B40">
      <w:pPr>
        <w:jc w:val="both"/>
        <w:rPr>
          <w:rFonts w:cstheme="minorHAnsi"/>
          <w:sz w:val="18"/>
          <w:szCs w:val="18"/>
          <w:lang w:val="en-US"/>
        </w:rPr>
      </w:pPr>
      <w:r>
        <w:rPr>
          <w:rFonts w:cstheme="minorHAnsi"/>
          <w:sz w:val="18"/>
          <w:szCs w:val="18"/>
          <w:lang w:val="en-US"/>
        </w:rPr>
        <w:t>N</w:t>
      </w:r>
      <w:r w:rsidR="009E1127">
        <w:rPr>
          <w:rFonts w:cstheme="minorHAnsi"/>
          <w:sz w:val="18"/>
          <w:szCs w:val="18"/>
          <w:lang w:val="en-US"/>
        </w:rPr>
        <w:t>ow</w:t>
      </w:r>
      <w:r>
        <w:rPr>
          <w:rFonts w:cstheme="minorHAnsi"/>
          <w:sz w:val="18"/>
          <w:szCs w:val="18"/>
          <w:lang w:val="en-US"/>
        </w:rPr>
        <w:t>, management is</w:t>
      </w:r>
      <w:r w:rsidR="00B85503">
        <w:rPr>
          <w:rFonts w:cstheme="minorHAnsi"/>
          <w:sz w:val="18"/>
          <w:szCs w:val="18"/>
          <w:lang w:val="en-US"/>
        </w:rPr>
        <w:t xml:space="preserve"> focused on growing their main chain of hospitals</w:t>
      </w:r>
      <w:r w:rsidR="00835582">
        <w:rPr>
          <w:rFonts w:cstheme="minorHAnsi"/>
          <w:sz w:val="18"/>
          <w:szCs w:val="18"/>
          <w:lang w:val="en-US"/>
        </w:rPr>
        <w:t xml:space="preserve"> in India, Fortis</w:t>
      </w:r>
      <w:r w:rsidR="008C5888">
        <w:rPr>
          <w:rFonts w:cstheme="minorHAnsi"/>
          <w:sz w:val="18"/>
          <w:szCs w:val="18"/>
          <w:lang w:val="en-US"/>
        </w:rPr>
        <w:t>, which has shown EBITDA margin improvements post restructuring</w:t>
      </w:r>
      <w:r>
        <w:rPr>
          <w:rFonts w:cstheme="minorHAnsi"/>
          <w:sz w:val="18"/>
          <w:szCs w:val="18"/>
          <w:lang w:val="en-US"/>
        </w:rPr>
        <w:t>, resulting</w:t>
      </w:r>
      <w:r w:rsidR="005E6181">
        <w:rPr>
          <w:rFonts w:cstheme="minorHAnsi"/>
          <w:sz w:val="18"/>
          <w:szCs w:val="18"/>
          <w:lang w:val="en-US"/>
        </w:rPr>
        <w:t xml:space="preserve"> </w:t>
      </w:r>
      <w:r>
        <w:rPr>
          <w:rFonts w:cstheme="minorHAnsi"/>
          <w:sz w:val="18"/>
          <w:szCs w:val="18"/>
          <w:lang w:val="en-US"/>
        </w:rPr>
        <w:t xml:space="preserve">in </w:t>
      </w:r>
      <w:r w:rsidR="005E6181">
        <w:rPr>
          <w:rFonts w:cstheme="minorHAnsi"/>
          <w:sz w:val="18"/>
          <w:szCs w:val="18"/>
          <w:lang w:val="en-US"/>
        </w:rPr>
        <w:t>an increase</w:t>
      </w:r>
      <w:r w:rsidR="005D1464">
        <w:rPr>
          <w:rFonts w:cstheme="minorHAnsi"/>
          <w:sz w:val="18"/>
          <w:szCs w:val="18"/>
          <w:lang w:val="en-US"/>
        </w:rPr>
        <w:t xml:space="preserve"> </w:t>
      </w:r>
      <w:r w:rsidR="00434905">
        <w:rPr>
          <w:rFonts w:cstheme="minorHAnsi"/>
          <w:sz w:val="18"/>
          <w:szCs w:val="18"/>
          <w:lang w:val="en-US"/>
        </w:rPr>
        <w:t>of ROE i</w:t>
      </w:r>
      <w:r w:rsidR="004A3B40" w:rsidRPr="004A3B40">
        <w:rPr>
          <w:rFonts w:cstheme="minorHAnsi"/>
          <w:sz w:val="18"/>
          <w:szCs w:val="18"/>
          <w:lang w:val="en-US"/>
        </w:rPr>
        <w:t>n FY21</w:t>
      </w:r>
      <w:r w:rsidR="00434905">
        <w:rPr>
          <w:rFonts w:cstheme="minorHAnsi"/>
          <w:sz w:val="18"/>
          <w:szCs w:val="18"/>
          <w:lang w:val="en-US"/>
        </w:rPr>
        <w:t xml:space="preserve"> </w:t>
      </w:r>
      <w:r w:rsidR="004A3B40" w:rsidRPr="004A3B40">
        <w:rPr>
          <w:rFonts w:cstheme="minorHAnsi"/>
          <w:sz w:val="18"/>
          <w:szCs w:val="18"/>
          <w:lang w:val="en-US"/>
        </w:rPr>
        <w:t>to 8</w:t>
      </w:r>
      <w:r w:rsidR="00434905">
        <w:rPr>
          <w:rFonts w:cstheme="minorHAnsi"/>
          <w:sz w:val="18"/>
          <w:szCs w:val="18"/>
          <w:lang w:val="en-US"/>
        </w:rPr>
        <w:t>%</w:t>
      </w:r>
      <w:r w:rsidR="008B5C88">
        <w:rPr>
          <w:rFonts w:cstheme="minorHAnsi"/>
          <w:sz w:val="18"/>
          <w:szCs w:val="18"/>
          <w:lang w:val="en-US"/>
        </w:rPr>
        <w:t xml:space="preserve">. </w:t>
      </w:r>
    </w:p>
    <w:p w14:paraId="28963014" w14:textId="7F9186A2" w:rsidR="004A3B40" w:rsidRDefault="004A3B40" w:rsidP="004A3B40">
      <w:pPr>
        <w:jc w:val="both"/>
        <w:rPr>
          <w:rFonts w:cstheme="minorHAnsi"/>
          <w:sz w:val="18"/>
          <w:szCs w:val="18"/>
          <w:lang w:val="en-US"/>
        </w:rPr>
      </w:pPr>
      <w:r w:rsidRPr="004A3B40">
        <w:rPr>
          <w:rFonts w:cstheme="minorHAnsi"/>
          <w:sz w:val="18"/>
          <w:szCs w:val="18"/>
          <w:lang w:val="en-US"/>
        </w:rPr>
        <w:t xml:space="preserve">Looking forward, IHH’s new management </w:t>
      </w:r>
      <w:r w:rsidR="001B2AA1">
        <w:rPr>
          <w:rFonts w:cstheme="minorHAnsi"/>
          <w:sz w:val="18"/>
          <w:szCs w:val="18"/>
          <w:lang w:val="en-US"/>
        </w:rPr>
        <w:t xml:space="preserve">will complete its </w:t>
      </w:r>
      <w:r w:rsidRPr="004A3B40">
        <w:rPr>
          <w:rFonts w:cstheme="minorHAnsi"/>
          <w:sz w:val="18"/>
          <w:szCs w:val="18"/>
          <w:lang w:val="en-US"/>
        </w:rPr>
        <w:t xml:space="preserve">divestment of IMU </w:t>
      </w:r>
      <w:r w:rsidR="00C74735">
        <w:rPr>
          <w:rFonts w:cstheme="minorHAnsi"/>
          <w:sz w:val="18"/>
          <w:szCs w:val="18"/>
          <w:lang w:val="en-US"/>
        </w:rPr>
        <w:t xml:space="preserve">by FY23 </w:t>
      </w:r>
      <w:r w:rsidRPr="004A3B40">
        <w:rPr>
          <w:rFonts w:cstheme="minorHAnsi"/>
          <w:sz w:val="18"/>
          <w:szCs w:val="18"/>
          <w:lang w:val="en-US"/>
        </w:rPr>
        <w:t>and</w:t>
      </w:r>
      <w:r w:rsidR="001B4277">
        <w:rPr>
          <w:rFonts w:cstheme="minorHAnsi"/>
          <w:sz w:val="18"/>
          <w:szCs w:val="18"/>
          <w:lang w:val="en-US"/>
        </w:rPr>
        <w:t xml:space="preserve"> we expect them to do the same for</w:t>
      </w:r>
      <w:r w:rsidRPr="004A3B40">
        <w:rPr>
          <w:rFonts w:cstheme="minorHAnsi"/>
          <w:sz w:val="18"/>
          <w:szCs w:val="18"/>
          <w:lang w:val="en-US"/>
        </w:rPr>
        <w:t xml:space="preserve"> </w:t>
      </w:r>
      <w:r w:rsidR="001B4277">
        <w:rPr>
          <w:rFonts w:cstheme="minorHAnsi"/>
          <w:sz w:val="18"/>
          <w:szCs w:val="18"/>
          <w:lang w:val="en-US"/>
        </w:rPr>
        <w:t xml:space="preserve">other </w:t>
      </w:r>
      <w:r w:rsidRPr="004A3B40">
        <w:rPr>
          <w:rFonts w:cstheme="minorHAnsi"/>
          <w:sz w:val="18"/>
          <w:szCs w:val="18"/>
          <w:lang w:val="en-US"/>
        </w:rPr>
        <w:t>underperforming assets</w:t>
      </w:r>
      <w:r w:rsidR="0039294C">
        <w:rPr>
          <w:rFonts w:cstheme="minorHAnsi"/>
          <w:sz w:val="18"/>
          <w:szCs w:val="18"/>
          <w:lang w:val="en-US"/>
        </w:rPr>
        <w:t>,</w:t>
      </w:r>
      <w:r w:rsidRPr="004A3B40">
        <w:rPr>
          <w:rFonts w:cstheme="minorHAnsi"/>
          <w:sz w:val="18"/>
          <w:szCs w:val="18"/>
          <w:lang w:val="en-US"/>
        </w:rPr>
        <w:t xml:space="preserve"> such as the group’s</w:t>
      </w:r>
      <w:r w:rsidR="00894771">
        <w:rPr>
          <w:rFonts w:cstheme="minorHAnsi"/>
          <w:sz w:val="18"/>
          <w:szCs w:val="18"/>
          <w:lang w:val="en-US"/>
        </w:rPr>
        <w:t xml:space="preserve"> other</w:t>
      </w:r>
      <w:r w:rsidRPr="004A3B40">
        <w:rPr>
          <w:rFonts w:cstheme="minorHAnsi"/>
          <w:sz w:val="18"/>
          <w:szCs w:val="18"/>
          <w:lang w:val="en-US"/>
        </w:rPr>
        <w:t xml:space="preserve"> hospitals in </w:t>
      </w:r>
      <w:r w:rsidR="0039294C">
        <w:rPr>
          <w:rFonts w:cstheme="minorHAnsi"/>
          <w:sz w:val="18"/>
          <w:szCs w:val="18"/>
          <w:lang w:val="en-US"/>
        </w:rPr>
        <w:t xml:space="preserve">mainland </w:t>
      </w:r>
      <w:r w:rsidRPr="004A3B40">
        <w:rPr>
          <w:rFonts w:cstheme="minorHAnsi"/>
          <w:sz w:val="18"/>
          <w:szCs w:val="18"/>
          <w:lang w:val="en-US"/>
        </w:rPr>
        <w:t>China</w:t>
      </w:r>
      <w:r w:rsidR="0039294C">
        <w:rPr>
          <w:rFonts w:cstheme="minorHAnsi"/>
          <w:sz w:val="18"/>
          <w:szCs w:val="18"/>
          <w:lang w:val="en-US"/>
        </w:rPr>
        <w:t>.</w:t>
      </w:r>
      <w:r w:rsidR="00207FB8">
        <w:rPr>
          <w:rFonts w:cstheme="minorHAnsi"/>
          <w:sz w:val="18"/>
          <w:szCs w:val="18"/>
          <w:lang w:val="en-US"/>
        </w:rPr>
        <w:t xml:space="preserve"> </w:t>
      </w:r>
      <w:r w:rsidR="0039294C">
        <w:rPr>
          <w:rFonts w:cstheme="minorHAnsi"/>
          <w:sz w:val="18"/>
          <w:szCs w:val="18"/>
          <w:lang w:val="en-US"/>
        </w:rPr>
        <w:t>We forecast growing</w:t>
      </w:r>
      <w:r w:rsidR="007B6D65">
        <w:rPr>
          <w:rFonts w:cstheme="minorHAnsi"/>
          <w:sz w:val="18"/>
          <w:szCs w:val="18"/>
          <w:lang w:val="en-US"/>
        </w:rPr>
        <w:t xml:space="preserve"> returns</w:t>
      </w:r>
      <w:r w:rsidRPr="004A3B40">
        <w:rPr>
          <w:rFonts w:cstheme="minorHAnsi"/>
          <w:sz w:val="18"/>
          <w:szCs w:val="18"/>
          <w:lang w:val="en-US"/>
        </w:rPr>
        <w:t xml:space="preserve"> from its current operating regions while </w:t>
      </w:r>
      <w:r w:rsidR="008B2FC1">
        <w:rPr>
          <w:rFonts w:cstheme="minorHAnsi"/>
          <w:sz w:val="18"/>
          <w:szCs w:val="18"/>
          <w:lang w:val="en-US"/>
        </w:rPr>
        <w:t xml:space="preserve">the company </w:t>
      </w:r>
      <w:r w:rsidRPr="004A3B40">
        <w:rPr>
          <w:rFonts w:cstheme="minorHAnsi"/>
          <w:sz w:val="18"/>
          <w:szCs w:val="18"/>
          <w:lang w:val="en-US"/>
        </w:rPr>
        <w:t>gradually increas</w:t>
      </w:r>
      <w:r w:rsidR="003F2FF8">
        <w:rPr>
          <w:rFonts w:cstheme="minorHAnsi"/>
          <w:sz w:val="18"/>
          <w:szCs w:val="18"/>
          <w:lang w:val="en-US"/>
        </w:rPr>
        <w:t>es</w:t>
      </w:r>
      <w:r w:rsidRPr="004A3B40">
        <w:rPr>
          <w:rFonts w:cstheme="minorHAnsi"/>
          <w:sz w:val="18"/>
          <w:szCs w:val="18"/>
          <w:lang w:val="en-US"/>
        </w:rPr>
        <w:t xml:space="preserve"> their leverage on debt, driving higher ROE for the group to </w:t>
      </w:r>
      <w:r w:rsidR="00245D8E">
        <w:rPr>
          <w:rFonts w:cstheme="minorHAnsi"/>
          <w:sz w:val="18"/>
          <w:szCs w:val="18"/>
          <w:lang w:val="en-US"/>
        </w:rPr>
        <w:t xml:space="preserve">a </w:t>
      </w:r>
      <w:r w:rsidR="00F82913">
        <w:rPr>
          <w:rFonts w:cstheme="minorHAnsi"/>
          <w:sz w:val="18"/>
          <w:szCs w:val="18"/>
          <w:lang w:val="en-US"/>
        </w:rPr>
        <w:t xml:space="preserve">weighted </w:t>
      </w:r>
      <w:r w:rsidR="00B9219A">
        <w:rPr>
          <w:rFonts w:cstheme="minorHAnsi"/>
          <w:sz w:val="18"/>
          <w:szCs w:val="18"/>
          <w:lang w:val="en-US"/>
        </w:rPr>
        <w:t xml:space="preserve">hospital/healthcare facilities </w:t>
      </w:r>
      <w:r w:rsidRPr="004A3B40">
        <w:rPr>
          <w:rFonts w:cstheme="minorHAnsi"/>
          <w:sz w:val="18"/>
          <w:szCs w:val="18"/>
          <w:lang w:val="en-US"/>
        </w:rPr>
        <w:t xml:space="preserve">industry average of </w:t>
      </w:r>
      <w:r w:rsidR="00067016">
        <w:rPr>
          <w:rFonts w:cstheme="minorHAnsi"/>
          <w:sz w:val="18"/>
          <w:szCs w:val="18"/>
          <w:lang w:val="en-US"/>
        </w:rPr>
        <w:t>13.2</w:t>
      </w:r>
      <w:commentRangeStart w:id="12"/>
      <w:r w:rsidRPr="004A3B40">
        <w:rPr>
          <w:rFonts w:cstheme="minorHAnsi"/>
          <w:sz w:val="18"/>
          <w:szCs w:val="18"/>
          <w:lang w:val="en-US"/>
        </w:rPr>
        <w:t>%</w:t>
      </w:r>
      <w:r w:rsidR="001C7FC6">
        <w:rPr>
          <w:rFonts w:cstheme="minorHAnsi"/>
          <w:sz w:val="18"/>
          <w:szCs w:val="18"/>
          <w:lang w:val="en-US"/>
        </w:rPr>
        <w:t xml:space="preserve"> (</w:t>
      </w:r>
      <w:r w:rsidR="00A873FC">
        <w:rPr>
          <w:rFonts w:cstheme="minorHAnsi"/>
          <w:sz w:val="18"/>
          <w:szCs w:val="18"/>
          <w:lang w:val="en-US"/>
        </w:rPr>
        <w:t>A</w:t>
      </w:r>
      <w:r w:rsidR="0055255F">
        <w:rPr>
          <w:rFonts w:cstheme="minorHAnsi"/>
          <w:sz w:val="18"/>
          <w:szCs w:val="18"/>
          <w:lang w:val="en-US"/>
        </w:rPr>
        <w:t>ppendix</w:t>
      </w:r>
      <w:r w:rsidR="000B6445">
        <w:rPr>
          <w:rFonts w:cstheme="minorHAnsi"/>
          <w:sz w:val="18"/>
          <w:szCs w:val="18"/>
          <w:lang w:val="en-US"/>
        </w:rPr>
        <w:t xml:space="preserve"> </w:t>
      </w:r>
      <w:r w:rsidR="00FB6B3E">
        <w:rPr>
          <w:rFonts w:cstheme="minorHAnsi"/>
          <w:sz w:val="18"/>
          <w:szCs w:val="18"/>
          <w:lang w:val="en-US"/>
        </w:rPr>
        <w:t>9</w:t>
      </w:r>
      <w:r w:rsidR="001C7FC6">
        <w:rPr>
          <w:rFonts w:cstheme="minorHAnsi"/>
          <w:sz w:val="18"/>
          <w:szCs w:val="18"/>
          <w:lang w:val="en-US"/>
        </w:rPr>
        <w:t xml:space="preserve">) </w:t>
      </w:r>
      <w:r w:rsidR="00B9219A">
        <w:rPr>
          <w:rFonts w:cstheme="minorHAnsi"/>
          <w:sz w:val="18"/>
          <w:szCs w:val="18"/>
          <w:lang w:val="en-US"/>
        </w:rPr>
        <w:t xml:space="preserve">by </w:t>
      </w:r>
      <w:r w:rsidRPr="004A3B40">
        <w:rPr>
          <w:rFonts w:cstheme="minorHAnsi"/>
          <w:sz w:val="18"/>
          <w:szCs w:val="18"/>
          <w:lang w:val="en-US"/>
        </w:rPr>
        <w:t>2027F</w:t>
      </w:r>
      <w:r w:rsidR="00E001E0">
        <w:rPr>
          <w:rFonts w:cstheme="minorHAnsi"/>
          <w:sz w:val="18"/>
          <w:szCs w:val="18"/>
          <w:lang w:val="en-US"/>
        </w:rPr>
        <w:t>, based on EBITDA contributions from IHH’s different operating regions</w:t>
      </w:r>
      <w:commentRangeEnd w:id="12"/>
      <w:r w:rsidRPr="004A3B40">
        <w:rPr>
          <w:rFonts w:cstheme="minorHAnsi"/>
          <w:sz w:val="18"/>
          <w:szCs w:val="18"/>
          <w:lang w:val="en-US"/>
        </w:rPr>
        <w:t>.</w:t>
      </w:r>
      <w:r w:rsidR="006B6B27">
        <w:rPr>
          <w:rStyle w:val="CommentReference"/>
        </w:rPr>
        <w:commentReference w:id="12"/>
      </w:r>
    </w:p>
    <w:p w14:paraId="16316889" w14:textId="1200B27F" w:rsidR="0000594C" w:rsidRPr="004952EF" w:rsidRDefault="00D515E2" w:rsidP="00C7228A">
      <w:pPr>
        <w:pStyle w:val="Heading1"/>
      </w:pPr>
      <w:r w:rsidRPr="009B7C38">
        <w:rPr>
          <w:b/>
          <w:noProof/>
        </w:rPr>
        <mc:AlternateContent>
          <mc:Choice Requires="cx2">
            <w:drawing>
              <wp:anchor distT="0" distB="0" distL="114300" distR="114300" simplePos="0" relativeHeight="251658273" behindDoc="0" locked="0" layoutInCell="1" allowOverlap="1" wp14:anchorId="3629755F" wp14:editId="4BD88885">
                <wp:simplePos x="0" y="0"/>
                <wp:positionH relativeFrom="column">
                  <wp:posOffset>-2249170</wp:posOffset>
                </wp:positionH>
                <wp:positionV relativeFrom="page">
                  <wp:posOffset>4792980</wp:posOffset>
                </wp:positionV>
                <wp:extent cx="2176780" cy="2532380"/>
                <wp:effectExtent l="0" t="0" r="13970" b="1270"/>
                <wp:wrapNone/>
                <wp:docPr id="1705347504" name="Chart 1705347504">
                  <a:extLst xmlns:a="http://schemas.openxmlformats.org/drawingml/2006/main">
                    <a:ext uri="{FF2B5EF4-FFF2-40B4-BE49-F238E27FC236}">
                      <a16:creationId xmlns:a16="http://schemas.microsoft.com/office/drawing/2014/main" id="{758C3C40-D116-E300-45CE-2E319C120FC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1"/>
                  </a:graphicData>
                </a:graphic>
                <wp14:sizeRelH relativeFrom="margin">
                  <wp14:pctWidth>0</wp14:pctWidth>
                </wp14:sizeRelH>
                <wp14:sizeRelV relativeFrom="margin">
                  <wp14:pctHeight>0</wp14:pctHeight>
                </wp14:sizeRelV>
              </wp:anchor>
            </w:drawing>
          </mc:Choice>
          <mc:Fallback xmlns:arto="http://schemas.microsoft.com/office/word/2006/arto">
            <w:drawing>
              <wp:anchor distT="0" distB="0" distL="114300" distR="114300" simplePos="0" relativeHeight="251678208" behindDoc="0" locked="0" layoutInCell="1" allowOverlap="1" wp14:anchorId="3629755F" wp14:editId="4BD88885">
                <wp:simplePos x="0" y="0"/>
                <wp:positionH relativeFrom="column">
                  <wp:posOffset>-2249170</wp:posOffset>
                </wp:positionH>
                <wp:positionV relativeFrom="page">
                  <wp:posOffset>4792980</wp:posOffset>
                </wp:positionV>
                <wp:extent cx="2176780" cy="2532380"/>
                <wp:effectExtent l="0" t="0" r="13970" b="1270"/>
                <wp:wrapNone/>
                <wp:docPr id="1705347504" name="Chart 1705347504">
                  <a:extLst xmlns:a="http://schemas.openxmlformats.org/drawingml/2006/main">
                    <a:ext uri="{FF2B5EF4-FFF2-40B4-BE49-F238E27FC236}">
                      <a16:creationId xmlns:a16="http://schemas.microsoft.com/office/drawing/2014/main" id="{758C3C40-D116-E300-45CE-2E319C120FC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05347504" name="Chart 1705347504">
                          <a:extLst>
                            <a:ext uri="{FF2B5EF4-FFF2-40B4-BE49-F238E27FC236}">
                              <a16:creationId xmlns:a16="http://schemas.microsoft.com/office/drawing/2014/main" id="{758C3C40-D116-E300-45CE-2E319C120FC1}"/>
                            </a:ext>
                          </a:extLst>
                        </pic:cNvPr>
                        <pic:cNvPicPr>
                          <a:picLocks noGrp="1" noRot="1" noChangeAspect="1" noMove="1" noResize="1" noEditPoints="1" noAdjustHandles="1" noChangeArrowheads="1" noChangeShapeType="1"/>
                        </pic:cNvPicPr>
                      </pic:nvPicPr>
                      <pic:blipFill>
                        <a:blip r:embed="rId52"/>
                        <a:stretch>
                          <a:fillRect/>
                        </a:stretch>
                      </pic:blipFill>
                      <pic:spPr>
                        <a:xfrm>
                          <a:off x="0" y="0"/>
                          <a:ext cx="2176780" cy="253238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63098E" w:rsidRPr="009B7C38">
        <w:rPr>
          <w:b/>
        </w:rPr>
        <w:t>Room</w:t>
      </w:r>
      <w:r w:rsidR="006535C4" w:rsidRPr="009B7C38">
        <w:rPr>
          <w:b/>
        </w:rPr>
        <w:t xml:space="preserve"> to </w:t>
      </w:r>
      <w:r w:rsidR="0063098E" w:rsidRPr="009B7C38">
        <w:rPr>
          <w:b/>
        </w:rPr>
        <w:t xml:space="preserve">increase debt burden </w:t>
      </w:r>
      <w:r w:rsidR="00F21DBA" w:rsidRPr="009B7C38">
        <w:rPr>
          <w:b/>
        </w:rPr>
        <w:t xml:space="preserve">for IHH’s continued expansion and </w:t>
      </w:r>
      <w:r w:rsidR="0048474A" w:rsidRPr="009B7C38">
        <w:rPr>
          <w:b/>
        </w:rPr>
        <w:t xml:space="preserve">offering of </w:t>
      </w:r>
      <w:r w:rsidR="001F2A31" w:rsidRPr="009B7C38">
        <w:rPr>
          <w:b/>
        </w:rPr>
        <w:t xml:space="preserve">medically advanced services. </w:t>
      </w:r>
      <w:r w:rsidR="002B4AEA" w:rsidRPr="004952EF">
        <w:t>IHH</w:t>
      </w:r>
      <w:r w:rsidR="0000594C" w:rsidRPr="004952EF">
        <w:t xml:space="preserve"> has a </w:t>
      </w:r>
      <w:r w:rsidR="008D2525" w:rsidRPr="004952EF">
        <w:t xml:space="preserve">low debt to equity ratio </w:t>
      </w:r>
      <w:r w:rsidR="00C00B96" w:rsidRPr="004952EF">
        <w:t>(Figure 1</w:t>
      </w:r>
      <w:r w:rsidR="00995D49" w:rsidRPr="004952EF">
        <w:t>5</w:t>
      </w:r>
      <w:r w:rsidR="00C00B96" w:rsidRPr="004952EF">
        <w:t xml:space="preserve">) </w:t>
      </w:r>
      <w:r w:rsidR="008D2525" w:rsidRPr="004952EF">
        <w:t xml:space="preserve">compared to its peers </w:t>
      </w:r>
      <w:r w:rsidR="000D7DFB" w:rsidRPr="004952EF">
        <w:t xml:space="preserve">in the hospital and healthcare facilities industry </w:t>
      </w:r>
      <w:r w:rsidR="008C2C9A" w:rsidRPr="004952EF">
        <w:t>with similar market cap</w:t>
      </w:r>
      <w:r w:rsidR="00E8709B" w:rsidRPr="004952EF">
        <w:t xml:space="preserve">. </w:t>
      </w:r>
      <w:r w:rsidR="00B11895" w:rsidRPr="004952EF">
        <w:t>W</w:t>
      </w:r>
      <w:r w:rsidR="00C8155A" w:rsidRPr="004952EF">
        <w:t xml:space="preserve">e believe that IHH can further leverage debt to expand its operations and </w:t>
      </w:r>
      <w:r w:rsidR="0043536B" w:rsidRPr="004952EF">
        <w:t xml:space="preserve">further improve on its service offerings. </w:t>
      </w:r>
      <w:r w:rsidR="005E0C81" w:rsidRPr="004952EF">
        <w:t>To illustrate, as guided by management, IHH will be spending USD100mn on technological impr</w:t>
      </w:r>
      <w:r w:rsidR="003208D2" w:rsidRPr="004952EF">
        <w:t>ovements</w:t>
      </w:r>
      <w:r w:rsidR="001349AB" w:rsidRPr="004952EF">
        <w:t xml:space="preserve"> </w:t>
      </w:r>
      <w:r w:rsidR="00107023" w:rsidRPr="004952EF">
        <w:t>in the next 2 years.</w:t>
      </w:r>
      <w:r w:rsidR="00C97538" w:rsidRPr="004952EF">
        <w:t xml:space="preserve"> We bel</w:t>
      </w:r>
      <w:r w:rsidR="005E3D4F" w:rsidRPr="004952EF">
        <w:t>ieve that IHH</w:t>
      </w:r>
      <w:r w:rsidR="002E261A" w:rsidRPr="004952EF">
        <w:t>’s</w:t>
      </w:r>
      <w:r w:rsidR="00DE6AC0" w:rsidRPr="004952EF">
        <w:t xml:space="preserve"> </w:t>
      </w:r>
      <w:r w:rsidR="006B6271" w:rsidRPr="004952EF">
        <w:t xml:space="preserve">low debt and </w:t>
      </w:r>
      <w:r w:rsidR="00F807ED" w:rsidRPr="004952EF">
        <w:t>hig</w:t>
      </w:r>
      <w:r w:rsidR="002F7426" w:rsidRPr="004952EF">
        <w:t xml:space="preserve">h interest coverage ratio, as compared to its peers </w:t>
      </w:r>
      <w:r w:rsidR="005E7516" w:rsidRPr="004952EF">
        <w:t>(</w:t>
      </w:r>
      <w:r w:rsidR="00107EBD" w:rsidRPr="004952EF">
        <w:t>Figure 1</w:t>
      </w:r>
      <w:r w:rsidR="00995D49" w:rsidRPr="004952EF">
        <w:t>6</w:t>
      </w:r>
      <w:r w:rsidR="005E7516" w:rsidRPr="004952EF">
        <w:t>)</w:t>
      </w:r>
      <w:r w:rsidR="00107EBD" w:rsidRPr="004952EF">
        <w:t>, allows</w:t>
      </w:r>
      <w:r w:rsidR="000B2055" w:rsidRPr="004952EF">
        <w:t xml:space="preserve"> </w:t>
      </w:r>
      <w:r w:rsidR="00E8709B" w:rsidRPr="004952EF">
        <w:t xml:space="preserve">IHH </w:t>
      </w:r>
      <w:r w:rsidR="0071580E" w:rsidRPr="004952EF">
        <w:t xml:space="preserve">to </w:t>
      </w:r>
      <w:r w:rsidR="002A0669" w:rsidRPr="004952EF">
        <w:t>make such investment</w:t>
      </w:r>
      <w:r w:rsidR="00CE2C66" w:rsidRPr="004952EF">
        <w:t>s</w:t>
      </w:r>
      <w:r w:rsidR="002A0669" w:rsidRPr="004952EF">
        <w:t xml:space="preserve"> to f</w:t>
      </w:r>
      <w:r w:rsidR="0073331B" w:rsidRPr="004952EF">
        <w:t>uel its continued growth.</w:t>
      </w:r>
      <w:r w:rsidR="00E8709B" w:rsidRPr="004952EF">
        <w:t xml:space="preserve"> </w:t>
      </w:r>
      <w:r w:rsidR="0000594C" w:rsidRPr="004952EF">
        <w:t>The current ratio is also satisfactory at 1.</w:t>
      </w:r>
      <w:r w:rsidR="00F84489" w:rsidRPr="004952EF">
        <w:t>20</w:t>
      </w:r>
      <w:r w:rsidR="0000594C" w:rsidRPr="004952EF">
        <w:t>x and after divestment of non-core assets, cash balances are expected to increase, further strengthening the company’s balance sheet. We see minimal downside risk in this aspect and do not believe IHH is prone to liquidation.</w:t>
      </w:r>
    </w:p>
    <w:p w14:paraId="579EB1DE" w14:textId="423487B8" w:rsidR="004A3B40" w:rsidRDefault="004A3B40" w:rsidP="00BE57C1">
      <w:pPr>
        <w:jc w:val="both"/>
        <w:rPr>
          <w:rFonts w:cstheme="minorHAnsi"/>
          <w:sz w:val="18"/>
          <w:szCs w:val="18"/>
          <w:lang w:val="en-US"/>
        </w:rPr>
      </w:pPr>
    </w:p>
    <w:p w14:paraId="38107209" w14:textId="5FDE0260" w:rsidR="00F66CAB" w:rsidRPr="00F66CAB" w:rsidRDefault="00007FA3" w:rsidP="00F66CAB">
      <w:pPr>
        <w:rPr>
          <w:rFonts w:cstheme="minorHAnsi"/>
          <w:b/>
          <w:spacing w:val="-2"/>
          <w:sz w:val="24"/>
          <w:szCs w:val="24"/>
        </w:rPr>
      </w:pPr>
      <w:r w:rsidRPr="008D107C">
        <w:rPr>
          <w:noProof/>
          <w:sz w:val="24"/>
          <w:szCs w:val="24"/>
        </w:rPr>
        <mc:AlternateContent>
          <mc:Choice Requires="wps">
            <w:drawing>
              <wp:anchor distT="0" distB="0" distL="114300" distR="114300" simplePos="0" relativeHeight="251658253" behindDoc="0" locked="0" layoutInCell="1" allowOverlap="1" wp14:anchorId="446EE22E" wp14:editId="2C4E0E6D">
                <wp:simplePos x="0" y="0"/>
                <wp:positionH relativeFrom="margin">
                  <wp:align>left</wp:align>
                </wp:positionH>
                <wp:positionV relativeFrom="paragraph">
                  <wp:posOffset>200513</wp:posOffset>
                </wp:positionV>
                <wp:extent cx="5052646" cy="0"/>
                <wp:effectExtent l="0" t="0" r="0" b="0"/>
                <wp:wrapNone/>
                <wp:docPr id="1705347494" name="Straight Connector 1705347494"/>
                <wp:cNvGraphicFramePr/>
                <a:graphic xmlns:a="http://schemas.openxmlformats.org/drawingml/2006/main">
                  <a:graphicData uri="http://schemas.microsoft.com/office/word/2010/wordprocessingShape">
                    <wps:wsp>
                      <wps:cNvCnPr/>
                      <wps:spPr>
                        <a:xfrm flipV="1">
                          <a:off x="0" y="0"/>
                          <a:ext cx="50526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4E3208A" id="Straight Connector 1705347494" o:spid="_x0000_s1026" style="position:absolute;flip:y;z-index:251625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pt" to="397.8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" strokecolor="black [3200]" strokeweight="1.5pt">
                <v:stroke joinstyle="miter"/>
                <w10:wrap anchorx="margin"/>
              </v:line>
            </w:pict>
          </mc:Fallback>
        </mc:AlternateContent>
      </w:r>
      <w:r>
        <w:rPr>
          <w:rFonts w:cstheme="minorHAnsi"/>
          <w:b/>
          <w:spacing w:val="-2"/>
          <w:sz w:val="24"/>
          <w:szCs w:val="24"/>
        </w:rPr>
        <w:t>VALUATION</w:t>
      </w:r>
    </w:p>
    <w:p w14:paraId="2CE9EB80" w14:textId="1180622B" w:rsidR="004A6DFF" w:rsidRPr="006A11BF" w:rsidRDefault="00007FA3" w:rsidP="00C7228A">
      <w:pPr>
        <w:pStyle w:val="Heading1"/>
      </w:pPr>
      <w:r w:rsidRPr="006A11BF">
        <w:t xml:space="preserve">We reiterate a BUY recommendation on IHH Healthcare with a 12-month target price of </w:t>
      </w:r>
      <w:r w:rsidR="00A36347">
        <w:t>SGD</w:t>
      </w:r>
      <w:r w:rsidRPr="006A11BF">
        <w:t xml:space="preserve"> </w:t>
      </w:r>
      <w:r w:rsidR="00A36347">
        <w:t>2.41</w:t>
      </w:r>
      <w:r w:rsidRPr="006A11BF">
        <w:t xml:space="preserve"> from our DCF valuation, representing an </w:t>
      </w:r>
      <w:r w:rsidR="00A36347">
        <w:t>32</w:t>
      </w:r>
      <w:r w:rsidRPr="006A11BF">
        <w:t xml:space="preserve">% upside potential from the closing price of </w:t>
      </w:r>
      <w:r w:rsidR="00A36347">
        <w:t>SGD</w:t>
      </w:r>
      <w:r w:rsidRPr="006A11BF">
        <w:t xml:space="preserve"> </w:t>
      </w:r>
      <w:r w:rsidR="00A36347">
        <w:t>1.83</w:t>
      </w:r>
      <w:r w:rsidRPr="006A11BF">
        <w:t xml:space="preserve"> per share on 2</w:t>
      </w:r>
      <w:r w:rsidR="00BF5CDE">
        <w:t>9</w:t>
      </w:r>
      <w:r w:rsidRPr="006A11BF">
        <w:t xml:space="preserve">/01/23. We employed the Free Cash Flow to the Firm (FCFF) methodology to our </w:t>
      </w:r>
      <w:r w:rsidR="00DE621F">
        <w:t xml:space="preserve">two-stage </w:t>
      </w:r>
      <w:r w:rsidRPr="006A11BF">
        <w:t xml:space="preserve">DCF valuation to derive the intrinsic value of the company. To confirm the validity of our analysis, we compared our DCF valuation </w:t>
      </w:r>
      <w:r w:rsidR="00DB1398">
        <w:t>against</w:t>
      </w:r>
      <w:r w:rsidRPr="006A11BF">
        <w:t xml:space="preserve"> P/E and EV/EBITDA relative valuation models. </w:t>
      </w:r>
    </w:p>
    <w:p w14:paraId="2674C8AA" w14:textId="432ACB46" w:rsidR="004A6DFF" w:rsidRDefault="0040586A" w:rsidP="00C7228A">
      <w:pPr>
        <w:pStyle w:val="Heading1"/>
      </w:pPr>
      <w:r>
        <w:rPr>
          <w:noProof/>
        </w:rPr>
        <mc:AlternateContent>
          <mc:Choice Requires="wps">
            <w:drawing>
              <wp:anchor distT="0" distB="0" distL="114300" distR="114300" simplePos="0" relativeHeight="251658272" behindDoc="0" locked="0" layoutInCell="1" allowOverlap="1" wp14:anchorId="6FD04F6E" wp14:editId="48AC3CFA">
                <wp:simplePos x="0" y="0"/>
                <wp:positionH relativeFrom="column">
                  <wp:posOffset>-2236182</wp:posOffset>
                </wp:positionH>
                <wp:positionV relativeFrom="paragraph">
                  <wp:posOffset>3463</wp:posOffset>
                </wp:positionV>
                <wp:extent cx="2011977" cy="119110"/>
                <wp:effectExtent l="0" t="0" r="0" b="0"/>
                <wp:wrapNone/>
                <wp:docPr id="1705347469" name="Text Box 1705347469"/>
                <wp:cNvGraphicFramePr/>
                <a:graphic xmlns:a="http://schemas.openxmlformats.org/drawingml/2006/main">
                  <a:graphicData uri="http://schemas.microsoft.com/office/word/2010/wordprocessingShape">
                    <wps:wsp>
                      <wps:cNvSpPr txBox="1"/>
                      <wps:spPr>
                        <a:xfrm>
                          <a:off x="0" y="0"/>
                          <a:ext cx="2011977" cy="119110"/>
                        </a:xfrm>
                        <a:prstGeom prst="rect">
                          <a:avLst/>
                        </a:prstGeom>
                        <a:noFill/>
                        <a:ln>
                          <a:noFill/>
                        </a:ln>
                      </wps:spPr>
                      <wps:txbx>
                        <w:txbxContent>
                          <w:p w14:paraId="1F52E5DD" w14:textId="77777777" w:rsidR="0040586A" w:rsidRPr="0077688E" w:rsidRDefault="0040586A" w:rsidP="0040586A">
                            <w:pPr>
                              <w:pStyle w:val="Caption"/>
                              <w:jc w:val="right"/>
                              <w:rPr>
                                <w:noProof/>
                                <w:sz w:val="12"/>
                                <w:szCs w:val="12"/>
                              </w:rPr>
                            </w:pPr>
                            <w:r w:rsidRPr="0077688E">
                              <w:rPr>
                                <w:sz w:val="12"/>
                                <w:szCs w:val="12"/>
                              </w:rPr>
                              <w:t>Source: Company Data, Team Consensus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D04F6E" id="Text Box 1705347469" o:spid="_x0000_s1075" type="#_x0000_t202" style="position:absolute;left:0;text-align:left;margin-left:-176.1pt;margin-top:.25pt;width:158.4pt;height:9.4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" filled="f" stroked="f">
                <v:textbox inset="0,0,0,0">
                  <w:txbxContent>
                    <w:p w14:paraId="1F52E5DD" w14:textId="77777777" w:rsidR="0040586A" w:rsidRPr="0077688E" w:rsidRDefault="0040586A" w:rsidP="0040586A">
                      <w:pPr>
                        <w:pStyle w:val="Caption"/>
                        <w:jc w:val="right"/>
                        <w:rPr>
                          <w:noProof/>
                          <w:sz w:val="12"/>
                          <w:szCs w:val="12"/>
                        </w:rPr>
                      </w:pPr>
                      <w:r w:rsidRPr="0077688E">
                        <w:rPr>
                          <w:sz w:val="12"/>
                          <w:szCs w:val="12"/>
                        </w:rPr>
                        <w:t>Source: Company Data, Team Consensus</w:t>
                      </w:r>
                    </w:p>
                  </w:txbxContent>
                </v:textbox>
              </v:shape>
            </w:pict>
          </mc:Fallback>
        </mc:AlternateContent>
      </w:r>
    </w:p>
    <w:p w14:paraId="52F3254A" w14:textId="71EF20C9" w:rsidR="004A6DFF" w:rsidRPr="00FF1B8B" w:rsidRDefault="0040586A" w:rsidP="004A6DFF">
      <w:pPr>
        <w:jc w:val="both"/>
        <w:rPr>
          <w:rFonts w:cstheme="minorHAnsi"/>
          <w:b/>
          <w:bCs/>
          <w:sz w:val="18"/>
          <w:szCs w:val="18"/>
          <w:lang w:val="en-US"/>
        </w:rPr>
      </w:pPr>
      <w:r>
        <w:rPr>
          <w:noProof/>
        </w:rPr>
        <mc:AlternateContent>
          <mc:Choice Requires="wpg">
            <w:drawing>
              <wp:anchor distT="0" distB="0" distL="114300" distR="114300" simplePos="0" relativeHeight="251658268" behindDoc="0" locked="0" layoutInCell="1" allowOverlap="1" wp14:anchorId="164C51BD" wp14:editId="36D6AC07">
                <wp:simplePos x="0" y="0"/>
                <wp:positionH relativeFrom="column">
                  <wp:posOffset>-2203450</wp:posOffset>
                </wp:positionH>
                <wp:positionV relativeFrom="page">
                  <wp:posOffset>7772400</wp:posOffset>
                </wp:positionV>
                <wp:extent cx="2098040" cy="2572385"/>
                <wp:effectExtent l="0" t="0" r="0" b="0"/>
                <wp:wrapNone/>
                <wp:docPr id="1705347619" name="Group 1705347619"/>
                <wp:cNvGraphicFramePr/>
                <a:graphic xmlns:a="http://schemas.openxmlformats.org/drawingml/2006/main">
                  <a:graphicData uri="http://schemas.microsoft.com/office/word/2010/wordprocessingGroup">
                    <wpg:wgp>
                      <wpg:cNvGrpSpPr/>
                      <wpg:grpSpPr>
                        <a:xfrm>
                          <a:off x="0" y="0"/>
                          <a:ext cx="2098040" cy="2572385"/>
                          <a:chOff x="0" y="0"/>
                          <a:chExt cx="2098040" cy="2572500"/>
                        </a:xfrm>
                      </wpg:grpSpPr>
                      <wps:wsp>
                        <wps:cNvPr id="594" name="Text Box 2"/>
                        <wps:cNvSpPr txBox="1">
                          <a:spLocks noChangeArrowheads="1"/>
                        </wps:cNvSpPr>
                        <wps:spPr bwMode="auto">
                          <a:xfrm>
                            <a:off x="273020" y="0"/>
                            <a:ext cx="1769110" cy="243205"/>
                          </a:xfrm>
                          <a:prstGeom prst="rect">
                            <a:avLst/>
                          </a:prstGeom>
                          <a:noFill/>
                          <a:ln w="9525">
                            <a:noFill/>
                            <a:miter lim="800000"/>
                            <a:headEnd/>
                            <a:tailEnd/>
                          </a:ln>
                        </wps:spPr>
                        <wps:txbx>
                          <w:txbxContent>
                            <w:p w14:paraId="6ED9602C" w14:textId="4670E992" w:rsidR="00AA2E85" w:rsidRPr="002840AE" w:rsidRDefault="0076779A">
                              <w:pPr>
                                <w:rPr>
                                  <w:b/>
                                  <w:color w:val="595959" w:themeColor="text1" w:themeTint="A6"/>
                                  <w:sz w:val="16"/>
                                  <w:szCs w:val="16"/>
                                </w:rPr>
                              </w:pPr>
                              <w:r w:rsidRPr="002840AE">
                                <w:rPr>
                                  <w:b/>
                                  <w:bCs/>
                                  <w:color w:val="595959" w:themeColor="text1" w:themeTint="A6"/>
                                  <w:sz w:val="16"/>
                                  <w:szCs w:val="16"/>
                                </w:rPr>
                                <w:t>FIGURE</w:t>
                              </w:r>
                              <w:r w:rsidR="00AA2E85" w:rsidRPr="002840AE">
                                <w:rPr>
                                  <w:b/>
                                  <w:color w:val="595959" w:themeColor="text1" w:themeTint="A6"/>
                                  <w:sz w:val="16"/>
                                  <w:szCs w:val="16"/>
                                </w:rPr>
                                <w:t xml:space="preserve"> 1</w:t>
                              </w:r>
                              <w:r w:rsidR="00995D49">
                                <w:rPr>
                                  <w:b/>
                                  <w:color w:val="595959" w:themeColor="text1" w:themeTint="A6"/>
                                  <w:sz w:val="16"/>
                                  <w:szCs w:val="16"/>
                                </w:rPr>
                                <w:t>7</w:t>
                              </w:r>
                              <w:r w:rsidR="00AA2E85" w:rsidRPr="002840AE">
                                <w:rPr>
                                  <w:b/>
                                  <w:color w:val="595959" w:themeColor="text1" w:themeTint="A6"/>
                                  <w:sz w:val="16"/>
                                  <w:szCs w:val="16"/>
                                </w:rPr>
                                <w:t xml:space="preserve">: WACC </w:t>
                              </w:r>
                              <w:r w:rsidRPr="002840AE">
                                <w:rPr>
                                  <w:b/>
                                  <w:bCs/>
                                  <w:color w:val="595959" w:themeColor="text1" w:themeTint="A6"/>
                                  <w:sz w:val="16"/>
                                  <w:szCs w:val="16"/>
                                </w:rPr>
                                <w:t>INPUTS</w:t>
                              </w:r>
                            </w:p>
                            <w:p w14:paraId="475A0E90" w14:textId="77777777" w:rsidR="00AA3E9A" w:rsidRDefault="00AA3E9A"/>
                            <w:p w14:paraId="183D967A" w14:textId="77777777" w:rsidR="009F1873" w:rsidRDefault="009F1873"/>
                            <w:p w14:paraId="3EDF748A" w14:textId="77777777" w:rsidR="009F1873" w:rsidRDefault="009F1873"/>
                            <w:p w14:paraId="1D8F626E" w14:textId="77777777" w:rsidR="009F1873" w:rsidRDefault="009F1873"/>
                            <w:p w14:paraId="0940A4AB" w14:textId="3228810E" w:rsidR="00AA2E85" w:rsidRDefault="00AA2E85"/>
                          </w:txbxContent>
                        </wps:txbx>
                        <wps:bodyPr rot="0" vert="horz" wrap="square" lIns="91440" tIns="45720" rIns="91440" bIns="45720" anchor="t" anchorCtr="0">
                          <a:noAutofit/>
                        </wps:bodyPr>
                      </wps:wsp>
                      <pic:pic xmlns:pic="http://schemas.openxmlformats.org/drawingml/2006/picture">
                        <pic:nvPicPr>
                          <pic:cNvPr id="1705347507" name="Picture 1705347507"/>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242685"/>
                            <a:ext cx="2098040" cy="2329815"/>
                          </a:xfrm>
                          <a:prstGeom prst="rect">
                            <a:avLst/>
                          </a:prstGeom>
                          <a:noFill/>
                          <a:ln>
                            <a:noFill/>
                          </a:ln>
                        </pic:spPr>
                      </pic:pic>
                    </wpg:wgp>
                  </a:graphicData>
                </a:graphic>
              </wp:anchor>
            </w:drawing>
          </mc:Choice>
          <mc:Fallback>
            <w:pict>
              <v:group w14:anchorId="164C51BD" id="Group 1705347619" o:spid="_x0000_s1076" style="position:absolute;left:0;text-align:left;margin-left:-173.5pt;margin-top:612pt;width:165.2pt;height:202.55pt;z-index:251658268;mso-position-vertical-relative:page" coordsize="20980,25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">
                <v:shape id="_x0000_s1077" type="#_x0000_t202" style="position:absolute;left:2730;width:1769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6ED9602C" w14:textId="4670E992" w:rsidR="00AA2E85" w:rsidRPr="002840AE" w:rsidRDefault="0076779A">
                        <w:pPr>
                          <w:rPr>
                            <w:b/>
                            <w:color w:val="595959" w:themeColor="text1" w:themeTint="A6"/>
                            <w:sz w:val="16"/>
                            <w:szCs w:val="16"/>
                          </w:rPr>
                        </w:pPr>
                        <w:r w:rsidRPr="002840AE">
                          <w:rPr>
                            <w:b/>
                            <w:bCs/>
                            <w:color w:val="595959" w:themeColor="text1" w:themeTint="A6"/>
                            <w:sz w:val="16"/>
                            <w:szCs w:val="16"/>
                          </w:rPr>
                          <w:t>FIGURE</w:t>
                        </w:r>
                        <w:r w:rsidR="00AA2E85" w:rsidRPr="002840AE">
                          <w:rPr>
                            <w:b/>
                            <w:color w:val="595959" w:themeColor="text1" w:themeTint="A6"/>
                            <w:sz w:val="16"/>
                            <w:szCs w:val="16"/>
                          </w:rPr>
                          <w:t xml:space="preserve"> 1</w:t>
                        </w:r>
                        <w:r w:rsidR="00995D49">
                          <w:rPr>
                            <w:b/>
                            <w:color w:val="595959" w:themeColor="text1" w:themeTint="A6"/>
                            <w:sz w:val="16"/>
                            <w:szCs w:val="16"/>
                          </w:rPr>
                          <w:t>7</w:t>
                        </w:r>
                        <w:r w:rsidR="00AA2E85" w:rsidRPr="002840AE">
                          <w:rPr>
                            <w:b/>
                            <w:color w:val="595959" w:themeColor="text1" w:themeTint="A6"/>
                            <w:sz w:val="16"/>
                            <w:szCs w:val="16"/>
                          </w:rPr>
                          <w:t xml:space="preserve">: WACC </w:t>
                        </w:r>
                        <w:r w:rsidRPr="002840AE">
                          <w:rPr>
                            <w:b/>
                            <w:bCs/>
                            <w:color w:val="595959" w:themeColor="text1" w:themeTint="A6"/>
                            <w:sz w:val="16"/>
                            <w:szCs w:val="16"/>
                          </w:rPr>
                          <w:t>INPUTS</w:t>
                        </w:r>
                      </w:p>
                      <w:p w14:paraId="475A0E90" w14:textId="77777777" w:rsidR="00AA3E9A" w:rsidRDefault="00AA3E9A"/>
                      <w:p w14:paraId="183D967A" w14:textId="77777777" w:rsidR="009F1873" w:rsidRDefault="009F1873"/>
                      <w:p w14:paraId="3EDF748A" w14:textId="77777777" w:rsidR="009F1873" w:rsidRDefault="009F1873"/>
                      <w:p w14:paraId="1D8F626E" w14:textId="77777777" w:rsidR="009F1873" w:rsidRDefault="009F1873"/>
                      <w:p w14:paraId="0940A4AB" w14:textId="3228810E" w:rsidR="00AA2E85" w:rsidRDefault="00AA2E85"/>
                    </w:txbxContent>
                  </v:textbox>
                </v:shape>
                <v:shape id="Picture 1705347507" o:spid="_x0000_s1078" type="#_x0000_t75" style="position:absolute;top:2426;width:20980;height:2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">
                  <v:imagedata r:id="rId54" o:title=""/>
                </v:shape>
                <w10:wrap anchory="page"/>
              </v:group>
            </w:pict>
          </mc:Fallback>
        </mc:AlternateContent>
      </w:r>
      <w:r w:rsidR="004A6DFF">
        <w:rPr>
          <w:rFonts w:cstheme="minorHAnsi"/>
          <w:b/>
          <w:bCs/>
          <w:sz w:val="18"/>
          <w:szCs w:val="18"/>
          <w:lang w:val="en-US"/>
        </w:rPr>
        <w:t>DCF MODEL</w:t>
      </w:r>
    </w:p>
    <w:p w14:paraId="020D2C4A" w14:textId="03968D80" w:rsidR="00007FA3" w:rsidRPr="004A6DFF" w:rsidRDefault="004A6DFF" w:rsidP="004A6DFF">
      <w:pPr>
        <w:jc w:val="both"/>
        <w:rPr>
          <w:rFonts w:cstheme="minorHAnsi"/>
          <w:color w:val="000000"/>
          <w:sz w:val="18"/>
          <w:szCs w:val="18"/>
          <w:lang w:val="en-US"/>
        </w:rPr>
      </w:pPr>
      <w:r>
        <w:rPr>
          <w:rFonts w:cstheme="minorHAnsi"/>
          <w:b/>
          <w:bCs/>
          <w:color w:val="000000"/>
          <w:sz w:val="18"/>
          <w:szCs w:val="18"/>
          <w:lang w:val="en-US"/>
        </w:rPr>
        <w:t xml:space="preserve">Revenues: </w:t>
      </w:r>
      <w:r w:rsidR="00007FA3" w:rsidRPr="004A6DFF">
        <w:rPr>
          <w:rFonts w:cstheme="minorHAnsi"/>
          <w:color w:val="000000"/>
          <w:sz w:val="18"/>
          <w:szCs w:val="18"/>
          <w:lang w:val="en-US"/>
        </w:rPr>
        <w:t>From our financial analysis, we estimate the growth in group revenue to be 10.</w:t>
      </w:r>
      <w:r w:rsidR="00A36347">
        <w:rPr>
          <w:rFonts w:cstheme="minorHAnsi"/>
          <w:color w:val="000000"/>
          <w:sz w:val="18"/>
          <w:szCs w:val="18"/>
          <w:lang w:val="en-US"/>
        </w:rPr>
        <w:t>1</w:t>
      </w:r>
      <w:r w:rsidR="00007FA3" w:rsidRPr="004A6DFF">
        <w:rPr>
          <w:rFonts w:cstheme="minorHAnsi"/>
          <w:color w:val="000000"/>
          <w:sz w:val="18"/>
          <w:szCs w:val="18"/>
          <w:lang w:val="en-US"/>
        </w:rPr>
        <w:t>% YoY in our forecast period from 2023 to 2027. This constitutes the following factors: (</w:t>
      </w:r>
      <w:proofErr w:type="spellStart"/>
      <w:r w:rsidR="00007FA3" w:rsidRPr="004A6DFF">
        <w:rPr>
          <w:rFonts w:cstheme="minorHAnsi"/>
          <w:color w:val="000000"/>
          <w:sz w:val="18"/>
          <w:szCs w:val="18"/>
          <w:lang w:val="en-US"/>
        </w:rPr>
        <w:t>i</w:t>
      </w:r>
      <w:proofErr w:type="spellEnd"/>
      <w:r w:rsidR="00007FA3" w:rsidRPr="004A6DFF">
        <w:rPr>
          <w:rFonts w:cstheme="minorHAnsi"/>
          <w:color w:val="000000"/>
          <w:sz w:val="18"/>
          <w:szCs w:val="18"/>
          <w:lang w:val="en-US"/>
        </w:rPr>
        <w:t xml:space="preserve">) IHH’s revenue growth through profitable acquisitions, (ii) increasing profitable mix of patients with new technologies and development of new procedures and (iii) the </w:t>
      </w:r>
      <w:r w:rsidR="002D164D">
        <w:rPr>
          <w:rFonts w:cstheme="minorHAnsi"/>
          <w:color w:val="000000"/>
          <w:sz w:val="18"/>
          <w:szCs w:val="18"/>
          <w:lang w:val="en-US"/>
        </w:rPr>
        <w:t>growth</w:t>
      </w:r>
      <w:r w:rsidR="00007FA3" w:rsidRPr="004A6DFF">
        <w:rPr>
          <w:rFonts w:cstheme="minorHAnsi"/>
          <w:color w:val="000000"/>
          <w:sz w:val="18"/>
          <w:szCs w:val="18"/>
          <w:lang w:val="en-US"/>
        </w:rPr>
        <w:t xml:space="preserve"> in demand for healthcare services from medical tourism and ageing population </w:t>
      </w:r>
      <w:r w:rsidR="002D164D">
        <w:rPr>
          <w:rFonts w:cstheme="minorHAnsi"/>
          <w:color w:val="000000"/>
          <w:sz w:val="18"/>
          <w:szCs w:val="18"/>
          <w:lang w:val="en-US"/>
        </w:rPr>
        <w:t xml:space="preserve">into </w:t>
      </w:r>
      <w:r w:rsidR="00007FA3" w:rsidRPr="004A6DFF">
        <w:rPr>
          <w:rFonts w:cstheme="minorHAnsi"/>
          <w:color w:val="000000"/>
          <w:sz w:val="18"/>
          <w:szCs w:val="18"/>
          <w:lang w:val="en-US"/>
        </w:rPr>
        <w:t xml:space="preserve">our DCF analysis. By weighing the forecasted revenue growth rate from each operating region, we arrive at </w:t>
      </w:r>
      <w:r w:rsidR="002D164D">
        <w:rPr>
          <w:rFonts w:cstheme="minorHAnsi"/>
          <w:color w:val="000000"/>
          <w:sz w:val="18"/>
          <w:szCs w:val="18"/>
          <w:lang w:val="en-US"/>
        </w:rPr>
        <w:t>a</w:t>
      </w:r>
      <w:r w:rsidR="00007FA3" w:rsidRPr="004A6DFF">
        <w:rPr>
          <w:rFonts w:cstheme="minorHAnsi"/>
          <w:color w:val="000000"/>
          <w:sz w:val="18"/>
          <w:szCs w:val="18"/>
          <w:lang w:val="en-US"/>
        </w:rPr>
        <w:t xml:space="preserve"> combined revenue growth rate for IHH.</w:t>
      </w:r>
    </w:p>
    <w:p w14:paraId="246EEA85" w14:textId="1E531217" w:rsidR="00007FA3" w:rsidRPr="004A6DFF" w:rsidRDefault="004A6DFF" w:rsidP="004A6DFF">
      <w:pPr>
        <w:jc w:val="both"/>
        <w:rPr>
          <w:rFonts w:cstheme="minorHAnsi"/>
          <w:color w:val="000000"/>
          <w:sz w:val="18"/>
          <w:szCs w:val="18"/>
          <w:lang w:val="en-US"/>
        </w:rPr>
      </w:pPr>
      <w:r>
        <w:rPr>
          <w:rFonts w:cstheme="minorHAnsi"/>
          <w:b/>
          <w:bCs/>
          <w:color w:val="000000"/>
          <w:sz w:val="18"/>
          <w:szCs w:val="18"/>
          <w:lang w:val="en-US"/>
        </w:rPr>
        <w:t xml:space="preserve">Margins: </w:t>
      </w:r>
      <w:r w:rsidR="00007FA3" w:rsidRPr="004A6DFF">
        <w:rPr>
          <w:rFonts w:cstheme="minorHAnsi"/>
          <w:color w:val="000000"/>
          <w:sz w:val="18"/>
          <w:szCs w:val="18"/>
          <w:lang w:val="en-US"/>
        </w:rPr>
        <w:t xml:space="preserve">Based on our financial analysis, we estimate EBITDA margins to grow conservatively at 5.7% CAGR, reaching 25% of revenues by 2027. This is to reflect the cost savings from IHH unlocking economies of scale through its acquisitions, coupled with the divestment of unprofitable assets. The FCFF calculated incorporates the growth in EBITDA margins.  </w:t>
      </w:r>
    </w:p>
    <w:p w14:paraId="7BC8D05B" w14:textId="77777777" w:rsidR="00585898" w:rsidRDefault="004A6DFF" w:rsidP="004A6DFF">
      <w:pPr>
        <w:jc w:val="both"/>
        <w:rPr>
          <w:rFonts w:cstheme="minorHAnsi"/>
          <w:color w:val="000000"/>
          <w:sz w:val="18"/>
          <w:szCs w:val="18"/>
          <w:lang w:val="en-US"/>
        </w:rPr>
      </w:pPr>
      <w:r>
        <w:rPr>
          <w:rFonts w:cstheme="minorHAnsi"/>
          <w:b/>
          <w:bCs/>
          <w:color w:val="000000"/>
          <w:sz w:val="18"/>
          <w:szCs w:val="18"/>
          <w:lang w:val="en-US"/>
        </w:rPr>
        <w:t xml:space="preserve">WACC: </w:t>
      </w:r>
      <w:r w:rsidR="00007FA3" w:rsidRPr="004A6DFF">
        <w:rPr>
          <w:rFonts w:cstheme="minorHAnsi"/>
          <w:color w:val="000000"/>
          <w:sz w:val="18"/>
          <w:szCs w:val="18"/>
          <w:lang w:val="en-US"/>
        </w:rPr>
        <w:t xml:space="preserve">We provide our assumptions used to arrive at our </w:t>
      </w:r>
      <w:r w:rsidR="00DD4D8C">
        <w:rPr>
          <w:rFonts w:cstheme="minorHAnsi"/>
          <w:color w:val="000000"/>
          <w:sz w:val="18"/>
          <w:szCs w:val="18"/>
          <w:lang w:val="en-US"/>
        </w:rPr>
        <w:t>7</w:t>
      </w:r>
      <w:r w:rsidR="00007FA3" w:rsidRPr="004A6DFF">
        <w:rPr>
          <w:rFonts w:cstheme="minorHAnsi"/>
          <w:color w:val="000000"/>
          <w:sz w:val="18"/>
          <w:szCs w:val="18"/>
          <w:lang w:val="en-US"/>
        </w:rPr>
        <w:t>.</w:t>
      </w:r>
      <w:r w:rsidR="00DD4D8C">
        <w:rPr>
          <w:rFonts w:cstheme="minorHAnsi"/>
          <w:color w:val="000000"/>
          <w:sz w:val="18"/>
          <w:szCs w:val="18"/>
          <w:lang w:val="en-US"/>
        </w:rPr>
        <w:t>20</w:t>
      </w:r>
      <w:r w:rsidR="00007FA3" w:rsidRPr="004A6DFF">
        <w:rPr>
          <w:rFonts w:cstheme="minorHAnsi"/>
          <w:color w:val="000000"/>
          <w:sz w:val="18"/>
          <w:szCs w:val="18"/>
          <w:lang w:val="en-US"/>
        </w:rPr>
        <w:t xml:space="preserve">% WACC </w:t>
      </w:r>
      <w:r w:rsidR="00DD4D8C">
        <w:rPr>
          <w:rFonts w:cstheme="minorHAnsi"/>
          <w:color w:val="000000"/>
          <w:sz w:val="18"/>
          <w:szCs w:val="18"/>
          <w:lang w:val="en-US"/>
        </w:rPr>
        <w:t>(Figure 18)</w:t>
      </w:r>
      <w:r w:rsidR="00007FA3" w:rsidRPr="004A6DFF">
        <w:rPr>
          <w:rFonts w:cstheme="minorHAnsi"/>
          <w:color w:val="000000"/>
          <w:sz w:val="18"/>
          <w:szCs w:val="18"/>
          <w:lang w:val="en-US"/>
        </w:rPr>
        <w:t>. We derived our cost of debt at 3.</w:t>
      </w:r>
      <w:r w:rsidR="00DD4D8C">
        <w:rPr>
          <w:rFonts w:cstheme="minorHAnsi"/>
          <w:color w:val="000000"/>
          <w:sz w:val="18"/>
          <w:szCs w:val="18"/>
          <w:lang w:val="en-US"/>
        </w:rPr>
        <w:t>90</w:t>
      </w:r>
      <w:r w:rsidR="00007FA3" w:rsidRPr="004A6DFF">
        <w:rPr>
          <w:rFonts w:cstheme="minorHAnsi"/>
          <w:color w:val="000000"/>
          <w:sz w:val="18"/>
          <w:szCs w:val="18"/>
          <w:lang w:val="en-US"/>
        </w:rPr>
        <w:t xml:space="preserve">% by using the interest coverage ratio of 8.47x </w:t>
      </w:r>
      <w:r w:rsidR="00730CB9">
        <w:rPr>
          <w:rFonts w:cstheme="minorHAnsi"/>
          <w:color w:val="000000"/>
          <w:sz w:val="18"/>
          <w:szCs w:val="18"/>
          <w:lang w:val="en-US"/>
        </w:rPr>
        <w:t>(TTM)</w:t>
      </w:r>
      <w:r w:rsidR="00007FA3" w:rsidRPr="004A6DFF">
        <w:rPr>
          <w:rFonts w:cstheme="minorHAnsi"/>
          <w:color w:val="000000"/>
          <w:sz w:val="18"/>
          <w:szCs w:val="18"/>
          <w:lang w:val="en-US"/>
        </w:rPr>
        <w:t xml:space="preserve"> to determine a synthetic rating and default spread. The spread is then added to the yield to maturity rate of a 10y Malaysian government bond to arrive at the pretax cost of debt. The effective tax rate from the last 12 months of </w:t>
      </w:r>
      <w:r w:rsidR="00DD575D">
        <w:rPr>
          <w:rFonts w:cstheme="minorHAnsi"/>
          <w:color w:val="000000"/>
          <w:sz w:val="18"/>
          <w:szCs w:val="18"/>
          <w:lang w:val="en-US"/>
        </w:rPr>
        <w:t>19.09</w:t>
      </w:r>
      <w:r w:rsidR="00007FA3" w:rsidRPr="004A6DFF">
        <w:rPr>
          <w:rFonts w:cstheme="minorHAnsi"/>
          <w:color w:val="000000"/>
          <w:sz w:val="18"/>
          <w:szCs w:val="18"/>
          <w:lang w:val="en-US"/>
        </w:rPr>
        <w:t>% is used. The cost of equity of 7.</w:t>
      </w:r>
      <w:r w:rsidR="00DD575D">
        <w:rPr>
          <w:rFonts w:cstheme="minorHAnsi"/>
          <w:color w:val="000000"/>
          <w:sz w:val="18"/>
          <w:szCs w:val="18"/>
          <w:lang w:val="en-US"/>
        </w:rPr>
        <w:t>82</w:t>
      </w:r>
      <w:r w:rsidR="00007FA3" w:rsidRPr="004A6DFF">
        <w:rPr>
          <w:rFonts w:cstheme="minorHAnsi"/>
          <w:color w:val="000000"/>
          <w:sz w:val="18"/>
          <w:szCs w:val="18"/>
          <w:lang w:val="en-US"/>
        </w:rPr>
        <w:t xml:space="preserve">% is calculated with the CAPM formula, using the implied </w:t>
      </w:r>
    </w:p>
    <w:p w14:paraId="078261ED" w14:textId="77777777" w:rsidR="00585898" w:rsidRDefault="00585898" w:rsidP="004A6DFF">
      <w:pPr>
        <w:jc w:val="both"/>
        <w:rPr>
          <w:rFonts w:cstheme="minorHAnsi"/>
          <w:color w:val="000000"/>
          <w:sz w:val="18"/>
          <w:szCs w:val="18"/>
          <w:lang w:val="en-US"/>
        </w:rPr>
      </w:pPr>
    </w:p>
    <w:p w14:paraId="4E27C150" w14:textId="47ED668F" w:rsidR="00007FA3" w:rsidRPr="00DD5157" w:rsidRDefault="00007FA3" w:rsidP="004A6DFF">
      <w:pPr>
        <w:jc w:val="both"/>
      </w:pPr>
      <w:r w:rsidRPr="004A6DFF">
        <w:rPr>
          <w:rFonts w:cstheme="minorHAnsi"/>
          <w:color w:val="000000"/>
          <w:sz w:val="18"/>
          <w:szCs w:val="18"/>
          <w:lang w:val="en-US"/>
        </w:rPr>
        <w:t>equity risk premium for Malaysia, a risk</w:t>
      </w:r>
      <w:r w:rsidR="00E83ADC" w:rsidRPr="004A6DFF">
        <w:rPr>
          <w:rFonts w:cstheme="minorHAnsi"/>
          <w:color w:val="000000"/>
          <w:sz w:val="18"/>
          <w:szCs w:val="18"/>
          <w:lang w:val="en-US"/>
        </w:rPr>
        <w:t>-</w:t>
      </w:r>
      <w:r w:rsidRPr="004A6DFF">
        <w:rPr>
          <w:rFonts w:cstheme="minorHAnsi"/>
          <w:color w:val="000000"/>
          <w:sz w:val="18"/>
          <w:szCs w:val="18"/>
          <w:lang w:val="en-US"/>
        </w:rPr>
        <w:t xml:space="preserve">free rate derived by subtracting the credit default swap rate from the </w:t>
      </w:r>
      <w:r w:rsidR="00585898">
        <w:rPr>
          <w:rFonts w:cstheme="minorHAnsi"/>
          <w:color w:val="000000"/>
          <w:sz w:val="18"/>
          <w:szCs w:val="18"/>
          <w:lang w:val="en-US"/>
        </w:rPr>
        <w:t>yield-to-maturity</w:t>
      </w:r>
      <w:r w:rsidRPr="004A6DFF">
        <w:rPr>
          <w:rFonts w:cstheme="minorHAnsi"/>
          <w:color w:val="000000"/>
          <w:sz w:val="18"/>
          <w:szCs w:val="18"/>
          <w:lang w:val="en-US"/>
        </w:rPr>
        <w:t xml:space="preserve"> </w:t>
      </w:r>
      <w:r w:rsidR="00212F61">
        <w:rPr>
          <w:rFonts w:cstheme="minorHAnsi"/>
          <w:color w:val="000000"/>
          <w:sz w:val="18"/>
          <w:szCs w:val="18"/>
          <w:lang w:val="en-US"/>
        </w:rPr>
        <w:t xml:space="preserve">(YTM) </w:t>
      </w:r>
      <w:r w:rsidRPr="004A6DFF">
        <w:rPr>
          <w:rFonts w:cstheme="minorHAnsi"/>
          <w:color w:val="000000"/>
          <w:sz w:val="18"/>
          <w:szCs w:val="18"/>
          <w:lang w:val="en-US"/>
        </w:rPr>
        <w:t xml:space="preserve">of 10y Malaysian government bonds, and a </w:t>
      </w:r>
      <w:r w:rsidR="00A06EFA">
        <w:rPr>
          <w:rFonts w:cstheme="minorHAnsi"/>
          <w:color w:val="000000"/>
          <w:sz w:val="18"/>
          <w:szCs w:val="18"/>
          <w:lang w:val="en-US"/>
        </w:rPr>
        <w:t>re-levered</w:t>
      </w:r>
      <w:r w:rsidRPr="004A6DFF">
        <w:rPr>
          <w:rFonts w:cstheme="minorHAnsi"/>
          <w:color w:val="000000"/>
          <w:sz w:val="18"/>
          <w:szCs w:val="18"/>
          <w:lang w:val="en-US"/>
        </w:rPr>
        <w:t xml:space="preserve"> bottom-up beta. </w:t>
      </w:r>
    </w:p>
    <w:p w14:paraId="40908108" w14:textId="48838C19" w:rsidR="0098046C" w:rsidRPr="00C92931" w:rsidRDefault="00007FA3" w:rsidP="004A6DFF">
      <w:pPr>
        <w:jc w:val="both"/>
        <w:rPr>
          <w:rFonts w:cstheme="minorHAnsi"/>
          <w:color w:val="000000"/>
          <w:sz w:val="18"/>
          <w:szCs w:val="18"/>
          <w:lang w:val="en-US"/>
        </w:rPr>
      </w:pPr>
      <w:r w:rsidRPr="004A6DFF">
        <w:rPr>
          <w:b/>
          <w:bCs/>
          <w:sz w:val="18"/>
          <w:szCs w:val="18"/>
        </w:rPr>
        <w:t>Terminal growth rate</w:t>
      </w:r>
      <w:r w:rsidR="004A6DFF" w:rsidRPr="004A6DFF">
        <w:rPr>
          <w:b/>
          <w:bCs/>
          <w:sz w:val="18"/>
          <w:szCs w:val="18"/>
        </w:rPr>
        <w:t>:</w:t>
      </w:r>
      <w:r w:rsidR="004A6DFF">
        <w:rPr>
          <w:b/>
          <w:bCs/>
          <w:sz w:val="18"/>
          <w:szCs w:val="18"/>
        </w:rPr>
        <w:t xml:space="preserve"> </w:t>
      </w:r>
      <w:r w:rsidRPr="004A6DFF">
        <w:rPr>
          <w:rFonts w:cstheme="minorHAnsi"/>
          <w:color w:val="000000"/>
          <w:sz w:val="18"/>
          <w:szCs w:val="18"/>
          <w:lang w:val="en-US"/>
        </w:rPr>
        <w:t xml:space="preserve">We project a conservative terminal growth rate of </w:t>
      </w:r>
      <w:r w:rsidR="00025A8C">
        <w:rPr>
          <w:rFonts w:cstheme="minorHAnsi"/>
          <w:color w:val="000000"/>
          <w:sz w:val="18"/>
          <w:szCs w:val="18"/>
          <w:lang w:val="en-US"/>
        </w:rPr>
        <w:t>2</w:t>
      </w:r>
      <w:r w:rsidRPr="004A6DFF">
        <w:rPr>
          <w:rFonts w:cstheme="minorHAnsi"/>
          <w:color w:val="000000"/>
          <w:sz w:val="18"/>
          <w:szCs w:val="18"/>
          <w:lang w:val="en-US"/>
        </w:rPr>
        <w:t xml:space="preserve">.0% </w:t>
      </w:r>
      <w:r w:rsidR="00216565">
        <w:rPr>
          <w:rFonts w:cstheme="minorHAnsi"/>
          <w:color w:val="000000"/>
          <w:sz w:val="18"/>
          <w:szCs w:val="18"/>
          <w:lang w:val="en-US"/>
        </w:rPr>
        <w:t>past 2027</w:t>
      </w:r>
      <w:r w:rsidR="00C24EDB">
        <w:rPr>
          <w:rFonts w:cstheme="minorHAnsi"/>
          <w:color w:val="000000"/>
          <w:sz w:val="18"/>
          <w:szCs w:val="18"/>
          <w:lang w:val="en-US"/>
        </w:rPr>
        <w:t xml:space="preserve">. </w:t>
      </w:r>
      <w:r w:rsidR="00F74739">
        <w:rPr>
          <w:rFonts w:cstheme="minorHAnsi"/>
          <w:color w:val="000000"/>
          <w:sz w:val="18"/>
          <w:szCs w:val="18"/>
          <w:lang w:val="en-US"/>
        </w:rPr>
        <w:t>We base our rate</w:t>
      </w:r>
      <w:r w:rsidRPr="004A6DFF">
        <w:rPr>
          <w:rFonts w:cstheme="minorHAnsi"/>
          <w:color w:val="000000"/>
          <w:sz w:val="18"/>
          <w:szCs w:val="18"/>
          <w:lang w:val="en-US"/>
        </w:rPr>
        <w:t xml:space="preserve"> </w:t>
      </w:r>
      <w:r w:rsidR="00D32355">
        <w:rPr>
          <w:rFonts w:cstheme="minorHAnsi"/>
          <w:color w:val="000000"/>
          <w:sz w:val="18"/>
          <w:szCs w:val="18"/>
          <w:lang w:val="en-US"/>
        </w:rPr>
        <w:t xml:space="preserve">on </w:t>
      </w:r>
      <w:r w:rsidR="00421243">
        <w:rPr>
          <w:rFonts w:cstheme="minorHAnsi"/>
          <w:color w:val="000000"/>
          <w:sz w:val="18"/>
          <w:szCs w:val="18"/>
          <w:lang w:val="en-US"/>
        </w:rPr>
        <w:t>our calculated</w:t>
      </w:r>
      <w:r w:rsidR="00D32355">
        <w:rPr>
          <w:rFonts w:cstheme="minorHAnsi"/>
          <w:color w:val="000000"/>
          <w:sz w:val="18"/>
          <w:szCs w:val="18"/>
          <w:lang w:val="en-US"/>
        </w:rPr>
        <w:t xml:space="preserve"> risk-free rate </w:t>
      </w:r>
      <w:r w:rsidR="00421243">
        <w:rPr>
          <w:rFonts w:cstheme="minorHAnsi"/>
          <w:color w:val="000000"/>
          <w:sz w:val="18"/>
          <w:szCs w:val="18"/>
          <w:lang w:val="en-US"/>
        </w:rPr>
        <w:t xml:space="preserve">in Figure 18, discounted </w:t>
      </w:r>
      <w:r w:rsidRPr="004A6DFF">
        <w:rPr>
          <w:rFonts w:cstheme="minorHAnsi"/>
          <w:color w:val="000000"/>
          <w:sz w:val="18"/>
          <w:szCs w:val="18"/>
          <w:lang w:val="en-US"/>
        </w:rPr>
        <w:t>to reflect decreasing population growth rates in the future</w:t>
      </w:r>
      <w:r w:rsidR="00C069CB">
        <w:rPr>
          <w:rFonts w:cstheme="minorHAnsi"/>
          <w:color w:val="000000"/>
          <w:sz w:val="18"/>
          <w:szCs w:val="18"/>
          <w:lang w:val="en-US"/>
        </w:rPr>
        <w:t>.</w:t>
      </w:r>
    </w:p>
    <w:p w14:paraId="6CAE7674" w14:textId="30ACB83E" w:rsidR="00007FA3" w:rsidRPr="004A6DFF" w:rsidRDefault="001741EB" w:rsidP="004A6DFF">
      <w:pPr>
        <w:jc w:val="both"/>
        <w:rPr>
          <w:b/>
          <w:bCs/>
          <w:sz w:val="18"/>
          <w:szCs w:val="18"/>
        </w:rPr>
      </w:pPr>
      <w:r>
        <w:rPr>
          <w:b/>
          <w:bCs/>
          <w:noProof/>
          <w:sz w:val="18"/>
          <w:szCs w:val="18"/>
        </w:rPr>
        <mc:AlternateContent>
          <mc:Choice Requires="wpg">
            <w:drawing>
              <wp:anchor distT="0" distB="0" distL="114300" distR="114300" simplePos="0" relativeHeight="251658285" behindDoc="0" locked="0" layoutInCell="1" allowOverlap="1" wp14:anchorId="5D86046E" wp14:editId="2A4A33C9">
                <wp:simplePos x="0" y="0"/>
                <wp:positionH relativeFrom="column">
                  <wp:posOffset>-2250555</wp:posOffset>
                </wp:positionH>
                <wp:positionV relativeFrom="page">
                  <wp:posOffset>346364</wp:posOffset>
                </wp:positionV>
                <wp:extent cx="2160905" cy="3215005"/>
                <wp:effectExtent l="0" t="0" r="0" b="4445"/>
                <wp:wrapNone/>
                <wp:docPr id="5" name="Group 5"/>
                <wp:cNvGraphicFramePr/>
                <a:graphic xmlns:a="http://schemas.openxmlformats.org/drawingml/2006/main">
                  <a:graphicData uri="http://schemas.microsoft.com/office/word/2010/wordprocessingGroup">
                    <wpg:wgp>
                      <wpg:cNvGrpSpPr/>
                      <wpg:grpSpPr>
                        <a:xfrm>
                          <a:off x="0" y="0"/>
                          <a:ext cx="2160905" cy="3215005"/>
                          <a:chOff x="0" y="0"/>
                          <a:chExt cx="2160905" cy="3215236"/>
                        </a:xfrm>
                      </wpg:grpSpPr>
                      <wpg:grpSp>
                        <wpg:cNvPr id="1705347625" name="Group 1705347625"/>
                        <wpg:cNvGrpSpPr/>
                        <wpg:grpSpPr>
                          <a:xfrm>
                            <a:off x="0" y="0"/>
                            <a:ext cx="2160905" cy="3065780"/>
                            <a:chOff x="0" y="13002"/>
                            <a:chExt cx="2160905" cy="3066207"/>
                          </a:xfrm>
                        </wpg:grpSpPr>
                        <pic:pic xmlns:pic="http://schemas.openxmlformats.org/drawingml/2006/picture">
                          <pic:nvPicPr>
                            <pic:cNvPr id="596" name="Picture 596"/>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342359"/>
                              <a:ext cx="2160905" cy="2736850"/>
                            </a:xfrm>
                            <a:prstGeom prst="rect">
                              <a:avLst/>
                            </a:prstGeom>
                            <a:noFill/>
                            <a:ln>
                              <a:noFill/>
                            </a:ln>
                          </pic:spPr>
                        </pic:pic>
                        <wps:wsp>
                          <wps:cNvPr id="598" name="Text Box 2"/>
                          <wps:cNvSpPr txBox="1">
                            <a:spLocks noChangeArrowheads="1"/>
                          </wps:cNvSpPr>
                          <wps:spPr bwMode="auto">
                            <a:xfrm>
                              <a:off x="65005" y="13002"/>
                              <a:ext cx="2006460" cy="671772"/>
                            </a:xfrm>
                            <a:prstGeom prst="rect">
                              <a:avLst/>
                            </a:prstGeom>
                            <a:noFill/>
                            <a:ln w="9525">
                              <a:noFill/>
                              <a:miter lim="800000"/>
                              <a:headEnd/>
                              <a:tailEnd/>
                            </a:ln>
                          </wps:spPr>
                          <wps:txbx>
                            <w:txbxContent>
                              <w:p w14:paraId="56D1993A" w14:textId="77777777" w:rsidR="00C00B96" w:rsidRPr="00D51B11" w:rsidRDefault="0076779A" w:rsidP="00C00B96">
                                <w:pPr>
                                  <w:jc w:val="center"/>
                                  <w:rPr>
                                    <w:b/>
                                    <w:color w:val="595959" w:themeColor="text1" w:themeTint="A6"/>
                                    <w:sz w:val="18"/>
                                    <w:szCs w:val="18"/>
                                    <w:lang w:val="en-SG"/>
                                  </w:rPr>
                                </w:pPr>
                                <w:r w:rsidRPr="002840AE">
                                  <w:rPr>
                                    <w:b/>
                                    <w:bCs/>
                                    <w:color w:val="595959" w:themeColor="text1" w:themeTint="A6"/>
                                    <w:sz w:val="16"/>
                                    <w:szCs w:val="16"/>
                                  </w:rPr>
                                  <w:t>FIGURE 1</w:t>
                                </w:r>
                                <w:r w:rsidR="00995D49">
                                  <w:rPr>
                                    <w:b/>
                                    <w:bCs/>
                                    <w:color w:val="595959" w:themeColor="text1" w:themeTint="A6"/>
                                    <w:sz w:val="16"/>
                                    <w:szCs w:val="16"/>
                                  </w:rPr>
                                  <w:t>8</w:t>
                                </w:r>
                                <w:r w:rsidRPr="002840AE">
                                  <w:rPr>
                                    <w:b/>
                                    <w:bCs/>
                                    <w:color w:val="595959" w:themeColor="text1" w:themeTint="A6"/>
                                    <w:sz w:val="16"/>
                                    <w:szCs w:val="16"/>
                                  </w:rPr>
                                  <w:t xml:space="preserve">: </w:t>
                                </w:r>
                                <w:r w:rsidR="00D00440" w:rsidRPr="002840AE">
                                  <w:rPr>
                                    <w:b/>
                                    <w:bCs/>
                                    <w:color w:val="595959" w:themeColor="text1" w:themeTint="A6"/>
                                    <w:sz w:val="16"/>
                                    <w:szCs w:val="16"/>
                                  </w:rPr>
                                  <w:t xml:space="preserve">COMPARABLE PEERS </w:t>
                                </w:r>
                                <w:r w:rsidR="002840AE">
                                  <w:rPr>
                                    <w:b/>
                                    <w:bCs/>
                                    <w:color w:val="595959" w:themeColor="text1" w:themeTint="A6"/>
                                    <w:sz w:val="16"/>
                                    <w:szCs w:val="16"/>
                                  </w:rPr>
                                  <w:t>USED IN</w:t>
                                </w:r>
                                <w:r w:rsidR="00D00440" w:rsidRPr="002840AE">
                                  <w:rPr>
                                    <w:b/>
                                    <w:bCs/>
                                    <w:color w:val="595959" w:themeColor="text1" w:themeTint="A6"/>
                                    <w:sz w:val="16"/>
                                    <w:szCs w:val="16"/>
                                  </w:rPr>
                                  <w:t xml:space="preserve"> RELATIVE </w:t>
                                </w:r>
                                <w:r w:rsidR="002840AE">
                                  <w:rPr>
                                    <w:b/>
                                    <w:bCs/>
                                    <w:color w:val="595959" w:themeColor="text1" w:themeTint="A6"/>
                                    <w:sz w:val="16"/>
                                    <w:szCs w:val="16"/>
                                  </w:rPr>
                                  <w:t>VALUATION</w:t>
                                </w:r>
                              </w:p>
                            </w:txbxContent>
                          </wps:txbx>
                          <wps:bodyPr rot="0" vert="horz" wrap="square" lIns="91440" tIns="45720" rIns="91440" bIns="45720" anchor="t" anchorCtr="0">
                            <a:noAutofit/>
                          </wps:bodyPr>
                        </wps:wsp>
                      </wpg:grpSp>
                      <wps:wsp>
                        <wps:cNvPr id="3" name="Text Box 3"/>
                        <wps:cNvSpPr txBox="1"/>
                        <wps:spPr>
                          <a:xfrm>
                            <a:off x="48490" y="3096491"/>
                            <a:ext cx="2011680" cy="118745"/>
                          </a:xfrm>
                          <a:prstGeom prst="rect">
                            <a:avLst/>
                          </a:prstGeom>
                          <a:noFill/>
                          <a:ln>
                            <a:noFill/>
                          </a:ln>
                        </wps:spPr>
                        <wps:txbx>
                          <w:txbxContent>
                            <w:p w14:paraId="281F939A" w14:textId="5F405D78" w:rsidR="001741EB" w:rsidRPr="0077688E" w:rsidRDefault="001741EB" w:rsidP="001741EB">
                              <w:pPr>
                                <w:pStyle w:val="Caption"/>
                                <w:jc w:val="right"/>
                                <w:rPr>
                                  <w:noProof/>
                                  <w:sz w:val="12"/>
                                  <w:szCs w:val="12"/>
                                </w:rPr>
                              </w:pPr>
                              <w:r w:rsidRPr="0077688E">
                                <w:rPr>
                                  <w:sz w:val="12"/>
                                  <w:szCs w:val="12"/>
                                </w:rPr>
                                <w:t xml:space="preserve">Source: </w:t>
                              </w:r>
                              <w:r>
                                <w:rPr>
                                  <w:sz w:val="12"/>
                                  <w:szCs w:val="12"/>
                                </w:rPr>
                                <w:t xml:space="preserve"> Bloomberg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86046E" id="Group 5" o:spid="_x0000_s1079" style="position:absolute;left:0;text-align:left;margin-left:-177.2pt;margin-top:27.25pt;width:170.15pt;height:253.15pt;z-index:251658285;mso-position-vertical-relative:page" coordsize="21609,32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">
                <v:group id="Group 1705347625" o:spid="_x0000_s1080" style="position:absolute;width:21609;height:30657" coordorigin=",130" coordsize="21609,3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">
                  <v:shape id="Picture 596" o:spid="_x0000_s1081" type="#_x0000_t75" style="position:absolute;top:3423;width:21609;height:27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">
                    <v:imagedata r:id="rId56" o:title=""/>
                  </v:shape>
                  <v:shape id="_x0000_s1082" type="#_x0000_t202" style="position:absolute;left:650;top:130;width:20064;height:6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56D1993A" w14:textId="77777777" w:rsidR="00C00B96" w:rsidRPr="00D51B11" w:rsidRDefault="0076779A" w:rsidP="00C00B96">
                          <w:pPr>
                            <w:jc w:val="center"/>
                            <w:rPr>
                              <w:b/>
                              <w:color w:val="595959" w:themeColor="text1" w:themeTint="A6"/>
                              <w:sz w:val="18"/>
                              <w:szCs w:val="18"/>
                              <w:lang w:val="en-SG"/>
                            </w:rPr>
                          </w:pPr>
                          <w:r w:rsidRPr="002840AE">
                            <w:rPr>
                              <w:b/>
                              <w:bCs/>
                              <w:color w:val="595959" w:themeColor="text1" w:themeTint="A6"/>
                              <w:sz w:val="16"/>
                              <w:szCs w:val="16"/>
                            </w:rPr>
                            <w:t>FIGURE 1</w:t>
                          </w:r>
                          <w:r w:rsidR="00995D49">
                            <w:rPr>
                              <w:b/>
                              <w:bCs/>
                              <w:color w:val="595959" w:themeColor="text1" w:themeTint="A6"/>
                              <w:sz w:val="16"/>
                              <w:szCs w:val="16"/>
                            </w:rPr>
                            <w:t>8</w:t>
                          </w:r>
                          <w:r w:rsidRPr="002840AE">
                            <w:rPr>
                              <w:b/>
                              <w:bCs/>
                              <w:color w:val="595959" w:themeColor="text1" w:themeTint="A6"/>
                              <w:sz w:val="16"/>
                              <w:szCs w:val="16"/>
                            </w:rPr>
                            <w:t xml:space="preserve">: </w:t>
                          </w:r>
                          <w:r w:rsidR="00D00440" w:rsidRPr="002840AE">
                            <w:rPr>
                              <w:b/>
                              <w:bCs/>
                              <w:color w:val="595959" w:themeColor="text1" w:themeTint="A6"/>
                              <w:sz w:val="16"/>
                              <w:szCs w:val="16"/>
                            </w:rPr>
                            <w:t xml:space="preserve">COMPARABLE PEERS </w:t>
                          </w:r>
                          <w:r w:rsidR="002840AE">
                            <w:rPr>
                              <w:b/>
                              <w:bCs/>
                              <w:color w:val="595959" w:themeColor="text1" w:themeTint="A6"/>
                              <w:sz w:val="16"/>
                              <w:szCs w:val="16"/>
                            </w:rPr>
                            <w:t>USED IN</w:t>
                          </w:r>
                          <w:r w:rsidR="00D00440" w:rsidRPr="002840AE">
                            <w:rPr>
                              <w:b/>
                              <w:bCs/>
                              <w:color w:val="595959" w:themeColor="text1" w:themeTint="A6"/>
                              <w:sz w:val="16"/>
                              <w:szCs w:val="16"/>
                            </w:rPr>
                            <w:t xml:space="preserve"> RELATIVE </w:t>
                          </w:r>
                          <w:r w:rsidR="002840AE">
                            <w:rPr>
                              <w:b/>
                              <w:bCs/>
                              <w:color w:val="595959" w:themeColor="text1" w:themeTint="A6"/>
                              <w:sz w:val="16"/>
                              <w:szCs w:val="16"/>
                            </w:rPr>
                            <w:t>VALUATION</w:t>
                          </w:r>
                        </w:p>
                      </w:txbxContent>
                    </v:textbox>
                  </v:shape>
                </v:group>
                <v:shape id="Text Box 3" o:spid="_x0000_s1083" type="#_x0000_t202" style="position:absolute;left:484;top:30964;width:20117;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281F939A" w14:textId="5F405D78" w:rsidR="001741EB" w:rsidRPr="0077688E" w:rsidRDefault="001741EB" w:rsidP="001741EB">
                        <w:pPr>
                          <w:pStyle w:val="Caption"/>
                          <w:jc w:val="right"/>
                          <w:rPr>
                            <w:noProof/>
                            <w:sz w:val="12"/>
                            <w:szCs w:val="12"/>
                          </w:rPr>
                        </w:pPr>
                        <w:r w:rsidRPr="0077688E">
                          <w:rPr>
                            <w:sz w:val="12"/>
                            <w:szCs w:val="12"/>
                          </w:rPr>
                          <w:t xml:space="preserve">Source: </w:t>
                        </w:r>
                        <w:r>
                          <w:rPr>
                            <w:sz w:val="12"/>
                            <w:szCs w:val="12"/>
                          </w:rPr>
                          <w:t xml:space="preserve"> Bloomberg</w:t>
                        </w:r>
                      </w:p>
                    </w:txbxContent>
                  </v:textbox>
                </v:shape>
                <w10:wrap anchory="page"/>
              </v:group>
            </w:pict>
          </mc:Fallback>
        </mc:AlternateContent>
      </w:r>
      <w:r w:rsidR="004A6DFF" w:rsidRPr="004A6DFF">
        <w:rPr>
          <w:b/>
          <w:bCs/>
          <w:sz w:val="18"/>
          <w:szCs w:val="18"/>
        </w:rPr>
        <w:t>SENSITIVITY ANALYSIS</w:t>
      </w:r>
    </w:p>
    <w:p w14:paraId="0C14D4EA" w14:textId="0346C2A8" w:rsidR="008A55FA" w:rsidRDefault="00007FA3" w:rsidP="004A6DFF">
      <w:pPr>
        <w:jc w:val="both"/>
        <w:rPr>
          <w:rFonts w:cstheme="minorHAnsi"/>
          <w:color w:val="000000"/>
          <w:sz w:val="18"/>
          <w:szCs w:val="18"/>
          <w:lang w:val="en-US"/>
        </w:rPr>
      </w:pPr>
      <w:r w:rsidRPr="004A6DFF">
        <w:rPr>
          <w:rFonts w:cstheme="minorHAnsi"/>
          <w:color w:val="000000"/>
          <w:sz w:val="18"/>
          <w:szCs w:val="18"/>
          <w:lang w:val="en-US"/>
        </w:rPr>
        <w:t xml:space="preserve">To assess the integrity of our target price to changes in the inputs, we incrementally increase/decrease the terminal growth rate and WACC by intervals of 0.5%. </w:t>
      </w:r>
      <w:r w:rsidR="000975A3">
        <w:rPr>
          <w:rFonts w:cstheme="minorHAnsi"/>
          <w:color w:val="000000"/>
          <w:sz w:val="18"/>
          <w:szCs w:val="18"/>
          <w:lang w:val="en-US"/>
        </w:rPr>
        <w:t xml:space="preserve">We believe that </w:t>
      </w:r>
      <w:r w:rsidR="00D31FF6">
        <w:rPr>
          <w:rFonts w:cstheme="minorHAnsi"/>
          <w:color w:val="000000"/>
          <w:sz w:val="18"/>
          <w:szCs w:val="18"/>
          <w:lang w:val="en-US"/>
        </w:rPr>
        <w:t xml:space="preserve">IHH is unlikely to face a downside given the conservative terminal growth rate employed in the DCF valuation. </w:t>
      </w:r>
      <w:r w:rsidR="00445943" w:rsidRPr="004A6DFF">
        <w:rPr>
          <w:rFonts w:cstheme="minorHAnsi"/>
          <w:color w:val="000000"/>
          <w:sz w:val="18"/>
          <w:szCs w:val="18"/>
          <w:lang w:val="en-US"/>
        </w:rPr>
        <w:t>Considering that healthcare expenditure has outpaced GDP growth in the last 5 years, nominal GDP growth due to inflation over time will likely see increases in healthcare expenditure, alluding to</w:t>
      </w:r>
      <w:r w:rsidR="00973214">
        <w:rPr>
          <w:rFonts w:cstheme="minorHAnsi"/>
          <w:color w:val="000000"/>
          <w:sz w:val="18"/>
          <w:szCs w:val="18"/>
          <w:lang w:val="en-US"/>
        </w:rPr>
        <w:t xml:space="preserve"> a possible greater terminal growth rate and</w:t>
      </w:r>
      <w:r w:rsidR="00445943" w:rsidRPr="004A6DFF">
        <w:rPr>
          <w:rFonts w:cstheme="minorHAnsi"/>
          <w:color w:val="000000"/>
          <w:sz w:val="18"/>
          <w:szCs w:val="18"/>
          <w:lang w:val="en-US"/>
        </w:rPr>
        <w:t xml:space="preserve"> higher potential upside</w:t>
      </w:r>
      <w:r w:rsidR="003C6D55">
        <w:rPr>
          <w:rFonts w:cstheme="minorHAnsi"/>
          <w:color w:val="000000"/>
          <w:sz w:val="18"/>
          <w:szCs w:val="18"/>
          <w:lang w:val="en-US"/>
        </w:rPr>
        <w:t>.</w:t>
      </w:r>
    </w:p>
    <w:p w14:paraId="418A6592" w14:textId="0C605188" w:rsidR="007C0D02" w:rsidRDefault="004733E6" w:rsidP="004A6DFF">
      <w:pPr>
        <w:jc w:val="both"/>
        <w:rPr>
          <w:rFonts w:cstheme="minorHAnsi"/>
          <w:color w:val="000000"/>
          <w:sz w:val="18"/>
          <w:szCs w:val="18"/>
          <w:lang w:val="en-US"/>
        </w:rPr>
      </w:pPr>
      <w:r>
        <w:rPr>
          <w:noProof/>
        </w:rPr>
        <mc:AlternateContent>
          <mc:Choice Requires="wps">
            <w:drawing>
              <wp:anchor distT="0" distB="0" distL="114300" distR="114300" simplePos="0" relativeHeight="251658254" behindDoc="0" locked="0" layoutInCell="1" allowOverlap="1" wp14:anchorId="1301DF25" wp14:editId="47975EEF">
                <wp:simplePos x="0" y="0"/>
                <wp:positionH relativeFrom="margin">
                  <wp:posOffset>318770</wp:posOffset>
                </wp:positionH>
                <wp:positionV relativeFrom="paragraph">
                  <wp:posOffset>163195</wp:posOffset>
                </wp:positionV>
                <wp:extent cx="4398645" cy="671195"/>
                <wp:effectExtent l="0" t="0" r="0" b="0"/>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645" cy="671195"/>
                        </a:xfrm>
                        <a:prstGeom prst="rect">
                          <a:avLst/>
                        </a:prstGeom>
                        <a:noFill/>
                        <a:ln w="9525">
                          <a:noFill/>
                          <a:miter lim="800000"/>
                          <a:headEnd/>
                          <a:tailEnd/>
                        </a:ln>
                      </wps:spPr>
                      <wps:txbx>
                        <w:txbxContent>
                          <w:p w14:paraId="66D327D7" w14:textId="77777777" w:rsidR="00C00B96" w:rsidRPr="00162F56" w:rsidRDefault="00EF0E3F" w:rsidP="00C00B96">
                            <w:pPr>
                              <w:jc w:val="center"/>
                              <w:rPr>
                                <w:b/>
                                <w:bCs/>
                                <w:color w:val="595959" w:themeColor="text1" w:themeTint="A6"/>
                                <w:sz w:val="18"/>
                                <w:szCs w:val="18"/>
                              </w:rPr>
                            </w:pPr>
                            <w:r w:rsidRPr="00162F56">
                              <w:rPr>
                                <w:b/>
                                <w:bCs/>
                                <w:color w:val="595959" w:themeColor="text1" w:themeTint="A6"/>
                                <w:sz w:val="18"/>
                                <w:szCs w:val="18"/>
                              </w:rPr>
                              <w:t xml:space="preserve">FIGURE 20: IHH TARGET PRICE TO IMPLY UPSIDE IN MOST SCENARIOS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301DF25" id="_x0000_s1084" type="#_x0000_t202" style="position:absolute;left:0;text-align:left;margin-left:25.1pt;margin-top:12.85pt;width:346.35pt;height:52.85pt;z-index:25165825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" filled="f" stroked="f">
                <v:textbox>
                  <w:txbxContent>
                    <w:p w14:paraId="66D327D7" w14:textId="77777777" w:rsidR="00C00B96" w:rsidRPr="00162F56" w:rsidRDefault="00EF0E3F" w:rsidP="00C00B96">
                      <w:pPr>
                        <w:jc w:val="center"/>
                        <w:rPr>
                          <w:b/>
                          <w:bCs/>
                          <w:color w:val="595959" w:themeColor="text1" w:themeTint="A6"/>
                          <w:sz w:val="18"/>
                          <w:szCs w:val="18"/>
                        </w:rPr>
                      </w:pPr>
                      <w:r w:rsidRPr="00162F56">
                        <w:rPr>
                          <w:b/>
                          <w:bCs/>
                          <w:color w:val="595959" w:themeColor="text1" w:themeTint="A6"/>
                          <w:sz w:val="18"/>
                          <w:szCs w:val="18"/>
                        </w:rPr>
                        <w:t xml:space="preserve">FIGURE 20: IHH TARGET PRICE TO IMPLY UPSIDE IN MOST SCENARIOS </w:t>
                      </w:r>
                    </w:p>
                  </w:txbxContent>
                </v:textbox>
                <w10:wrap anchorx="margin"/>
              </v:shape>
            </w:pict>
          </mc:Fallback>
        </mc:AlternateContent>
      </w:r>
    </w:p>
    <w:p w14:paraId="1AD4D5B4" w14:textId="39573A81" w:rsidR="008A55FA" w:rsidRPr="004A6DFF" w:rsidRDefault="008A55FA" w:rsidP="004A6DFF">
      <w:pPr>
        <w:jc w:val="both"/>
        <w:rPr>
          <w:rFonts w:cstheme="minorHAnsi"/>
          <w:color w:val="000000"/>
          <w:sz w:val="18"/>
          <w:szCs w:val="18"/>
          <w:lang w:val="en-US"/>
        </w:rPr>
      </w:pPr>
    </w:p>
    <w:p w14:paraId="20B4A527" w14:textId="71C0526C" w:rsidR="00007FA3" w:rsidRPr="009D34CD" w:rsidRDefault="004733E6" w:rsidP="004A6DFF">
      <w:pPr>
        <w:jc w:val="both"/>
      </w:pPr>
      <w:r>
        <w:rPr>
          <w:rFonts w:cstheme="minorHAnsi"/>
          <w:noProof/>
          <w:color w:val="000000"/>
          <w:sz w:val="18"/>
          <w:szCs w:val="18"/>
          <w:lang w:val="en-US"/>
        </w:rPr>
        <mc:AlternateContent>
          <mc:Choice Requires="wpg">
            <w:drawing>
              <wp:anchor distT="0" distB="0" distL="114300" distR="114300" simplePos="0" relativeHeight="251658290" behindDoc="0" locked="0" layoutInCell="1" allowOverlap="1" wp14:anchorId="34900F4E" wp14:editId="023F8FCB">
                <wp:simplePos x="0" y="0"/>
                <wp:positionH relativeFrom="column">
                  <wp:posOffset>-2137410</wp:posOffset>
                </wp:positionH>
                <wp:positionV relativeFrom="page">
                  <wp:posOffset>5181600</wp:posOffset>
                </wp:positionV>
                <wp:extent cx="2011045" cy="3137535"/>
                <wp:effectExtent l="0" t="0" r="8255" b="5715"/>
                <wp:wrapNone/>
                <wp:docPr id="7" name="Group 7"/>
                <wp:cNvGraphicFramePr/>
                <a:graphic xmlns:a="http://schemas.openxmlformats.org/drawingml/2006/main">
                  <a:graphicData uri="http://schemas.microsoft.com/office/word/2010/wordprocessingGroup">
                    <wpg:wgp>
                      <wpg:cNvGrpSpPr/>
                      <wpg:grpSpPr>
                        <a:xfrm>
                          <a:off x="0" y="0"/>
                          <a:ext cx="2011045" cy="3137535"/>
                          <a:chOff x="106948" y="701108"/>
                          <a:chExt cx="2011680" cy="3138502"/>
                        </a:xfrm>
                      </wpg:grpSpPr>
                      <wps:wsp>
                        <wps:cNvPr id="600" name="Text Box 2"/>
                        <wps:cNvSpPr txBox="1">
                          <a:spLocks noChangeArrowheads="1"/>
                        </wps:cNvSpPr>
                        <wps:spPr bwMode="auto">
                          <a:xfrm>
                            <a:off x="171292" y="701108"/>
                            <a:ext cx="1932387" cy="396278"/>
                          </a:xfrm>
                          <a:prstGeom prst="rect">
                            <a:avLst/>
                          </a:prstGeom>
                          <a:noFill/>
                          <a:ln w="9525">
                            <a:noFill/>
                            <a:miter lim="800000"/>
                            <a:headEnd/>
                            <a:tailEnd/>
                          </a:ln>
                        </wps:spPr>
                        <wps:txbx>
                          <w:txbxContent>
                            <w:p w14:paraId="662483D4" w14:textId="77777777" w:rsidR="008A55FA" w:rsidRPr="002840AE" w:rsidRDefault="0076779A" w:rsidP="008A55FA">
                              <w:pPr>
                                <w:jc w:val="center"/>
                                <w:rPr>
                                  <w:b/>
                                  <w:color w:val="595959" w:themeColor="text1" w:themeTint="A6"/>
                                  <w:sz w:val="16"/>
                                  <w:szCs w:val="16"/>
                                </w:rPr>
                              </w:pPr>
                              <w:r w:rsidRPr="002840AE">
                                <w:rPr>
                                  <w:b/>
                                  <w:bCs/>
                                  <w:color w:val="595959" w:themeColor="text1" w:themeTint="A6"/>
                                  <w:sz w:val="16"/>
                                  <w:szCs w:val="16"/>
                                </w:rPr>
                                <w:t xml:space="preserve">FIGURE </w:t>
                              </w:r>
                              <w:r w:rsidR="00995D49">
                                <w:rPr>
                                  <w:b/>
                                  <w:bCs/>
                                  <w:color w:val="595959" w:themeColor="text1" w:themeTint="A6"/>
                                  <w:sz w:val="16"/>
                                  <w:szCs w:val="16"/>
                                </w:rPr>
                                <w:t>19</w:t>
                              </w:r>
                              <w:r w:rsidRPr="002840AE">
                                <w:rPr>
                                  <w:b/>
                                  <w:bCs/>
                                  <w:color w:val="595959" w:themeColor="text1" w:themeTint="A6"/>
                                  <w:sz w:val="16"/>
                                  <w:szCs w:val="16"/>
                                </w:rPr>
                                <w:t xml:space="preserve">: IHH IS UNDERVALUED RELATIVE TO ITS PEERS </w:t>
                              </w:r>
                            </w:p>
                          </w:txbxContent>
                        </wps:txbx>
                        <wps:bodyPr rot="0" vert="horz" wrap="square" lIns="91440" tIns="45720" rIns="91440" bIns="45720" anchor="t" anchorCtr="0">
                          <a:noAutofit/>
                        </wps:bodyPr>
                      </wps:wsp>
                      <wps:wsp>
                        <wps:cNvPr id="6" name="Text Box 6"/>
                        <wps:cNvSpPr txBox="1"/>
                        <wps:spPr>
                          <a:xfrm>
                            <a:off x="106948" y="3720874"/>
                            <a:ext cx="2011680" cy="118736"/>
                          </a:xfrm>
                          <a:prstGeom prst="rect">
                            <a:avLst/>
                          </a:prstGeom>
                          <a:noFill/>
                          <a:ln>
                            <a:noFill/>
                          </a:ln>
                        </wps:spPr>
                        <wps:txbx>
                          <w:txbxContent>
                            <w:p w14:paraId="21E2496A" w14:textId="77777777" w:rsidR="001741EB" w:rsidRPr="0077688E" w:rsidRDefault="001741EB" w:rsidP="001741EB">
                              <w:pPr>
                                <w:pStyle w:val="Caption"/>
                                <w:jc w:val="right"/>
                                <w:rPr>
                                  <w:noProof/>
                                  <w:sz w:val="12"/>
                                  <w:szCs w:val="12"/>
                                </w:rPr>
                              </w:pPr>
                              <w:r w:rsidRPr="0077688E">
                                <w:rPr>
                                  <w:sz w:val="12"/>
                                  <w:szCs w:val="12"/>
                                </w:rPr>
                                <w:t xml:space="preserve">Source: </w:t>
                              </w:r>
                              <w:r>
                                <w:rPr>
                                  <w:sz w:val="12"/>
                                  <w:szCs w:val="12"/>
                                </w:rPr>
                                <w:t xml:space="preserve"> Bloomberg, Team Consensus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900F4E" id="Group 7" o:spid="_x0000_s1085" style="position:absolute;left:0;text-align:left;margin-left:-168.3pt;margin-top:408pt;width:158.35pt;height:247.05pt;z-index:251658290;mso-position-vertical-relative:page;mso-width-relative:margin;mso-height-relative:margin" coordorigin="1069,7011" coordsize="20116,31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">
                <v:shape id="_x0000_s1086" type="#_x0000_t202" style="position:absolute;left:1712;top:7011;width:19324;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" filled="f" stroked="f">
                  <v:textbox>
                    <w:txbxContent>
                      <w:p w14:paraId="662483D4" w14:textId="77777777" w:rsidR="008A55FA" w:rsidRPr="002840AE" w:rsidRDefault="0076779A" w:rsidP="008A55FA">
                        <w:pPr>
                          <w:jc w:val="center"/>
                          <w:rPr>
                            <w:b/>
                            <w:color w:val="595959" w:themeColor="text1" w:themeTint="A6"/>
                            <w:sz w:val="16"/>
                            <w:szCs w:val="16"/>
                          </w:rPr>
                        </w:pPr>
                        <w:r w:rsidRPr="002840AE">
                          <w:rPr>
                            <w:b/>
                            <w:bCs/>
                            <w:color w:val="595959" w:themeColor="text1" w:themeTint="A6"/>
                            <w:sz w:val="16"/>
                            <w:szCs w:val="16"/>
                          </w:rPr>
                          <w:t xml:space="preserve">FIGURE </w:t>
                        </w:r>
                        <w:r w:rsidR="00995D49">
                          <w:rPr>
                            <w:b/>
                            <w:bCs/>
                            <w:color w:val="595959" w:themeColor="text1" w:themeTint="A6"/>
                            <w:sz w:val="16"/>
                            <w:szCs w:val="16"/>
                          </w:rPr>
                          <w:t>19</w:t>
                        </w:r>
                        <w:r w:rsidRPr="002840AE">
                          <w:rPr>
                            <w:b/>
                            <w:bCs/>
                            <w:color w:val="595959" w:themeColor="text1" w:themeTint="A6"/>
                            <w:sz w:val="16"/>
                            <w:szCs w:val="16"/>
                          </w:rPr>
                          <w:t xml:space="preserve">: IHH IS UNDERVALUED RELATIVE TO ITS PEERS </w:t>
                        </w:r>
                      </w:p>
                    </w:txbxContent>
                  </v:textbox>
                </v:shape>
                <v:shape id="Text Box 6" o:spid="_x0000_s1087" type="#_x0000_t202" style="position:absolute;left:1069;top:37208;width:20117;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21E2496A" w14:textId="77777777" w:rsidR="001741EB" w:rsidRPr="0077688E" w:rsidRDefault="001741EB" w:rsidP="001741EB">
                        <w:pPr>
                          <w:pStyle w:val="Caption"/>
                          <w:jc w:val="right"/>
                          <w:rPr>
                            <w:noProof/>
                            <w:sz w:val="12"/>
                            <w:szCs w:val="12"/>
                          </w:rPr>
                        </w:pPr>
                        <w:r w:rsidRPr="0077688E">
                          <w:rPr>
                            <w:sz w:val="12"/>
                            <w:szCs w:val="12"/>
                          </w:rPr>
                          <w:t xml:space="preserve">Source: </w:t>
                        </w:r>
                        <w:r>
                          <w:rPr>
                            <w:sz w:val="12"/>
                            <w:szCs w:val="12"/>
                          </w:rPr>
                          <w:t xml:space="preserve"> Bloomberg, Team Consensus</w:t>
                        </w:r>
                      </w:p>
                    </w:txbxContent>
                  </v:textbox>
                </v:shape>
                <w10:wrap anchory="page"/>
              </v:group>
            </w:pict>
          </mc:Fallback>
        </mc:AlternateContent>
      </w:r>
      <w:r w:rsidR="006F5738">
        <w:rPr>
          <w:noProof/>
        </w:rPr>
        <mc:AlternateContent>
          <mc:Choice Requires="wps">
            <w:drawing>
              <wp:anchor distT="0" distB="0" distL="114300" distR="114300" simplePos="0" relativeHeight="251658274" behindDoc="0" locked="0" layoutInCell="1" allowOverlap="1" wp14:anchorId="0E1AB720" wp14:editId="43D49417">
                <wp:simplePos x="0" y="0"/>
                <wp:positionH relativeFrom="margin">
                  <wp:align>right</wp:align>
                </wp:positionH>
                <wp:positionV relativeFrom="paragraph">
                  <wp:posOffset>2133600</wp:posOffset>
                </wp:positionV>
                <wp:extent cx="2011680" cy="118736"/>
                <wp:effectExtent l="0" t="0" r="7620" b="15240"/>
                <wp:wrapNone/>
                <wp:docPr id="12" name="Text Box 12"/>
                <wp:cNvGraphicFramePr/>
                <a:graphic xmlns:a="http://schemas.openxmlformats.org/drawingml/2006/main">
                  <a:graphicData uri="http://schemas.microsoft.com/office/word/2010/wordprocessingShape">
                    <wps:wsp>
                      <wps:cNvSpPr txBox="1"/>
                      <wps:spPr>
                        <a:xfrm>
                          <a:off x="0" y="0"/>
                          <a:ext cx="2011680" cy="118736"/>
                        </a:xfrm>
                        <a:prstGeom prst="rect">
                          <a:avLst/>
                        </a:prstGeom>
                        <a:noFill/>
                        <a:ln>
                          <a:noFill/>
                        </a:ln>
                      </wps:spPr>
                      <wps:txbx>
                        <w:txbxContent>
                          <w:p w14:paraId="0AA7FE5F" w14:textId="0644D8DF" w:rsidR="006F5738" w:rsidRPr="0077688E" w:rsidRDefault="006F5738" w:rsidP="006F5738">
                            <w:pPr>
                              <w:pStyle w:val="Caption"/>
                              <w:jc w:val="right"/>
                              <w:rPr>
                                <w:noProof/>
                                <w:sz w:val="12"/>
                                <w:szCs w:val="12"/>
                              </w:rPr>
                            </w:pPr>
                            <w:r w:rsidRPr="0077688E">
                              <w:rPr>
                                <w:sz w:val="12"/>
                                <w:szCs w:val="12"/>
                              </w:rPr>
                              <w:t xml:space="preserve">Source: </w:t>
                            </w:r>
                            <w:r>
                              <w:rPr>
                                <w:sz w:val="12"/>
                                <w:szCs w:val="12"/>
                              </w:rPr>
                              <w:t xml:space="preserve"> Team Consensus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E1AB720" id="Text Box 12" o:spid="_x0000_s1088" type="#_x0000_t202" style="position:absolute;left:0;text-align:left;margin-left:107.2pt;margin-top:168pt;width:158.4pt;height:9.35pt;z-index:25165827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" filled="f" stroked="f">
                <v:textbox inset="0,0,0,0">
                  <w:txbxContent>
                    <w:p w14:paraId="0AA7FE5F" w14:textId="0644D8DF" w:rsidR="006F5738" w:rsidRPr="0077688E" w:rsidRDefault="006F5738" w:rsidP="006F5738">
                      <w:pPr>
                        <w:pStyle w:val="Caption"/>
                        <w:jc w:val="right"/>
                        <w:rPr>
                          <w:noProof/>
                          <w:sz w:val="12"/>
                          <w:szCs w:val="12"/>
                        </w:rPr>
                      </w:pPr>
                      <w:r w:rsidRPr="0077688E">
                        <w:rPr>
                          <w:sz w:val="12"/>
                          <w:szCs w:val="12"/>
                        </w:rPr>
                        <w:t xml:space="preserve">Source: </w:t>
                      </w:r>
                      <w:r>
                        <w:rPr>
                          <w:sz w:val="12"/>
                          <w:szCs w:val="12"/>
                        </w:rPr>
                        <w:t xml:space="preserve"> Team Consensus</w:t>
                      </w:r>
                    </w:p>
                  </w:txbxContent>
                </v:textbox>
                <w10:wrap anchorx="margin"/>
              </v:shape>
            </w:pict>
          </mc:Fallback>
        </mc:AlternateContent>
      </w:r>
      <w:r w:rsidR="004C2524">
        <w:rPr>
          <w:noProof/>
        </w:rPr>
        <w:drawing>
          <wp:inline distT="0" distB="0" distL="0" distR="0" wp14:anchorId="07537A18" wp14:editId="18D9315B">
            <wp:extent cx="5084445" cy="2066925"/>
            <wp:effectExtent l="0" t="0" r="1905" b="9525"/>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4445" cy="2066925"/>
                    </a:xfrm>
                    <a:prstGeom prst="rect">
                      <a:avLst/>
                    </a:prstGeom>
                    <a:noFill/>
                    <a:ln>
                      <a:noFill/>
                    </a:ln>
                  </pic:spPr>
                </pic:pic>
              </a:graphicData>
            </a:graphic>
          </wp:inline>
        </w:drawing>
      </w:r>
    </w:p>
    <w:p w14:paraId="4D3093DF" w14:textId="65014B54" w:rsidR="00007FA3" w:rsidRDefault="00007FA3" w:rsidP="00C7228A">
      <w:pPr>
        <w:pStyle w:val="Heading1"/>
        <w:rPr>
          <w:w w:val="80"/>
        </w:rPr>
      </w:pPr>
    </w:p>
    <w:p w14:paraId="5BA5AF85" w14:textId="4164C181" w:rsidR="00007FA3" w:rsidRPr="00BC49CC" w:rsidRDefault="00BC49CC" w:rsidP="00BC49CC">
      <w:pPr>
        <w:jc w:val="both"/>
        <w:rPr>
          <w:b/>
          <w:bCs/>
          <w:sz w:val="18"/>
          <w:szCs w:val="18"/>
        </w:rPr>
      </w:pPr>
      <w:r>
        <w:rPr>
          <w:b/>
          <w:bCs/>
          <w:sz w:val="18"/>
          <w:szCs w:val="18"/>
        </w:rPr>
        <w:t>RELATIVE VALUATION USING P/E AND EV/EBITDA</w:t>
      </w:r>
    </w:p>
    <w:p w14:paraId="7E4B7587" w14:textId="0127227B" w:rsidR="00007FA3" w:rsidRPr="004A6DFF" w:rsidRDefault="00801DF9" w:rsidP="004A6DFF">
      <w:pPr>
        <w:jc w:val="both"/>
        <w:rPr>
          <w:rFonts w:cstheme="minorHAnsi"/>
          <w:color w:val="000000"/>
          <w:sz w:val="18"/>
          <w:szCs w:val="18"/>
          <w:lang w:val="en-US"/>
        </w:rPr>
      </w:pPr>
      <w:r>
        <w:rPr>
          <w:b/>
          <w:bCs/>
          <w:noProof/>
          <w:color w:val="595959" w:themeColor="text1" w:themeTint="A6"/>
          <w:sz w:val="16"/>
          <w:szCs w:val="16"/>
        </w:rPr>
        <w:drawing>
          <wp:anchor distT="0" distB="0" distL="114300" distR="114300" simplePos="0" relativeHeight="251658259" behindDoc="0" locked="0" layoutInCell="1" allowOverlap="1" wp14:anchorId="5FA7CA62" wp14:editId="28E3A6B4">
            <wp:simplePos x="0" y="0"/>
            <wp:positionH relativeFrom="leftMargin">
              <wp:posOffset>91440</wp:posOffset>
            </wp:positionH>
            <wp:positionV relativeFrom="paragraph">
              <wp:posOffset>180340</wp:posOffset>
            </wp:positionV>
            <wp:extent cx="2179320" cy="24225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79320" cy="242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FA3" w:rsidRPr="004A6DFF">
        <w:rPr>
          <w:rFonts w:cstheme="minorHAnsi"/>
          <w:color w:val="000000"/>
          <w:sz w:val="18"/>
          <w:szCs w:val="18"/>
          <w:lang w:val="en-US"/>
        </w:rPr>
        <w:t xml:space="preserve">Using a basket of 5 peers in the hospital and healthcare facility industry with leading market shares in their respective operating regions, </w:t>
      </w:r>
      <w:r w:rsidR="00B10221">
        <w:rPr>
          <w:rFonts w:cstheme="minorHAnsi"/>
          <w:color w:val="000000"/>
          <w:sz w:val="18"/>
          <w:szCs w:val="18"/>
          <w:lang w:val="en-US"/>
        </w:rPr>
        <w:t>as well as</w:t>
      </w:r>
      <w:r w:rsidR="00007FA3" w:rsidRPr="004A6DFF">
        <w:rPr>
          <w:rFonts w:cstheme="minorHAnsi"/>
          <w:color w:val="000000"/>
          <w:sz w:val="18"/>
          <w:szCs w:val="18"/>
          <w:lang w:val="en-US"/>
        </w:rPr>
        <w:t xml:space="preserve"> market capitalization</w:t>
      </w:r>
      <w:r w:rsidR="00B10221">
        <w:rPr>
          <w:rFonts w:cstheme="minorHAnsi"/>
          <w:color w:val="000000"/>
          <w:sz w:val="18"/>
          <w:szCs w:val="18"/>
          <w:lang w:val="en-US"/>
        </w:rPr>
        <w:t>s</w:t>
      </w:r>
      <w:r w:rsidR="00007FA3" w:rsidRPr="004A6DFF">
        <w:rPr>
          <w:rFonts w:cstheme="minorHAnsi"/>
          <w:color w:val="000000"/>
          <w:sz w:val="18"/>
          <w:szCs w:val="18"/>
          <w:lang w:val="en-US"/>
        </w:rPr>
        <w:t xml:space="preserve"> </w:t>
      </w:r>
      <w:proofErr w:type="gramStart"/>
      <w:r w:rsidR="00007FA3" w:rsidRPr="004A6DFF">
        <w:rPr>
          <w:rFonts w:cstheme="minorHAnsi"/>
          <w:color w:val="000000"/>
          <w:sz w:val="18"/>
          <w:szCs w:val="18"/>
          <w:lang w:val="en-US"/>
        </w:rPr>
        <w:t>similar to</w:t>
      </w:r>
      <w:proofErr w:type="gramEnd"/>
      <w:r w:rsidR="00007FA3" w:rsidRPr="004A6DFF">
        <w:rPr>
          <w:rFonts w:cstheme="minorHAnsi"/>
          <w:color w:val="000000"/>
          <w:sz w:val="18"/>
          <w:szCs w:val="18"/>
          <w:lang w:val="en-US"/>
        </w:rPr>
        <w:t xml:space="preserve"> IHH, the average P/E ratio and EV/EBITDA ratio among IHH’s peers is calculated. The P/E ratio is used to compare the relative stock price of IHH to its peers for every dollar of earnings. Given IHH's significant depreciation charges, we also adopt EV/EBITDA as a benchmark to compare IHH to its peers. In our football field analysis comprising of the DCF valuation, the P/E relative valuation, and the EV/EBITDA relative valuation, we observe that both the P/E and EV/EBITDA target price are </w:t>
      </w:r>
      <w:r w:rsidR="00D566C1">
        <w:rPr>
          <w:rFonts w:cstheme="minorHAnsi"/>
          <w:color w:val="000000"/>
          <w:sz w:val="18"/>
          <w:szCs w:val="18"/>
          <w:lang w:val="en-US"/>
        </w:rPr>
        <w:t>similar to our</w:t>
      </w:r>
      <w:r w:rsidR="00007FA3" w:rsidRPr="004A6DFF">
        <w:rPr>
          <w:rFonts w:cstheme="minorHAnsi"/>
          <w:color w:val="000000"/>
          <w:sz w:val="18"/>
          <w:szCs w:val="18"/>
          <w:lang w:val="en-US"/>
        </w:rPr>
        <w:t xml:space="preserve"> DCF target price, at </w:t>
      </w:r>
      <w:r w:rsidR="00BE5D47">
        <w:rPr>
          <w:rFonts w:cstheme="minorHAnsi"/>
          <w:color w:val="000000"/>
          <w:sz w:val="18"/>
          <w:szCs w:val="18"/>
          <w:lang w:val="en-US"/>
        </w:rPr>
        <w:t>SGD</w:t>
      </w:r>
      <w:r w:rsidR="00007FA3" w:rsidRPr="004A6DFF">
        <w:rPr>
          <w:rFonts w:cstheme="minorHAnsi"/>
          <w:color w:val="000000"/>
          <w:sz w:val="18"/>
          <w:szCs w:val="18"/>
          <w:lang w:val="en-US"/>
        </w:rPr>
        <w:t xml:space="preserve"> </w:t>
      </w:r>
      <w:r w:rsidR="00BE5D47">
        <w:rPr>
          <w:rFonts w:cstheme="minorHAnsi"/>
          <w:color w:val="000000"/>
          <w:sz w:val="18"/>
          <w:szCs w:val="18"/>
          <w:lang w:val="en-US"/>
        </w:rPr>
        <w:t>2.62</w:t>
      </w:r>
      <w:r w:rsidR="00007FA3" w:rsidRPr="004A6DFF">
        <w:rPr>
          <w:rFonts w:cstheme="minorHAnsi"/>
          <w:color w:val="000000"/>
          <w:sz w:val="18"/>
          <w:szCs w:val="18"/>
          <w:lang w:val="en-US"/>
        </w:rPr>
        <w:t xml:space="preserve"> and </w:t>
      </w:r>
      <w:r w:rsidR="00BE5D47">
        <w:rPr>
          <w:rFonts w:cstheme="minorHAnsi"/>
          <w:color w:val="000000"/>
          <w:sz w:val="18"/>
          <w:szCs w:val="18"/>
          <w:lang w:val="en-US"/>
        </w:rPr>
        <w:t>SGD 2.36</w:t>
      </w:r>
      <w:r w:rsidR="00007FA3" w:rsidRPr="004A6DFF">
        <w:rPr>
          <w:rFonts w:cstheme="minorHAnsi"/>
          <w:color w:val="000000"/>
          <w:sz w:val="18"/>
          <w:szCs w:val="18"/>
          <w:lang w:val="en-US"/>
        </w:rPr>
        <w:t xml:space="preserve"> respectively, implying that IHH is undervalued compared to its peers, despite its leading market share in Singapore, and second biggest market share in Malaysia, India, and Turkey. Therefore, we continue to adopt the target price from our DCF valuation and reiterate our BUY call for IHH at the target price of </w:t>
      </w:r>
      <w:r w:rsidR="00BE5D47">
        <w:rPr>
          <w:rFonts w:cstheme="minorHAnsi"/>
          <w:color w:val="000000"/>
          <w:sz w:val="18"/>
          <w:szCs w:val="18"/>
          <w:lang w:val="en-US"/>
        </w:rPr>
        <w:t xml:space="preserve">SGD </w:t>
      </w:r>
      <w:r w:rsidR="00093958">
        <w:rPr>
          <w:rFonts w:cstheme="minorHAnsi"/>
          <w:color w:val="000000"/>
          <w:sz w:val="18"/>
          <w:szCs w:val="18"/>
          <w:lang w:val="en-US"/>
        </w:rPr>
        <w:t>2.41</w:t>
      </w:r>
      <w:r w:rsidR="00007FA3" w:rsidRPr="004A6DFF">
        <w:rPr>
          <w:rFonts w:cstheme="minorHAnsi"/>
          <w:color w:val="000000"/>
          <w:sz w:val="18"/>
          <w:szCs w:val="18"/>
          <w:lang w:val="en-US"/>
        </w:rPr>
        <w:t xml:space="preserve">. </w:t>
      </w:r>
    </w:p>
    <w:p w14:paraId="788E2791" w14:textId="77777777" w:rsidR="00007FA3" w:rsidRDefault="00007FA3" w:rsidP="00BE57C1">
      <w:pPr>
        <w:jc w:val="both"/>
        <w:rPr>
          <w:rFonts w:cstheme="minorHAnsi"/>
          <w:sz w:val="18"/>
          <w:szCs w:val="18"/>
          <w:lang w:val="en-US"/>
        </w:rPr>
      </w:pPr>
    </w:p>
    <w:p w14:paraId="072B5316" w14:textId="723E691A" w:rsidR="00A80341" w:rsidRPr="00F66CAB" w:rsidRDefault="00BE57C1" w:rsidP="00F66CAB">
      <w:pPr>
        <w:rPr>
          <w:rFonts w:cstheme="minorHAnsi"/>
          <w:b/>
          <w:spacing w:val="-2"/>
          <w:sz w:val="24"/>
          <w:szCs w:val="24"/>
        </w:rPr>
      </w:pPr>
      <w:r w:rsidRPr="008D107C">
        <w:rPr>
          <w:noProof/>
          <w:sz w:val="24"/>
          <w:szCs w:val="24"/>
        </w:rPr>
        <mc:AlternateContent>
          <mc:Choice Requires="wps">
            <w:drawing>
              <wp:anchor distT="0" distB="0" distL="114300" distR="114300" simplePos="0" relativeHeight="251658251" behindDoc="0" locked="0" layoutInCell="1" allowOverlap="1" wp14:anchorId="52B94168" wp14:editId="557791CA">
                <wp:simplePos x="0" y="0"/>
                <wp:positionH relativeFrom="margin">
                  <wp:align>left</wp:align>
                </wp:positionH>
                <wp:positionV relativeFrom="paragraph">
                  <wp:posOffset>201930</wp:posOffset>
                </wp:positionV>
                <wp:extent cx="5074920" cy="6350"/>
                <wp:effectExtent l="0" t="0" r="30480" b="31750"/>
                <wp:wrapNone/>
                <wp:docPr id="526" name="Straight Connector 526"/>
                <wp:cNvGraphicFramePr/>
                <a:graphic xmlns:a="http://schemas.openxmlformats.org/drawingml/2006/main">
                  <a:graphicData uri="http://schemas.microsoft.com/office/word/2010/wordprocessingShape">
                    <wps:wsp>
                      <wps:cNvCnPr/>
                      <wps:spPr>
                        <a:xfrm>
                          <a:off x="0" y="0"/>
                          <a:ext cx="507492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8620376" id="Straight Connector 526" o:spid="_x0000_s1026" style="position:absolute;z-index:251623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9pt" to="399.6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" strokecolor="black [3200]" strokeweight="1.5pt">
                <v:stroke joinstyle="miter"/>
                <w10:wrap anchorx="margin"/>
              </v:line>
            </w:pict>
          </mc:Fallback>
        </mc:AlternateContent>
      </w:r>
      <w:r>
        <w:rPr>
          <w:rFonts w:cstheme="minorHAnsi"/>
          <w:b/>
          <w:spacing w:val="-2"/>
          <w:sz w:val="24"/>
          <w:szCs w:val="24"/>
        </w:rPr>
        <w:t>INVESTMENT RISKS</w:t>
      </w:r>
      <w:r w:rsidRPr="008D107C">
        <w:rPr>
          <w:rFonts w:cstheme="minorHAnsi"/>
          <w:b/>
          <w:spacing w:val="-2"/>
          <w:sz w:val="24"/>
          <w:szCs w:val="24"/>
        </w:rPr>
        <w:t xml:space="preserve"> </w:t>
      </w:r>
    </w:p>
    <w:p w14:paraId="72452B53" w14:textId="1DF97C89" w:rsidR="00BE57C1" w:rsidRPr="00FF1B8B" w:rsidRDefault="00BE57C1" w:rsidP="00BE57C1">
      <w:pPr>
        <w:jc w:val="both"/>
        <w:rPr>
          <w:rFonts w:cstheme="minorHAnsi"/>
          <w:b/>
          <w:bCs/>
          <w:sz w:val="18"/>
          <w:szCs w:val="18"/>
          <w:lang w:val="en-US"/>
        </w:rPr>
      </w:pPr>
      <w:r w:rsidRPr="00FF1B8B">
        <w:rPr>
          <w:rFonts w:cstheme="minorHAnsi"/>
          <w:b/>
          <w:bCs/>
          <w:sz w:val="18"/>
          <w:szCs w:val="18"/>
          <w:lang w:val="en-US"/>
        </w:rPr>
        <w:t>MARKET RISK | FOREIGN EXCHANGE RISK</w:t>
      </w:r>
    </w:p>
    <w:p w14:paraId="629C11E7" w14:textId="0C520FF2" w:rsidR="00BE57C1" w:rsidRPr="00BE57C1" w:rsidRDefault="00BE57C1" w:rsidP="00BE57C1">
      <w:pPr>
        <w:jc w:val="both"/>
        <w:rPr>
          <w:rFonts w:cstheme="minorHAnsi"/>
          <w:sz w:val="18"/>
          <w:szCs w:val="18"/>
          <w:lang w:val="en-US"/>
        </w:rPr>
      </w:pPr>
      <w:r w:rsidRPr="00BE57C1">
        <w:rPr>
          <w:rFonts w:cstheme="minorHAnsi"/>
          <w:sz w:val="18"/>
          <w:szCs w:val="18"/>
          <w:lang w:val="en-US"/>
        </w:rPr>
        <w:t>More than 70% of IHH’s revenue is denominated in non-Malaysian Ringgit terms. This exposes IHH to forex risks</w:t>
      </w:r>
      <w:r w:rsidR="00733F08">
        <w:rPr>
          <w:rFonts w:cstheme="minorHAnsi"/>
          <w:sz w:val="18"/>
          <w:szCs w:val="18"/>
          <w:lang w:val="en-US"/>
        </w:rPr>
        <w:t>, especially from the Lira and</w:t>
      </w:r>
      <w:r w:rsidR="00C14FE7">
        <w:rPr>
          <w:rFonts w:cstheme="minorHAnsi"/>
          <w:sz w:val="18"/>
          <w:szCs w:val="18"/>
          <w:lang w:val="en-US"/>
        </w:rPr>
        <w:t xml:space="preserve"> to a lesser extent</w:t>
      </w:r>
      <w:r w:rsidR="00733F08">
        <w:rPr>
          <w:rFonts w:cstheme="minorHAnsi"/>
          <w:sz w:val="18"/>
          <w:szCs w:val="18"/>
          <w:lang w:val="en-US"/>
        </w:rPr>
        <w:t xml:space="preserve"> the Rupee</w:t>
      </w:r>
      <w:r w:rsidRPr="00BE57C1">
        <w:rPr>
          <w:rFonts w:cstheme="minorHAnsi"/>
          <w:sz w:val="18"/>
          <w:szCs w:val="18"/>
          <w:lang w:val="en-US"/>
        </w:rPr>
        <w:t xml:space="preserve">. </w:t>
      </w:r>
    </w:p>
    <w:p w14:paraId="1867A369" w14:textId="4C3BAF40" w:rsidR="00BE57C1" w:rsidRPr="00BE57C1" w:rsidRDefault="00BE57C1" w:rsidP="00BE57C1">
      <w:pPr>
        <w:jc w:val="both"/>
        <w:rPr>
          <w:rFonts w:cstheme="minorHAnsi"/>
          <w:sz w:val="18"/>
          <w:szCs w:val="18"/>
          <w:lang w:val="en-US"/>
        </w:rPr>
      </w:pPr>
      <w:r w:rsidRPr="00BE57C1">
        <w:rPr>
          <w:rFonts w:cstheme="minorHAnsi"/>
          <w:b/>
          <w:bCs/>
          <w:sz w:val="18"/>
          <w:szCs w:val="18"/>
          <w:lang w:val="en-US"/>
        </w:rPr>
        <w:t>Mitigation</w:t>
      </w:r>
      <w:r w:rsidRPr="00BE57C1">
        <w:rPr>
          <w:rFonts w:cstheme="minorHAnsi"/>
          <w:sz w:val="18"/>
          <w:szCs w:val="18"/>
          <w:lang w:val="en-US"/>
        </w:rPr>
        <w:t>: 1) We note that IHH has reacted to the extraordinary depreciation of the Lira by hedging all non-lira denominated debts with cross-currency swaps up to their maturity dates. 2) They have also reduced exposure to the Lira through the expansion of European operations, increasing non-lira revenue</w:t>
      </w:r>
      <w:r w:rsidR="003B076B" w:rsidRPr="003B076B">
        <w:rPr>
          <w:noProof/>
        </w:rPr>
        <w:t xml:space="preserve"> </w:t>
      </w:r>
      <w:r w:rsidRPr="00BE57C1">
        <w:rPr>
          <w:rFonts w:cstheme="minorHAnsi"/>
          <w:sz w:val="18"/>
          <w:szCs w:val="18"/>
          <w:lang w:val="en-US"/>
        </w:rPr>
        <w:t>s to 46% of European operations in 2022 from 36% in 2017. 3) They have reduced Euro-denominated debt from EUR267</w:t>
      </w:r>
      <w:r w:rsidR="00F40706" w:rsidRPr="00BE57C1">
        <w:rPr>
          <w:rFonts w:cstheme="minorHAnsi"/>
          <w:sz w:val="18"/>
          <w:szCs w:val="18"/>
          <w:lang w:val="en-US"/>
        </w:rPr>
        <w:t>mn to</w:t>
      </w:r>
      <w:r w:rsidRPr="00BE57C1">
        <w:rPr>
          <w:rFonts w:cstheme="minorHAnsi"/>
          <w:sz w:val="18"/>
          <w:szCs w:val="18"/>
          <w:lang w:val="en-US"/>
        </w:rPr>
        <w:t xml:space="preserve"> EUR37mn from 2019 to 2020. Lira denominated revenues now account for about 10% of the group’s revenues, limiting potential fall in group revenues to 1% for every 10% depreciation of the Lira. Moreover, we expect continued expansion out of turkey to reduce revenue contribution from turkey, reducing the impact on group revenues by further depreciation of the Lira. </w:t>
      </w:r>
      <w:r w:rsidR="00A727B8">
        <w:rPr>
          <w:rFonts w:cstheme="minorHAnsi"/>
          <w:sz w:val="18"/>
          <w:szCs w:val="18"/>
          <w:lang w:val="en-US"/>
        </w:rPr>
        <w:t xml:space="preserve">4) </w:t>
      </w:r>
      <w:r w:rsidR="00544C35">
        <w:rPr>
          <w:rFonts w:cstheme="minorHAnsi"/>
          <w:sz w:val="18"/>
          <w:szCs w:val="18"/>
          <w:lang w:val="en-US"/>
        </w:rPr>
        <w:t xml:space="preserve">We note that </w:t>
      </w:r>
      <w:r w:rsidR="00E27F39">
        <w:rPr>
          <w:rFonts w:cstheme="minorHAnsi"/>
          <w:sz w:val="18"/>
          <w:szCs w:val="18"/>
          <w:lang w:val="en-US"/>
        </w:rPr>
        <w:t xml:space="preserve">interest and operational expenses for Indian operations are mostly </w:t>
      </w:r>
      <w:r w:rsidR="0053372E">
        <w:rPr>
          <w:rFonts w:cstheme="minorHAnsi"/>
          <w:sz w:val="18"/>
          <w:szCs w:val="18"/>
          <w:lang w:val="en-US"/>
        </w:rPr>
        <w:t>denominated in Rupee</w:t>
      </w:r>
      <w:r w:rsidR="00C72F7F">
        <w:rPr>
          <w:rFonts w:cstheme="minorHAnsi"/>
          <w:sz w:val="18"/>
          <w:szCs w:val="18"/>
          <w:lang w:val="en-US"/>
        </w:rPr>
        <w:t xml:space="preserve">. </w:t>
      </w:r>
      <w:r w:rsidR="00BD42F8">
        <w:rPr>
          <w:rFonts w:cstheme="minorHAnsi"/>
          <w:sz w:val="18"/>
          <w:szCs w:val="18"/>
          <w:lang w:val="en-US"/>
        </w:rPr>
        <w:t>Along with the group’s diversified income streams, t</w:t>
      </w:r>
      <w:r w:rsidR="00C72F7F">
        <w:rPr>
          <w:rFonts w:cstheme="minorHAnsi"/>
          <w:sz w:val="18"/>
          <w:szCs w:val="18"/>
          <w:lang w:val="en-US"/>
        </w:rPr>
        <w:t xml:space="preserve">his limits </w:t>
      </w:r>
      <w:r w:rsidR="00D131E0">
        <w:rPr>
          <w:rFonts w:cstheme="minorHAnsi"/>
          <w:sz w:val="18"/>
          <w:szCs w:val="18"/>
          <w:lang w:val="en-US"/>
        </w:rPr>
        <w:t xml:space="preserve">the </w:t>
      </w:r>
      <w:r w:rsidR="00C2012B">
        <w:rPr>
          <w:rFonts w:cstheme="minorHAnsi"/>
          <w:sz w:val="18"/>
          <w:szCs w:val="18"/>
          <w:lang w:val="en-US"/>
        </w:rPr>
        <w:t>risk that IHH is exposed</w:t>
      </w:r>
      <w:r w:rsidR="00306EC4">
        <w:rPr>
          <w:rFonts w:cstheme="minorHAnsi"/>
          <w:sz w:val="18"/>
          <w:szCs w:val="18"/>
          <w:lang w:val="en-US"/>
        </w:rPr>
        <w:t xml:space="preserve"> to, as a depreciation of the Rupee would not </w:t>
      </w:r>
      <w:r w:rsidR="00761647">
        <w:rPr>
          <w:rFonts w:cstheme="minorHAnsi"/>
          <w:sz w:val="18"/>
          <w:szCs w:val="18"/>
          <w:lang w:val="en-US"/>
        </w:rPr>
        <w:t xml:space="preserve">compress net income margins </w:t>
      </w:r>
      <w:r w:rsidR="005538D5">
        <w:rPr>
          <w:rFonts w:cstheme="minorHAnsi"/>
          <w:sz w:val="18"/>
          <w:szCs w:val="18"/>
          <w:lang w:val="en-US"/>
        </w:rPr>
        <w:t>significantly.</w:t>
      </w:r>
    </w:p>
    <w:p w14:paraId="7CFF603E" w14:textId="77777777" w:rsidR="00C92931" w:rsidRDefault="00C92931" w:rsidP="00BE57C1">
      <w:pPr>
        <w:jc w:val="both"/>
        <w:rPr>
          <w:rFonts w:cstheme="minorHAnsi"/>
          <w:b/>
          <w:bCs/>
          <w:sz w:val="18"/>
          <w:szCs w:val="18"/>
          <w:lang w:val="en-US"/>
        </w:rPr>
      </w:pPr>
    </w:p>
    <w:p w14:paraId="5D3A0042" w14:textId="77777777" w:rsidR="009865E1" w:rsidRDefault="009865E1" w:rsidP="00BE57C1">
      <w:pPr>
        <w:jc w:val="both"/>
        <w:rPr>
          <w:rFonts w:cstheme="minorHAnsi"/>
          <w:b/>
          <w:bCs/>
          <w:sz w:val="18"/>
          <w:szCs w:val="18"/>
          <w:lang w:val="en-US"/>
        </w:rPr>
      </w:pPr>
    </w:p>
    <w:p w14:paraId="5AF4BA7A" w14:textId="4F5F7791" w:rsidR="00BE57C1" w:rsidRPr="00FF1B8B" w:rsidRDefault="00BE57C1" w:rsidP="00BE57C1">
      <w:pPr>
        <w:jc w:val="both"/>
        <w:rPr>
          <w:rFonts w:cstheme="minorHAnsi"/>
          <w:b/>
          <w:bCs/>
          <w:sz w:val="18"/>
          <w:szCs w:val="18"/>
          <w:lang w:val="en-US"/>
        </w:rPr>
      </w:pPr>
      <w:r w:rsidRPr="00FF1B8B">
        <w:rPr>
          <w:rFonts w:cstheme="minorHAnsi"/>
          <w:b/>
          <w:bCs/>
          <w:sz w:val="18"/>
          <w:szCs w:val="18"/>
          <w:lang w:val="en-US"/>
        </w:rPr>
        <w:t xml:space="preserve">MARKET RISK | PERSISTING LABOR SHORTAGE COULD HINDER REVENUE GROWTH </w:t>
      </w:r>
    </w:p>
    <w:p w14:paraId="0BD5A1C8" w14:textId="6335A200" w:rsidR="00F66CAB" w:rsidRPr="00C92931" w:rsidRDefault="00BE57C1" w:rsidP="00BE57C1">
      <w:pPr>
        <w:jc w:val="both"/>
        <w:rPr>
          <w:rFonts w:cstheme="minorHAnsi"/>
          <w:sz w:val="18"/>
          <w:szCs w:val="18"/>
          <w:lang w:val="en-US"/>
        </w:rPr>
      </w:pPr>
      <w:r w:rsidRPr="00BE57C1">
        <w:rPr>
          <w:rFonts w:cstheme="minorHAnsi"/>
          <w:sz w:val="18"/>
          <w:szCs w:val="18"/>
          <w:lang w:val="en-US"/>
        </w:rPr>
        <w:t>Nurses are in an acute shortage now due to the high attrition rate during covid. While we expect the nurse shortage to decrease, there is a risk that it may remain high, preventing IHH from opening more operational beds to service increased number of patients.</w:t>
      </w:r>
    </w:p>
    <w:p w14:paraId="71735FBD" w14:textId="5F52F032" w:rsidR="00BE57C1" w:rsidRPr="00BE57C1" w:rsidRDefault="00BE57C1" w:rsidP="00BE57C1">
      <w:pPr>
        <w:jc w:val="both"/>
        <w:rPr>
          <w:rFonts w:cstheme="minorHAnsi"/>
          <w:sz w:val="18"/>
          <w:szCs w:val="18"/>
          <w:lang w:val="en-US"/>
        </w:rPr>
      </w:pPr>
      <w:r w:rsidRPr="00BE57C1">
        <w:rPr>
          <w:rFonts w:cstheme="minorHAnsi"/>
          <w:b/>
          <w:bCs/>
          <w:sz w:val="18"/>
          <w:szCs w:val="18"/>
          <w:lang w:val="en-US"/>
        </w:rPr>
        <w:t>Mitigation</w:t>
      </w:r>
      <w:r w:rsidRPr="00BE57C1">
        <w:rPr>
          <w:rFonts w:cstheme="minorHAnsi"/>
          <w:sz w:val="18"/>
          <w:szCs w:val="18"/>
          <w:lang w:val="en-US"/>
        </w:rPr>
        <w:t>: 1) IHH has put in place measures to increase the number of nurses by a few hundred over the next 6 months, supported by an accelerated hiring and administrative pipeline. 2) IHH has reduced the workload on nurses via technological automation and handing over tasks not requiring a nursing license to dedicated admins and general patient care staff. We expect this to increase nurse productivity and allow servicing of more beds. 3) The gradual reduction in covid cases also decreases the extraordinary workload on nurses. We anticipate nurse attrition rates to reduce correspondingly, easing the shortage of nurses.</w:t>
      </w:r>
    </w:p>
    <w:p w14:paraId="1B2E8592" w14:textId="0549284F" w:rsidR="00FF1B8B" w:rsidRDefault="00FF1B8B" w:rsidP="00BE57C1">
      <w:pPr>
        <w:jc w:val="both"/>
        <w:rPr>
          <w:rFonts w:cstheme="minorHAnsi"/>
          <w:b/>
          <w:bCs/>
          <w:sz w:val="18"/>
          <w:szCs w:val="18"/>
          <w:lang w:val="en-US"/>
        </w:rPr>
      </w:pPr>
      <w:bookmarkStart w:id="13" w:name="_Hlk125502008"/>
    </w:p>
    <w:p w14:paraId="722CBA96" w14:textId="1AF0712D" w:rsidR="00BE57C1" w:rsidRPr="00FF1B8B" w:rsidRDefault="00BE57C1" w:rsidP="00BE57C1">
      <w:pPr>
        <w:jc w:val="both"/>
        <w:rPr>
          <w:rFonts w:cstheme="minorHAnsi"/>
          <w:b/>
          <w:bCs/>
          <w:sz w:val="18"/>
          <w:szCs w:val="18"/>
          <w:lang w:val="en-US"/>
        </w:rPr>
      </w:pPr>
      <w:r w:rsidRPr="00FF1B8B">
        <w:rPr>
          <w:rFonts w:cstheme="minorHAnsi"/>
          <w:b/>
          <w:bCs/>
          <w:sz w:val="18"/>
          <w:szCs w:val="18"/>
          <w:lang w:val="en-US"/>
        </w:rPr>
        <w:t xml:space="preserve">OPERATIONAL </w:t>
      </w:r>
      <w:bookmarkEnd w:id="13"/>
      <w:r w:rsidRPr="00FF1B8B">
        <w:rPr>
          <w:rFonts w:cstheme="minorHAnsi"/>
          <w:b/>
          <w:bCs/>
          <w:sz w:val="18"/>
          <w:szCs w:val="18"/>
          <w:lang w:val="en-US"/>
        </w:rPr>
        <w:t>RISK | EXECUTION</w:t>
      </w:r>
    </w:p>
    <w:p w14:paraId="38FF001B" w14:textId="5E8BA0D1" w:rsidR="00BE57C1" w:rsidRPr="00BE57C1" w:rsidRDefault="00B661FB" w:rsidP="00BE57C1">
      <w:pPr>
        <w:jc w:val="both"/>
        <w:rPr>
          <w:rFonts w:cstheme="minorHAnsi"/>
          <w:sz w:val="18"/>
          <w:szCs w:val="18"/>
          <w:lang w:val="en-US"/>
        </w:rPr>
      </w:pPr>
      <w:r w:rsidRPr="009A3AC8">
        <w:rPr>
          <w:i/>
          <w:noProof/>
          <w:color w:val="595959" w:themeColor="text1" w:themeTint="A6"/>
          <w:sz w:val="13"/>
          <w:szCs w:val="13"/>
        </w:rPr>
        <w:drawing>
          <wp:anchor distT="0" distB="0" distL="114300" distR="114300" simplePos="0" relativeHeight="251658281" behindDoc="0" locked="0" layoutInCell="1" allowOverlap="1" wp14:anchorId="10EC1CA7" wp14:editId="239F334E">
            <wp:simplePos x="0" y="0"/>
            <wp:positionH relativeFrom="page">
              <wp:posOffset>69273</wp:posOffset>
            </wp:positionH>
            <wp:positionV relativeFrom="paragraph">
              <wp:posOffset>323504</wp:posOffset>
            </wp:positionV>
            <wp:extent cx="2174875" cy="2784763"/>
            <wp:effectExtent l="0" t="0" r="0" b="0"/>
            <wp:wrapNone/>
            <wp:docPr id="37" name="Chart 37">
              <a:extLst xmlns:a="http://schemas.openxmlformats.org/drawingml/2006/main">
                <a:ext uri="{FF2B5EF4-FFF2-40B4-BE49-F238E27FC236}">
                  <a16:creationId xmlns:a16="http://schemas.microsoft.com/office/drawing/2014/main" id="{436F3B8B-A06D-EF0F-F6E5-7AFBA3E0BB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BE57C1" w:rsidRPr="00BE57C1">
        <w:rPr>
          <w:rFonts w:cstheme="minorHAnsi"/>
          <w:sz w:val="18"/>
          <w:szCs w:val="18"/>
          <w:lang w:val="en-US"/>
        </w:rPr>
        <w:t>Key growth theses mentioned depend on management’s ability to execute accordingly to their strategic acquisition plan. Should management choose to deviate from this plan, ROE growth may not materialize.</w:t>
      </w:r>
    </w:p>
    <w:p w14:paraId="075BB0CB" w14:textId="7465FFAC" w:rsidR="000507C4" w:rsidRDefault="00BE57C1" w:rsidP="00B443E7">
      <w:pPr>
        <w:jc w:val="both"/>
        <w:rPr>
          <w:rFonts w:cstheme="minorHAnsi"/>
          <w:sz w:val="18"/>
          <w:szCs w:val="18"/>
          <w:lang w:val="en-US"/>
        </w:rPr>
      </w:pPr>
      <w:r w:rsidRPr="00BE57C1">
        <w:rPr>
          <w:rFonts w:cstheme="minorHAnsi"/>
          <w:b/>
          <w:bCs/>
          <w:sz w:val="18"/>
          <w:szCs w:val="18"/>
          <w:lang w:val="en-US"/>
        </w:rPr>
        <w:t>Mitigation</w:t>
      </w:r>
      <w:r w:rsidRPr="00BE57C1">
        <w:rPr>
          <w:rFonts w:cstheme="minorHAnsi"/>
          <w:sz w:val="18"/>
          <w:szCs w:val="18"/>
          <w:lang w:val="en-US"/>
        </w:rPr>
        <w:t>: While IHH’s management has had a past record of acquiring and building hospitals in new and uncertain markets, we note that IHH is currently in the process of divesting those underperforming assets under new management since 2019. Focused on improving ROE, we anticipate the possibility of the new management deviating from its strategy to be unlikely.</w:t>
      </w:r>
    </w:p>
    <w:p w14:paraId="29A2CD56" w14:textId="2A75FA65" w:rsidR="00B443E7" w:rsidRDefault="00B443E7" w:rsidP="00B443E7">
      <w:pPr>
        <w:jc w:val="both"/>
        <w:rPr>
          <w:rFonts w:cstheme="minorHAnsi"/>
          <w:b/>
          <w:spacing w:val="-2"/>
          <w:sz w:val="24"/>
          <w:szCs w:val="24"/>
        </w:rPr>
      </w:pPr>
    </w:p>
    <w:p w14:paraId="0FF3B1F9" w14:textId="3A7638B0" w:rsidR="008C008F" w:rsidRPr="00D85B23" w:rsidRDefault="008C008F" w:rsidP="008C008F">
      <w:pPr>
        <w:rPr>
          <w:rFonts w:cstheme="minorHAnsi"/>
          <w:b/>
          <w:spacing w:val="-2"/>
          <w:sz w:val="24"/>
          <w:szCs w:val="24"/>
        </w:rPr>
      </w:pPr>
      <w:r w:rsidRPr="008D107C">
        <w:rPr>
          <w:noProof/>
          <w:sz w:val="24"/>
          <w:szCs w:val="24"/>
        </w:rPr>
        <mc:AlternateContent>
          <mc:Choice Requires="wps">
            <w:drawing>
              <wp:anchor distT="0" distB="0" distL="114300" distR="114300" simplePos="0" relativeHeight="251658258" behindDoc="0" locked="0" layoutInCell="1" allowOverlap="1" wp14:anchorId="12FF51E9" wp14:editId="6FAF1F3B">
                <wp:simplePos x="0" y="0"/>
                <wp:positionH relativeFrom="margin">
                  <wp:align>left</wp:align>
                </wp:positionH>
                <wp:positionV relativeFrom="paragraph">
                  <wp:posOffset>202565</wp:posOffset>
                </wp:positionV>
                <wp:extent cx="5029200" cy="0"/>
                <wp:effectExtent l="0" t="0" r="0" b="0"/>
                <wp:wrapNone/>
                <wp:docPr id="563" name="Straight Connector 563"/>
                <wp:cNvGraphicFramePr/>
                <a:graphic xmlns:a="http://schemas.openxmlformats.org/drawingml/2006/main">
                  <a:graphicData uri="http://schemas.microsoft.com/office/word/2010/wordprocessingShape">
                    <wps:wsp>
                      <wps:cNvCnPr/>
                      <wps:spPr>
                        <a:xfrm flipV="1">
                          <a:off x="0" y="0"/>
                          <a:ext cx="50292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903F0DD" id="Straight Connector 563" o:spid="_x0000_s1026" style="position:absolute;flip:y;z-index:25165825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95pt" to="396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" strokecolor="black [3200]" strokeweight="1.5pt">
                <v:stroke joinstyle="miter"/>
                <w10:wrap anchorx="margin"/>
              </v:line>
            </w:pict>
          </mc:Fallback>
        </mc:AlternateContent>
      </w:r>
      <w:r>
        <w:rPr>
          <w:rFonts w:cstheme="minorHAnsi"/>
          <w:b/>
          <w:spacing w:val="-2"/>
          <w:sz w:val="24"/>
          <w:szCs w:val="24"/>
        </w:rPr>
        <w:t>ESG</w:t>
      </w:r>
      <w:r w:rsidRPr="008D107C">
        <w:rPr>
          <w:rFonts w:cstheme="minorHAnsi"/>
          <w:b/>
          <w:spacing w:val="-2"/>
          <w:sz w:val="24"/>
          <w:szCs w:val="24"/>
        </w:rPr>
        <w:t xml:space="preserve"> </w:t>
      </w:r>
    </w:p>
    <w:p w14:paraId="6C41CBFC" w14:textId="4A8EB629" w:rsidR="00A85410" w:rsidRPr="00A85410" w:rsidRDefault="00A85410" w:rsidP="00A85410">
      <w:pPr>
        <w:jc w:val="both"/>
        <w:rPr>
          <w:rFonts w:cstheme="minorHAnsi"/>
          <w:sz w:val="18"/>
          <w:szCs w:val="18"/>
          <w:lang w:val="en-GB"/>
        </w:rPr>
      </w:pPr>
      <w:r w:rsidRPr="00A85410">
        <w:rPr>
          <w:rFonts w:cstheme="minorHAnsi"/>
          <w:sz w:val="18"/>
          <w:szCs w:val="18"/>
          <w:lang w:val="en-GB"/>
        </w:rPr>
        <w:t>IHH consistently performs better than its peers on ESG</w:t>
      </w:r>
      <w:r w:rsidR="00F5795E">
        <w:rPr>
          <w:rFonts w:cstheme="minorHAnsi"/>
          <w:sz w:val="18"/>
          <w:szCs w:val="18"/>
          <w:lang w:val="en-GB"/>
        </w:rPr>
        <w:t xml:space="preserve"> according to benchmarks</w:t>
      </w:r>
      <w:r w:rsidRPr="00A85410">
        <w:rPr>
          <w:rFonts w:cstheme="minorHAnsi"/>
          <w:sz w:val="18"/>
          <w:szCs w:val="18"/>
          <w:lang w:val="en-GB"/>
        </w:rPr>
        <w:t xml:space="preserve"> and we expect this to be the case</w:t>
      </w:r>
      <w:r w:rsidR="00662AF4">
        <w:rPr>
          <w:rFonts w:cstheme="minorHAnsi"/>
          <w:sz w:val="18"/>
          <w:szCs w:val="18"/>
          <w:lang w:val="en-GB"/>
        </w:rPr>
        <w:t xml:space="preserve"> going forward</w:t>
      </w:r>
      <w:r w:rsidRPr="00A85410">
        <w:rPr>
          <w:rFonts w:cstheme="minorHAnsi"/>
          <w:sz w:val="18"/>
          <w:szCs w:val="18"/>
          <w:lang w:val="en-GB"/>
        </w:rPr>
        <w:t xml:space="preserve"> because of its ability to come up with innovative solutions to best serve its customers and its ability to ensure it provides the best healthcare treatments.</w:t>
      </w:r>
    </w:p>
    <w:p w14:paraId="333B6C6C" w14:textId="29D2CACB" w:rsidR="00A85410" w:rsidRPr="0018636A" w:rsidRDefault="00770034" w:rsidP="009A3AC8">
      <w:pPr>
        <w:jc w:val="center"/>
        <w:rPr>
          <w:rFonts w:cstheme="minorHAnsi"/>
          <w:b/>
          <w:bCs/>
          <w:i/>
          <w:iCs/>
          <w:sz w:val="18"/>
          <w:szCs w:val="18"/>
          <w:lang w:val="en-GB"/>
        </w:rPr>
      </w:pPr>
      <w:r w:rsidRPr="009A3AC8">
        <w:rPr>
          <w:rFonts w:cstheme="minorHAnsi"/>
          <w:b/>
          <w:i/>
          <w:color w:val="595959" w:themeColor="text1" w:themeTint="A6"/>
          <w:sz w:val="16"/>
          <w:szCs w:val="16"/>
          <w:lang w:val="en-GB"/>
        </w:rPr>
        <w:t xml:space="preserve">FIGURE </w:t>
      </w:r>
      <w:r w:rsidR="009A3AC8" w:rsidRPr="009A3AC8">
        <w:rPr>
          <w:rFonts w:cstheme="minorHAnsi"/>
          <w:b/>
          <w:i/>
          <w:color w:val="595959" w:themeColor="text1" w:themeTint="A6"/>
          <w:sz w:val="16"/>
          <w:szCs w:val="16"/>
          <w:lang w:val="en-GB"/>
        </w:rPr>
        <w:t>2</w:t>
      </w:r>
      <w:r w:rsidR="005B1872">
        <w:rPr>
          <w:rFonts w:cstheme="minorHAnsi"/>
          <w:b/>
          <w:i/>
          <w:color w:val="595959" w:themeColor="text1" w:themeTint="A6"/>
          <w:sz w:val="16"/>
          <w:szCs w:val="16"/>
          <w:lang w:val="en-GB"/>
        </w:rPr>
        <w:t>4</w:t>
      </w:r>
      <w:r w:rsidR="009A3AC8" w:rsidRPr="009A3AC8">
        <w:rPr>
          <w:rFonts w:cstheme="minorHAnsi"/>
          <w:b/>
          <w:i/>
          <w:color w:val="595959" w:themeColor="text1" w:themeTint="A6"/>
          <w:sz w:val="16"/>
          <w:szCs w:val="16"/>
          <w:lang w:val="en-GB"/>
        </w:rPr>
        <w:t>: IHH BEATS PEERS IN OVERALL ESG RATINGS</w:t>
      </w:r>
    </w:p>
    <w:tbl>
      <w:tblPr>
        <w:tblStyle w:val="GridTable4-Accent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15"/>
        <w:gridCol w:w="1316"/>
        <w:gridCol w:w="1308"/>
        <w:gridCol w:w="1386"/>
        <w:gridCol w:w="1336"/>
        <w:gridCol w:w="1341"/>
      </w:tblGrid>
      <w:tr w:rsidR="00320CB0" w:rsidRPr="00A85410" w14:paraId="6048280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1573F943" w14:textId="77777777" w:rsidR="00922039" w:rsidRPr="00922039" w:rsidRDefault="00922039">
            <w:pPr>
              <w:spacing w:after="160" w:line="259" w:lineRule="auto"/>
              <w:jc w:val="both"/>
              <w:rPr>
                <w:rFonts w:cstheme="minorHAnsi"/>
                <w:b w:val="0"/>
                <w:bCs w:val="0"/>
                <w:sz w:val="18"/>
                <w:szCs w:val="18"/>
                <w:lang w:val="en-GB"/>
              </w:rPr>
            </w:pPr>
            <w:bookmarkStart w:id="14" w:name="OLE_LINK1"/>
            <w:bookmarkStart w:id="15" w:name="OLE_LINK2"/>
            <w:r w:rsidRPr="00922039">
              <w:rPr>
                <w:rFonts w:cstheme="minorHAnsi"/>
                <w:b w:val="0"/>
                <w:bCs w:val="0"/>
                <w:sz w:val="18"/>
                <w:szCs w:val="18"/>
                <w:lang w:val="en-GB"/>
              </w:rPr>
              <w:t>IHH</w:t>
            </w:r>
          </w:p>
        </w:tc>
        <w:tc>
          <w:tcPr>
            <w:tcW w:w="133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1D2E3597" w14:textId="77777777" w:rsidR="00922039" w:rsidRPr="00922039" w:rsidRDefault="0092203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lang w:val="en-GB"/>
              </w:rPr>
            </w:pPr>
            <w:r w:rsidRPr="00922039">
              <w:rPr>
                <w:rFonts w:cstheme="minorHAnsi"/>
                <w:b w:val="0"/>
                <w:bCs w:val="0"/>
                <w:sz w:val="18"/>
                <w:szCs w:val="18"/>
                <w:lang w:val="en-GB"/>
              </w:rPr>
              <w:t>Relative</w:t>
            </w:r>
          </w:p>
        </w:tc>
        <w:tc>
          <w:tcPr>
            <w:tcW w:w="132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10CAA8D1" w14:textId="5E1AB81B" w:rsidR="00922039" w:rsidRPr="00922039" w:rsidRDefault="0092203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lang w:val="en-GB"/>
              </w:rPr>
            </w:pPr>
            <w:r w:rsidRPr="00922039">
              <w:rPr>
                <w:rFonts w:cstheme="minorHAnsi"/>
                <w:b w:val="0"/>
                <w:bCs w:val="0"/>
                <w:sz w:val="18"/>
                <w:szCs w:val="18"/>
                <w:lang w:val="en-GB"/>
              </w:rPr>
              <w:t>Raffles medical</w:t>
            </w:r>
          </w:p>
        </w:tc>
        <w:tc>
          <w:tcPr>
            <w:tcW w:w="139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49BB0DED" w14:textId="16FC207F" w:rsidR="00922039" w:rsidRPr="00922039" w:rsidRDefault="0092203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lang w:val="en-GB"/>
              </w:rPr>
            </w:pPr>
            <w:r w:rsidRPr="00922039">
              <w:rPr>
                <w:rFonts w:cstheme="minorHAnsi"/>
                <w:b w:val="0"/>
                <w:bCs w:val="0"/>
                <w:sz w:val="18"/>
                <w:szCs w:val="18"/>
                <w:lang w:val="en-GB"/>
              </w:rPr>
              <w:t>KPJ healthcare</w:t>
            </w:r>
          </w:p>
        </w:tc>
        <w:tc>
          <w:tcPr>
            <w:tcW w:w="1352" w:type="dxa"/>
            <w:tcBorders>
              <w:top w:val="single" w:sz="12" w:space="0" w:color="FFFFFF" w:themeColor="background1"/>
              <w:left w:val="single" w:sz="12" w:space="0" w:color="FFFFFF" w:themeColor="background1"/>
              <w:bottom w:val="single" w:sz="12" w:space="0" w:color="FFFFFF"/>
              <w:right w:val="single" w:sz="12" w:space="0" w:color="FFFFFF" w:themeColor="background1"/>
            </w:tcBorders>
          </w:tcPr>
          <w:p w14:paraId="28121930" w14:textId="69A0DE7B" w:rsidR="00922039" w:rsidRPr="00922039" w:rsidRDefault="0092203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lang w:val="en-GB"/>
              </w:rPr>
            </w:pPr>
            <w:r w:rsidRPr="00922039">
              <w:rPr>
                <w:rFonts w:cstheme="minorHAnsi"/>
                <w:b w:val="0"/>
                <w:bCs w:val="0"/>
                <w:sz w:val="18"/>
                <w:szCs w:val="18"/>
                <w:lang w:val="en-GB"/>
              </w:rPr>
              <w:t>Bangkok Chain</w:t>
            </w:r>
          </w:p>
        </w:tc>
        <w:tc>
          <w:tcPr>
            <w:tcW w:w="135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595D02FA" w14:textId="2CC3C5BD" w:rsidR="00320CB0" w:rsidRPr="00320CB0" w:rsidRDefault="0092203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lang w:val="en-GB"/>
              </w:rPr>
            </w:pPr>
            <w:proofErr w:type="spellStart"/>
            <w:r w:rsidRPr="00922039">
              <w:rPr>
                <w:rFonts w:cstheme="minorHAnsi"/>
                <w:b w:val="0"/>
                <w:bCs w:val="0"/>
                <w:sz w:val="18"/>
                <w:szCs w:val="18"/>
                <w:lang w:val="en-GB"/>
              </w:rPr>
              <w:t>Chularat</w:t>
            </w:r>
            <w:proofErr w:type="spellEnd"/>
            <w:r w:rsidR="00320CB0">
              <w:rPr>
                <w:rFonts w:cstheme="minorHAnsi"/>
                <w:sz w:val="18"/>
                <w:szCs w:val="18"/>
                <w:lang w:val="en-GB"/>
              </w:rPr>
              <w:t xml:space="preserve"> </w:t>
            </w:r>
            <w:r w:rsidR="00320CB0">
              <w:rPr>
                <w:rFonts w:cstheme="minorHAnsi"/>
                <w:b w:val="0"/>
                <w:bCs w:val="0"/>
                <w:sz w:val="18"/>
                <w:szCs w:val="18"/>
                <w:lang w:val="en-GB"/>
              </w:rPr>
              <w:t>Hospital</w:t>
            </w:r>
          </w:p>
        </w:tc>
      </w:tr>
      <w:tr w:rsidR="00320CB0" w:rsidRPr="00A85410" w14:paraId="50A3FE3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4B34945F" w14:textId="2617C538" w:rsidR="00922039" w:rsidRPr="00922039" w:rsidRDefault="004A1E14">
            <w:pPr>
              <w:spacing w:after="160" w:line="259" w:lineRule="auto"/>
              <w:jc w:val="both"/>
              <w:rPr>
                <w:rFonts w:cstheme="minorHAnsi"/>
                <w:b w:val="0"/>
                <w:bCs w:val="0"/>
                <w:sz w:val="18"/>
                <w:szCs w:val="18"/>
                <w:lang w:val="en-GB"/>
              </w:rPr>
            </w:pPr>
            <w:r>
              <w:rPr>
                <w:rFonts w:cstheme="minorHAnsi"/>
                <w:b w:val="0"/>
                <w:bCs w:val="0"/>
                <w:sz w:val="18"/>
                <w:szCs w:val="18"/>
                <w:lang w:val="en-GB"/>
              </w:rPr>
              <w:t>1</w:t>
            </w:r>
            <w:r w:rsidR="003D315C">
              <w:rPr>
                <w:rFonts w:cstheme="minorHAnsi"/>
                <w:b w:val="0"/>
                <w:bCs w:val="0"/>
                <w:sz w:val="18"/>
                <w:szCs w:val="18"/>
                <w:lang w:val="en-GB"/>
              </w:rPr>
              <w:t>st</w:t>
            </w:r>
          </w:p>
        </w:tc>
        <w:tc>
          <w:tcPr>
            <w:tcW w:w="133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3B2CD5B5" w14:textId="3D6F0064" w:rsidR="00922039" w:rsidRPr="00922039" w:rsidRDefault="00922039" w:rsidP="00320CB0">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sidRPr="00922039">
              <w:rPr>
                <w:rFonts w:cstheme="minorHAnsi"/>
                <w:sz w:val="18"/>
                <w:szCs w:val="18"/>
                <w:lang w:val="en-GB"/>
              </w:rPr>
              <w:t>Better than most</w:t>
            </w:r>
          </w:p>
        </w:tc>
        <w:tc>
          <w:tcPr>
            <w:tcW w:w="132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420F4863" w14:textId="2078EA46" w:rsidR="00922039" w:rsidRPr="00922039" w:rsidRDefault="004A1E14">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Pr>
                <w:rFonts w:cstheme="minorHAnsi"/>
                <w:sz w:val="18"/>
                <w:szCs w:val="18"/>
                <w:lang w:val="en-GB"/>
              </w:rPr>
              <w:t>3</w:t>
            </w:r>
            <w:r w:rsidR="003D315C">
              <w:rPr>
                <w:rFonts w:cstheme="minorHAnsi"/>
                <w:sz w:val="18"/>
                <w:szCs w:val="18"/>
                <w:lang w:val="en-GB"/>
              </w:rPr>
              <w:t>rd</w:t>
            </w:r>
          </w:p>
        </w:tc>
        <w:tc>
          <w:tcPr>
            <w:tcW w:w="139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5F58CA51" w14:textId="03C17DD7" w:rsidR="00922039" w:rsidRPr="00922039" w:rsidRDefault="004A1E14">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Pr>
                <w:rFonts w:cstheme="minorHAnsi"/>
                <w:sz w:val="18"/>
                <w:szCs w:val="18"/>
                <w:lang w:val="en-GB"/>
              </w:rPr>
              <w:t>1</w:t>
            </w:r>
            <w:r w:rsidR="003D315C" w:rsidRPr="00E92319">
              <w:rPr>
                <w:rFonts w:cstheme="minorHAnsi"/>
                <w:sz w:val="18"/>
                <w:szCs w:val="18"/>
                <w:vertAlign w:val="superscript"/>
                <w:lang w:val="en-GB"/>
              </w:rPr>
              <w:t>st</w:t>
            </w:r>
            <w:r w:rsidR="00E92319">
              <w:rPr>
                <w:rFonts w:cstheme="minorHAnsi"/>
                <w:sz w:val="18"/>
                <w:szCs w:val="18"/>
                <w:lang w:val="en-GB"/>
              </w:rPr>
              <w:t xml:space="preserve"> Tied</w:t>
            </w:r>
          </w:p>
        </w:tc>
        <w:tc>
          <w:tcPr>
            <w:tcW w:w="1352" w:type="dxa"/>
            <w:tcBorders>
              <w:top w:val="single" w:sz="12" w:space="0" w:color="FFFFFF"/>
              <w:left w:val="single" w:sz="12" w:space="0" w:color="FFFFFF" w:themeColor="background1"/>
              <w:bottom w:val="single" w:sz="12" w:space="0" w:color="FFFFFF" w:themeColor="background1"/>
              <w:right w:val="single" w:sz="12" w:space="0" w:color="FFFFFF" w:themeColor="background1"/>
            </w:tcBorders>
          </w:tcPr>
          <w:p w14:paraId="6C5662C9" w14:textId="37B1B7AA" w:rsidR="00922039" w:rsidRPr="00922039" w:rsidRDefault="004A1E14">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Pr>
                <w:rFonts w:cstheme="minorHAnsi"/>
                <w:sz w:val="18"/>
                <w:szCs w:val="18"/>
                <w:lang w:val="en-GB"/>
              </w:rPr>
              <w:t>4</w:t>
            </w:r>
            <w:r w:rsidR="003D315C">
              <w:rPr>
                <w:rFonts w:cstheme="minorHAnsi"/>
                <w:sz w:val="18"/>
                <w:szCs w:val="18"/>
                <w:lang w:val="en-GB"/>
              </w:rPr>
              <w:t>th</w:t>
            </w:r>
          </w:p>
        </w:tc>
        <w:tc>
          <w:tcPr>
            <w:tcW w:w="135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49189F4C" w14:textId="1DF9AADD" w:rsidR="00922039" w:rsidRPr="00922039" w:rsidRDefault="004A1E14">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Pr>
                <w:rFonts w:cstheme="minorHAnsi"/>
                <w:sz w:val="18"/>
                <w:szCs w:val="18"/>
                <w:lang w:val="en-GB"/>
              </w:rPr>
              <w:t>2</w:t>
            </w:r>
            <w:r w:rsidR="003D315C">
              <w:rPr>
                <w:rFonts w:cstheme="minorHAnsi"/>
                <w:sz w:val="18"/>
                <w:szCs w:val="18"/>
                <w:lang w:val="en-GB"/>
              </w:rPr>
              <w:t>nd</w:t>
            </w:r>
          </w:p>
        </w:tc>
      </w:tr>
    </w:tbl>
    <w:p w14:paraId="4FDEEFB9" w14:textId="59C49020" w:rsidR="00094FC0" w:rsidRPr="007733FF" w:rsidRDefault="00B154A9" w:rsidP="00A85410">
      <w:pPr>
        <w:jc w:val="both"/>
        <w:rPr>
          <w:rFonts w:cstheme="minorHAnsi"/>
          <w:i/>
          <w:sz w:val="15"/>
          <w:szCs w:val="15"/>
          <w:lang w:val="en-GB"/>
        </w:rPr>
      </w:pPr>
      <w:r w:rsidRPr="0018636A">
        <w:rPr>
          <w:b/>
          <w:bCs/>
          <w:i/>
          <w:iCs/>
          <w:noProof/>
        </w:rPr>
        <w:drawing>
          <wp:anchor distT="0" distB="0" distL="114300" distR="114300" simplePos="0" relativeHeight="251658261" behindDoc="0" locked="0" layoutInCell="1" allowOverlap="1" wp14:anchorId="249FEB79" wp14:editId="2D800929">
            <wp:simplePos x="0" y="0"/>
            <wp:positionH relativeFrom="page">
              <wp:posOffset>103909</wp:posOffset>
            </wp:positionH>
            <wp:positionV relativeFrom="paragraph">
              <wp:posOffset>232755</wp:posOffset>
            </wp:positionV>
            <wp:extent cx="2157730" cy="3006437"/>
            <wp:effectExtent l="0" t="0" r="0" b="3810"/>
            <wp:wrapNone/>
            <wp:docPr id="38" name="Chart 38">
              <a:extLst xmlns:a="http://schemas.openxmlformats.org/drawingml/2006/main">
                <a:ext uri="{FF2B5EF4-FFF2-40B4-BE49-F238E27FC236}">
                  <a16:creationId xmlns:a16="http://schemas.microsoft.com/office/drawing/2014/main" id="{B709BF05-5720-BCA2-F081-C33420B6FE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1D64C1" w:rsidRPr="007733FF">
        <w:rPr>
          <w:rFonts w:cstheme="minorHAnsi"/>
          <w:i/>
          <w:iCs/>
          <w:sz w:val="15"/>
          <w:szCs w:val="15"/>
          <w:lang w:val="en-GB"/>
        </w:rPr>
        <w:t>Source: Refinitiv</w:t>
      </w:r>
      <w:r w:rsidR="00D46EFA">
        <w:rPr>
          <w:rFonts w:cstheme="minorHAnsi"/>
          <w:i/>
          <w:iCs/>
          <w:sz w:val="15"/>
          <w:szCs w:val="15"/>
          <w:lang w:val="en-GB"/>
        </w:rPr>
        <w:t>, Team Consensus</w:t>
      </w:r>
    </w:p>
    <w:bookmarkEnd w:id="14"/>
    <w:bookmarkEnd w:id="15"/>
    <w:p w14:paraId="5C930A5C" w14:textId="77777777" w:rsidR="00504BFA" w:rsidRDefault="00504BFA" w:rsidP="00A85410">
      <w:pPr>
        <w:jc w:val="both"/>
        <w:rPr>
          <w:rFonts w:cstheme="minorHAnsi"/>
          <w:b/>
          <w:bCs/>
          <w:sz w:val="18"/>
          <w:szCs w:val="18"/>
          <w:lang w:val="en-GB"/>
        </w:rPr>
      </w:pPr>
    </w:p>
    <w:p w14:paraId="4DA11670" w14:textId="18E321C4" w:rsidR="00A85410" w:rsidRPr="00504BFA" w:rsidRDefault="00504BFA" w:rsidP="00A85410">
      <w:pPr>
        <w:jc w:val="both"/>
        <w:rPr>
          <w:rFonts w:cstheme="minorHAnsi"/>
          <w:sz w:val="18"/>
          <w:szCs w:val="18"/>
          <w:lang w:val="en-GB"/>
        </w:rPr>
      </w:pPr>
      <w:r w:rsidRPr="00504BFA">
        <w:rPr>
          <w:rFonts w:cstheme="minorHAnsi"/>
          <w:b/>
          <w:bCs/>
          <w:sz w:val="18"/>
          <w:szCs w:val="18"/>
          <w:lang w:val="en-GB"/>
        </w:rPr>
        <w:t>ENVIRONMENT</w:t>
      </w:r>
    </w:p>
    <w:p w14:paraId="293B8842" w14:textId="229CEEB8" w:rsidR="00A85410" w:rsidRPr="00A85410" w:rsidRDefault="000002DF" w:rsidP="00A85410">
      <w:pPr>
        <w:jc w:val="both"/>
        <w:rPr>
          <w:rFonts w:cstheme="minorHAnsi"/>
          <w:sz w:val="18"/>
          <w:szCs w:val="18"/>
          <w:lang w:val="en-GB"/>
        </w:rPr>
      </w:pPr>
      <w:r>
        <w:rPr>
          <w:rFonts w:cstheme="minorHAnsi"/>
          <w:sz w:val="18"/>
          <w:szCs w:val="18"/>
          <w:lang w:val="en-GB"/>
        </w:rPr>
        <w:t xml:space="preserve">Compared to </w:t>
      </w:r>
      <w:r w:rsidR="00704351">
        <w:rPr>
          <w:rFonts w:cstheme="minorHAnsi"/>
          <w:sz w:val="18"/>
          <w:szCs w:val="18"/>
          <w:lang w:val="en-GB"/>
        </w:rPr>
        <w:t>its peer</w:t>
      </w:r>
      <w:r w:rsidR="00A91315">
        <w:rPr>
          <w:rFonts w:cstheme="minorHAnsi"/>
          <w:sz w:val="18"/>
          <w:szCs w:val="18"/>
          <w:lang w:val="en-GB"/>
        </w:rPr>
        <w:t xml:space="preserve">s in the hospital and healthcare provider industry, IHH is </w:t>
      </w:r>
      <w:r w:rsidR="00CB7496">
        <w:rPr>
          <w:rFonts w:cstheme="minorHAnsi"/>
          <w:sz w:val="18"/>
          <w:szCs w:val="18"/>
          <w:lang w:val="en-GB"/>
        </w:rPr>
        <w:t>more efficient in its energy usage</w:t>
      </w:r>
      <w:r w:rsidR="007D4F4F">
        <w:rPr>
          <w:rFonts w:cstheme="minorHAnsi"/>
          <w:sz w:val="18"/>
          <w:szCs w:val="18"/>
          <w:lang w:val="en-GB"/>
        </w:rPr>
        <w:t>, having a lower total energy used per million in revenue</w:t>
      </w:r>
      <w:r w:rsidR="00605E52">
        <w:rPr>
          <w:rFonts w:cstheme="minorHAnsi"/>
          <w:sz w:val="18"/>
          <w:szCs w:val="18"/>
          <w:lang w:val="en-GB"/>
        </w:rPr>
        <w:t xml:space="preserve"> (Figure </w:t>
      </w:r>
      <w:r w:rsidR="00FC3A45">
        <w:rPr>
          <w:rFonts w:cstheme="minorHAnsi"/>
          <w:sz w:val="18"/>
          <w:szCs w:val="18"/>
          <w:lang w:val="en-GB"/>
        </w:rPr>
        <w:t>2</w:t>
      </w:r>
      <w:r w:rsidR="004C6A2F">
        <w:rPr>
          <w:rFonts w:cstheme="minorHAnsi"/>
          <w:sz w:val="18"/>
          <w:szCs w:val="18"/>
          <w:lang w:val="en-GB"/>
        </w:rPr>
        <w:t>1</w:t>
      </w:r>
      <w:r w:rsidR="00605E52">
        <w:rPr>
          <w:rFonts w:cstheme="minorHAnsi"/>
          <w:sz w:val="18"/>
          <w:szCs w:val="18"/>
          <w:lang w:val="en-GB"/>
        </w:rPr>
        <w:t xml:space="preserve">). </w:t>
      </w:r>
      <w:r w:rsidR="000C1CA3">
        <w:rPr>
          <w:rFonts w:cstheme="minorHAnsi"/>
          <w:sz w:val="18"/>
          <w:szCs w:val="18"/>
          <w:lang w:val="en-GB"/>
        </w:rPr>
        <w:t xml:space="preserve">We believe that </w:t>
      </w:r>
      <w:r w:rsidR="006F5869">
        <w:rPr>
          <w:rFonts w:cstheme="minorHAnsi"/>
          <w:sz w:val="18"/>
          <w:szCs w:val="18"/>
          <w:lang w:val="en-GB"/>
        </w:rPr>
        <w:t xml:space="preserve">their </w:t>
      </w:r>
      <w:r w:rsidR="00180E09">
        <w:rPr>
          <w:rFonts w:cstheme="minorHAnsi"/>
          <w:sz w:val="18"/>
          <w:szCs w:val="18"/>
          <w:lang w:val="en-GB"/>
        </w:rPr>
        <w:t xml:space="preserve">more efficient energy usage </w:t>
      </w:r>
      <w:r w:rsidR="00BE0097">
        <w:rPr>
          <w:rFonts w:cstheme="minorHAnsi"/>
          <w:sz w:val="18"/>
          <w:szCs w:val="18"/>
          <w:lang w:val="en-GB"/>
        </w:rPr>
        <w:t xml:space="preserve">not only </w:t>
      </w:r>
      <w:r w:rsidR="0019608A">
        <w:rPr>
          <w:rFonts w:cstheme="minorHAnsi"/>
          <w:sz w:val="18"/>
          <w:szCs w:val="18"/>
          <w:lang w:val="en-GB"/>
        </w:rPr>
        <w:t>reduces the</w:t>
      </w:r>
      <w:r w:rsidR="00991E01">
        <w:rPr>
          <w:rFonts w:cstheme="minorHAnsi"/>
          <w:sz w:val="18"/>
          <w:szCs w:val="18"/>
          <w:lang w:val="en-GB"/>
        </w:rPr>
        <w:t xml:space="preserve"> </w:t>
      </w:r>
      <w:r w:rsidR="00DC5F23">
        <w:rPr>
          <w:rFonts w:cstheme="minorHAnsi"/>
          <w:sz w:val="18"/>
          <w:szCs w:val="18"/>
          <w:lang w:val="en-GB"/>
        </w:rPr>
        <w:t>impact of th</w:t>
      </w:r>
      <w:r w:rsidR="00EE5E69">
        <w:rPr>
          <w:rFonts w:cstheme="minorHAnsi"/>
          <w:sz w:val="18"/>
          <w:szCs w:val="18"/>
          <w:lang w:val="en-GB"/>
        </w:rPr>
        <w:t>e environment</w:t>
      </w:r>
      <w:r w:rsidR="0019608A">
        <w:rPr>
          <w:rFonts w:cstheme="minorHAnsi"/>
          <w:sz w:val="18"/>
          <w:szCs w:val="18"/>
          <w:lang w:val="en-GB"/>
        </w:rPr>
        <w:t xml:space="preserve"> </w:t>
      </w:r>
      <w:r w:rsidR="00991E01">
        <w:rPr>
          <w:rFonts w:cstheme="minorHAnsi"/>
          <w:sz w:val="18"/>
          <w:szCs w:val="18"/>
          <w:lang w:val="en-GB"/>
        </w:rPr>
        <w:t>due to carbon emissions, but a</w:t>
      </w:r>
      <w:r w:rsidR="0058671D">
        <w:rPr>
          <w:rFonts w:cstheme="minorHAnsi"/>
          <w:sz w:val="18"/>
          <w:szCs w:val="18"/>
          <w:lang w:val="en-GB"/>
        </w:rPr>
        <w:t>lso</w:t>
      </w:r>
      <w:r w:rsidR="00DC445B">
        <w:rPr>
          <w:rFonts w:cstheme="minorHAnsi"/>
          <w:sz w:val="18"/>
          <w:szCs w:val="18"/>
          <w:lang w:val="en-GB"/>
        </w:rPr>
        <w:t xml:space="preserve"> using energy more efficiently lowers </w:t>
      </w:r>
      <w:r w:rsidR="007458D4">
        <w:rPr>
          <w:rFonts w:cstheme="minorHAnsi"/>
          <w:sz w:val="18"/>
          <w:szCs w:val="18"/>
          <w:lang w:val="en-GB"/>
        </w:rPr>
        <w:t xml:space="preserve">energy costs and </w:t>
      </w:r>
      <w:r w:rsidR="00973D8D">
        <w:rPr>
          <w:rFonts w:cstheme="minorHAnsi"/>
          <w:sz w:val="18"/>
          <w:szCs w:val="18"/>
          <w:lang w:val="en-GB"/>
        </w:rPr>
        <w:t>enables IHH</w:t>
      </w:r>
      <w:r w:rsidR="00344E9B">
        <w:rPr>
          <w:rFonts w:cstheme="minorHAnsi"/>
          <w:sz w:val="18"/>
          <w:szCs w:val="18"/>
          <w:lang w:val="en-GB"/>
        </w:rPr>
        <w:t>’s bottom line</w:t>
      </w:r>
      <w:r w:rsidR="00973D8D">
        <w:rPr>
          <w:rFonts w:cstheme="minorHAnsi"/>
          <w:sz w:val="18"/>
          <w:szCs w:val="18"/>
          <w:lang w:val="en-GB"/>
        </w:rPr>
        <w:t xml:space="preserve"> to be less susceptible to </w:t>
      </w:r>
      <w:r w:rsidR="00344E9B">
        <w:rPr>
          <w:rFonts w:cstheme="minorHAnsi"/>
          <w:sz w:val="18"/>
          <w:szCs w:val="18"/>
          <w:lang w:val="en-GB"/>
        </w:rPr>
        <w:t xml:space="preserve">fluctuations in energy prices. </w:t>
      </w:r>
      <w:r w:rsidR="00F325A0">
        <w:rPr>
          <w:rFonts w:cstheme="minorHAnsi"/>
          <w:sz w:val="18"/>
          <w:szCs w:val="18"/>
          <w:lang w:val="en-GB"/>
        </w:rPr>
        <w:t xml:space="preserve">On waste management, IHH </w:t>
      </w:r>
      <w:r w:rsidR="00C349C3">
        <w:rPr>
          <w:rFonts w:cstheme="minorHAnsi"/>
          <w:sz w:val="18"/>
          <w:szCs w:val="18"/>
          <w:lang w:val="en-GB"/>
        </w:rPr>
        <w:t>pro</w:t>
      </w:r>
      <w:r w:rsidR="006E6FA9">
        <w:rPr>
          <w:rFonts w:cstheme="minorHAnsi"/>
          <w:sz w:val="18"/>
          <w:szCs w:val="18"/>
          <w:lang w:val="en-GB"/>
        </w:rPr>
        <w:t xml:space="preserve">duces </w:t>
      </w:r>
      <w:r w:rsidR="005F12F8">
        <w:rPr>
          <w:rFonts w:cstheme="minorHAnsi"/>
          <w:sz w:val="18"/>
          <w:szCs w:val="18"/>
          <w:lang w:val="en-GB"/>
        </w:rPr>
        <w:t>lower total waste per million in revenue</w:t>
      </w:r>
      <w:r w:rsidR="00F16AB2">
        <w:rPr>
          <w:rFonts w:cstheme="minorHAnsi"/>
          <w:sz w:val="18"/>
          <w:szCs w:val="18"/>
          <w:lang w:val="en-GB"/>
        </w:rPr>
        <w:t xml:space="preserve"> </w:t>
      </w:r>
      <w:r w:rsidR="000252D1">
        <w:rPr>
          <w:rFonts w:cstheme="minorHAnsi"/>
          <w:sz w:val="18"/>
          <w:szCs w:val="18"/>
          <w:lang w:val="en-GB"/>
        </w:rPr>
        <w:t>than most of its peers</w:t>
      </w:r>
      <w:r w:rsidR="009D4ECC">
        <w:rPr>
          <w:rFonts w:cstheme="minorHAnsi"/>
          <w:sz w:val="18"/>
          <w:szCs w:val="18"/>
          <w:lang w:val="en-GB"/>
        </w:rPr>
        <w:t xml:space="preserve"> (Figure 2</w:t>
      </w:r>
      <w:r w:rsidR="004C6A2F">
        <w:rPr>
          <w:rFonts w:cstheme="minorHAnsi"/>
          <w:sz w:val="18"/>
          <w:szCs w:val="18"/>
          <w:lang w:val="en-GB"/>
        </w:rPr>
        <w:t>2</w:t>
      </w:r>
      <w:r w:rsidR="003E33C4">
        <w:rPr>
          <w:rFonts w:cstheme="minorHAnsi"/>
          <w:sz w:val="18"/>
          <w:szCs w:val="18"/>
          <w:lang w:val="en-GB"/>
        </w:rPr>
        <w:t>)</w:t>
      </w:r>
      <w:r w:rsidR="0031189D">
        <w:rPr>
          <w:rFonts w:cstheme="minorHAnsi"/>
          <w:sz w:val="18"/>
          <w:szCs w:val="18"/>
          <w:lang w:val="en-GB"/>
        </w:rPr>
        <w:t xml:space="preserve"> and produces less hazardous </w:t>
      </w:r>
      <w:r w:rsidR="0001648B">
        <w:rPr>
          <w:rFonts w:cstheme="minorHAnsi"/>
          <w:sz w:val="18"/>
          <w:szCs w:val="18"/>
          <w:lang w:val="en-GB"/>
        </w:rPr>
        <w:t xml:space="preserve">waste than most of its peers, even smaller hospital chains such as </w:t>
      </w:r>
      <w:proofErr w:type="spellStart"/>
      <w:r w:rsidR="0001648B">
        <w:rPr>
          <w:rFonts w:cstheme="minorHAnsi"/>
          <w:sz w:val="18"/>
          <w:szCs w:val="18"/>
          <w:lang w:val="en-GB"/>
        </w:rPr>
        <w:t>Chularat</w:t>
      </w:r>
      <w:proofErr w:type="spellEnd"/>
      <w:r w:rsidR="001831D3">
        <w:rPr>
          <w:rFonts w:cstheme="minorHAnsi"/>
          <w:sz w:val="18"/>
          <w:szCs w:val="18"/>
          <w:lang w:val="en-GB"/>
        </w:rPr>
        <w:t xml:space="preserve"> </w:t>
      </w:r>
      <w:r w:rsidR="00971D02">
        <w:rPr>
          <w:rFonts w:cstheme="minorHAnsi"/>
          <w:sz w:val="18"/>
          <w:szCs w:val="18"/>
          <w:lang w:val="en-GB"/>
        </w:rPr>
        <w:t>Hospital PCL in Thailand</w:t>
      </w:r>
      <w:r w:rsidR="009D4ECC">
        <w:rPr>
          <w:rFonts w:cstheme="minorHAnsi"/>
          <w:sz w:val="18"/>
          <w:szCs w:val="18"/>
          <w:lang w:val="en-GB"/>
        </w:rPr>
        <w:t>.</w:t>
      </w:r>
      <w:r w:rsidR="00971D02">
        <w:rPr>
          <w:rFonts w:cstheme="minorHAnsi"/>
          <w:sz w:val="18"/>
          <w:szCs w:val="18"/>
          <w:lang w:val="en-GB"/>
        </w:rPr>
        <w:t xml:space="preserve"> </w:t>
      </w:r>
      <w:r w:rsidR="003F1E9B">
        <w:rPr>
          <w:rFonts w:cstheme="minorHAnsi"/>
          <w:sz w:val="18"/>
          <w:szCs w:val="18"/>
          <w:lang w:val="en-GB"/>
        </w:rPr>
        <w:t xml:space="preserve">This is a positive for IHH because they </w:t>
      </w:r>
      <w:r w:rsidR="0022592E">
        <w:rPr>
          <w:rFonts w:cstheme="minorHAnsi"/>
          <w:sz w:val="18"/>
          <w:szCs w:val="18"/>
          <w:lang w:val="en-GB"/>
        </w:rPr>
        <w:t xml:space="preserve">use their resources more efficiently and </w:t>
      </w:r>
      <w:r w:rsidR="003F1E9B">
        <w:rPr>
          <w:rFonts w:cstheme="minorHAnsi"/>
          <w:sz w:val="18"/>
          <w:szCs w:val="18"/>
          <w:lang w:val="en-GB"/>
        </w:rPr>
        <w:t xml:space="preserve">can </w:t>
      </w:r>
      <w:r w:rsidR="0022592E">
        <w:rPr>
          <w:rFonts w:cstheme="minorHAnsi"/>
          <w:sz w:val="18"/>
          <w:szCs w:val="18"/>
          <w:lang w:val="en-GB"/>
        </w:rPr>
        <w:t>spend less on waste disposal services.</w:t>
      </w:r>
      <w:r w:rsidR="00971D02">
        <w:rPr>
          <w:rFonts w:cstheme="minorHAnsi"/>
          <w:sz w:val="18"/>
          <w:szCs w:val="18"/>
          <w:lang w:val="en-GB"/>
        </w:rPr>
        <w:t xml:space="preserve"> </w:t>
      </w:r>
      <w:r w:rsidR="00616AED">
        <w:rPr>
          <w:rFonts w:cstheme="minorHAnsi"/>
          <w:sz w:val="18"/>
          <w:szCs w:val="18"/>
          <w:lang w:val="en-GB"/>
        </w:rPr>
        <w:t>Howev</w:t>
      </w:r>
      <w:r w:rsidR="007078DA">
        <w:rPr>
          <w:rFonts w:cstheme="minorHAnsi"/>
          <w:sz w:val="18"/>
          <w:szCs w:val="18"/>
          <w:lang w:val="en-GB"/>
        </w:rPr>
        <w:t xml:space="preserve">er, IHH recycles </w:t>
      </w:r>
      <w:r w:rsidR="00F47CB1">
        <w:rPr>
          <w:rFonts w:cstheme="minorHAnsi"/>
          <w:sz w:val="18"/>
          <w:szCs w:val="18"/>
          <w:lang w:val="en-GB"/>
        </w:rPr>
        <w:t xml:space="preserve">a smaller proportion </w:t>
      </w:r>
      <w:r w:rsidR="007078DA">
        <w:rPr>
          <w:rFonts w:cstheme="minorHAnsi"/>
          <w:sz w:val="18"/>
          <w:szCs w:val="18"/>
          <w:lang w:val="en-GB"/>
        </w:rPr>
        <w:t xml:space="preserve">of its </w:t>
      </w:r>
      <w:r w:rsidR="00F47CB1">
        <w:rPr>
          <w:rFonts w:cstheme="minorHAnsi"/>
          <w:sz w:val="18"/>
          <w:szCs w:val="18"/>
          <w:lang w:val="en-GB"/>
        </w:rPr>
        <w:t>total waste than its peers</w:t>
      </w:r>
      <w:r w:rsidR="00705E6A">
        <w:rPr>
          <w:rFonts w:cstheme="minorHAnsi"/>
          <w:sz w:val="18"/>
          <w:szCs w:val="18"/>
          <w:lang w:val="en-GB"/>
        </w:rPr>
        <w:t xml:space="preserve"> (Figure </w:t>
      </w:r>
      <w:r w:rsidR="00516594">
        <w:rPr>
          <w:rFonts w:cstheme="minorHAnsi"/>
          <w:sz w:val="18"/>
          <w:szCs w:val="18"/>
          <w:lang w:val="en-GB"/>
        </w:rPr>
        <w:t>2</w:t>
      </w:r>
      <w:r w:rsidR="004C6A2F">
        <w:rPr>
          <w:rFonts w:cstheme="minorHAnsi"/>
          <w:sz w:val="18"/>
          <w:szCs w:val="18"/>
          <w:lang w:val="en-GB"/>
        </w:rPr>
        <w:t>3</w:t>
      </w:r>
      <w:r w:rsidR="0088790E">
        <w:rPr>
          <w:rFonts w:cstheme="minorHAnsi"/>
          <w:sz w:val="18"/>
          <w:szCs w:val="18"/>
          <w:lang w:val="en-GB"/>
        </w:rPr>
        <w:t>)</w:t>
      </w:r>
      <w:r w:rsidR="00F47CB1">
        <w:rPr>
          <w:rFonts w:cstheme="minorHAnsi"/>
          <w:sz w:val="18"/>
          <w:szCs w:val="18"/>
          <w:lang w:val="en-GB"/>
        </w:rPr>
        <w:t>.</w:t>
      </w:r>
      <w:r w:rsidR="007078DA">
        <w:rPr>
          <w:rFonts w:cstheme="minorHAnsi"/>
          <w:sz w:val="18"/>
          <w:szCs w:val="18"/>
          <w:lang w:val="en-GB"/>
        </w:rPr>
        <w:t xml:space="preserve"> </w:t>
      </w:r>
      <w:r w:rsidR="009170A5">
        <w:rPr>
          <w:rFonts w:cstheme="minorHAnsi"/>
          <w:sz w:val="18"/>
          <w:szCs w:val="18"/>
          <w:lang w:val="en-GB"/>
        </w:rPr>
        <w:t>W</w:t>
      </w:r>
      <w:r w:rsidR="001A7138">
        <w:rPr>
          <w:rFonts w:cstheme="minorHAnsi"/>
          <w:sz w:val="18"/>
          <w:szCs w:val="18"/>
          <w:lang w:val="en-GB"/>
        </w:rPr>
        <w:t xml:space="preserve">e suggest </w:t>
      </w:r>
      <w:r w:rsidR="007B31C2">
        <w:rPr>
          <w:rFonts w:cstheme="minorHAnsi"/>
          <w:sz w:val="18"/>
          <w:szCs w:val="18"/>
          <w:lang w:val="en-GB"/>
        </w:rPr>
        <w:t>th</w:t>
      </w:r>
      <w:r w:rsidR="002654D5">
        <w:rPr>
          <w:rFonts w:cstheme="minorHAnsi"/>
          <w:sz w:val="18"/>
          <w:szCs w:val="18"/>
          <w:lang w:val="en-GB"/>
        </w:rPr>
        <w:t xml:space="preserve">at </w:t>
      </w:r>
      <w:r w:rsidR="00A17BAC">
        <w:rPr>
          <w:rFonts w:cstheme="minorHAnsi"/>
          <w:sz w:val="18"/>
          <w:szCs w:val="18"/>
          <w:lang w:val="en-GB"/>
        </w:rPr>
        <w:t>IHH ramp up its recycling efforts</w:t>
      </w:r>
      <w:r w:rsidR="000575EF">
        <w:rPr>
          <w:rFonts w:cstheme="minorHAnsi"/>
          <w:sz w:val="18"/>
          <w:szCs w:val="18"/>
          <w:lang w:val="en-GB"/>
        </w:rPr>
        <w:t xml:space="preserve"> </w:t>
      </w:r>
      <w:r w:rsidR="00702341">
        <w:rPr>
          <w:rFonts w:cstheme="minorHAnsi"/>
          <w:sz w:val="18"/>
          <w:szCs w:val="18"/>
          <w:lang w:val="en-GB"/>
        </w:rPr>
        <w:t>to</w:t>
      </w:r>
      <w:r w:rsidR="00FA325E">
        <w:rPr>
          <w:rFonts w:cstheme="minorHAnsi"/>
          <w:sz w:val="18"/>
          <w:szCs w:val="18"/>
          <w:lang w:val="en-GB"/>
        </w:rPr>
        <w:t xml:space="preserve"> </w:t>
      </w:r>
      <w:r w:rsidR="003E5E26">
        <w:rPr>
          <w:rFonts w:cstheme="minorHAnsi"/>
          <w:sz w:val="18"/>
          <w:szCs w:val="18"/>
          <w:lang w:val="en-GB"/>
        </w:rPr>
        <w:t xml:space="preserve">be </w:t>
      </w:r>
      <w:r w:rsidR="001A72A5">
        <w:rPr>
          <w:rFonts w:cstheme="minorHAnsi"/>
          <w:sz w:val="18"/>
          <w:szCs w:val="18"/>
          <w:lang w:val="en-GB"/>
        </w:rPr>
        <w:t xml:space="preserve">more environmentally friendly and </w:t>
      </w:r>
      <w:r w:rsidR="00077586">
        <w:rPr>
          <w:rFonts w:cstheme="minorHAnsi"/>
          <w:sz w:val="18"/>
          <w:szCs w:val="18"/>
          <w:lang w:val="en-GB"/>
        </w:rPr>
        <w:t>attract investors who are more environmentally conscious.</w:t>
      </w:r>
      <w:r w:rsidR="00F47CB1">
        <w:rPr>
          <w:rFonts w:cstheme="minorHAnsi"/>
          <w:sz w:val="18"/>
          <w:szCs w:val="18"/>
          <w:lang w:val="en-GB"/>
        </w:rPr>
        <w:t xml:space="preserve"> </w:t>
      </w:r>
    </w:p>
    <w:p w14:paraId="302BBF9D" w14:textId="25A9F6AE" w:rsidR="00DA6BF7" w:rsidRDefault="00DA6BF7" w:rsidP="00A85410">
      <w:pPr>
        <w:jc w:val="both"/>
        <w:rPr>
          <w:rFonts w:cstheme="minorHAnsi"/>
          <w:b/>
          <w:bCs/>
          <w:sz w:val="18"/>
          <w:szCs w:val="18"/>
          <w:u w:val="single"/>
          <w:lang w:val="en-GB"/>
        </w:rPr>
      </w:pPr>
    </w:p>
    <w:p w14:paraId="2F4FF7EF" w14:textId="77777777" w:rsidR="00AA1A88" w:rsidRDefault="00AA1A88">
      <w:pPr>
        <w:rPr>
          <w:rFonts w:cstheme="minorHAnsi"/>
          <w:b/>
          <w:bCs/>
          <w:sz w:val="18"/>
          <w:szCs w:val="18"/>
          <w:lang w:val="en-GB"/>
        </w:rPr>
      </w:pPr>
      <w:r>
        <w:rPr>
          <w:rFonts w:cstheme="minorHAnsi"/>
          <w:b/>
          <w:bCs/>
          <w:sz w:val="18"/>
          <w:szCs w:val="18"/>
          <w:lang w:val="en-GB"/>
        </w:rPr>
        <w:br w:type="page"/>
      </w:r>
    </w:p>
    <w:p w14:paraId="2E143258" w14:textId="77777777" w:rsidR="00AA1A88" w:rsidRDefault="00AA1A88" w:rsidP="00A85410">
      <w:pPr>
        <w:jc w:val="both"/>
        <w:rPr>
          <w:rFonts w:cstheme="minorHAnsi"/>
          <w:b/>
          <w:bCs/>
          <w:sz w:val="18"/>
          <w:szCs w:val="18"/>
          <w:lang w:val="en-GB"/>
        </w:rPr>
      </w:pPr>
    </w:p>
    <w:p w14:paraId="1CC25EB0" w14:textId="2F379D9D" w:rsidR="00A85410" w:rsidRPr="00504BFA" w:rsidRDefault="00504BFA" w:rsidP="00A85410">
      <w:pPr>
        <w:jc w:val="both"/>
        <w:rPr>
          <w:rFonts w:cstheme="minorHAnsi"/>
          <w:b/>
          <w:sz w:val="18"/>
          <w:szCs w:val="18"/>
          <w:lang w:val="en-GB"/>
        </w:rPr>
      </w:pPr>
      <w:r w:rsidRPr="00504BFA">
        <w:rPr>
          <w:rFonts w:cstheme="minorHAnsi"/>
          <w:b/>
          <w:bCs/>
          <w:sz w:val="18"/>
          <w:szCs w:val="18"/>
          <w:lang w:val="en-GB"/>
        </w:rPr>
        <w:t>SOCIAL</w:t>
      </w:r>
    </w:p>
    <w:p w14:paraId="5B1CD292" w14:textId="06A17A0C" w:rsidR="00413C7F" w:rsidRPr="00AA1A88" w:rsidRDefault="00A85410" w:rsidP="00AA1A88">
      <w:pPr>
        <w:jc w:val="both"/>
        <w:rPr>
          <w:rFonts w:cstheme="minorHAnsi"/>
          <w:sz w:val="18"/>
          <w:szCs w:val="18"/>
          <w:lang w:val="en-GB"/>
        </w:rPr>
      </w:pPr>
      <w:r w:rsidRPr="00A85410">
        <w:rPr>
          <w:rFonts w:cstheme="minorHAnsi"/>
          <w:sz w:val="18"/>
          <w:szCs w:val="18"/>
          <w:lang w:val="en-GB"/>
        </w:rPr>
        <w:t>Socially</w:t>
      </w:r>
      <w:r w:rsidR="008C3018">
        <w:rPr>
          <w:rFonts w:cstheme="minorHAnsi"/>
          <w:sz w:val="18"/>
          <w:szCs w:val="18"/>
          <w:lang w:val="en-GB"/>
        </w:rPr>
        <w:t>,</w:t>
      </w:r>
      <w:r w:rsidRPr="00A85410">
        <w:rPr>
          <w:rFonts w:cstheme="minorHAnsi"/>
          <w:sz w:val="18"/>
          <w:szCs w:val="18"/>
          <w:lang w:val="en-GB"/>
        </w:rPr>
        <w:t xml:space="preserve"> IHH fares better than its peers. We believe </w:t>
      </w:r>
      <w:r w:rsidR="00CE5543">
        <w:rPr>
          <w:rFonts w:cstheme="minorHAnsi"/>
          <w:sz w:val="18"/>
          <w:szCs w:val="18"/>
          <w:lang w:val="en-GB"/>
        </w:rPr>
        <w:t xml:space="preserve">this is </w:t>
      </w:r>
      <w:r w:rsidRPr="00A85410">
        <w:rPr>
          <w:rFonts w:cstheme="minorHAnsi"/>
          <w:sz w:val="18"/>
          <w:szCs w:val="18"/>
          <w:lang w:val="en-GB"/>
        </w:rPr>
        <w:t>so</w:t>
      </w:r>
      <w:r w:rsidR="00CE5543">
        <w:rPr>
          <w:rFonts w:cstheme="minorHAnsi"/>
          <w:sz w:val="18"/>
          <w:szCs w:val="18"/>
          <w:lang w:val="en-GB"/>
        </w:rPr>
        <w:t>,</w:t>
      </w:r>
      <w:r w:rsidRPr="00A85410">
        <w:rPr>
          <w:rFonts w:cstheme="minorHAnsi"/>
          <w:sz w:val="18"/>
          <w:szCs w:val="18"/>
          <w:lang w:val="en-GB"/>
        </w:rPr>
        <w:t xml:space="preserve"> as IHH can serve its customers well by ensuring that their healthcare services have clear cost-transparency as well as improving its operations through digitalisation efforts.</w:t>
      </w:r>
    </w:p>
    <w:p w14:paraId="1E8E6C57" w14:textId="77777777" w:rsidR="00413C7F" w:rsidRDefault="00413C7F" w:rsidP="009A3AC8">
      <w:pPr>
        <w:jc w:val="center"/>
        <w:rPr>
          <w:rFonts w:cstheme="minorHAnsi"/>
          <w:b/>
          <w:i/>
          <w:color w:val="595959" w:themeColor="text1" w:themeTint="A6"/>
          <w:sz w:val="16"/>
          <w:szCs w:val="16"/>
          <w:lang w:val="en-GB"/>
        </w:rPr>
      </w:pPr>
    </w:p>
    <w:p w14:paraId="4689BACC" w14:textId="16554DCF" w:rsidR="0054127B" w:rsidRPr="0018636A" w:rsidRDefault="002F688F" w:rsidP="009A3AC8">
      <w:pPr>
        <w:jc w:val="center"/>
        <w:rPr>
          <w:rFonts w:cstheme="minorHAnsi"/>
          <w:b/>
          <w:i/>
          <w:sz w:val="18"/>
          <w:szCs w:val="18"/>
          <w:lang w:val="en-GB"/>
        </w:rPr>
      </w:pPr>
      <w:r w:rsidRPr="00DA67F5">
        <w:rPr>
          <w:rFonts w:cstheme="minorHAnsi"/>
          <w:b/>
          <w:i/>
          <w:color w:val="595959" w:themeColor="text1" w:themeTint="A6"/>
          <w:sz w:val="16"/>
          <w:szCs w:val="16"/>
          <w:lang w:val="en-GB"/>
        </w:rPr>
        <w:t>FIGURE 2</w:t>
      </w:r>
      <w:r w:rsidR="005B1872">
        <w:rPr>
          <w:rFonts w:cstheme="minorHAnsi"/>
          <w:b/>
          <w:i/>
          <w:color w:val="595959" w:themeColor="text1" w:themeTint="A6"/>
          <w:sz w:val="16"/>
          <w:szCs w:val="16"/>
          <w:lang w:val="en-GB"/>
        </w:rPr>
        <w:t>5</w:t>
      </w:r>
      <w:r w:rsidR="00DA67F5" w:rsidRPr="00DA67F5">
        <w:rPr>
          <w:rFonts w:cstheme="minorHAnsi"/>
          <w:b/>
          <w:i/>
          <w:color w:val="595959" w:themeColor="text1" w:themeTint="A6"/>
          <w:sz w:val="16"/>
          <w:szCs w:val="16"/>
          <w:lang w:val="en-GB"/>
        </w:rPr>
        <w:t>: IHH BEATS PEERS SOCIALLY</w:t>
      </w:r>
    </w:p>
    <w:tbl>
      <w:tblPr>
        <w:tblStyle w:val="GridTable4-Accent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14"/>
        <w:gridCol w:w="1316"/>
        <w:gridCol w:w="1308"/>
        <w:gridCol w:w="1385"/>
        <w:gridCol w:w="1336"/>
        <w:gridCol w:w="1343"/>
      </w:tblGrid>
      <w:tr w:rsidR="0018636A" w:rsidRPr="00A85410" w14:paraId="3FD40C3A" w14:textId="77777777" w:rsidTr="00503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6DDFA68B" w14:textId="01733B1A" w:rsidR="00A85410" w:rsidRPr="00AA3D63" w:rsidRDefault="00A85410" w:rsidP="00A85410">
            <w:pPr>
              <w:spacing w:after="160" w:line="259" w:lineRule="auto"/>
              <w:jc w:val="both"/>
              <w:rPr>
                <w:rFonts w:cstheme="minorHAnsi"/>
                <w:b w:val="0"/>
                <w:sz w:val="18"/>
                <w:szCs w:val="18"/>
                <w:lang w:val="en-GB"/>
              </w:rPr>
            </w:pPr>
            <w:r w:rsidRPr="00AA3D63">
              <w:rPr>
                <w:rFonts w:cstheme="minorHAnsi"/>
                <w:b w:val="0"/>
                <w:sz w:val="18"/>
                <w:szCs w:val="18"/>
                <w:lang w:val="en-GB"/>
              </w:rPr>
              <w:t>IHH</w:t>
            </w:r>
          </w:p>
        </w:tc>
        <w:tc>
          <w:tcPr>
            <w:tcW w:w="133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380510DE" w14:textId="7D71D2D9" w:rsidR="00A85410" w:rsidRPr="00AA3D63" w:rsidRDefault="00A85410" w:rsidP="00A85410">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b w:val="0"/>
                <w:sz w:val="18"/>
                <w:szCs w:val="18"/>
                <w:lang w:val="en-GB"/>
              </w:rPr>
            </w:pPr>
            <w:r w:rsidRPr="00AA3D63">
              <w:rPr>
                <w:rFonts w:cstheme="minorHAnsi"/>
                <w:b w:val="0"/>
                <w:sz w:val="18"/>
                <w:szCs w:val="18"/>
                <w:lang w:val="en-GB"/>
              </w:rPr>
              <w:t>Relative</w:t>
            </w:r>
          </w:p>
        </w:tc>
        <w:tc>
          <w:tcPr>
            <w:tcW w:w="132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3564DD8E" w14:textId="0728939C" w:rsidR="00A85410" w:rsidRPr="00AA3D63" w:rsidRDefault="00A85410" w:rsidP="00A85410">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b w:val="0"/>
                <w:sz w:val="18"/>
                <w:szCs w:val="18"/>
                <w:lang w:val="en-GB"/>
              </w:rPr>
            </w:pPr>
            <w:r w:rsidRPr="00AA3D63">
              <w:rPr>
                <w:rFonts w:cstheme="minorHAnsi"/>
                <w:b w:val="0"/>
                <w:sz w:val="18"/>
                <w:szCs w:val="18"/>
                <w:lang w:val="en-GB"/>
              </w:rPr>
              <w:t>Raffles medical</w:t>
            </w:r>
          </w:p>
        </w:tc>
        <w:tc>
          <w:tcPr>
            <w:tcW w:w="139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7994604E" w14:textId="700FBD7A" w:rsidR="00A85410" w:rsidRPr="00AA3D63" w:rsidRDefault="00A85410" w:rsidP="00A85410">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b w:val="0"/>
                <w:sz w:val="18"/>
                <w:szCs w:val="18"/>
                <w:lang w:val="en-GB"/>
              </w:rPr>
            </w:pPr>
            <w:r w:rsidRPr="00AA3D63">
              <w:rPr>
                <w:rFonts w:cstheme="minorHAnsi"/>
                <w:b w:val="0"/>
                <w:sz w:val="18"/>
                <w:szCs w:val="18"/>
                <w:lang w:val="en-GB"/>
              </w:rPr>
              <w:t>KPJ healthcare</w:t>
            </w:r>
          </w:p>
        </w:tc>
        <w:tc>
          <w:tcPr>
            <w:tcW w:w="1352" w:type="dxa"/>
            <w:tcBorders>
              <w:top w:val="single" w:sz="12" w:space="0" w:color="FFFFFF" w:themeColor="background1"/>
              <w:left w:val="single" w:sz="12" w:space="0" w:color="FFFFFF" w:themeColor="background1"/>
              <w:bottom w:val="single" w:sz="12" w:space="0" w:color="FFFFFF"/>
              <w:right w:val="single" w:sz="12" w:space="0" w:color="FFFFFF" w:themeColor="background1"/>
            </w:tcBorders>
          </w:tcPr>
          <w:p w14:paraId="4C3F9ABA" w14:textId="5AD75619" w:rsidR="00A85410" w:rsidRPr="00AA3D63" w:rsidRDefault="00A85410" w:rsidP="00A85410">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b w:val="0"/>
                <w:sz w:val="18"/>
                <w:szCs w:val="18"/>
                <w:lang w:val="en-GB"/>
              </w:rPr>
            </w:pPr>
            <w:r w:rsidRPr="00AA3D63">
              <w:rPr>
                <w:rFonts w:cstheme="minorHAnsi"/>
                <w:b w:val="0"/>
                <w:sz w:val="18"/>
                <w:szCs w:val="18"/>
                <w:lang w:val="en-GB"/>
              </w:rPr>
              <w:t>Bangkok Chain</w:t>
            </w:r>
          </w:p>
        </w:tc>
        <w:tc>
          <w:tcPr>
            <w:tcW w:w="135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3F1FBE4B" w14:textId="291CEF59" w:rsidR="00A85410" w:rsidRPr="00AA3D63" w:rsidRDefault="00A85410" w:rsidP="00A85410">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b w:val="0"/>
                <w:sz w:val="18"/>
                <w:szCs w:val="18"/>
                <w:lang w:val="en-GB"/>
              </w:rPr>
            </w:pPr>
            <w:proofErr w:type="spellStart"/>
            <w:r w:rsidRPr="00AA3D63">
              <w:rPr>
                <w:rFonts w:cstheme="minorHAnsi"/>
                <w:b w:val="0"/>
                <w:sz w:val="18"/>
                <w:szCs w:val="18"/>
                <w:lang w:val="en-GB"/>
              </w:rPr>
              <w:t>Chularat</w:t>
            </w:r>
            <w:proofErr w:type="spellEnd"/>
            <w:r w:rsidR="0018636A">
              <w:rPr>
                <w:rFonts w:cstheme="minorHAnsi"/>
                <w:b w:val="0"/>
                <w:sz w:val="18"/>
                <w:szCs w:val="18"/>
                <w:lang w:val="en-GB"/>
              </w:rPr>
              <w:t xml:space="preserve"> Hospitals</w:t>
            </w:r>
          </w:p>
        </w:tc>
      </w:tr>
      <w:tr w:rsidR="0018636A" w:rsidRPr="00A85410" w14:paraId="238C3E76" w14:textId="77777777" w:rsidTr="00503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44E5E3C3" w14:textId="71322D90" w:rsidR="00A85410" w:rsidRPr="00503A1C" w:rsidRDefault="00D46EFA" w:rsidP="00A85410">
            <w:pPr>
              <w:spacing w:after="160" w:line="259" w:lineRule="auto"/>
              <w:jc w:val="both"/>
              <w:rPr>
                <w:rFonts w:cstheme="minorHAnsi"/>
                <w:b w:val="0"/>
                <w:sz w:val="18"/>
                <w:szCs w:val="18"/>
                <w:lang w:val="en-GB"/>
              </w:rPr>
            </w:pPr>
            <w:r>
              <w:rPr>
                <w:rFonts w:cstheme="minorHAnsi"/>
                <w:b w:val="0"/>
                <w:sz w:val="18"/>
                <w:szCs w:val="18"/>
                <w:lang w:val="en-GB"/>
              </w:rPr>
              <w:t>1</w:t>
            </w:r>
            <w:r w:rsidR="0094209C" w:rsidRPr="00BF5CDE">
              <w:rPr>
                <w:rFonts w:cstheme="minorHAnsi"/>
                <w:b w:val="0"/>
                <w:sz w:val="18"/>
                <w:szCs w:val="18"/>
                <w:vertAlign w:val="superscript"/>
                <w:lang w:val="en-GB"/>
              </w:rPr>
              <w:t>st</w:t>
            </w:r>
          </w:p>
        </w:tc>
        <w:tc>
          <w:tcPr>
            <w:tcW w:w="133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425F8FC0" w14:textId="41C04A4E" w:rsidR="00A85410" w:rsidRPr="00A85410" w:rsidRDefault="00A85410" w:rsidP="0018636A">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sidRPr="00A85410">
              <w:rPr>
                <w:rFonts w:cstheme="minorHAnsi"/>
                <w:sz w:val="18"/>
                <w:szCs w:val="18"/>
                <w:lang w:val="en-GB"/>
              </w:rPr>
              <w:t xml:space="preserve">Better </w:t>
            </w:r>
            <w:r w:rsidR="00922039">
              <w:rPr>
                <w:rFonts w:cstheme="minorHAnsi"/>
                <w:sz w:val="18"/>
                <w:szCs w:val="18"/>
                <w:lang w:val="en-GB"/>
              </w:rPr>
              <w:t>than</w:t>
            </w:r>
            <w:r w:rsidRPr="00A85410">
              <w:rPr>
                <w:rFonts w:cstheme="minorHAnsi"/>
                <w:sz w:val="18"/>
                <w:szCs w:val="18"/>
                <w:lang w:val="en-GB"/>
              </w:rPr>
              <w:t xml:space="preserve"> most</w:t>
            </w:r>
          </w:p>
        </w:tc>
        <w:tc>
          <w:tcPr>
            <w:tcW w:w="132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671A7F68" w14:textId="1A4C474D" w:rsidR="00A85410" w:rsidRPr="00A85410" w:rsidRDefault="00D46EFA" w:rsidP="00A85410">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Pr>
                <w:rFonts w:cstheme="minorHAnsi"/>
                <w:sz w:val="18"/>
                <w:szCs w:val="18"/>
                <w:lang w:val="en-GB"/>
              </w:rPr>
              <w:t>2</w:t>
            </w:r>
            <w:r w:rsidR="0094209C">
              <w:rPr>
                <w:rFonts w:cstheme="minorHAnsi"/>
                <w:sz w:val="18"/>
                <w:szCs w:val="18"/>
                <w:lang w:val="en-GB"/>
              </w:rPr>
              <w:t>nd</w:t>
            </w:r>
          </w:p>
        </w:tc>
        <w:tc>
          <w:tcPr>
            <w:tcW w:w="139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7E969DA2" w14:textId="19511FCB" w:rsidR="00A85410" w:rsidRPr="00A85410" w:rsidRDefault="00D46EFA" w:rsidP="00A85410">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Pr>
                <w:rFonts w:cstheme="minorHAnsi"/>
                <w:sz w:val="18"/>
                <w:szCs w:val="18"/>
                <w:lang w:val="en-GB"/>
              </w:rPr>
              <w:t>1</w:t>
            </w:r>
            <w:r w:rsidR="0094209C" w:rsidRPr="00E87853">
              <w:rPr>
                <w:rFonts w:cstheme="minorHAnsi"/>
                <w:sz w:val="18"/>
                <w:szCs w:val="18"/>
                <w:vertAlign w:val="superscript"/>
                <w:lang w:val="en-GB"/>
              </w:rPr>
              <w:t>st</w:t>
            </w:r>
            <w:r w:rsidR="00E87853">
              <w:rPr>
                <w:rFonts w:cstheme="minorHAnsi"/>
                <w:sz w:val="18"/>
                <w:szCs w:val="18"/>
                <w:lang w:val="en-GB"/>
              </w:rPr>
              <w:t xml:space="preserve"> Tied</w:t>
            </w:r>
          </w:p>
        </w:tc>
        <w:tc>
          <w:tcPr>
            <w:tcW w:w="1352" w:type="dxa"/>
            <w:tcBorders>
              <w:top w:val="single" w:sz="12" w:space="0" w:color="FFFFFF"/>
              <w:left w:val="single" w:sz="12" w:space="0" w:color="FFFFFF" w:themeColor="background1"/>
              <w:bottom w:val="single" w:sz="12" w:space="0" w:color="FFFFFF" w:themeColor="background1"/>
              <w:right w:val="single" w:sz="12" w:space="0" w:color="FFFFFF" w:themeColor="background1"/>
            </w:tcBorders>
          </w:tcPr>
          <w:p w14:paraId="732A3C6B" w14:textId="6357D786" w:rsidR="00A85410" w:rsidRPr="00A85410" w:rsidRDefault="00D46EFA" w:rsidP="00A85410">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Pr>
                <w:rFonts w:cstheme="minorHAnsi"/>
                <w:sz w:val="18"/>
                <w:szCs w:val="18"/>
                <w:lang w:val="en-GB"/>
              </w:rPr>
              <w:t>4</w:t>
            </w:r>
            <w:r w:rsidR="0094209C">
              <w:rPr>
                <w:rFonts w:cstheme="minorHAnsi"/>
                <w:sz w:val="18"/>
                <w:szCs w:val="18"/>
                <w:lang w:val="en-GB"/>
              </w:rPr>
              <w:t>th</w:t>
            </w:r>
          </w:p>
        </w:tc>
        <w:tc>
          <w:tcPr>
            <w:tcW w:w="135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365CDCB8" w14:textId="1248FD72" w:rsidR="00A85410" w:rsidRPr="00A85410" w:rsidRDefault="00D46EFA" w:rsidP="00A85410">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Pr>
                <w:rFonts w:cstheme="minorHAnsi"/>
                <w:sz w:val="18"/>
                <w:szCs w:val="18"/>
                <w:lang w:val="en-GB"/>
              </w:rPr>
              <w:t>3</w:t>
            </w:r>
            <w:r w:rsidR="0094209C">
              <w:rPr>
                <w:rFonts w:cstheme="minorHAnsi"/>
                <w:sz w:val="18"/>
                <w:szCs w:val="18"/>
                <w:lang w:val="en-GB"/>
              </w:rPr>
              <w:t>rd</w:t>
            </w:r>
          </w:p>
        </w:tc>
      </w:tr>
    </w:tbl>
    <w:p w14:paraId="5644F082" w14:textId="3A1B3A2F" w:rsidR="00A85410" w:rsidRPr="00DA67F5" w:rsidRDefault="00D77B43" w:rsidP="00A85410">
      <w:pPr>
        <w:jc w:val="both"/>
        <w:rPr>
          <w:rFonts w:cstheme="minorHAnsi"/>
          <w:i/>
          <w:iCs/>
          <w:sz w:val="15"/>
          <w:szCs w:val="15"/>
          <w:lang w:val="en-GB"/>
        </w:rPr>
      </w:pPr>
      <w:r w:rsidRPr="007733FF">
        <w:rPr>
          <w:rFonts w:cstheme="minorHAnsi"/>
          <w:i/>
          <w:iCs/>
          <w:sz w:val="15"/>
          <w:szCs w:val="15"/>
          <w:lang w:val="en-GB"/>
        </w:rPr>
        <w:t>Source: Refinitiv</w:t>
      </w:r>
      <w:r w:rsidR="00D46EFA">
        <w:rPr>
          <w:rFonts w:cstheme="minorHAnsi"/>
          <w:i/>
          <w:iCs/>
          <w:sz w:val="15"/>
          <w:szCs w:val="15"/>
          <w:lang w:val="en-GB"/>
        </w:rPr>
        <w:t>, Team Consensus</w:t>
      </w:r>
    </w:p>
    <w:p w14:paraId="118D19D7" w14:textId="6AF576FD" w:rsidR="00A85410" w:rsidRPr="00A85410" w:rsidRDefault="006B25DA" w:rsidP="006B25DA">
      <w:pPr>
        <w:jc w:val="both"/>
        <w:rPr>
          <w:rFonts w:cstheme="minorHAnsi"/>
          <w:sz w:val="18"/>
          <w:szCs w:val="18"/>
          <w:lang w:val="en-GB"/>
        </w:rPr>
      </w:pPr>
      <w:r w:rsidRPr="006B25DA">
        <w:rPr>
          <w:rFonts w:cstheme="minorHAnsi"/>
          <w:sz w:val="18"/>
          <w:szCs w:val="18"/>
          <w:lang w:val="en-GB"/>
        </w:rPr>
        <w:t>Through its Value Driven Outcomes (VDO) initiative, IHH has become better at identifying and predicting the cost of healthcare for customers.</w:t>
      </w:r>
      <w:r w:rsidR="00C55C3C">
        <w:rPr>
          <w:rFonts w:cstheme="minorHAnsi"/>
          <w:sz w:val="18"/>
          <w:szCs w:val="18"/>
          <w:lang w:val="en-GB"/>
        </w:rPr>
        <w:t xml:space="preserve"> </w:t>
      </w:r>
      <w:r w:rsidRPr="006B25DA">
        <w:rPr>
          <w:rFonts w:cstheme="minorHAnsi"/>
          <w:sz w:val="18"/>
          <w:szCs w:val="18"/>
          <w:lang w:val="en-GB"/>
        </w:rPr>
        <w:t xml:space="preserve">VDO has already been implemented across Singapore, Malaysia, Turkey, Brunei, and Hong Kong. </w:t>
      </w:r>
      <w:r w:rsidRPr="006B25DA">
        <w:rPr>
          <w:rFonts w:cstheme="minorHAnsi"/>
          <w:sz w:val="18"/>
          <w:szCs w:val="18"/>
          <w:lang w:val="en-SG"/>
        </w:rPr>
        <w:drawing>
          <wp:anchor distT="0" distB="0" distL="114300" distR="114300" simplePos="0" relativeHeight="251658288" behindDoc="0" locked="0" layoutInCell="1" allowOverlap="1" wp14:anchorId="1543957F" wp14:editId="3EFBF3C1">
            <wp:simplePos x="0" y="0"/>
            <wp:positionH relativeFrom="page">
              <wp:posOffset>160020</wp:posOffset>
            </wp:positionH>
            <wp:positionV relativeFrom="page">
              <wp:posOffset>662940</wp:posOffset>
            </wp:positionV>
            <wp:extent cx="2081530" cy="2613660"/>
            <wp:effectExtent l="0" t="0" r="13970" b="15240"/>
            <wp:wrapNone/>
            <wp:docPr id="13" name="Chart 13">
              <a:extLst xmlns:a="http://schemas.openxmlformats.org/drawingml/2006/main">
                <a:ext uri="{FF2B5EF4-FFF2-40B4-BE49-F238E27FC236}">
                  <a16:creationId xmlns:a16="http://schemas.microsoft.com/office/drawing/2014/main" id="{E9144E41-F43A-A9F1-9774-3DD8ABA612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B66D18">
        <w:rPr>
          <w:rFonts w:cstheme="minorHAnsi"/>
          <w:sz w:val="18"/>
          <w:szCs w:val="18"/>
          <w:lang w:val="en-GB"/>
        </w:rPr>
        <w:t>Moreover, u</w:t>
      </w:r>
      <w:r w:rsidR="00C55C3C" w:rsidRPr="006B25DA">
        <w:rPr>
          <w:rFonts w:cstheme="minorHAnsi"/>
          <w:sz w:val="18"/>
          <w:szCs w:val="18"/>
          <w:lang w:val="en-GB"/>
        </w:rPr>
        <w:t>sing</w:t>
      </w:r>
      <w:r w:rsidR="00BF2106">
        <w:rPr>
          <w:rFonts w:cstheme="minorHAnsi"/>
          <w:sz w:val="18"/>
          <w:szCs w:val="18"/>
          <w:lang w:val="en-GB"/>
        </w:rPr>
        <w:t xml:space="preserve"> </w:t>
      </w:r>
      <w:r w:rsidRPr="006B25DA">
        <w:rPr>
          <w:rFonts w:cstheme="minorHAnsi"/>
          <w:sz w:val="18"/>
          <w:szCs w:val="18"/>
          <w:lang w:val="en-GB"/>
        </w:rPr>
        <w:t xml:space="preserve">artificial intelligence (AI), IHH can analyse a patient’s particular condition and profile to determine bills with approximately 80% accuracy in Singapore and Hong Kong. </w:t>
      </w:r>
      <w:r w:rsidR="00BF5086">
        <w:rPr>
          <w:rFonts w:cstheme="minorHAnsi"/>
          <w:sz w:val="18"/>
          <w:szCs w:val="18"/>
          <w:lang w:val="en-GB"/>
        </w:rPr>
        <w:t>With these measures,</w:t>
      </w:r>
      <w:r w:rsidRPr="006B25DA">
        <w:rPr>
          <w:rFonts w:cstheme="minorHAnsi"/>
          <w:sz w:val="18"/>
          <w:szCs w:val="18"/>
          <w:lang w:val="en-GB"/>
        </w:rPr>
        <w:t xml:space="preserve"> IHH can give its patients a clearer idea of what they might expect the price of their healthcare treatment to amount to.</w:t>
      </w:r>
      <w:r w:rsidR="00272102">
        <w:rPr>
          <w:rFonts w:cstheme="minorHAnsi"/>
          <w:sz w:val="18"/>
          <w:szCs w:val="18"/>
          <w:lang w:val="en-GB"/>
        </w:rPr>
        <w:t xml:space="preserve"> We believe that this will increase patient confidence and trust in IHH’s hospitals.</w:t>
      </w:r>
      <w:r w:rsidRPr="006B25DA">
        <w:rPr>
          <w:rFonts w:cstheme="minorHAnsi"/>
          <w:sz w:val="18"/>
          <w:szCs w:val="18"/>
          <w:lang w:val="en-GB"/>
        </w:rPr>
        <w:t xml:space="preserve"> </w:t>
      </w:r>
      <w:r w:rsidR="00C074CA" w:rsidRPr="00DA67F5">
        <w:rPr>
          <w:noProof/>
          <w:color w:val="595959" w:themeColor="text1" w:themeTint="A6"/>
          <w:sz w:val="20"/>
          <w:szCs w:val="20"/>
        </w:rPr>
        <w:drawing>
          <wp:anchor distT="0" distB="0" distL="114300" distR="114300" simplePos="0" relativeHeight="251658282" behindDoc="0" locked="0" layoutInCell="1" allowOverlap="1" wp14:anchorId="28E41DA8" wp14:editId="595BBD6C">
            <wp:simplePos x="0" y="0"/>
            <wp:positionH relativeFrom="page">
              <wp:posOffset>160020</wp:posOffset>
            </wp:positionH>
            <wp:positionV relativeFrom="page">
              <wp:posOffset>662940</wp:posOffset>
            </wp:positionV>
            <wp:extent cx="2081530" cy="2613660"/>
            <wp:effectExtent l="0" t="0" r="0" b="15240"/>
            <wp:wrapNone/>
            <wp:docPr id="39" name="Chart 39">
              <a:extLst xmlns:a="http://schemas.openxmlformats.org/drawingml/2006/main">
                <a:ext uri="{FF2B5EF4-FFF2-40B4-BE49-F238E27FC236}">
                  <a16:creationId xmlns:a16="http://schemas.microsoft.com/office/drawing/2014/main" id="{E9144E41-F43A-A9F1-9774-3DD8ABA612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p>
    <w:p w14:paraId="7F9DFC91" w14:textId="21BAE98C" w:rsidR="00092498" w:rsidRPr="00092498" w:rsidRDefault="00F34A67" w:rsidP="00673574">
      <w:pPr>
        <w:jc w:val="both"/>
        <w:rPr>
          <w:rFonts w:cstheme="minorHAnsi"/>
          <w:sz w:val="18"/>
          <w:szCs w:val="18"/>
          <w:lang w:val="en-GB"/>
        </w:rPr>
      </w:pPr>
      <w:r>
        <w:rPr>
          <w:rFonts w:cstheme="minorHAnsi"/>
          <w:sz w:val="18"/>
          <w:szCs w:val="18"/>
          <w:lang w:val="en-GB"/>
        </w:rPr>
        <w:t>In addi</w:t>
      </w:r>
      <w:r w:rsidR="00B66D18">
        <w:rPr>
          <w:rFonts w:cstheme="minorHAnsi"/>
          <w:sz w:val="18"/>
          <w:szCs w:val="18"/>
          <w:lang w:val="en-GB"/>
        </w:rPr>
        <w:t>tion, since the</w:t>
      </w:r>
      <w:r w:rsidR="00043FDD">
        <w:rPr>
          <w:rFonts w:cstheme="minorHAnsi"/>
          <w:sz w:val="18"/>
          <w:szCs w:val="18"/>
          <w:lang w:val="en-GB"/>
        </w:rPr>
        <w:t xml:space="preserve"> start of the</w:t>
      </w:r>
      <w:r w:rsidR="00B66D18">
        <w:rPr>
          <w:rFonts w:cstheme="minorHAnsi"/>
          <w:sz w:val="18"/>
          <w:szCs w:val="18"/>
          <w:lang w:val="en-GB"/>
        </w:rPr>
        <w:t xml:space="preserve"> COVID-19 pandemic</w:t>
      </w:r>
      <w:r w:rsidR="00043FDD">
        <w:rPr>
          <w:rFonts w:cstheme="minorHAnsi"/>
          <w:sz w:val="18"/>
          <w:szCs w:val="18"/>
          <w:lang w:val="en-GB"/>
        </w:rPr>
        <w:t>, IHH hospitals have been</w:t>
      </w:r>
      <w:r w:rsidR="00BD4484">
        <w:rPr>
          <w:rFonts w:cstheme="minorHAnsi"/>
          <w:sz w:val="18"/>
          <w:szCs w:val="18"/>
          <w:lang w:val="en-GB"/>
        </w:rPr>
        <w:t xml:space="preserve"> </w:t>
      </w:r>
      <w:r w:rsidR="00A85410" w:rsidRPr="00A85410">
        <w:rPr>
          <w:rFonts w:cstheme="minorHAnsi"/>
          <w:sz w:val="18"/>
          <w:szCs w:val="18"/>
          <w:lang w:val="en-GB"/>
        </w:rPr>
        <w:t xml:space="preserve">aiding in the fight against COVID-19 </w:t>
      </w:r>
      <w:r w:rsidR="00D46E65">
        <w:rPr>
          <w:rFonts w:cstheme="minorHAnsi"/>
          <w:sz w:val="18"/>
          <w:szCs w:val="18"/>
          <w:lang w:val="en-GB"/>
        </w:rPr>
        <w:t xml:space="preserve">in all its operating regions, </w:t>
      </w:r>
      <w:r w:rsidR="00AB5AB5">
        <w:rPr>
          <w:rFonts w:cstheme="minorHAnsi"/>
          <w:sz w:val="18"/>
          <w:szCs w:val="18"/>
          <w:lang w:val="en-GB"/>
        </w:rPr>
        <w:t>helping to reduce and share the burden on the public healthcare system</w:t>
      </w:r>
      <w:r w:rsidR="000E6FC6">
        <w:rPr>
          <w:rFonts w:cstheme="minorHAnsi"/>
          <w:sz w:val="18"/>
          <w:szCs w:val="18"/>
          <w:lang w:val="en-GB"/>
        </w:rPr>
        <w:t xml:space="preserve"> </w:t>
      </w:r>
      <w:r w:rsidR="001E2411">
        <w:rPr>
          <w:rFonts w:cstheme="minorHAnsi"/>
          <w:sz w:val="18"/>
          <w:szCs w:val="18"/>
          <w:lang w:val="en-GB"/>
        </w:rPr>
        <w:t>(</w:t>
      </w:r>
      <w:r w:rsidR="000E6FC6">
        <w:rPr>
          <w:rFonts w:cstheme="minorHAnsi"/>
          <w:sz w:val="18"/>
          <w:szCs w:val="18"/>
          <w:lang w:val="en-GB"/>
        </w:rPr>
        <w:t xml:space="preserve">Appendix </w:t>
      </w:r>
      <w:r w:rsidR="00456180">
        <w:rPr>
          <w:rFonts w:cstheme="minorHAnsi"/>
          <w:sz w:val="18"/>
          <w:szCs w:val="18"/>
          <w:lang w:val="en-GB"/>
        </w:rPr>
        <w:t>10</w:t>
      </w:r>
      <w:r w:rsidR="001E2411">
        <w:rPr>
          <w:rFonts w:cstheme="minorHAnsi"/>
          <w:sz w:val="18"/>
          <w:szCs w:val="18"/>
          <w:lang w:val="en-GB"/>
        </w:rPr>
        <w:t>)</w:t>
      </w:r>
      <w:r w:rsidR="00A85410" w:rsidRPr="00A85410">
        <w:rPr>
          <w:rFonts w:cstheme="minorHAnsi"/>
          <w:sz w:val="18"/>
          <w:szCs w:val="18"/>
          <w:lang w:val="en-GB"/>
        </w:rPr>
        <w:t>.</w:t>
      </w:r>
      <w:r w:rsidR="00607997">
        <w:rPr>
          <w:rFonts w:cstheme="minorHAnsi"/>
          <w:sz w:val="18"/>
          <w:szCs w:val="18"/>
          <w:lang w:val="en-GB"/>
        </w:rPr>
        <w:t xml:space="preserve"> </w:t>
      </w:r>
      <w:r w:rsidR="00601237">
        <w:rPr>
          <w:rFonts w:cstheme="minorHAnsi"/>
          <w:sz w:val="18"/>
          <w:szCs w:val="18"/>
          <w:lang w:val="en-GB"/>
        </w:rPr>
        <w:t xml:space="preserve">IHH </w:t>
      </w:r>
      <w:r w:rsidR="00B57242">
        <w:rPr>
          <w:rFonts w:cstheme="minorHAnsi"/>
          <w:sz w:val="18"/>
          <w:szCs w:val="18"/>
          <w:lang w:val="en-GB"/>
        </w:rPr>
        <w:t xml:space="preserve">engaged </w:t>
      </w:r>
      <w:r w:rsidR="00303BCD">
        <w:rPr>
          <w:rFonts w:cstheme="minorHAnsi"/>
          <w:sz w:val="18"/>
          <w:szCs w:val="18"/>
          <w:lang w:val="en-GB"/>
        </w:rPr>
        <w:t xml:space="preserve">widely in </w:t>
      </w:r>
      <w:r w:rsidR="00B57242">
        <w:rPr>
          <w:rFonts w:cstheme="minorHAnsi"/>
          <w:sz w:val="18"/>
          <w:szCs w:val="18"/>
          <w:lang w:val="en-GB"/>
        </w:rPr>
        <w:t>community testing</w:t>
      </w:r>
      <w:r w:rsidR="00191BF1">
        <w:rPr>
          <w:rFonts w:cstheme="minorHAnsi"/>
          <w:sz w:val="18"/>
          <w:szCs w:val="18"/>
          <w:lang w:val="en-GB"/>
        </w:rPr>
        <w:t xml:space="preserve">, subsidised medical treatments, and </w:t>
      </w:r>
      <w:r w:rsidR="000C737E">
        <w:rPr>
          <w:rFonts w:cstheme="minorHAnsi"/>
          <w:sz w:val="18"/>
          <w:szCs w:val="18"/>
          <w:lang w:val="en-GB"/>
        </w:rPr>
        <w:t>loaned equipment to public hospitals, amongst many other efforts.</w:t>
      </w:r>
      <w:r w:rsidR="002F1731">
        <w:rPr>
          <w:rFonts w:cstheme="minorHAnsi"/>
          <w:sz w:val="18"/>
          <w:szCs w:val="18"/>
          <w:lang w:val="en-GB"/>
        </w:rPr>
        <w:t xml:space="preserve"> </w:t>
      </w:r>
      <w:r w:rsidR="0041115C">
        <w:rPr>
          <w:rFonts w:cstheme="minorHAnsi"/>
          <w:sz w:val="18"/>
          <w:szCs w:val="18"/>
          <w:lang w:val="en-GB"/>
        </w:rPr>
        <w:t xml:space="preserve">IHH’s </w:t>
      </w:r>
      <w:r w:rsidR="00F22606">
        <w:rPr>
          <w:rFonts w:cstheme="minorHAnsi"/>
          <w:sz w:val="18"/>
          <w:szCs w:val="18"/>
          <w:lang w:val="en-GB"/>
        </w:rPr>
        <w:t>ability to form partnerships with the public sector</w:t>
      </w:r>
      <w:r w:rsidR="00747363">
        <w:rPr>
          <w:rFonts w:cstheme="minorHAnsi"/>
          <w:sz w:val="18"/>
          <w:szCs w:val="18"/>
          <w:lang w:val="en-GB"/>
        </w:rPr>
        <w:t xml:space="preserve"> in times of crisis</w:t>
      </w:r>
      <w:r w:rsidR="00A43843">
        <w:rPr>
          <w:rFonts w:cstheme="minorHAnsi"/>
          <w:sz w:val="18"/>
          <w:szCs w:val="18"/>
          <w:lang w:val="en-GB"/>
        </w:rPr>
        <w:t xml:space="preserve"> </w:t>
      </w:r>
      <w:r w:rsidR="0028388A">
        <w:rPr>
          <w:rFonts w:cstheme="minorHAnsi"/>
          <w:sz w:val="18"/>
          <w:szCs w:val="18"/>
          <w:lang w:val="en-GB"/>
        </w:rPr>
        <w:t>not only</w:t>
      </w:r>
      <w:r w:rsidR="00042E16">
        <w:rPr>
          <w:rFonts w:cstheme="minorHAnsi"/>
          <w:sz w:val="18"/>
          <w:szCs w:val="18"/>
          <w:lang w:val="en-GB"/>
        </w:rPr>
        <w:t xml:space="preserve"> </w:t>
      </w:r>
      <w:r w:rsidR="0053645D">
        <w:rPr>
          <w:rFonts w:cstheme="minorHAnsi"/>
          <w:sz w:val="18"/>
          <w:szCs w:val="18"/>
          <w:lang w:val="en-GB"/>
        </w:rPr>
        <w:t xml:space="preserve">heightens the </w:t>
      </w:r>
      <w:r w:rsidR="002F0563">
        <w:rPr>
          <w:rFonts w:cstheme="minorHAnsi"/>
          <w:sz w:val="18"/>
          <w:szCs w:val="18"/>
          <w:lang w:val="en-GB"/>
        </w:rPr>
        <w:t>company’s reputation among the public, but also</w:t>
      </w:r>
      <w:r w:rsidR="004D0F2C">
        <w:rPr>
          <w:rFonts w:cstheme="minorHAnsi"/>
          <w:sz w:val="18"/>
          <w:szCs w:val="18"/>
          <w:lang w:val="en-GB"/>
        </w:rPr>
        <w:t xml:space="preserve"> can</w:t>
      </w:r>
      <w:r w:rsidR="006D5A76">
        <w:rPr>
          <w:rFonts w:cstheme="minorHAnsi"/>
          <w:sz w:val="18"/>
          <w:szCs w:val="18"/>
          <w:lang w:val="en-GB"/>
        </w:rPr>
        <w:t xml:space="preserve"> serve as a source of revenue</w:t>
      </w:r>
      <w:r w:rsidR="00D32B89">
        <w:rPr>
          <w:rFonts w:cstheme="minorHAnsi"/>
          <w:sz w:val="18"/>
          <w:szCs w:val="18"/>
          <w:lang w:val="en-GB"/>
        </w:rPr>
        <w:t xml:space="preserve"> for the group</w:t>
      </w:r>
      <w:r w:rsidR="00540120">
        <w:rPr>
          <w:rFonts w:cstheme="minorHAnsi"/>
          <w:sz w:val="18"/>
          <w:szCs w:val="18"/>
          <w:lang w:val="en-GB"/>
        </w:rPr>
        <w:t xml:space="preserve">, as </w:t>
      </w:r>
      <w:r w:rsidR="00815789">
        <w:rPr>
          <w:rFonts w:cstheme="minorHAnsi"/>
          <w:sz w:val="18"/>
          <w:szCs w:val="18"/>
          <w:lang w:val="en-GB"/>
        </w:rPr>
        <w:t xml:space="preserve">was </w:t>
      </w:r>
      <w:r w:rsidR="00E83FE2">
        <w:rPr>
          <w:rFonts w:cstheme="minorHAnsi"/>
          <w:sz w:val="18"/>
          <w:szCs w:val="18"/>
          <w:lang w:val="en-GB"/>
        </w:rPr>
        <w:t xml:space="preserve">the case in </w:t>
      </w:r>
      <w:r w:rsidR="004704EF">
        <w:rPr>
          <w:rFonts w:cstheme="minorHAnsi"/>
          <w:sz w:val="18"/>
          <w:szCs w:val="18"/>
          <w:lang w:val="en-GB"/>
        </w:rPr>
        <w:t xml:space="preserve">2020 and </w:t>
      </w:r>
      <w:r w:rsidR="00E83FE2">
        <w:rPr>
          <w:rFonts w:cstheme="minorHAnsi"/>
          <w:sz w:val="18"/>
          <w:szCs w:val="18"/>
          <w:lang w:val="en-GB"/>
        </w:rPr>
        <w:t>2021</w:t>
      </w:r>
      <w:r w:rsidR="004704EF">
        <w:rPr>
          <w:rFonts w:cstheme="minorHAnsi"/>
          <w:sz w:val="18"/>
          <w:szCs w:val="18"/>
          <w:lang w:val="en-GB"/>
        </w:rPr>
        <w:t>.</w:t>
      </w:r>
      <w:r w:rsidR="000E3654">
        <w:rPr>
          <w:rFonts w:cstheme="minorHAnsi"/>
          <w:sz w:val="18"/>
          <w:szCs w:val="18"/>
          <w:lang w:val="en-GB"/>
        </w:rPr>
        <w:t xml:space="preserve"> </w:t>
      </w:r>
    </w:p>
    <w:p w14:paraId="10388CED" w14:textId="5074FCD1" w:rsidR="00FA04B5" w:rsidRPr="00A85410" w:rsidRDefault="00723B60" w:rsidP="00673574">
      <w:pPr>
        <w:jc w:val="both"/>
        <w:rPr>
          <w:rFonts w:cstheme="minorHAnsi"/>
          <w:sz w:val="18"/>
          <w:szCs w:val="18"/>
          <w:lang w:val="en-SG"/>
        </w:rPr>
      </w:pPr>
      <w:r>
        <w:rPr>
          <w:rFonts w:cstheme="minorHAnsi"/>
          <w:noProof/>
          <w:sz w:val="18"/>
          <w:szCs w:val="18"/>
          <w:lang w:val="en-GB"/>
        </w:rPr>
        <w:drawing>
          <wp:anchor distT="0" distB="0" distL="114300" distR="114300" simplePos="0" relativeHeight="251658289" behindDoc="0" locked="0" layoutInCell="1" allowOverlap="1" wp14:anchorId="3221B42E" wp14:editId="6FC9A60A">
            <wp:simplePos x="0" y="0"/>
            <wp:positionH relativeFrom="column">
              <wp:posOffset>-2199005</wp:posOffset>
            </wp:positionH>
            <wp:positionV relativeFrom="paragraph">
              <wp:posOffset>125095</wp:posOffset>
            </wp:positionV>
            <wp:extent cx="1958975" cy="2216150"/>
            <wp:effectExtent l="0" t="0" r="3175" b="12700"/>
            <wp:wrapNone/>
            <wp:docPr id="1705347465" name="Chart 170534746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r w:rsidR="00A85410" w:rsidRPr="00A85410">
        <w:rPr>
          <w:rFonts w:cstheme="minorHAnsi"/>
          <w:sz w:val="18"/>
          <w:szCs w:val="18"/>
          <w:lang w:val="en-SG"/>
        </w:rPr>
        <w:t xml:space="preserve">IHH </w:t>
      </w:r>
      <w:r w:rsidR="009960B6">
        <w:rPr>
          <w:rFonts w:cstheme="minorHAnsi"/>
          <w:sz w:val="18"/>
          <w:szCs w:val="18"/>
          <w:lang w:val="en-SG"/>
        </w:rPr>
        <w:t>recognises that there is increasing</w:t>
      </w:r>
      <w:r w:rsidR="00A85410" w:rsidRPr="00A85410">
        <w:rPr>
          <w:rFonts w:cstheme="minorHAnsi"/>
          <w:sz w:val="18"/>
          <w:szCs w:val="18"/>
          <w:lang w:val="en-SG"/>
        </w:rPr>
        <w:t xml:space="preserve"> burnout as nurses are overworked</w:t>
      </w:r>
      <w:r w:rsidR="004B5B0A">
        <w:rPr>
          <w:rFonts w:cstheme="minorHAnsi"/>
          <w:sz w:val="18"/>
          <w:szCs w:val="18"/>
          <w:lang w:val="en-SG"/>
        </w:rPr>
        <w:t>,</w:t>
      </w:r>
      <w:r w:rsidR="00A85410" w:rsidRPr="00A85410">
        <w:rPr>
          <w:rFonts w:cstheme="minorHAnsi"/>
          <w:sz w:val="18"/>
          <w:szCs w:val="18"/>
          <w:lang w:val="en-SG"/>
        </w:rPr>
        <w:t xml:space="preserve"> especially </w:t>
      </w:r>
      <w:r w:rsidR="00956429">
        <w:rPr>
          <w:rFonts w:cstheme="minorHAnsi"/>
          <w:sz w:val="18"/>
          <w:szCs w:val="18"/>
          <w:lang w:val="en-SG"/>
        </w:rPr>
        <w:t>due to</w:t>
      </w:r>
      <w:r w:rsidR="00A85410" w:rsidRPr="00A85410">
        <w:rPr>
          <w:rFonts w:cstheme="minorHAnsi"/>
          <w:sz w:val="18"/>
          <w:szCs w:val="18"/>
          <w:lang w:val="en-SG"/>
        </w:rPr>
        <w:t xml:space="preserve"> COVID-19 in the past 3 years</w:t>
      </w:r>
      <w:r w:rsidR="00C44F26">
        <w:rPr>
          <w:rFonts w:cstheme="minorHAnsi"/>
          <w:sz w:val="18"/>
          <w:szCs w:val="18"/>
          <w:lang w:val="en-SG"/>
        </w:rPr>
        <w:t>.</w:t>
      </w:r>
      <w:r w:rsidR="00A85410" w:rsidRPr="00A85410">
        <w:rPr>
          <w:rFonts w:cstheme="minorHAnsi"/>
          <w:sz w:val="18"/>
          <w:szCs w:val="18"/>
          <w:lang w:val="en-SG"/>
        </w:rPr>
        <w:t xml:space="preserve"> </w:t>
      </w:r>
      <w:r w:rsidR="00C44F26">
        <w:rPr>
          <w:rFonts w:cstheme="minorHAnsi"/>
          <w:sz w:val="18"/>
          <w:szCs w:val="18"/>
          <w:lang w:val="en-SG"/>
        </w:rPr>
        <w:t>As a result,</w:t>
      </w:r>
      <w:r w:rsidR="00A85410" w:rsidRPr="00A85410">
        <w:rPr>
          <w:rFonts w:cstheme="minorHAnsi"/>
          <w:sz w:val="18"/>
          <w:szCs w:val="18"/>
          <w:lang w:val="en-SG"/>
        </w:rPr>
        <w:t xml:space="preserve"> more medical staff leaving the organisation</w:t>
      </w:r>
      <w:r w:rsidR="00293549">
        <w:rPr>
          <w:rFonts w:cstheme="minorHAnsi"/>
          <w:sz w:val="18"/>
          <w:szCs w:val="18"/>
          <w:lang w:val="en-SG"/>
        </w:rPr>
        <w:t>,</w:t>
      </w:r>
      <w:r w:rsidR="00A85410" w:rsidRPr="00A85410">
        <w:rPr>
          <w:rFonts w:cstheme="minorHAnsi"/>
          <w:sz w:val="18"/>
          <w:szCs w:val="18"/>
          <w:lang w:val="en-SG"/>
        </w:rPr>
        <w:t xml:space="preserve"> as </w:t>
      </w:r>
      <w:r w:rsidR="00293549">
        <w:rPr>
          <w:rFonts w:cstheme="minorHAnsi"/>
          <w:sz w:val="18"/>
          <w:szCs w:val="18"/>
          <w:lang w:val="en-SG"/>
        </w:rPr>
        <w:t>shown</w:t>
      </w:r>
      <w:r w:rsidR="00A85410" w:rsidRPr="00A85410">
        <w:rPr>
          <w:rFonts w:cstheme="minorHAnsi"/>
          <w:sz w:val="18"/>
          <w:szCs w:val="18"/>
          <w:lang w:val="en-SG"/>
        </w:rPr>
        <w:t xml:space="preserve"> by the decrease in both the new hires rat</w:t>
      </w:r>
      <w:r w:rsidR="000B05DF">
        <w:rPr>
          <w:rFonts w:cstheme="minorHAnsi"/>
          <w:sz w:val="18"/>
          <w:szCs w:val="18"/>
          <w:lang w:val="en-SG"/>
        </w:rPr>
        <w:t>e (Figure 2</w:t>
      </w:r>
      <w:r w:rsidR="00CE773F">
        <w:rPr>
          <w:rFonts w:cstheme="minorHAnsi"/>
          <w:sz w:val="18"/>
          <w:szCs w:val="18"/>
          <w:lang w:val="en-SG"/>
        </w:rPr>
        <w:t>6</w:t>
      </w:r>
      <w:r w:rsidR="000B05DF">
        <w:rPr>
          <w:rFonts w:cstheme="minorHAnsi"/>
          <w:sz w:val="18"/>
          <w:szCs w:val="18"/>
          <w:lang w:val="en-SG"/>
        </w:rPr>
        <w:t>)</w:t>
      </w:r>
      <w:r w:rsidR="00A85410" w:rsidRPr="00A85410">
        <w:rPr>
          <w:rFonts w:cstheme="minorHAnsi"/>
          <w:sz w:val="18"/>
          <w:szCs w:val="18"/>
          <w:lang w:val="en-SG"/>
        </w:rPr>
        <w:t>.</w:t>
      </w:r>
    </w:p>
    <w:p w14:paraId="67FE363B" w14:textId="3446F50B" w:rsidR="00A85410" w:rsidRPr="00A85410" w:rsidRDefault="00A85410" w:rsidP="00A85410">
      <w:pPr>
        <w:jc w:val="both"/>
        <w:rPr>
          <w:rFonts w:cstheme="minorHAnsi"/>
          <w:sz w:val="18"/>
          <w:szCs w:val="18"/>
          <w:lang w:val="en-SG"/>
        </w:rPr>
      </w:pPr>
      <w:r w:rsidRPr="00A85410">
        <w:rPr>
          <w:rFonts w:cstheme="minorHAnsi"/>
          <w:sz w:val="18"/>
          <w:szCs w:val="18"/>
          <w:lang w:val="en-SG"/>
        </w:rPr>
        <w:t xml:space="preserve">To mitigate this, IHH has implemented its Cerebral Plus (C+) project that allows patients to book appointments </w:t>
      </w:r>
      <w:r w:rsidR="00552854">
        <w:rPr>
          <w:rFonts w:cstheme="minorHAnsi"/>
          <w:sz w:val="18"/>
          <w:szCs w:val="18"/>
          <w:lang w:val="en-SG"/>
        </w:rPr>
        <w:t>and</w:t>
      </w:r>
      <w:r w:rsidRPr="00A85410">
        <w:rPr>
          <w:rFonts w:cstheme="minorHAnsi"/>
          <w:sz w:val="18"/>
          <w:szCs w:val="18"/>
          <w:lang w:val="en-SG"/>
        </w:rPr>
        <w:t xml:space="preserve"> view medical results </w:t>
      </w:r>
      <w:r w:rsidR="00552854">
        <w:rPr>
          <w:rFonts w:cstheme="minorHAnsi"/>
          <w:sz w:val="18"/>
          <w:szCs w:val="18"/>
          <w:lang w:val="en-SG"/>
        </w:rPr>
        <w:t>electronically</w:t>
      </w:r>
      <w:r w:rsidR="009572E3">
        <w:rPr>
          <w:rFonts w:cstheme="minorHAnsi"/>
          <w:sz w:val="18"/>
          <w:szCs w:val="18"/>
          <w:lang w:val="en-SG"/>
        </w:rPr>
        <w:t>. T</w:t>
      </w:r>
      <w:r w:rsidRPr="00A85410">
        <w:rPr>
          <w:rFonts w:cstheme="minorHAnsi"/>
          <w:sz w:val="18"/>
          <w:szCs w:val="18"/>
          <w:lang w:val="en-SG"/>
        </w:rPr>
        <w:t>his frees up admin</w:t>
      </w:r>
      <w:r w:rsidR="002E2B66">
        <w:rPr>
          <w:rFonts w:cstheme="minorHAnsi"/>
          <w:sz w:val="18"/>
          <w:szCs w:val="18"/>
          <w:lang w:val="en-SG"/>
        </w:rPr>
        <w:t xml:space="preserve">istrative tasks </w:t>
      </w:r>
      <w:r w:rsidRPr="00A85410">
        <w:rPr>
          <w:rFonts w:cstheme="minorHAnsi"/>
          <w:sz w:val="18"/>
          <w:szCs w:val="18"/>
          <w:lang w:val="en-SG"/>
        </w:rPr>
        <w:t>from healthcare staff</w:t>
      </w:r>
      <w:r w:rsidR="009572E3">
        <w:rPr>
          <w:rFonts w:cstheme="minorHAnsi"/>
          <w:sz w:val="18"/>
          <w:szCs w:val="18"/>
          <w:lang w:val="en-SG"/>
        </w:rPr>
        <w:t>.</w:t>
      </w:r>
      <w:r w:rsidR="000938FB">
        <w:rPr>
          <w:rFonts w:cstheme="minorHAnsi"/>
          <w:sz w:val="18"/>
          <w:szCs w:val="18"/>
          <w:lang w:val="en-SG"/>
        </w:rPr>
        <w:t xml:space="preserve"> </w:t>
      </w:r>
      <w:r w:rsidR="00C04E94">
        <w:rPr>
          <w:rFonts w:cstheme="minorHAnsi"/>
          <w:sz w:val="18"/>
          <w:szCs w:val="18"/>
          <w:lang w:val="en-SG"/>
        </w:rPr>
        <w:t>Additionally, i</w:t>
      </w:r>
      <w:r w:rsidR="000938FB">
        <w:rPr>
          <w:rFonts w:cstheme="minorHAnsi"/>
          <w:sz w:val="18"/>
          <w:szCs w:val="18"/>
          <w:lang w:val="en-SG"/>
        </w:rPr>
        <w:t xml:space="preserve">t has also </w:t>
      </w:r>
      <w:r w:rsidR="0038475E">
        <w:rPr>
          <w:rFonts w:cstheme="minorHAnsi"/>
          <w:sz w:val="18"/>
          <w:szCs w:val="18"/>
          <w:lang w:val="en-SG"/>
        </w:rPr>
        <w:t xml:space="preserve">introduced Patient Care Associates </w:t>
      </w:r>
      <w:r w:rsidR="00496EC5">
        <w:rPr>
          <w:rFonts w:cstheme="minorHAnsi"/>
          <w:sz w:val="18"/>
          <w:szCs w:val="18"/>
          <w:lang w:val="en-SG"/>
        </w:rPr>
        <w:t>to</w:t>
      </w:r>
      <w:r w:rsidR="009314E4">
        <w:rPr>
          <w:rFonts w:cstheme="minorHAnsi"/>
          <w:sz w:val="18"/>
          <w:szCs w:val="18"/>
          <w:lang w:val="en-SG"/>
        </w:rPr>
        <w:t xml:space="preserve"> </w:t>
      </w:r>
      <w:r w:rsidR="0009575D">
        <w:rPr>
          <w:rFonts w:cstheme="minorHAnsi"/>
          <w:sz w:val="18"/>
          <w:szCs w:val="18"/>
          <w:lang w:val="en-SG"/>
        </w:rPr>
        <w:t xml:space="preserve">help nurses </w:t>
      </w:r>
      <w:r w:rsidR="00A65B40">
        <w:rPr>
          <w:rFonts w:cstheme="minorHAnsi"/>
          <w:sz w:val="18"/>
          <w:szCs w:val="18"/>
          <w:lang w:val="en-SG"/>
        </w:rPr>
        <w:t xml:space="preserve">with tasks </w:t>
      </w:r>
      <w:r w:rsidR="0053026A">
        <w:rPr>
          <w:rFonts w:cstheme="minorHAnsi"/>
          <w:sz w:val="18"/>
          <w:szCs w:val="18"/>
          <w:lang w:val="en-SG"/>
        </w:rPr>
        <w:t>that do not require a nursing license</w:t>
      </w:r>
      <w:r w:rsidR="00A65B40">
        <w:rPr>
          <w:rFonts w:cstheme="minorHAnsi"/>
          <w:sz w:val="18"/>
          <w:szCs w:val="18"/>
          <w:lang w:val="en-SG"/>
        </w:rPr>
        <w:t>.</w:t>
      </w:r>
      <w:r w:rsidR="0053026A">
        <w:rPr>
          <w:rFonts w:cstheme="minorHAnsi"/>
          <w:sz w:val="18"/>
          <w:szCs w:val="18"/>
          <w:lang w:val="en-SG"/>
        </w:rPr>
        <w:t xml:space="preserve"> </w:t>
      </w:r>
      <w:r w:rsidR="001A0908">
        <w:rPr>
          <w:rFonts w:cstheme="minorHAnsi"/>
          <w:sz w:val="18"/>
          <w:szCs w:val="18"/>
          <w:lang w:val="en-SG"/>
        </w:rPr>
        <w:t>This</w:t>
      </w:r>
      <w:r w:rsidR="00B81063">
        <w:rPr>
          <w:rFonts w:cstheme="minorHAnsi"/>
          <w:sz w:val="18"/>
          <w:szCs w:val="18"/>
          <w:lang w:val="en-SG"/>
        </w:rPr>
        <w:t xml:space="preserve"> reduce</w:t>
      </w:r>
      <w:r w:rsidR="001A0908">
        <w:rPr>
          <w:rFonts w:cstheme="minorHAnsi"/>
          <w:sz w:val="18"/>
          <w:szCs w:val="18"/>
          <w:lang w:val="en-SG"/>
        </w:rPr>
        <w:t>s the</w:t>
      </w:r>
      <w:r w:rsidR="00B81063">
        <w:rPr>
          <w:rFonts w:cstheme="minorHAnsi"/>
          <w:sz w:val="18"/>
          <w:szCs w:val="18"/>
          <w:lang w:val="en-SG"/>
        </w:rPr>
        <w:t xml:space="preserve"> workload</w:t>
      </w:r>
      <w:r w:rsidR="009572E3">
        <w:rPr>
          <w:rFonts w:cstheme="minorHAnsi"/>
          <w:sz w:val="18"/>
          <w:szCs w:val="18"/>
          <w:lang w:val="en-SG"/>
        </w:rPr>
        <w:t xml:space="preserve"> </w:t>
      </w:r>
      <w:r w:rsidR="001A0908">
        <w:rPr>
          <w:rFonts w:cstheme="minorHAnsi"/>
          <w:sz w:val="18"/>
          <w:szCs w:val="18"/>
          <w:lang w:val="en-SG"/>
        </w:rPr>
        <w:t xml:space="preserve">on nurses in </w:t>
      </w:r>
      <w:r w:rsidRPr="00A85410">
        <w:rPr>
          <w:rFonts w:cstheme="minorHAnsi"/>
          <w:sz w:val="18"/>
          <w:szCs w:val="18"/>
          <w:lang w:val="en-SG"/>
        </w:rPr>
        <w:t>IHH</w:t>
      </w:r>
      <w:r w:rsidR="001A0908">
        <w:rPr>
          <w:rFonts w:cstheme="minorHAnsi"/>
          <w:sz w:val="18"/>
          <w:szCs w:val="18"/>
          <w:lang w:val="en-SG"/>
        </w:rPr>
        <w:t>.</w:t>
      </w:r>
      <w:r w:rsidR="00235334">
        <w:rPr>
          <w:rFonts w:cstheme="minorHAnsi"/>
          <w:sz w:val="18"/>
          <w:szCs w:val="18"/>
          <w:lang w:val="en-SG"/>
        </w:rPr>
        <w:t xml:space="preserve"> </w:t>
      </w:r>
      <w:r w:rsidR="00A71BD8">
        <w:rPr>
          <w:rFonts w:cstheme="minorHAnsi"/>
          <w:sz w:val="18"/>
          <w:szCs w:val="18"/>
          <w:lang w:val="en-SG"/>
        </w:rPr>
        <w:t>More importantly, IHH als</w:t>
      </w:r>
      <w:r w:rsidRPr="00A85410">
        <w:rPr>
          <w:rFonts w:cstheme="minorHAnsi"/>
          <w:sz w:val="18"/>
          <w:szCs w:val="18"/>
          <w:lang w:val="en-SG"/>
        </w:rPr>
        <w:t>o conducts annual benchmarking against key industry players to ensure that employees are fairly compensated</w:t>
      </w:r>
      <w:r w:rsidR="00C81884">
        <w:rPr>
          <w:rFonts w:cstheme="minorHAnsi"/>
          <w:sz w:val="18"/>
          <w:szCs w:val="18"/>
          <w:lang w:val="en-SG"/>
        </w:rPr>
        <w:t xml:space="preserve"> and </w:t>
      </w:r>
      <w:r w:rsidR="00632517">
        <w:rPr>
          <w:rFonts w:cstheme="minorHAnsi"/>
          <w:sz w:val="18"/>
          <w:szCs w:val="18"/>
          <w:lang w:val="en-SG"/>
        </w:rPr>
        <w:t xml:space="preserve">have ample </w:t>
      </w:r>
      <w:r w:rsidRPr="00A85410">
        <w:rPr>
          <w:rFonts w:cstheme="minorHAnsi"/>
          <w:sz w:val="18"/>
          <w:szCs w:val="18"/>
          <w:lang w:val="en-SG"/>
        </w:rPr>
        <w:t xml:space="preserve">career development opportunities. </w:t>
      </w:r>
      <w:r w:rsidR="00632517">
        <w:rPr>
          <w:rFonts w:cstheme="minorHAnsi"/>
          <w:sz w:val="18"/>
          <w:szCs w:val="18"/>
          <w:lang w:val="en-SG"/>
        </w:rPr>
        <w:t>We believ</w:t>
      </w:r>
      <w:r w:rsidR="00BF67A1">
        <w:rPr>
          <w:rFonts w:cstheme="minorHAnsi"/>
          <w:sz w:val="18"/>
          <w:szCs w:val="18"/>
          <w:lang w:val="en-SG"/>
        </w:rPr>
        <w:t xml:space="preserve">e that this is illustrated by the decrease in turnover rate </w:t>
      </w:r>
      <w:r w:rsidR="00FB26FE">
        <w:rPr>
          <w:rFonts w:cstheme="minorHAnsi"/>
          <w:sz w:val="18"/>
          <w:szCs w:val="18"/>
          <w:lang w:val="en-SG"/>
        </w:rPr>
        <w:t>in 2020 (Figure 2</w:t>
      </w:r>
      <w:r w:rsidR="00CE773F">
        <w:rPr>
          <w:rFonts w:cstheme="minorHAnsi"/>
          <w:sz w:val="18"/>
          <w:szCs w:val="18"/>
          <w:lang w:val="en-SG"/>
        </w:rPr>
        <w:t>6</w:t>
      </w:r>
      <w:r w:rsidR="00FB26FE">
        <w:rPr>
          <w:rFonts w:cstheme="minorHAnsi"/>
          <w:sz w:val="18"/>
          <w:szCs w:val="18"/>
          <w:lang w:val="en-SG"/>
        </w:rPr>
        <w:t>).</w:t>
      </w:r>
      <w:r w:rsidR="00C101F2">
        <w:rPr>
          <w:rFonts w:cstheme="minorHAnsi"/>
          <w:sz w:val="18"/>
          <w:szCs w:val="18"/>
          <w:lang w:val="en-SG"/>
        </w:rPr>
        <w:t xml:space="preserve"> While</w:t>
      </w:r>
      <w:r w:rsidR="00F2275B">
        <w:rPr>
          <w:rFonts w:cstheme="minorHAnsi"/>
          <w:sz w:val="18"/>
          <w:szCs w:val="18"/>
          <w:lang w:val="en-SG"/>
        </w:rPr>
        <w:t xml:space="preserve"> </w:t>
      </w:r>
      <w:r w:rsidR="00E2753F">
        <w:rPr>
          <w:rFonts w:cstheme="minorHAnsi"/>
          <w:sz w:val="18"/>
          <w:szCs w:val="18"/>
          <w:lang w:val="en-SG"/>
        </w:rPr>
        <w:t>increases wages for employees will</w:t>
      </w:r>
      <w:r w:rsidR="00942961">
        <w:rPr>
          <w:rFonts w:cstheme="minorHAnsi"/>
          <w:sz w:val="18"/>
          <w:szCs w:val="18"/>
          <w:lang w:val="en-SG"/>
        </w:rPr>
        <w:t xml:space="preserve"> increase costs, </w:t>
      </w:r>
      <w:r w:rsidR="003A29F2">
        <w:rPr>
          <w:rFonts w:cstheme="minorHAnsi"/>
          <w:sz w:val="18"/>
          <w:szCs w:val="18"/>
          <w:lang w:val="en-SG"/>
        </w:rPr>
        <w:t xml:space="preserve">we believe that this is offset by </w:t>
      </w:r>
      <w:r w:rsidR="000100C0">
        <w:rPr>
          <w:rFonts w:cstheme="minorHAnsi"/>
          <w:sz w:val="18"/>
          <w:szCs w:val="18"/>
          <w:lang w:val="en-SG"/>
        </w:rPr>
        <w:t xml:space="preserve">the potential high hiring and training costs that would be incurred if </w:t>
      </w:r>
      <w:r w:rsidR="005118B1">
        <w:rPr>
          <w:rFonts w:cstheme="minorHAnsi"/>
          <w:sz w:val="18"/>
          <w:szCs w:val="18"/>
          <w:lang w:val="en-SG"/>
        </w:rPr>
        <w:t>the existing workforce is not retained. Therefore,</w:t>
      </w:r>
      <w:r w:rsidR="00020081">
        <w:rPr>
          <w:rFonts w:cstheme="minorHAnsi"/>
          <w:sz w:val="18"/>
          <w:szCs w:val="18"/>
          <w:lang w:val="en-SG"/>
        </w:rPr>
        <w:t xml:space="preserve"> by </w:t>
      </w:r>
      <w:r w:rsidR="0015561A">
        <w:rPr>
          <w:rFonts w:cstheme="minorHAnsi"/>
          <w:sz w:val="18"/>
          <w:szCs w:val="18"/>
          <w:lang w:val="en-SG"/>
        </w:rPr>
        <w:t xml:space="preserve">focusing on the well-being </w:t>
      </w:r>
      <w:r w:rsidR="009A729A">
        <w:rPr>
          <w:rFonts w:cstheme="minorHAnsi"/>
          <w:sz w:val="18"/>
          <w:szCs w:val="18"/>
          <w:lang w:val="en-SG"/>
        </w:rPr>
        <w:t>and fair remuneration of its employees</w:t>
      </w:r>
      <w:r w:rsidR="00020081">
        <w:rPr>
          <w:rFonts w:cstheme="minorHAnsi"/>
          <w:sz w:val="18"/>
          <w:szCs w:val="18"/>
          <w:lang w:val="en-SG"/>
        </w:rPr>
        <w:t xml:space="preserve">, we </w:t>
      </w:r>
      <w:r w:rsidR="00287E86">
        <w:rPr>
          <w:rFonts w:cstheme="minorHAnsi"/>
          <w:sz w:val="18"/>
          <w:szCs w:val="18"/>
          <w:lang w:val="en-SG"/>
        </w:rPr>
        <w:t xml:space="preserve">believe that IHH will benefit </w:t>
      </w:r>
      <w:r w:rsidR="0075433F">
        <w:rPr>
          <w:rFonts w:cstheme="minorHAnsi"/>
          <w:sz w:val="18"/>
          <w:szCs w:val="18"/>
          <w:lang w:val="en-SG"/>
        </w:rPr>
        <w:t>in the long run.</w:t>
      </w:r>
    </w:p>
    <w:p w14:paraId="3818C900" w14:textId="3DAF2C36" w:rsidR="00A85410" w:rsidRPr="00A85410" w:rsidRDefault="00A85410" w:rsidP="00A85410">
      <w:pPr>
        <w:jc w:val="both"/>
        <w:rPr>
          <w:rFonts w:cstheme="minorHAnsi"/>
          <w:sz w:val="18"/>
          <w:szCs w:val="18"/>
          <w:lang w:val="en-GB"/>
        </w:rPr>
      </w:pPr>
      <w:r w:rsidRPr="00A85410">
        <w:rPr>
          <w:rFonts w:cstheme="minorHAnsi"/>
          <w:sz w:val="18"/>
          <w:szCs w:val="18"/>
          <w:lang w:val="en-SG"/>
        </w:rPr>
        <w:t>In conclusion, we believe that socially IHH fairs well sociall</w:t>
      </w:r>
      <w:r w:rsidR="002257D8">
        <w:rPr>
          <w:rFonts w:cstheme="minorHAnsi"/>
          <w:sz w:val="18"/>
          <w:szCs w:val="18"/>
          <w:lang w:val="en-SG"/>
        </w:rPr>
        <w:t>y.</w:t>
      </w:r>
      <w:r w:rsidRPr="00A85410">
        <w:rPr>
          <w:rFonts w:cstheme="minorHAnsi"/>
          <w:sz w:val="18"/>
          <w:szCs w:val="18"/>
          <w:lang w:val="en-SG"/>
        </w:rPr>
        <w:t xml:space="preserve"> </w:t>
      </w:r>
      <w:r w:rsidR="006E02F3">
        <w:rPr>
          <w:rFonts w:cstheme="minorHAnsi"/>
          <w:sz w:val="18"/>
          <w:szCs w:val="18"/>
          <w:lang w:val="en-SG"/>
        </w:rPr>
        <w:t xml:space="preserve">This is because 1) </w:t>
      </w:r>
      <w:r w:rsidRPr="00A85410">
        <w:rPr>
          <w:rFonts w:cstheme="minorHAnsi"/>
          <w:sz w:val="18"/>
          <w:szCs w:val="18"/>
          <w:lang w:val="en-SG"/>
        </w:rPr>
        <w:t>IHH best serves its customers well by providing greater cost-transparency in its healthcare</w:t>
      </w:r>
      <w:r w:rsidR="00DA1AC9">
        <w:rPr>
          <w:rFonts w:cstheme="minorHAnsi"/>
          <w:sz w:val="18"/>
          <w:szCs w:val="18"/>
          <w:lang w:val="en-SG"/>
        </w:rPr>
        <w:t>,</w:t>
      </w:r>
      <w:r w:rsidRPr="00A85410">
        <w:rPr>
          <w:rFonts w:cstheme="minorHAnsi"/>
          <w:sz w:val="18"/>
          <w:szCs w:val="18"/>
          <w:lang w:val="en-SG"/>
        </w:rPr>
        <w:t xml:space="preserve"> </w:t>
      </w:r>
      <w:r w:rsidR="006E02F3">
        <w:rPr>
          <w:rFonts w:cstheme="minorHAnsi"/>
          <w:sz w:val="18"/>
          <w:szCs w:val="18"/>
          <w:lang w:val="en-SG"/>
        </w:rPr>
        <w:t>2)</w:t>
      </w:r>
      <w:r w:rsidR="00FA2E0B">
        <w:rPr>
          <w:rFonts w:cstheme="minorHAnsi"/>
          <w:sz w:val="18"/>
          <w:szCs w:val="18"/>
          <w:lang w:val="en-SG"/>
        </w:rPr>
        <w:t xml:space="preserve"> has</w:t>
      </w:r>
      <w:r w:rsidR="006E02F3">
        <w:rPr>
          <w:rFonts w:cstheme="minorHAnsi"/>
          <w:sz w:val="18"/>
          <w:szCs w:val="18"/>
          <w:lang w:val="en-SG"/>
        </w:rPr>
        <w:t xml:space="preserve"> </w:t>
      </w:r>
      <w:r w:rsidR="00BB1322">
        <w:rPr>
          <w:rFonts w:cstheme="minorHAnsi"/>
          <w:sz w:val="18"/>
          <w:szCs w:val="18"/>
          <w:lang w:val="en-SG"/>
        </w:rPr>
        <w:t>s</w:t>
      </w:r>
      <w:r w:rsidR="00D757F3">
        <w:rPr>
          <w:rFonts w:cstheme="minorHAnsi"/>
          <w:sz w:val="18"/>
          <w:szCs w:val="18"/>
          <w:lang w:val="en-SG"/>
        </w:rPr>
        <w:t>trong partnerships</w:t>
      </w:r>
      <w:r w:rsidR="004B755E">
        <w:rPr>
          <w:rFonts w:cstheme="minorHAnsi"/>
          <w:sz w:val="18"/>
          <w:szCs w:val="18"/>
          <w:lang w:val="en-SG"/>
        </w:rPr>
        <w:t xml:space="preserve"> with the public healthcare systems</w:t>
      </w:r>
      <w:r w:rsidR="005565ED">
        <w:rPr>
          <w:rFonts w:cstheme="minorHAnsi"/>
          <w:sz w:val="18"/>
          <w:szCs w:val="18"/>
          <w:lang w:val="en-SG"/>
        </w:rPr>
        <w:t>, aiding in times of cris</w:t>
      </w:r>
      <w:r w:rsidR="005365D5">
        <w:rPr>
          <w:rFonts w:cstheme="minorHAnsi"/>
          <w:sz w:val="18"/>
          <w:szCs w:val="18"/>
          <w:lang w:val="en-SG"/>
        </w:rPr>
        <w:t>es</w:t>
      </w:r>
      <w:r w:rsidR="00DA1AC9">
        <w:rPr>
          <w:rFonts w:cstheme="minorHAnsi"/>
          <w:sz w:val="18"/>
          <w:szCs w:val="18"/>
          <w:lang w:val="en-SG"/>
        </w:rPr>
        <w:t>, and</w:t>
      </w:r>
      <w:r w:rsidR="005365D5">
        <w:rPr>
          <w:rFonts w:cstheme="minorHAnsi"/>
          <w:sz w:val="18"/>
          <w:szCs w:val="18"/>
          <w:lang w:val="en-SG"/>
        </w:rPr>
        <w:t xml:space="preserve"> 3)</w:t>
      </w:r>
      <w:r w:rsidR="00BB1322">
        <w:rPr>
          <w:rFonts w:cstheme="minorHAnsi"/>
          <w:sz w:val="18"/>
          <w:szCs w:val="18"/>
          <w:lang w:val="en-SG"/>
        </w:rPr>
        <w:t xml:space="preserve"> </w:t>
      </w:r>
      <w:r w:rsidR="007C5CF7">
        <w:rPr>
          <w:rFonts w:cstheme="minorHAnsi"/>
          <w:sz w:val="18"/>
          <w:szCs w:val="18"/>
          <w:lang w:val="en-SG"/>
        </w:rPr>
        <w:t>practices</w:t>
      </w:r>
      <w:r w:rsidR="00ED74D0">
        <w:rPr>
          <w:rFonts w:cstheme="minorHAnsi"/>
          <w:sz w:val="18"/>
          <w:szCs w:val="18"/>
          <w:lang w:val="en-SG"/>
        </w:rPr>
        <w:t xml:space="preserve"> </w:t>
      </w:r>
      <w:r w:rsidR="00BB1322">
        <w:rPr>
          <w:rFonts w:cstheme="minorHAnsi"/>
          <w:sz w:val="18"/>
          <w:szCs w:val="18"/>
          <w:lang w:val="en-SG"/>
        </w:rPr>
        <w:t>f</w:t>
      </w:r>
      <w:r w:rsidR="00E54B77">
        <w:rPr>
          <w:rFonts w:cstheme="minorHAnsi"/>
          <w:sz w:val="18"/>
          <w:szCs w:val="18"/>
          <w:lang w:val="en-SG"/>
        </w:rPr>
        <w:t xml:space="preserve">air remuneration </w:t>
      </w:r>
      <w:r w:rsidR="00D65FBA">
        <w:rPr>
          <w:rFonts w:cstheme="minorHAnsi"/>
          <w:sz w:val="18"/>
          <w:szCs w:val="18"/>
          <w:lang w:val="en-SG"/>
        </w:rPr>
        <w:t xml:space="preserve">of employees and </w:t>
      </w:r>
      <w:r w:rsidR="007C5CF7">
        <w:rPr>
          <w:rFonts w:cstheme="minorHAnsi"/>
          <w:sz w:val="18"/>
          <w:szCs w:val="18"/>
          <w:lang w:val="en-SG"/>
        </w:rPr>
        <w:t xml:space="preserve">engages </w:t>
      </w:r>
      <w:r w:rsidR="002C5B1B">
        <w:rPr>
          <w:rFonts w:cstheme="minorHAnsi"/>
          <w:sz w:val="18"/>
          <w:szCs w:val="18"/>
          <w:lang w:val="en-SG"/>
        </w:rPr>
        <w:t xml:space="preserve">in </w:t>
      </w:r>
      <w:r w:rsidR="00D65FBA">
        <w:rPr>
          <w:rFonts w:cstheme="minorHAnsi"/>
          <w:sz w:val="18"/>
          <w:szCs w:val="18"/>
          <w:lang w:val="en-SG"/>
        </w:rPr>
        <w:t xml:space="preserve">efforts to reduce burnout amongst </w:t>
      </w:r>
      <w:r w:rsidR="008248D2">
        <w:rPr>
          <w:rFonts w:cstheme="minorHAnsi"/>
          <w:sz w:val="18"/>
          <w:szCs w:val="18"/>
          <w:lang w:val="en-SG"/>
        </w:rPr>
        <w:t>employee</w:t>
      </w:r>
      <w:r w:rsidR="00D65FBA">
        <w:rPr>
          <w:rFonts w:cstheme="minorHAnsi"/>
          <w:sz w:val="18"/>
          <w:szCs w:val="18"/>
          <w:lang w:val="en-SG"/>
        </w:rPr>
        <w:t xml:space="preserve">s. </w:t>
      </w:r>
    </w:p>
    <w:p w14:paraId="1B29F442" w14:textId="77777777" w:rsidR="00504BFA" w:rsidRDefault="00504BFA" w:rsidP="00A85410">
      <w:pPr>
        <w:jc w:val="both"/>
        <w:rPr>
          <w:rFonts w:cstheme="minorHAnsi"/>
          <w:b/>
          <w:bCs/>
          <w:sz w:val="18"/>
          <w:szCs w:val="18"/>
          <w:u w:val="single"/>
          <w:lang w:val="en-GB"/>
        </w:rPr>
      </w:pPr>
    </w:p>
    <w:p w14:paraId="2575B4F4" w14:textId="551F671B" w:rsidR="00A85410" w:rsidRPr="00504BFA" w:rsidRDefault="00E01670" w:rsidP="00A85410">
      <w:pPr>
        <w:jc w:val="both"/>
        <w:rPr>
          <w:rFonts w:cstheme="minorHAnsi"/>
          <w:b/>
          <w:sz w:val="18"/>
          <w:szCs w:val="18"/>
          <w:lang w:val="en-GB"/>
        </w:rPr>
      </w:pPr>
      <w:r w:rsidRPr="00504BFA">
        <w:rPr>
          <w:rFonts w:cstheme="minorHAnsi"/>
          <w:b/>
          <w:bCs/>
          <w:sz w:val="18"/>
          <w:szCs w:val="18"/>
          <w:lang w:val="en-GB"/>
        </w:rPr>
        <w:t>GOVERNANCE</w:t>
      </w:r>
    </w:p>
    <w:p w14:paraId="3A1EB1CA" w14:textId="07592707" w:rsidR="00A85410" w:rsidRPr="00A85410" w:rsidRDefault="00A85410" w:rsidP="00A85410">
      <w:pPr>
        <w:jc w:val="both"/>
        <w:rPr>
          <w:rFonts w:cstheme="minorHAnsi"/>
          <w:sz w:val="18"/>
          <w:szCs w:val="18"/>
          <w:lang w:val="en-GB"/>
        </w:rPr>
      </w:pPr>
      <w:r w:rsidRPr="00A85410">
        <w:rPr>
          <w:rFonts w:cstheme="minorHAnsi"/>
          <w:sz w:val="18"/>
          <w:szCs w:val="18"/>
          <w:lang w:val="en-GB"/>
        </w:rPr>
        <w:t xml:space="preserve">IHH’s </w:t>
      </w:r>
      <w:r w:rsidR="008A1481">
        <w:rPr>
          <w:rFonts w:cstheme="minorHAnsi"/>
          <w:sz w:val="18"/>
          <w:szCs w:val="18"/>
          <w:lang w:val="en-GB"/>
        </w:rPr>
        <w:t>achieves a better score compared to peers in governance</w:t>
      </w:r>
      <w:r w:rsidRPr="00A85410">
        <w:rPr>
          <w:rFonts w:cstheme="minorHAnsi"/>
          <w:sz w:val="18"/>
          <w:szCs w:val="18"/>
          <w:lang w:val="en-GB"/>
        </w:rPr>
        <w:t xml:space="preserve">. </w:t>
      </w:r>
      <w:r w:rsidR="00F55F9D">
        <w:rPr>
          <w:rFonts w:cstheme="minorHAnsi"/>
          <w:sz w:val="18"/>
          <w:szCs w:val="18"/>
          <w:lang w:val="en-GB"/>
        </w:rPr>
        <w:t>This</w:t>
      </w:r>
      <w:r w:rsidRPr="00A85410">
        <w:rPr>
          <w:rFonts w:cstheme="minorHAnsi"/>
          <w:sz w:val="18"/>
          <w:szCs w:val="18"/>
          <w:lang w:val="en-GB"/>
        </w:rPr>
        <w:t xml:space="preserve"> evaluation is based on 2 factors: the Board of Directors and </w:t>
      </w:r>
      <w:r w:rsidR="00F55F9D">
        <w:rPr>
          <w:rFonts w:cstheme="minorHAnsi"/>
          <w:sz w:val="18"/>
          <w:szCs w:val="18"/>
          <w:lang w:val="en-GB"/>
        </w:rPr>
        <w:t xml:space="preserve">the groups’ </w:t>
      </w:r>
      <w:r w:rsidRPr="00A85410">
        <w:rPr>
          <w:rFonts w:cstheme="minorHAnsi"/>
          <w:sz w:val="18"/>
          <w:szCs w:val="18"/>
          <w:lang w:val="en-GB"/>
        </w:rPr>
        <w:t xml:space="preserve">shareholder structure. </w:t>
      </w:r>
    </w:p>
    <w:p w14:paraId="46977510" w14:textId="59871914" w:rsidR="00A85410" w:rsidRPr="00A85410" w:rsidRDefault="00BF0990" w:rsidP="00BF0990">
      <w:pPr>
        <w:jc w:val="center"/>
        <w:rPr>
          <w:rFonts w:cstheme="minorHAnsi"/>
          <w:sz w:val="18"/>
          <w:szCs w:val="18"/>
          <w:lang w:val="en-SG"/>
        </w:rPr>
      </w:pPr>
      <w:r w:rsidRPr="00DA67F5">
        <w:rPr>
          <w:rFonts w:cstheme="minorHAnsi"/>
          <w:b/>
          <w:i/>
          <w:color w:val="595959" w:themeColor="text1" w:themeTint="A6"/>
          <w:sz w:val="16"/>
          <w:szCs w:val="16"/>
          <w:lang w:val="en-GB"/>
        </w:rPr>
        <w:t>FIGURE 2</w:t>
      </w:r>
      <w:r w:rsidR="00DA2117">
        <w:rPr>
          <w:rFonts w:cstheme="minorHAnsi"/>
          <w:b/>
          <w:i/>
          <w:color w:val="595959" w:themeColor="text1" w:themeTint="A6"/>
          <w:sz w:val="16"/>
          <w:szCs w:val="16"/>
          <w:lang w:val="en-GB"/>
        </w:rPr>
        <w:t>7</w:t>
      </w:r>
      <w:r w:rsidRPr="00DA67F5">
        <w:rPr>
          <w:rFonts w:cstheme="minorHAnsi"/>
          <w:b/>
          <w:i/>
          <w:color w:val="595959" w:themeColor="text1" w:themeTint="A6"/>
          <w:sz w:val="16"/>
          <w:szCs w:val="16"/>
          <w:lang w:val="en-GB"/>
        </w:rPr>
        <w:t xml:space="preserve">: IHH BEATS PEERS </w:t>
      </w:r>
      <w:r>
        <w:rPr>
          <w:rFonts w:cstheme="minorHAnsi"/>
          <w:b/>
          <w:i/>
          <w:color w:val="595959" w:themeColor="text1" w:themeTint="A6"/>
          <w:sz w:val="16"/>
          <w:szCs w:val="16"/>
          <w:lang w:val="en-GB"/>
        </w:rPr>
        <w:t>IN GOVERNANCE</w:t>
      </w:r>
    </w:p>
    <w:tbl>
      <w:tblPr>
        <w:tblStyle w:val="GridTable4-Accent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14"/>
        <w:gridCol w:w="1316"/>
        <w:gridCol w:w="1308"/>
        <w:gridCol w:w="1385"/>
        <w:gridCol w:w="1336"/>
        <w:gridCol w:w="1343"/>
      </w:tblGrid>
      <w:tr w:rsidR="00495E37" w:rsidRPr="00AA3D63" w14:paraId="541DDDA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7CF80BB4" w14:textId="77777777" w:rsidR="006A5591" w:rsidRPr="00AA3D63" w:rsidRDefault="006A5591">
            <w:pPr>
              <w:spacing w:after="160" w:line="259" w:lineRule="auto"/>
              <w:jc w:val="both"/>
              <w:rPr>
                <w:rFonts w:cstheme="minorHAnsi"/>
                <w:b w:val="0"/>
                <w:bCs w:val="0"/>
                <w:sz w:val="18"/>
                <w:szCs w:val="18"/>
                <w:lang w:val="en-GB"/>
              </w:rPr>
            </w:pPr>
            <w:r w:rsidRPr="00AA3D63">
              <w:rPr>
                <w:rFonts w:cstheme="minorHAnsi"/>
                <w:b w:val="0"/>
                <w:bCs w:val="0"/>
                <w:sz w:val="18"/>
                <w:szCs w:val="18"/>
                <w:lang w:val="en-GB"/>
              </w:rPr>
              <w:t>IHH</w:t>
            </w:r>
          </w:p>
        </w:tc>
        <w:tc>
          <w:tcPr>
            <w:tcW w:w="133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52E5E376" w14:textId="77777777" w:rsidR="006A5591" w:rsidRPr="00AA3D63" w:rsidRDefault="006A5591">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lang w:val="en-GB"/>
              </w:rPr>
            </w:pPr>
            <w:r w:rsidRPr="00AA3D63">
              <w:rPr>
                <w:rFonts w:cstheme="minorHAnsi"/>
                <w:b w:val="0"/>
                <w:bCs w:val="0"/>
                <w:sz w:val="18"/>
                <w:szCs w:val="18"/>
                <w:lang w:val="en-GB"/>
              </w:rPr>
              <w:t>Relative</w:t>
            </w:r>
          </w:p>
        </w:tc>
        <w:tc>
          <w:tcPr>
            <w:tcW w:w="132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5854156F" w14:textId="178FC292" w:rsidR="006A5591" w:rsidRPr="00AA3D63" w:rsidRDefault="006A5591">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lang w:val="en-GB"/>
              </w:rPr>
            </w:pPr>
            <w:r w:rsidRPr="00AA3D63">
              <w:rPr>
                <w:rFonts w:cstheme="minorHAnsi"/>
                <w:b w:val="0"/>
                <w:bCs w:val="0"/>
                <w:sz w:val="18"/>
                <w:szCs w:val="18"/>
                <w:lang w:val="en-GB"/>
              </w:rPr>
              <w:t>Raffles medical</w:t>
            </w:r>
          </w:p>
        </w:tc>
        <w:tc>
          <w:tcPr>
            <w:tcW w:w="139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CC72EEC" w14:textId="0EFE4844" w:rsidR="006A5591" w:rsidRPr="00AA3D63" w:rsidRDefault="006A5591">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lang w:val="en-GB"/>
              </w:rPr>
            </w:pPr>
            <w:r w:rsidRPr="00AA3D63">
              <w:rPr>
                <w:rFonts w:cstheme="minorHAnsi"/>
                <w:b w:val="0"/>
                <w:bCs w:val="0"/>
                <w:sz w:val="18"/>
                <w:szCs w:val="18"/>
                <w:lang w:val="en-GB"/>
              </w:rPr>
              <w:t xml:space="preserve">KPJ </w:t>
            </w:r>
            <w:r w:rsidR="00495E37">
              <w:rPr>
                <w:rFonts w:cstheme="minorHAnsi"/>
                <w:b w:val="0"/>
                <w:bCs w:val="0"/>
                <w:sz w:val="18"/>
                <w:szCs w:val="18"/>
                <w:lang w:val="en-GB"/>
              </w:rPr>
              <w:t>healthcare</w:t>
            </w:r>
          </w:p>
        </w:tc>
        <w:tc>
          <w:tcPr>
            <w:tcW w:w="1352" w:type="dxa"/>
            <w:tcBorders>
              <w:top w:val="single" w:sz="12" w:space="0" w:color="FFFFFF" w:themeColor="background1"/>
              <w:left w:val="single" w:sz="12" w:space="0" w:color="FFFFFF" w:themeColor="background1"/>
              <w:bottom w:val="single" w:sz="12" w:space="0" w:color="FFFFFF"/>
              <w:right w:val="single" w:sz="12" w:space="0" w:color="FFFFFF" w:themeColor="background1"/>
            </w:tcBorders>
          </w:tcPr>
          <w:p w14:paraId="705FE747" w14:textId="70195146" w:rsidR="006A5591" w:rsidRPr="00AA3D63" w:rsidRDefault="006A5591">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lang w:val="en-GB"/>
              </w:rPr>
            </w:pPr>
            <w:r w:rsidRPr="00AA3D63">
              <w:rPr>
                <w:rFonts w:cstheme="minorHAnsi"/>
                <w:b w:val="0"/>
                <w:bCs w:val="0"/>
                <w:sz w:val="18"/>
                <w:szCs w:val="18"/>
                <w:lang w:val="en-GB"/>
              </w:rPr>
              <w:t>Bangkok Chain</w:t>
            </w:r>
          </w:p>
        </w:tc>
        <w:tc>
          <w:tcPr>
            <w:tcW w:w="135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A387CF0" w14:textId="01B3075D" w:rsidR="00495E37" w:rsidRPr="00495E37" w:rsidRDefault="006A5591">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lang w:val="en-GB"/>
              </w:rPr>
            </w:pPr>
            <w:proofErr w:type="spellStart"/>
            <w:r w:rsidRPr="00AA3D63">
              <w:rPr>
                <w:rFonts w:cstheme="minorHAnsi"/>
                <w:b w:val="0"/>
                <w:bCs w:val="0"/>
                <w:sz w:val="18"/>
                <w:szCs w:val="18"/>
                <w:lang w:val="en-GB"/>
              </w:rPr>
              <w:t>Chularat</w:t>
            </w:r>
            <w:proofErr w:type="spellEnd"/>
            <w:r w:rsidR="00495E37">
              <w:rPr>
                <w:rFonts w:cstheme="minorHAnsi"/>
                <w:sz w:val="18"/>
                <w:szCs w:val="18"/>
                <w:lang w:val="en-GB"/>
              </w:rPr>
              <w:t xml:space="preserve"> </w:t>
            </w:r>
            <w:r w:rsidR="00495E37">
              <w:rPr>
                <w:rFonts w:cstheme="minorHAnsi"/>
                <w:b w:val="0"/>
                <w:bCs w:val="0"/>
                <w:sz w:val="18"/>
                <w:szCs w:val="18"/>
                <w:lang w:val="en-GB"/>
              </w:rPr>
              <w:t>Hospitals</w:t>
            </w:r>
          </w:p>
        </w:tc>
      </w:tr>
      <w:tr w:rsidR="00495E37" w:rsidRPr="00AA3D63" w14:paraId="7295DF7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18CC262F" w14:textId="71CEC7F6" w:rsidR="006A5591" w:rsidRPr="00AA3D63" w:rsidRDefault="00D46EFA">
            <w:pPr>
              <w:spacing w:after="160" w:line="259" w:lineRule="auto"/>
              <w:jc w:val="both"/>
              <w:rPr>
                <w:rFonts w:cstheme="minorHAnsi"/>
                <w:b w:val="0"/>
                <w:bCs w:val="0"/>
                <w:sz w:val="18"/>
                <w:szCs w:val="18"/>
                <w:lang w:val="en-GB"/>
              </w:rPr>
            </w:pPr>
            <w:r>
              <w:rPr>
                <w:rFonts w:cstheme="minorHAnsi"/>
                <w:b w:val="0"/>
                <w:bCs w:val="0"/>
                <w:sz w:val="18"/>
                <w:szCs w:val="18"/>
                <w:lang w:val="en-GB"/>
              </w:rPr>
              <w:t>1</w:t>
            </w:r>
            <w:r w:rsidR="00F23526">
              <w:rPr>
                <w:rFonts w:cstheme="minorHAnsi"/>
                <w:b w:val="0"/>
                <w:bCs w:val="0"/>
                <w:sz w:val="18"/>
                <w:szCs w:val="18"/>
                <w:lang w:val="en-GB"/>
              </w:rPr>
              <w:t>st</w:t>
            </w:r>
          </w:p>
        </w:tc>
        <w:tc>
          <w:tcPr>
            <w:tcW w:w="133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6AE1917E" w14:textId="659B7E79" w:rsidR="006A5591" w:rsidRPr="00AA3D63" w:rsidRDefault="006A5591" w:rsidP="00495E37">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Pr>
                <w:rFonts w:cstheme="minorHAnsi"/>
                <w:sz w:val="18"/>
                <w:szCs w:val="18"/>
                <w:lang w:val="en-GB"/>
              </w:rPr>
              <w:t xml:space="preserve">Better </w:t>
            </w:r>
            <w:r w:rsidR="00495E37">
              <w:rPr>
                <w:rFonts w:cstheme="minorHAnsi"/>
                <w:sz w:val="18"/>
                <w:szCs w:val="18"/>
                <w:lang w:val="en-GB"/>
              </w:rPr>
              <w:t>than most</w:t>
            </w:r>
          </w:p>
        </w:tc>
        <w:tc>
          <w:tcPr>
            <w:tcW w:w="132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6A97865B" w14:textId="5C84C68D" w:rsidR="006A5591" w:rsidRPr="00AA3D63" w:rsidRDefault="00D46EF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Pr>
                <w:rFonts w:cstheme="minorHAnsi"/>
                <w:sz w:val="18"/>
                <w:szCs w:val="18"/>
                <w:lang w:val="en-GB"/>
              </w:rPr>
              <w:t>4</w:t>
            </w:r>
            <w:r w:rsidR="00F23526">
              <w:rPr>
                <w:rFonts w:cstheme="minorHAnsi"/>
                <w:sz w:val="18"/>
                <w:szCs w:val="18"/>
                <w:lang w:val="en-GB"/>
              </w:rPr>
              <w:t>th</w:t>
            </w:r>
          </w:p>
        </w:tc>
        <w:tc>
          <w:tcPr>
            <w:tcW w:w="139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520A4D5D" w14:textId="6869E1B6" w:rsidR="006A5591" w:rsidRPr="00AA3D63" w:rsidRDefault="00D46EF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Pr>
                <w:rFonts w:cstheme="minorHAnsi"/>
                <w:sz w:val="18"/>
                <w:szCs w:val="18"/>
                <w:lang w:val="en-GB"/>
              </w:rPr>
              <w:t>2</w:t>
            </w:r>
            <w:r w:rsidR="00F23526">
              <w:rPr>
                <w:rFonts w:cstheme="minorHAnsi"/>
                <w:sz w:val="18"/>
                <w:szCs w:val="18"/>
                <w:lang w:val="en-GB"/>
              </w:rPr>
              <w:t>nd</w:t>
            </w:r>
          </w:p>
        </w:tc>
        <w:tc>
          <w:tcPr>
            <w:tcW w:w="1352" w:type="dxa"/>
            <w:tcBorders>
              <w:top w:val="single" w:sz="12" w:space="0" w:color="FFFFFF"/>
              <w:left w:val="single" w:sz="12" w:space="0" w:color="FFFFFF" w:themeColor="background1"/>
              <w:bottom w:val="single" w:sz="12" w:space="0" w:color="FFFFFF" w:themeColor="background1"/>
              <w:right w:val="single" w:sz="12" w:space="0" w:color="FFFFFF" w:themeColor="background1"/>
            </w:tcBorders>
          </w:tcPr>
          <w:p w14:paraId="7046CFBC" w14:textId="77D64FF8" w:rsidR="006A5591" w:rsidRPr="00AA3D63" w:rsidRDefault="00D46EF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Pr>
                <w:rFonts w:cstheme="minorHAnsi"/>
                <w:sz w:val="18"/>
                <w:szCs w:val="18"/>
                <w:lang w:val="en-GB"/>
              </w:rPr>
              <w:t>5</w:t>
            </w:r>
            <w:r w:rsidR="00F23526">
              <w:rPr>
                <w:rFonts w:cstheme="minorHAnsi"/>
                <w:sz w:val="18"/>
                <w:szCs w:val="18"/>
                <w:lang w:val="en-GB"/>
              </w:rPr>
              <w:t>th</w:t>
            </w:r>
          </w:p>
        </w:tc>
        <w:tc>
          <w:tcPr>
            <w:tcW w:w="135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679C4F2A" w14:textId="3CB41FEC" w:rsidR="006A5591" w:rsidRPr="00AA3D63" w:rsidRDefault="00D46EF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Pr>
                <w:rFonts w:cstheme="minorHAnsi"/>
                <w:sz w:val="18"/>
                <w:szCs w:val="18"/>
                <w:lang w:val="en-GB"/>
              </w:rPr>
              <w:t>3</w:t>
            </w:r>
            <w:r w:rsidR="00F23526">
              <w:rPr>
                <w:rFonts w:cstheme="minorHAnsi"/>
                <w:sz w:val="18"/>
                <w:szCs w:val="18"/>
                <w:lang w:val="en-GB"/>
              </w:rPr>
              <w:t>rd</w:t>
            </w:r>
          </w:p>
        </w:tc>
      </w:tr>
    </w:tbl>
    <w:p w14:paraId="06CBC125" w14:textId="5E6B7973" w:rsidR="00A85410" w:rsidRPr="003E33C4" w:rsidRDefault="003E33C4" w:rsidP="00A85410">
      <w:pPr>
        <w:jc w:val="both"/>
        <w:rPr>
          <w:rFonts w:cstheme="minorHAnsi"/>
          <w:i/>
          <w:sz w:val="15"/>
          <w:szCs w:val="15"/>
          <w:lang w:val="en-GB"/>
        </w:rPr>
      </w:pPr>
      <w:r w:rsidRPr="007733FF">
        <w:rPr>
          <w:rFonts w:cstheme="minorHAnsi"/>
          <w:i/>
          <w:iCs/>
          <w:sz w:val="15"/>
          <w:szCs w:val="15"/>
          <w:lang w:val="en-GB"/>
        </w:rPr>
        <w:t>Source: Refinitiv</w:t>
      </w:r>
      <w:r w:rsidR="00D46EFA">
        <w:rPr>
          <w:rFonts w:cstheme="minorHAnsi"/>
          <w:i/>
          <w:iCs/>
          <w:sz w:val="15"/>
          <w:szCs w:val="15"/>
          <w:lang w:val="en-GB"/>
        </w:rPr>
        <w:t>, Team Consensus</w:t>
      </w:r>
    </w:p>
    <w:p w14:paraId="5FB3B83F" w14:textId="5B8F5D43" w:rsidR="009665B5" w:rsidRDefault="00A85410" w:rsidP="00A85410">
      <w:pPr>
        <w:jc w:val="both"/>
        <w:rPr>
          <w:rFonts w:cstheme="minorHAnsi"/>
          <w:sz w:val="18"/>
          <w:szCs w:val="18"/>
          <w:lang w:val="en-GB"/>
        </w:rPr>
      </w:pPr>
      <w:r w:rsidRPr="00F55F9D">
        <w:rPr>
          <w:rFonts w:cstheme="minorHAnsi"/>
          <w:b/>
          <w:bCs/>
          <w:sz w:val="18"/>
          <w:szCs w:val="18"/>
          <w:lang w:val="en-GB"/>
        </w:rPr>
        <w:t>Board of Directors</w:t>
      </w:r>
      <w:r w:rsidRPr="00A85410">
        <w:rPr>
          <w:rFonts w:cstheme="minorHAnsi"/>
          <w:sz w:val="18"/>
          <w:szCs w:val="18"/>
          <w:lang w:val="en-GB"/>
        </w:rPr>
        <w:t>. IHH</w:t>
      </w:r>
      <w:r w:rsidR="00F55F9D">
        <w:rPr>
          <w:rFonts w:cstheme="minorHAnsi"/>
          <w:sz w:val="18"/>
          <w:szCs w:val="18"/>
          <w:lang w:val="en-GB"/>
        </w:rPr>
        <w:t>’s</w:t>
      </w:r>
      <w:r w:rsidRPr="00A85410">
        <w:rPr>
          <w:rFonts w:cstheme="minorHAnsi"/>
          <w:sz w:val="18"/>
          <w:szCs w:val="18"/>
          <w:lang w:val="en-GB"/>
        </w:rPr>
        <w:t xml:space="preserve"> 13-member board of directors </w:t>
      </w:r>
      <w:r w:rsidR="00F55F9D">
        <w:rPr>
          <w:rFonts w:cstheme="minorHAnsi"/>
          <w:sz w:val="18"/>
          <w:szCs w:val="18"/>
          <w:lang w:val="en-GB"/>
        </w:rPr>
        <w:t xml:space="preserve">come </w:t>
      </w:r>
      <w:r w:rsidRPr="00A85410">
        <w:rPr>
          <w:rFonts w:cstheme="minorHAnsi"/>
          <w:sz w:val="18"/>
          <w:szCs w:val="18"/>
          <w:lang w:val="en-GB"/>
        </w:rPr>
        <w:t>from diversified fields that help</w:t>
      </w:r>
      <w:r w:rsidR="00F55F9D">
        <w:rPr>
          <w:rFonts w:cstheme="minorHAnsi"/>
          <w:sz w:val="18"/>
          <w:szCs w:val="18"/>
          <w:lang w:val="en-GB"/>
        </w:rPr>
        <w:t xml:space="preserve"> </w:t>
      </w:r>
      <w:r w:rsidR="002065C9">
        <w:rPr>
          <w:rFonts w:cstheme="minorHAnsi"/>
          <w:sz w:val="18"/>
          <w:szCs w:val="18"/>
          <w:lang w:val="en-GB"/>
        </w:rPr>
        <w:t>the group</w:t>
      </w:r>
      <w:r w:rsidRPr="00A85410">
        <w:rPr>
          <w:rFonts w:cstheme="minorHAnsi"/>
          <w:sz w:val="18"/>
          <w:szCs w:val="18"/>
          <w:lang w:val="en-GB"/>
        </w:rPr>
        <w:t xml:space="preserve"> for the future. </w:t>
      </w:r>
      <w:r w:rsidR="008E42BF">
        <w:rPr>
          <w:rFonts w:cstheme="minorHAnsi"/>
          <w:sz w:val="18"/>
          <w:szCs w:val="18"/>
          <w:lang w:val="en-GB"/>
        </w:rPr>
        <w:t xml:space="preserve">Members have historically been active in </w:t>
      </w:r>
      <w:r w:rsidRPr="00A85410">
        <w:rPr>
          <w:rFonts w:cstheme="minorHAnsi"/>
          <w:sz w:val="18"/>
          <w:szCs w:val="18"/>
          <w:lang w:val="en-GB"/>
        </w:rPr>
        <w:t>board discussions as seen by the 100% attendance for the board meetings in 2021. IHH aims to achieve a 50:50 ratio in male to female in leadership roles by 2025</w:t>
      </w:r>
      <w:r w:rsidR="00734F0B">
        <w:rPr>
          <w:rFonts w:cstheme="minorHAnsi"/>
          <w:sz w:val="18"/>
          <w:szCs w:val="18"/>
          <w:lang w:val="en-GB"/>
        </w:rPr>
        <w:t xml:space="preserve">. Given </w:t>
      </w:r>
      <w:r w:rsidR="00CA6839">
        <w:rPr>
          <w:rFonts w:cstheme="minorHAnsi"/>
          <w:sz w:val="18"/>
          <w:szCs w:val="18"/>
          <w:lang w:val="en-GB"/>
        </w:rPr>
        <w:t xml:space="preserve">only </w:t>
      </w:r>
      <w:r w:rsidRPr="00A85410">
        <w:rPr>
          <w:rFonts w:cstheme="minorHAnsi"/>
          <w:sz w:val="18"/>
          <w:szCs w:val="18"/>
          <w:lang w:val="en-GB"/>
        </w:rPr>
        <w:t>23.1% of its board members are female</w:t>
      </w:r>
      <w:r w:rsidR="00CA6839">
        <w:rPr>
          <w:rFonts w:cstheme="minorHAnsi"/>
          <w:sz w:val="18"/>
          <w:szCs w:val="18"/>
          <w:lang w:val="en-GB"/>
        </w:rPr>
        <w:t>,</w:t>
      </w:r>
      <w:r w:rsidR="00734F0B">
        <w:rPr>
          <w:rFonts w:cstheme="minorHAnsi"/>
          <w:sz w:val="18"/>
          <w:szCs w:val="18"/>
          <w:lang w:val="en-GB"/>
        </w:rPr>
        <w:t xml:space="preserve"> </w:t>
      </w:r>
      <w:r w:rsidR="009F1209">
        <w:rPr>
          <w:rFonts w:cstheme="minorHAnsi"/>
          <w:sz w:val="18"/>
          <w:szCs w:val="18"/>
          <w:lang w:val="en-GB"/>
        </w:rPr>
        <w:t xml:space="preserve">we suggest that </w:t>
      </w:r>
      <w:r w:rsidR="00734F0B">
        <w:rPr>
          <w:rFonts w:cstheme="minorHAnsi"/>
          <w:sz w:val="18"/>
          <w:szCs w:val="18"/>
          <w:lang w:val="en-GB"/>
        </w:rPr>
        <w:t>equal representation</w:t>
      </w:r>
      <w:r w:rsidR="009F1209">
        <w:rPr>
          <w:rFonts w:cstheme="minorHAnsi"/>
          <w:sz w:val="18"/>
          <w:szCs w:val="18"/>
          <w:lang w:val="en-GB"/>
        </w:rPr>
        <w:t xml:space="preserve"> </w:t>
      </w:r>
      <w:r w:rsidR="00D2092F">
        <w:rPr>
          <w:rFonts w:cstheme="minorHAnsi"/>
          <w:sz w:val="18"/>
          <w:szCs w:val="18"/>
          <w:lang w:val="en-GB"/>
        </w:rPr>
        <w:t>is reflected in the board as well.</w:t>
      </w:r>
    </w:p>
    <w:p w14:paraId="27F1F8E8" w14:textId="77777777" w:rsidR="00262249" w:rsidRDefault="00262249" w:rsidP="00A85410">
      <w:pPr>
        <w:jc w:val="both"/>
        <w:rPr>
          <w:rFonts w:cstheme="minorHAnsi"/>
          <w:sz w:val="18"/>
          <w:szCs w:val="18"/>
          <w:lang w:val="en-GB"/>
        </w:rPr>
      </w:pPr>
    </w:p>
    <w:p w14:paraId="4BDF700C" w14:textId="6633D837" w:rsidR="00A85410" w:rsidRPr="00A85410" w:rsidRDefault="00C041F2" w:rsidP="00A85410">
      <w:pPr>
        <w:jc w:val="both"/>
        <w:rPr>
          <w:rFonts w:cstheme="minorHAnsi"/>
          <w:sz w:val="18"/>
          <w:szCs w:val="18"/>
          <w:lang w:val="en-GB"/>
        </w:rPr>
      </w:pPr>
      <w:r>
        <w:rPr>
          <w:rFonts w:cstheme="minorHAnsi"/>
          <w:sz w:val="18"/>
          <w:szCs w:val="18"/>
          <w:lang w:val="en-GB"/>
        </w:rPr>
        <w:t>The</w:t>
      </w:r>
      <w:r w:rsidR="00A85410" w:rsidRPr="00A85410">
        <w:rPr>
          <w:rFonts w:cstheme="minorHAnsi"/>
          <w:sz w:val="18"/>
          <w:szCs w:val="18"/>
          <w:lang w:val="en-GB"/>
        </w:rPr>
        <w:t xml:space="preserve"> board comprises </w:t>
      </w:r>
      <w:r>
        <w:rPr>
          <w:rFonts w:cstheme="minorHAnsi"/>
          <w:sz w:val="18"/>
          <w:szCs w:val="18"/>
          <w:lang w:val="en-GB"/>
        </w:rPr>
        <w:t>of</w:t>
      </w:r>
      <w:r w:rsidR="00A85410" w:rsidRPr="00A85410">
        <w:rPr>
          <w:rFonts w:cstheme="minorHAnsi"/>
          <w:sz w:val="18"/>
          <w:szCs w:val="18"/>
          <w:lang w:val="en-GB"/>
        </w:rPr>
        <w:t xml:space="preserve"> various nationalities such as: Singaporean, Malaysian, Japanese, Turkish, Australian</w:t>
      </w:r>
      <w:r w:rsidR="00B103A1">
        <w:rPr>
          <w:rFonts w:cstheme="minorHAnsi"/>
          <w:sz w:val="18"/>
          <w:szCs w:val="18"/>
          <w:lang w:val="en-GB"/>
        </w:rPr>
        <w:t>.</w:t>
      </w:r>
      <w:r w:rsidR="00A85410" w:rsidRPr="00A85410">
        <w:rPr>
          <w:rFonts w:cstheme="minorHAnsi"/>
          <w:sz w:val="18"/>
          <w:szCs w:val="18"/>
          <w:lang w:val="en-GB"/>
        </w:rPr>
        <w:t xml:space="preserve"> </w:t>
      </w:r>
      <w:r w:rsidR="000C6A0F">
        <w:rPr>
          <w:rFonts w:cstheme="minorHAnsi"/>
          <w:sz w:val="18"/>
          <w:szCs w:val="18"/>
          <w:lang w:val="en-GB"/>
        </w:rPr>
        <w:t>W</w:t>
      </w:r>
      <w:r w:rsidR="00A85410" w:rsidRPr="00A85410">
        <w:rPr>
          <w:rFonts w:cstheme="minorHAnsi"/>
          <w:sz w:val="18"/>
          <w:szCs w:val="18"/>
          <w:lang w:val="en-GB"/>
        </w:rPr>
        <w:t>e believe this</w:t>
      </w:r>
      <w:r w:rsidR="00B86047">
        <w:rPr>
          <w:rFonts w:cstheme="minorHAnsi"/>
          <w:sz w:val="18"/>
          <w:szCs w:val="18"/>
          <w:lang w:val="en-GB"/>
        </w:rPr>
        <w:t xml:space="preserve"> will </w:t>
      </w:r>
      <w:r w:rsidR="00165684">
        <w:rPr>
          <w:rFonts w:cstheme="minorHAnsi"/>
          <w:sz w:val="18"/>
          <w:szCs w:val="18"/>
          <w:lang w:val="en-GB"/>
        </w:rPr>
        <w:t>add a global perspective to major decisions by management</w:t>
      </w:r>
      <w:r w:rsidR="00A85410" w:rsidRPr="00A85410">
        <w:rPr>
          <w:rFonts w:cstheme="minorHAnsi"/>
          <w:sz w:val="18"/>
          <w:szCs w:val="18"/>
          <w:lang w:val="en-GB"/>
        </w:rPr>
        <w:t>.</w:t>
      </w:r>
      <w:r w:rsidR="00165684">
        <w:rPr>
          <w:rFonts w:cstheme="minorHAnsi"/>
          <w:sz w:val="18"/>
          <w:szCs w:val="18"/>
          <w:lang w:val="en-GB"/>
        </w:rPr>
        <w:t xml:space="preserve"> </w:t>
      </w:r>
      <w:r w:rsidR="00734F0B">
        <w:rPr>
          <w:rFonts w:cstheme="minorHAnsi"/>
          <w:sz w:val="18"/>
          <w:szCs w:val="18"/>
          <w:lang w:val="en-GB"/>
        </w:rPr>
        <w:t>This is important as IHH operates on a global scale.</w:t>
      </w:r>
      <w:r w:rsidR="00165684">
        <w:rPr>
          <w:rFonts w:cstheme="minorHAnsi"/>
          <w:sz w:val="18"/>
          <w:szCs w:val="18"/>
          <w:lang w:val="en-GB"/>
        </w:rPr>
        <w:t xml:space="preserve"> The</w:t>
      </w:r>
      <w:r w:rsidR="00A85410" w:rsidRPr="00A85410">
        <w:rPr>
          <w:rFonts w:cstheme="minorHAnsi"/>
          <w:sz w:val="18"/>
          <w:szCs w:val="18"/>
          <w:lang w:val="en-GB"/>
        </w:rPr>
        <w:t xml:space="preserve"> </w:t>
      </w:r>
      <w:r w:rsidR="00165684">
        <w:rPr>
          <w:rFonts w:cstheme="minorHAnsi"/>
          <w:sz w:val="18"/>
          <w:szCs w:val="18"/>
          <w:lang w:val="en-GB"/>
        </w:rPr>
        <w:t>b</w:t>
      </w:r>
      <w:r w:rsidR="00A85410" w:rsidRPr="00A85410">
        <w:rPr>
          <w:rFonts w:cstheme="minorHAnsi"/>
          <w:sz w:val="18"/>
          <w:szCs w:val="18"/>
          <w:lang w:val="en-GB"/>
        </w:rPr>
        <w:t xml:space="preserve">oard </w:t>
      </w:r>
      <w:r w:rsidR="00165684">
        <w:rPr>
          <w:rFonts w:cstheme="minorHAnsi"/>
          <w:sz w:val="18"/>
          <w:szCs w:val="18"/>
          <w:lang w:val="en-GB"/>
        </w:rPr>
        <w:t>comprises of 5</w:t>
      </w:r>
      <w:r w:rsidR="00A85410" w:rsidRPr="00A85410">
        <w:rPr>
          <w:rFonts w:cstheme="minorHAnsi"/>
          <w:sz w:val="18"/>
          <w:szCs w:val="18"/>
          <w:lang w:val="en-GB"/>
        </w:rPr>
        <w:t xml:space="preserve"> Independent </w:t>
      </w:r>
      <w:r w:rsidR="00165684">
        <w:rPr>
          <w:rFonts w:cstheme="minorHAnsi"/>
          <w:sz w:val="18"/>
          <w:szCs w:val="18"/>
          <w:lang w:val="en-GB"/>
        </w:rPr>
        <w:t>N</w:t>
      </w:r>
      <w:r w:rsidR="00A85410" w:rsidRPr="00A85410">
        <w:rPr>
          <w:rFonts w:cstheme="minorHAnsi"/>
          <w:sz w:val="18"/>
          <w:szCs w:val="18"/>
          <w:lang w:val="en-GB"/>
        </w:rPr>
        <w:t>on-</w:t>
      </w:r>
      <w:r w:rsidR="00165684">
        <w:rPr>
          <w:rFonts w:cstheme="minorHAnsi"/>
          <w:sz w:val="18"/>
          <w:szCs w:val="18"/>
          <w:lang w:val="en-GB"/>
        </w:rPr>
        <w:t>E</w:t>
      </w:r>
      <w:r w:rsidR="00A85410" w:rsidRPr="00A85410">
        <w:rPr>
          <w:rFonts w:cstheme="minorHAnsi"/>
          <w:sz w:val="18"/>
          <w:szCs w:val="18"/>
          <w:lang w:val="en-GB"/>
        </w:rPr>
        <w:t xml:space="preserve">xecutive </w:t>
      </w:r>
      <w:r w:rsidR="00165684">
        <w:rPr>
          <w:rFonts w:cstheme="minorHAnsi"/>
          <w:sz w:val="18"/>
          <w:szCs w:val="18"/>
          <w:lang w:val="en-GB"/>
        </w:rPr>
        <w:t>D</w:t>
      </w:r>
      <w:r w:rsidR="00A85410" w:rsidRPr="00A85410">
        <w:rPr>
          <w:rFonts w:cstheme="minorHAnsi"/>
          <w:sz w:val="18"/>
          <w:szCs w:val="18"/>
          <w:lang w:val="en-GB"/>
        </w:rPr>
        <w:t xml:space="preserve">irectors, </w:t>
      </w:r>
      <w:r w:rsidR="00165684">
        <w:rPr>
          <w:rFonts w:cstheme="minorHAnsi"/>
          <w:sz w:val="18"/>
          <w:szCs w:val="18"/>
          <w:lang w:val="en-GB"/>
        </w:rPr>
        <w:t>5 N</w:t>
      </w:r>
      <w:r w:rsidR="00A85410" w:rsidRPr="00A85410">
        <w:rPr>
          <w:rFonts w:cstheme="minorHAnsi"/>
          <w:sz w:val="18"/>
          <w:szCs w:val="18"/>
          <w:lang w:val="en-GB"/>
        </w:rPr>
        <w:t xml:space="preserve">on-Independent </w:t>
      </w:r>
      <w:r w:rsidR="00165684">
        <w:rPr>
          <w:rFonts w:cstheme="minorHAnsi"/>
          <w:sz w:val="18"/>
          <w:szCs w:val="18"/>
          <w:lang w:val="en-GB"/>
        </w:rPr>
        <w:t>N</w:t>
      </w:r>
      <w:r w:rsidR="00A85410" w:rsidRPr="00A85410">
        <w:rPr>
          <w:rFonts w:cstheme="minorHAnsi"/>
          <w:sz w:val="18"/>
          <w:szCs w:val="18"/>
          <w:lang w:val="en-GB"/>
        </w:rPr>
        <w:t>on-</w:t>
      </w:r>
      <w:r w:rsidR="00165684">
        <w:rPr>
          <w:rFonts w:cstheme="minorHAnsi"/>
          <w:sz w:val="18"/>
          <w:szCs w:val="18"/>
          <w:lang w:val="en-GB"/>
        </w:rPr>
        <w:t>E</w:t>
      </w:r>
      <w:r w:rsidR="00A85410" w:rsidRPr="00A85410">
        <w:rPr>
          <w:rFonts w:cstheme="minorHAnsi"/>
          <w:sz w:val="18"/>
          <w:szCs w:val="18"/>
          <w:lang w:val="en-GB"/>
        </w:rPr>
        <w:t xml:space="preserve">xecutive directors, </w:t>
      </w:r>
      <w:r w:rsidR="00165684">
        <w:rPr>
          <w:rFonts w:cstheme="minorHAnsi"/>
          <w:sz w:val="18"/>
          <w:szCs w:val="18"/>
          <w:lang w:val="en-GB"/>
        </w:rPr>
        <w:t>1</w:t>
      </w:r>
      <w:r w:rsidR="00A85410" w:rsidRPr="00A85410">
        <w:rPr>
          <w:rFonts w:cstheme="minorHAnsi"/>
          <w:sz w:val="18"/>
          <w:szCs w:val="18"/>
          <w:lang w:val="en-GB"/>
        </w:rPr>
        <w:t xml:space="preserve"> Non-Independent Executive Director and </w:t>
      </w:r>
      <w:r w:rsidR="00165684">
        <w:rPr>
          <w:rFonts w:cstheme="minorHAnsi"/>
          <w:sz w:val="18"/>
          <w:szCs w:val="18"/>
          <w:lang w:val="en-GB"/>
        </w:rPr>
        <w:t>2</w:t>
      </w:r>
      <w:r w:rsidR="00A85410" w:rsidRPr="00A85410">
        <w:rPr>
          <w:rFonts w:cstheme="minorHAnsi"/>
          <w:sz w:val="18"/>
          <w:szCs w:val="18"/>
          <w:lang w:val="en-GB"/>
        </w:rPr>
        <w:t xml:space="preserve"> Alternate Directors. Hence,</w:t>
      </w:r>
      <w:r w:rsidR="0002417E">
        <w:rPr>
          <w:rFonts w:cstheme="minorHAnsi"/>
          <w:sz w:val="18"/>
          <w:szCs w:val="18"/>
          <w:lang w:val="en-GB"/>
        </w:rPr>
        <w:t xml:space="preserve"> Independent Non</w:t>
      </w:r>
      <w:r w:rsidR="005F39E4">
        <w:rPr>
          <w:rFonts w:cstheme="minorHAnsi"/>
          <w:sz w:val="18"/>
          <w:szCs w:val="18"/>
          <w:lang w:val="en-GB"/>
        </w:rPr>
        <w:t>-Executive members</w:t>
      </w:r>
      <w:r w:rsidR="00A85410" w:rsidRPr="00A85410">
        <w:rPr>
          <w:rFonts w:cstheme="minorHAnsi"/>
          <w:sz w:val="18"/>
          <w:szCs w:val="18"/>
          <w:lang w:val="en-GB"/>
        </w:rPr>
        <w:t xml:space="preserve"> made up 45% of the Board Composition, </w:t>
      </w:r>
      <w:r w:rsidR="005F39E4">
        <w:rPr>
          <w:rFonts w:cstheme="minorHAnsi"/>
          <w:sz w:val="18"/>
          <w:szCs w:val="18"/>
          <w:lang w:val="en-GB"/>
        </w:rPr>
        <w:t>which we believe</w:t>
      </w:r>
      <w:r w:rsidR="00A85410" w:rsidRPr="00A85410">
        <w:rPr>
          <w:rFonts w:cstheme="minorHAnsi"/>
          <w:sz w:val="18"/>
          <w:szCs w:val="18"/>
          <w:lang w:val="en-GB"/>
        </w:rPr>
        <w:t xml:space="preserve"> </w:t>
      </w:r>
      <w:r w:rsidR="00EB3C7E">
        <w:rPr>
          <w:rFonts w:cstheme="minorHAnsi"/>
          <w:sz w:val="18"/>
          <w:szCs w:val="18"/>
          <w:lang w:val="en-GB"/>
        </w:rPr>
        <w:t>promotes</w:t>
      </w:r>
      <w:r w:rsidR="00A85410" w:rsidRPr="00A85410">
        <w:rPr>
          <w:rFonts w:cstheme="minorHAnsi"/>
          <w:sz w:val="18"/>
          <w:szCs w:val="18"/>
          <w:lang w:val="en-GB"/>
        </w:rPr>
        <w:t xml:space="preserve"> fair </w:t>
      </w:r>
      <w:r w:rsidR="00EB3C7E">
        <w:rPr>
          <w:rFonts w:cstheme="minorHAnsi"/>
          <w:sz w:val="18"/>
          <w:szCs w:val="18"/>
          <w:lang w:val="en-GB"/>
        </w:rPr>
        <w:t>and unbiased</w:t>
      </w:r>
      <w:r w:rsidR="00A85410" w:rsidRPr="00A85410">
        <w:rPr>
          <w:rFonts w:cstheme="minorHAnsi"/>
          <w:sz w:val="18"/>
          <w:szCs w:val="18"/>
          <w:lang w:val="en-GB"/>
        </w:rPr>
        <w:t xml:space="preserve"> decision making</w:t>
      </w:r>
      <w:r w:rsidR="00B37260">
        <w:rPr>
          <w:rFonts w:cstheme="minorHAnsi"/>
          <w:sz w:val="18"/>
          <w:szCs w:val="18"/>
          <w:lang w:val="en-GB"/>
        </w:rPr>
        <w:t xml:space="preserve">. </w:t>
      </w:r>
      <w:r w:rsidR="00A85410" w:rsidRPr="00A85410">
        <w:rPr>
          <w:rFonts w:cstheme="minorHAnsi"/>
          <w:sz w:val="18"/>
          <w:szCs w:val="18"/>
          <w:lang w:val="en-GB"/>
        </w:rPr>
        <w:t>IHH</w:t>
      </w:r>
      <w:r w:rsidR="000B4360">
        <w:rPr>
          <w:rFonts w:cstheme="minorHAnsi"/>
          <w:sz w:val="18"/>
          <w:szCs w:val="18"/>
          <w:lang w:val="en-GB"/>
        </w:rPr>
        <w:t>’s</w:t>
      </w:r>
      <w:r w:rsidR="00A85410" w:rsidRPr="00A85410">
        <w:rPr>
          <w:rFonts w:cstheme="minorHAnsi"/>
          <w:sz w:val="18"/>
          <w:szCs w:val="18"/>
          <w:lang w:val="en-GB"/>
        </w:rPr>
        <w:t xml:space="preserve"> aims to have a greater proportion of independent directors in the future</w:t>
      </w:r>
      <w:r w:rsidR="00361AF9">
        <w:rPr>
          <w:rFonts w:cstheme="minorHAnsi"/>
          <w:sz w:val="18"/>
          <w:szCs w:val="18"/>
          <w:lang w:val="en-GB"/>
        </w:rPr>
        <w:t>, which we also see as a positive</w:t>
      </w:r>
      <w:r w:rsidR="00EB3C7E">
        <w:rPr>
          <w:rFonts w:cstheme="minorHAnsi"/>
          <w:sz w:val="18"/>
          <w:szCs w:val="18"/>
          <w:lang w:val="en-GB"/>
        </w:rPr>
        <w:t>.</w:t>
      </w:r>
    </w:p>
    <w:p w14:paraId="2827F5D0" w14:textId="576281C9" w:rsidR="00792837" w:rsidRDefault="00A85410" w:rsidP="00A85410">
      <w:pPr>
        <w:jc w:val="both"/>
        <w:rPr>
          <w:rFonts w:cstheme="minorHAnsi"/>
          <w:sz w:val="18"/>
          <w:szCs w:val="18"/>
          <w:lang w:val="en-GB"/>
        </w:rPr>
      </w:pPr>
      <w:r w:rsidRPr="00872B42">
        <w:rPr>
          <w:rFonts w:cstheme="minorHAnsi"/>
          <w:b/>
          <w:sz w:val="18"/>
          <w:szCs w:val="18"/>
          <w:lang w:val="en-GB"/>
        </w:rPr>
        <w:t>Shareholders</w:t>
      </w:r>
      <w:r w:rsidRPr="00A85410">
        <w:rPr>
          <w:rFonts w:cstheme="minorHAnsi"/>
          <w:sz w:val="18"/>
          <w:szCs w:val="18"/>
          <w:lang w:val="en-GB"/>
        </w:rPr>
        <w:t xml:space="preserve">: </w:t>
      </w:r>
      <w:r w:rsidR="00180CF1">
        <w:rPr>
          <w:rFonts w:cstheme="minorHAnsi"/>
          <w:sz w:val="18"/>
          <w:szCs w:val="18"/>
          <w:lang w:val="en-GB"/>
        </w:rPr>
        <w:t xml:space="preserve">The largest </w:t>
      </w:r>
      <w:r w:rsidRPr="00A85410">
        <w:rPr>
          <w:rFonts w:cstheme="minorHAnsi"/>
          <w:sz w:val="18"/>
          <w:szCs w:val="18"/>
          <w:lang w:val="en-GB"/>
        </w:rPr>
        <w:t>shareholders</w:t>
      </w:r>
      <w:r w:rsidR="00D07874">
        <w:rPr>
          <w:rFonts w:cstheme="minorHAnsi"/>
          <w:sz w:val="18"/>
          <w:szCs w:val="18"/>
          <w:lang w:val="en-GB"/>
        </w:rPr>
        <w:t xml:space="preserve"> </w:t>
      </w:r>
      <w:r w:rsidR="006C04FB">
        <w:rPr>
          <w:rFonts w:cstheme="minorHAnsi"/>
          <w:sz w:val="18"/>
          <w:szCs w:val="18"/>
          <w:lang w:val="en-GB"/>
        </w:rPr>
        <w:t>in the company</w:t>
      </w:r>
      <w:r w:rsidR="00180CF1">
        <w:rPr>
          <w:rFonts w:cstheme="minorHAnsi"/>
          <w:sz w:val="18"/>
          <w:szCs w:val="18"/>
          <w:lang w:val="en-GB"/>
        </w:rPr>
        <w:t xml:space="preserve"> include </w:t>
      </w:r>
      <w:r w:rsidR="00A341C5">
        <w:rPr>
          <w:rFonts w:cstheme="minorHAnsi"/>
          <w:sz w:val="18"/>
          <w:szCs w:val="18"/>
          <w:lang w:val="en-GB"/>
        </w:rPr>
        <w:t>established Japanese conglomerate Mitsui &amp; Co Ltd and Malaysian sov</w:t>
      </w:r>
      <w:r w:rsidR="00052207">
        <w:rPr>
          <w:rFonts w:cstheme="minorHAnsi"/>
          <w:sz w:val="18"/>
          <w:szCs w:val="18"/>
          <w:lang w:val="en-GB"/>
        </w:rPr>
        <w:t>ereign wealth fund</w:t>
      </w:r>
      <w:r w:rsidR="00314A98">
        <w:rPr>
          <w:rFonts w:cstheme="minorHAnsi"/>
          <w:sz w:val="18"/>
          <w:szCs w:val="18"/>
          <w:lang w:val="en-GB"/>
        </w:rPr>
        <w:t xml:space="preserve"> </w:t>
      </w:r>
      <w:proofErr w:type="spellStart"/>
      <w:r w:rsidR="00314A98">
        <w:rPr>
          <w:rFonts w:cstheme="minorHAnsi"/>
          <w:sz w:val="18"/>
          <w:szCs w:val="18"/>
          <w:lang w:val="en-GB"/>
        </w:rPr>
        <w:t>Khanazah</w:t>
      </w:r>
      <w:proofErr w:type="spellEnd"/>
      <w:r w:rsidR="00314A98">
        <w:rPr>
          <w:rFonts w:cstheme="minorHAnsi"/>
          <w:sz w:val="18"/>
          <w:szCs w:val="18"/>
          <w:lang w:val="en-GB"/>
        </w:rPr>
        <w:t xml:space="preserve"> Nasional</w:t>
      </w:r>
      <w:r w:rsidRPr="00A85410">
        <w:rPr>
          <w:rFonts w:cstheme="minorHAnsi"/>
          <w:sz w:val="18"/>
          <w:szCs w:val="18"/>
          <w:lang w:val="en-GB"/>
        </w:rPr>
        <w:t>.</w:t>
      </w:r>
      <w:r w:rsidR="00052207">
        <w:rPr>
          <w:rFonts w:cstheme="minorHAnsi"/>
          <w:sz w:val="18"/>
          <w:szCs w:val="18"/>
          <w:lang w:val="en-GB"/>
        </w:rPr>
        <w:t xml:space="preserve"> </w:t>
      </w:r>
      <w:r w:rsidR="0098594C">
        <w:rPr>
          <w:rFonts w:cstheme="minorHAnsi"/>
          <w:sz w:val="18"/>
          <w:szCs w:val="18"/>
          <w:lang w:val="en-GB"/>
        </w:rPr>
        <w:t xml:space="preserve">Having </w:t>
      </w:r>
      <w:r w:rsidR="00096681">
        <w:rPr>
          <w:rFonts w:cstheme="minorHAnsi"/>
          <w:sz w:val="18"/>
          <w:szCs w:val="18"/>
          <w:lang w:val="en-GB"/>
        </w:rPr>
        <w:t>established entities</w:t>
      </w:r>
      <w:r w:rsidR="00E2670A">
        <w:rPr>
          <w:rFonts w:cstheme="minorHAnsi"/>
          <w:sz w:val="18"/>
          <w:szCs w:val="18"/>
          <w:lang w:val="en-GB"/>
        </w:rPr>
        <w:t xml:space="preserve"> </w:t>
      </w:r>
      <w:r w:rsidR="00A4219E">
        <w:rPr>
          <w:rFonts w:cstheme="minorHAnsi"/>
          <w:sz w:val="18"/>
          <w:szCs w:val="18"/>
          <w:lang w:val="en-GB"/>
        </w:rPr>
        <w:t>as majority shareholders</w:t>
      </w:r>
      <w:r w:rsidR="00F021B2">
        <w:rPr>
          <w:rFonts w:cstheme="minorHAnsi"/>
          <w:sz w:val="18"/>
          <w:szCs w:val="18"/>
          <w:lang w:val="en-GB"/>
        </w:rPr>
        <w:t xml:space="preserve"> allows IHH to </w:t>
      </w:r>
      <w:r w:rsidR="00657A7E">
        <w:rPr>
          <w:rFonts w:cstheme="minorHAnsi"/>
          <w:sz w:val="18"/>
          <w:szCs w:val="18"/>
          <w:lang w:val="en-GB"/>
        </w:rPr>
        <w:t xml:space="preserve">gain a positive </w:t>
      </w:r>
      <w:r w:rsidR="00935B55">
        <w:rPr>
          <w:rFonts w:cstheme="minorHAnsi"/>
          <w:sz w:val="18"/>
          <w:szCs w:val="18"/>
          <w:lang w:val="en-GB"/>
        </w:rPr>
        <w:t>reputation amongst</w:t>
      </w:r>
      <w:r w:rsidR="00F021B2">
        <w:rPr>
          <w:rFonts w:cstheme="minorHAnsi"/>
          <w:sz w:val="18"/>
          <w:szCs w:val="18"/>
          <w:lang w:val="en-GB"/>
        </w:rPr>
        <w:t xml:space="preserve"> </w:t>
      </w:r>
      <w:r w:rsidR="00A660AB">
        <w:rPr>
          <w:rFonts w:cstheme="minorHAnsi"/>
          <w:sz w:val="18"/>
          <w:szCs w:val="18"/>
          <w:lang w:val="en-GB"/>
        </w:rPr>
        <w:t>other investors</w:t>
      </w:r>
      <w:r w:rsidR="00657A7E">
        <w:rPr>
          <w:rFonts w:cstheme="minorHAnsi"/>
          <w:sz w:val="18"/>
          <w:szCs w:val="18"/>
          <w:lang w:val="en-GB"/>
        </w:rPr>
        <w:t xml:space="preserve">. </w:t>
      </w:r>
      <w:r w:rsidRPr="00A85410">
        <w:rPr>
          <w:rFonts w:cstheme="minorHAnsi"/>
          <w:sz w:val="18"/>
          <w:szCs w:val="18"/>
          <w:lang w:val="en-GB"/>
        </w:rPr>
        <w:t xml:space="preserve">IHH board members Mr Takeshi </w:t>
      </w:r>
      <w:proofErr w:type="spellStart"/>
      <w:r w:rsidRPr="00A85410">
        <w:rPr>
          <w:rFonts w:cstheme="minorHAnsi"/>
          <w:sz w:val="18"/>
          <w:szCs w:val="18"/>
          <w:lang w:val="en-GB"/>
        </w:rPr>
        <w:t>Akutsu</w:t>
      </w:r>
      <w:proofErr w:type="spellEnd"/>
      <w:r w:rsidRPr="00A85410">
        <w:rPr>
          <w:rFonts w:cstheme="minorHAnsi"/>
          <w:sz w:val="18"/>
          <w:szCs w:val="18"/>
          <w:lang w:val="en-GB"/>
        </w:rPr>
        <w:t xml:space="preserve">, Mr Takeshi Saito, Mr Tomo </w:t>
      </w:r>
      <w:proofErr w:type="spellStart"/>
      <w:r w:rsidRPr="00A85410">
        <w:rPr>
          <w:rFonts w:cstheme="minorHAnsi"/>
          <w:sz w:val="18"/>
          <w:szCs w:val="18"/>
          <w:lang w:val="en-GB"/>
        </w:rPr>
        <w:t>Nagahiro</w:t>
      </w:r>
      <w:proofErr w:type="spellEnd"/>
      <w:r w:rsidRPr="00A85410">
        <w:rPr>
          <w:rFonts w:cstheme="minorHAnsi"/>
          <w:sz w:val="18"/>
          <w:szCs w:val="18"/>
          <w:lang w:val="en-GB"/>
        </w:rPr>
        <w:t xml:space="preserve"> and Mr Satoshi Tanaka represent Mitsui &amp; Co Ltd </w:t>
      </w:r>
      <w:r w:rsidR="00B906B6">
        <w:rPr>
          <w:rFonts w:cstheme="minorHAnsi"/>
          <w:sz w:val="18"/>
          <w:szCs w:val="18"/>
          <w:lang w:val="en-GB"/>
        </w:rPr>
        <w:t>and</w:t>
      </w:r>
      <w:r w:rsidRPr="00A85410">
        <w:rPr>
          <w:rFonts w:cstheme="minorHAnsi"/>
          <w:sz w:val="18"/>
          <w:szCs w:val="18"/>
          <w:lang w:val="en-GB"/>
        </w:rPr>
        <w:t xml:space="preserve"> Mr Tan Sri Mohammed </w:t>
      </w:r>
      <w:proofErr w:type="spellStart"/>
      <w:r w:rsidRPr="00A85410">
        <w:rPr>
          <w:rFonts w:cstheme="minorHAnsi"/>
          <w:sz w:val="18"/>
          <w:szCs w:val="18"/>
          <w:lang w:val="en-GB"/>
        </w:rPr>
        <w:t>Azlan</w:t>
      </w:r>
      <w:proofErr w:type="spellEnd"/>
      <w:r w:rsidRPr="00A85410">
        <w:rPr>
          <w:rFonts w:cstheme="minorHAnsi"/>
          <w:sz w:val="18"/>
          <w:szCs w:val="18"/>
          <w:lang w:val="en-GB"/>
        </w:rPr>
        <w:t xml:space="preserve"> bin Hashim, </w:t>
      </w:r>
      <w:proofErr w:type="spellStart"/>
      <w:r w:rsidRPr="00A85410">
        <w:rPr>
          <w:rFonts w:cstheme="minorHAnsi"/>
          <w:sz w:val="18"/>
          <w:szCs w:val="18"/>
          <w:lang w:val="en-GB"/>
        </w:rPr>
        <w:t>Mdm</w:t>
      </w:r>
      <w:proofErr w:type="spellEnd"/>
      <w:r w:rsidRPr="00A85410">
        <w:rPr>
          <w:rFonts w:cstheme="minorHAnsi"/>
          <w:sz w:val="18"/>
          <w:szCs w:val="18"/>
          <w:lang w:val="en-GB"/>
        </w:rPr>
        <w:t xml:space="preserve"> </w:t>
      </w:r>
      <w:proofErr w:type="spellStart"/>
      <w:r w:rsidRPr="00A85410">
        <w:rPr>
          <w:rFonts w:cstheme="minorHAnsi"/>
          <w:sz w:val="18"/>
          <w:szCs w:val="18"/>
          <w:lang w:val="en-GB"/>
        </w:rPr>
        <w:t>Mok</w:t>
      </w:r>
      <w:proofErr w:type="spellEnd"/>
      <w:r w:rsidRPr="00A85410">
        <w:rPr>
          <w:rFonts w:cstheme="minorHAnsi"/>
          <w:sz w:val="18"/>
          <w:szCs w:val="18"/>
          <w:lang w:val="en-GB"/>
        </w:rPr>
        <w:t xml:space="preserve"> Jia Mei, Dr Farid bin Mohamed Sani </w:t>
      </w:r>
      <w:r w:rsidR="004A219A">
        <w:rPr>
          <w:rFonts w:cstheme="minorHAnsi"/>
          <w:sz w:val="18"/>
          <w:szCs w:val="18"/>
          <w:lang w:val="en-GB"/>
        </w:rPr>
        <w:t>represent</w:t>
      </w:r>
      <w:r w:rsidRPr="00A85410">
        <w:rPr>
          <w:rFonts w:cstheme="minorHAnsi"/>
          <w:sz w:val="18"/>
          <w:szCs w:val="18"/>
          <w:lang w:val="en-GB"/>
        </w:rPr>
        <w:t xml:space="preserve"> </w:t>
      </w:r>
      <w:proofErr w:type="spellStart"/>
      <w:r w:rsidRPr="00A85410">
        <w:rPr>
          <w:rFonts w:cstheme="minorHAnsi"/>
          <w:sz w:val="18"/>
          <w:szCs w:val="18"/>
          <w:lang w:val="en-GB"/>
        </w:rPr>
        <w:t>Khazanah</w:t>
      </w:r>
      <w:proofErr w:type="spellEnd"/>
      <w:r w:rsidRPr="00A85410">
        <w:rPr>
          <w:rFonts w:cstheme="minorHAnsi"/>
          <w:sz w:val="18"/>
          <w:szCs w:val="18"/>
          <w:lang w:val="en-GB"/>
        </w:rPr>
        <w:t xml:space="preserve"> Nasional. </w:t>
      </w:r>
      <w:r w:rsidR="00F63D8D">
        <w:rPr>
          <w:rFonts w:cstheme="minorHAnsi"/>
          <w:sz w:val="18"/>
          <w:szCs w:val="18"/>
          <w:lang w:val="en-GB"/>
        </w:rPr>
        <w:t xml:space="preserve">We note that </w:t>
      </w:r>
      <w:r w:rsidR="00F16B35">
        <w:rPr>
          <w:rFonts w:cstheme="minorHAnsi"/>
          <w:sz w:val="18"/>
          <w:szCs w:val="18"/>
          <w:lang w:val="en-GB"/>
        </w:rPr>
        <w:t xml:space="preserve">board members </w:t>
      </w:r>
      <w:r w:rsidR="00F32770">
        <w:rPr>
          <w:rFonts w:cstheme="minorHAnsi"/>
          <w:sz w:val="18"/>
          <w:szCs w:val="18"/>
          <w:lang w:val="en-GB"/>
        </w:rPr>
        <w:t xml:space="preserve">appointed </w:t>
      </w:r>
      <w:r w:rsidR="00573500">
        <w:rPr>
          <w:rFonts w:cstheme="minorHAnsi"/>
          <w:sz w:val="18"/>
          <w:szCs w:val="18"/>
          <w:lang w:val="en-GB"/>
        </w:rPr>
        <w:t xml:space="preserve">by the two entities do not have </w:t>
      </w:r>
      <w:r w:rsidR="007C7AFA">
        <w:rPr>
          <w:rFonts w:cstheme="minorHAnsi"/>
          <w:sz w:val="18"/>
          <w:szCs w:val="18"/>
          <w:lang w:val="en-GB"/>
        </w:rPr>
        <w:t xml:space="preserve">ownership of IHH </w:t>
      </w:r>
      <w:r w:rsidR="00B906B6">
        <w:rPr>
          <w:rFonts w:cstheme="minorHAnsi"/>
          <w:sz w:val="18"/>
          <w:szCs w:val="18"/>
          <w:lang w:val="en-GB"/>
        </w:rPr>
        <w:t xml:space="preserve">and we suggest that they </w:t>
      </w:r>
      <w:r w:rsidR="0092576E">
        <w:rPr>
          <w:rFonts w:cstheme="minorHAnsi"/>
          <w:sz w:val="18"/>
          <w:szCs w:val="18"/>
          <w:lang w:val="en-GB"/>
        </w:rPr>
        <w:t xml:space="preserve">increase </w:t>
      </w:r>
      <w:r w:rsidR="007C7AFA">
        <w:rPr>
          <w:rFonts w:cstheme="minorHAnsi"/>
          <w:sz w:val="18"/>
          <w:szCs w:val="18"/>
          <w:lang w:val="en-GB"/>
        </w:rPr>
        <w:t>their stakes in the company to better align the board’s interest with shareholders.</w:t>
      </w:r>
    </w:p>
    <w:p w14:paraId="55DA591F" w14:textId="0DAE736D" w:rsidR="00A85410" w:rsidRPr="00A85410" w:rsidRDefault="009E0E19" w:rsidP="00A85410">
      <w:pPr>
        <w:jc w:val="both"/>
        <w:rPr>
          <w:rFonts w:cstheme="minorHAnsi"/>
          <w:sz w:val="18"/>
          <w:szCs w:val="18"/>
          <w:lang w:val="en-GB"/>
        </w:rPr>
      </w:pPr>
      <w:r>
        <w:rPr>
          <w:rFonts w:cstheme="minorHAnsi"/>
          <w:sz w:val="18"/>
          <w:szCs w:val="18"/>
          <w:lang w:val="en-GB"/>
        </w:rPr>
        <w:t>Lastly</w:t>
      </w:r>
      <w:r w:rsidR="00A85410" w:rsidRPr="00A85410">
        <w:rPr>
          <w:rFonts w:cstheme="minorHAnsi"/>
          <w:sz w:val="18"/>
          <w:szCs w:val="18"/>
          <w:lang w:val="en-GB"/>
        </w:rPr>
        <w:t xml:space="preserve">, IHH has a dividend policy whereby </w:t>
      </w:r>
      <w:r w:rsidR="009A0052">
        <w:rPr>
          <w:rFonts w:cstheme="minorHAnsi"/>
          <w:sz w:val="18"/>
          <w:szCs w:val="18"/>
          <w:lang w:val="en-GB"/>
        </w:rPr>
        <w:t>at least</w:t>
      </w:r>
      <w:r w:rsidR="00A85410" w:rsidRPr="00A85410">
        <w:rPr>
          <w:rFonts w:cstheme="minorHAnsi"/>
          <w:sz w:val="18"/>
          <w:szCs w:val="18"/>
          <w:lang w:val="en-GB"/>
        </w:rPr>
        <w:t xml:space="preserve"> 20% of the Group's </w:t>
      </w:r>
      <w:r w:rsidR="009A0052">
        <w:rPr>
          <w:rFonts w:cstheme="minorHAnsi"/>
          <w:sz w:val="18"/>
          <w:szCs w:val="18"/>
          <w:lang w:val="en-GB"/>
        </w:rPr>
        <w:t>net income</w:t>
      </w:r>
      <w:r w:rsidR="00A85410" w:rsidRPr="00A85410">
        <w:rPr>
          <w:rFonts w:cstheme="minorHAnsi"/>
          <w:sz w:val="18"/>
          <w:szCs w:val="18"/>
          <w:lang w:val="en-GB"/>
        </w:rPr>
        <w:t xml:space="preserve"> shall be distributed to shareholders. As such, </w:t>
      </w:r>
      <w:r w:rsidR="00F85473">
        <w:rPr>
          <w:rFonts w:cstheme="minorHAnsi"/>
          <w:sz w:val="18"/>
          <w:szCs w:val="18"/>
          <w:lang w:val="en-GB"/>
        </w:rPr>
        <w:t xml:space="preserve">we </w:t>
      </w:r>
      <w:r w:rsidR="00841874">
        <w:rPr>
          <w:rFonts w:cstheme="minorHAnsi"/>
          <w:sz w:val="18"/>
          <w:szCs w:val="18"/>
          <w:lang w:val="en-GB"/>
        </w:rPr>
        <w:t>believe</w:t>
      </w:r>
      <w:r w:rsidR="00B36A88">
        <w:rPr>
          <w:rFonts w:cstheme="minorHAnsi"/>
          <w:sz w:val="18"/>
          <w:szCs w:val="18"/>
          <w:lang w:val="en-GB"/>
        </w:rPr>
        <w:t xml:space="preserve"> that </w:t>
      </w:r>
      <w:r w:rsidR="00A85410" w:rsidRPr="00A85410">
        <w:rPr>
          <w:rFonts w:cstheme="minorHAnsi"/>
          <w:sz w:val="18"/>
          <w:szCs w:val="18"/>
          <w:lang w:val="en-GB"/>
        </w:rPr>
        <w:t xml:space="preserve">shareholders will </w:t>
      </w:r>
      <w:r w:rsidR="00841874">
        <w:rPr>
          <w:rFonts w:cstheme="minorHAnsi"/>
          <w:sz w:val="18"/>
          <w:szCs w:val="18"/>
          <w:lang w:val="en-GB"/>
        </w:rPr>
        <w:t xml:space="preserve">continue to </w:t>
      </w:r>
      <w:r w:rsidR="009A0052">
        <w:rPr>
          <w:rFonts w:cstheme="minorHAnsi"/>
          <w:sz w:val="18"/>
          <w:szCs w:val="18"/>
          <w:lang w:val="en-GB"/>
        </w:rPr>
        <w:t xml:space="preserve">be </w:t>
      </w:r>
      <w:proofErr w:type="gramStart"/>
      <w:r w:rsidR="009A0052">
        <w:rPr>
          <w:rFonts w:cstheme="minorHAnsi"/>
          <w:sz w:val="18"/>
          <w:szCs w:val="18"/>
          <w:lang w:val="en-GB"/>
        </w:rPr>
        <w:t>fairly rewarded</w:t>
      </w:r>
      <w:proofErr w:type="gramEnd"/>
      <w:r w:rsidR="009A0052">
        <w:rPr>
          <w:rFonts w:cstheme="minorHAnsi"/>
          <w:sz w:val="18"/>
          <w:szCs w:val="18"/>
          <w:lang w:val="en-GB"/>
        </w:rPr>
        <w:t xml:space="preserve"> </w:t>
      </w:r>
      <w:r w:rsidR="00A85410" w:rsidRPr="00A85410">
        <w:rPr>
          <w:rFonts w:cstheme="minorHAnsi"/>
          <w:sz w:val="18"/>
          <w:szCs w:val="18"/>
          <w:lang w:val="en-GB"/>
        </w:rPr>
        <w:t xml:space="preserve">when IHH </w:t>
      </w:r>
      <w:r w:rsidR="009A0052">
        <w:rPr>
          <w:rFonts w:cstheme="minorHAnsi"/>
          <w:sz w:val="18"/>
          <w:szCs w:val="18"/>
          <w:lang w:val="en-GB"/>
        </w:rPr>
        <w:t>performs well</w:t>
      </w:r>
      <w:r w:rsidR="00A85410" w:rsidRPr="00A85410">
        <w:rPr>
          <w:rFonts w:cstheme="minorHAnsi"/>
          <w:sz w:val="18"/>
          <w:szCs w:val="18"/>
          <w:lang w:val="en-GB"/>
        </w:rPr>
        <w:t>.</w:t>
      </w:r>
      <w:r w:rsidR="00E44951">
        <w:rPr>
          <w:rFonts w:cstheme="minorHAnsi"/>
          <w:sz w:val="18"/>
          <w:szCs w:val="18"/>
          <w:lang w:val="en-GB"/>
        </w:rPr>
        <w:t xml:space="preserve"> </w:t>
      </w:r>
    </w:p>
    <w:p w14:paraId="51A679B0" w14:textId="02D50E70" w:rsidR="009E0E19" w:rsidRPr="00A85410" w:rsidRDefault="009E0E19" w:rsidP="00A85410">
      <w:pPr>
        <w:jc w:val="both"/>
        <w:rPr>
          <w:rFonts w:cstheme="minorHAnsi"/>
          <w:sz w:val="18"/>
          <w:szCs w:val="18"/>
          <w:lang w:val="en-GB"/>
        </w:rPr>
      </w:pPr>
      <w:r>
        <w:rPr>
          <w:rFonts w:cstheme="minorHAnsi"/>
          <w:sz w:val="18"/>
          <w:szCs w:val="18"/>
          <w:lang w:val="en-GB"/>
        </w:rPr>
        <w:t xml:space="preserve">In conclusion, </w:t>
      </w:r>
      <w:r w:rsidR="00AA5F86">
        <w:rPr>
          <w:rFonts w:cstheme="minorHAnsi"/>
          <w:sz w:val="18"/>
          <w:szCs w:val="18"/>
          <w:lang w:val="en-GB"/>
        </w:rPr>
        <w:t xml:space="preserve">we view </w:t>
      </w:r>
      <w:r w:rsidR="0032280F">
        <w:rPr>
          <w:rFonts w:cstheme="minorHAnsi"/>
          <w:sz w:val="18"/>
          <w:szCs w:val="18"/>
          <w:lang w:val="en-GB"/>
        </w:rPr>
        <w:t xml:space="preserve">the large institutional </w:t>
      </w:r>
      <w:r w:rsidR="002557FB">
        <w:rPr>
          <w:rFonts w:cstheme="minorHAnsi"/>
          <w:sz w:val="18"/>
          <w:szCs w:val="18"/>
          <w:lang w:val="en-GB"/>
        </w:rPr>
        <w:t>shareholders</w:t>
      </w:r>
      <w:r w:rsidR="0032280F">
        <w:rPr>
          <w:rFonts w:cstheme="minorHAnsi"/>
          <w:sz w:val="18"/>
          <w:szCs w:val="18"/>
          <w:lang w:val="en-GB"/>
        </w:rPr>
        <w:t xml:space="preserve"> </w:t>
      </w:r>
      <w:r w:rsidR="00821AC4">
        <w:rPr>
          <w:rFonts w:cstheme="minorHAnsi"/>
          <w:sz w:val="18"/>
          <w:szCs w:val="18"/>
          <w:lang w:val="en-GB"/>
        </w:rPr>
        <w:t xml:space="preserve">and </w:t>
      </w:r>
      <w:r w:rsidR="00C0265E">
        <w:rPr>
          <w:rFonts w:cstheme="minorHAnsi"/>
          <w:sz w:val="18"/>
          <w:szCs w:val="18"/>
          <w:lang w:val="en-GB"/>
        </w:rPr>
        <w:t xml:space="preserve">international make-up of the board </w:t>
      </w:r>
      <w:r w:rsidR="00A44C11">
        <w:rPr>
          <w:rFonts w:cstheme="minorHAnsi"/>
          <w:sz w:val="18"/>
          <w:szCs w:val="18"/>
          <w:lang w:val="en-GB"/>
        </w:rPr>
        <w:t xml:space="preserve">to enable </w:t>
      </w:r>
      <w:r w:rsidR="008C6005">
        <w:rPr>
          <w:rFonts w:cstheme="minorHAnsi"/>
          <w:sz w:val="18"/>
          <w:szCs w:val="18"/>
          <w:lang w:val="en-GB"/>
        </w:rPr>
        <w:t xml:space="preserve">the company to make </w:t>
      </w:r>
      <w:r w:rsidR="000B3501">
        <w:rPr>
          <w:rFonts w:cstheme="minorHAnsi"/>
          <w:sz w:val="18"/>
          <w:szCs w:val="18"/>
          <w:lang w:val="en-GB"/>
        </w:rPr>
        <w:t>well-</w:t>
      </w:r>
      <w:r w:rsidR="008C6005">
        <w:rPr>
          <w:rFonts w:cstheme="minorHAnsi"/>
          <w:sz w:val="18"/>
          <w:szCs w:val="18"/>
          <w:lang w:val="en-GB"/>
        </w:rPr>
        <w:t>informed decisions</w:t>
      </w:r>
      <w:r w:rsidR="00D00B54">
        <w:rPr>
          <w:rFonts w:cstheme="minorHAnsi"/>
          <w:sz w:val="18"/>
          <w:szCs w:val="18"/>
          <w:lang w:val="en-GB"/>
        </w:rPr>
        <w:t xml:space="preserve">, resulting in a </w:t>
      </w:r>
      <w:r w:rsidR="00481697">
        <w:rPr>
          <w:rFonts w:cstheme="minorHAnsi"/>
          <w:sz w:val="18"/>
          <w:szCs w:val="18"/>
          <w:lang w:val="en-GB"/>
        </w:rPr>
        <w:t>good</w:t>
      </w:r>
      <w:r w:rsidR="00D00B54">
        <w:rPr>
          <w:rFonts w:cstheme="minorHAnsi"/>
          <w:sz w:val="18"/>
          <w:szCs w:val="18"/>
          <w:lang w:val="en-GB"/>
        </w:rPr>
        <w:t xml:space="preserve"> </w:t>
      </w:r>
      <w:r w:rsidR="003F3903">
        <w:rPr>
          <w:rFonts w:cstheme="minorHAnsi"/>
          <w:sz w:val="18"/>
          <w:szCs w:val="18"/>
          <w:lang w:val="en-GB"/>
        </w:rPr>
        <w:t>governance score</w:t>
      </w:r>
      <w:r w:rsidR="002557FB">
        <w:rPr>
          <w:rFonts w:cstheme="minorHAnsi"/>
          <w:sz w:val="18"/>
          <w:szCs w:val="18"/>
          <w:lang w:val="en-GB"/>
        </w:rPr>
        <w:t xml:space="preserve"> looking forward</w:t>
      </w:r>
      <w:r w:rsidR="003F3903">
        <w:rPr>
          <w:rFonts w:cstheme="minorHAnsi"/>
          <w:sz w:val="18"/>
          <w:szCs w:val="18"/>
          <w:lang w:val="en-GB"/>
        </w:rPr>
        <w:t>.</w:t>
      </w:r>
    </w:p>
    <w:p w14:paraId="766E6DEE" w14:textId="77777777" w:rsidR="00EE65BB" w:rsidRDefault="00EE65BB" w:rsidP="00A85410">
      <w:pPr>
        <w:jc w:val="both"/>
        <w:rPr>
          <w:rFonts w:cstheme="minorHAnsi"/>
          <w:b/>
          <w:bCs/>
          <w:sz w:val="18"/>
          <w:szCs w:val="18"/>
          <w:lang w:val="en-GB"/>
        </w:rPr>
      </w:pPr>
    </w:p>
    <w:p w14:paraId="5194CF7B" w14:textId="77777777" w:rsidR="00E01670" w:rsidRDefault="00E01670">
      <w:pPr>
        <w:rPr>
          <w:rFonts w:cstheme="minorHAnsi"/>
          <w:b/>
          <w:bCs/>
          <w:sz w:val="18"/>
          <w:szCs w:val="18"/>
          <w:lang w:val="en-GB"/>
        </w:rPr>
      </w:pPr>
      <w:r>
        <w:rPr>
          <w:rFonts w:cstheme="minorHAnsi"/>
          <w:b/>
          <w:bCs/>
          <w:sz w:val="18"/>
          <w:szCs w:val="18"/>
          <w:lang w:val="en-GB"/>
        </w:rPr>
        <w:br w:type="page"/>
      </w:r>
    </w:p>
    <w:p w14:paraId="75EE97FE" w14:textId="77777777" w:rsidR="0098046C" w:rsidRDefault="0098046C" w:rsidP="00A85410">
      <w:pPr>
        <w:jc w:val="both"/>
        <w:rPr>
          <w:rFonts w:cstheme="minorHAnsi"/>
          <w:b/>
          <w:bCs/>
          <w:sz w:val="18"/>
          <w:szCs w:val="18"/>
          <w:lang w:val="en-GB"/>
        </w:rPr>
      </w:pPr>
    </w:p>
    <w:p w14:paraId="725C2847" w14:textId="77777777" w:rsidR="0012325A" w:rsidRDefault="0012325A" w:rsidP="0012325A">
      <w:pPr>
        <w:ind w:hanging="2835"/>
        <w:jc w:val="both"/>
        <w:rPr>
          <w:rFonts w:cstheme="minorHAnsi"/>
          <w:b/>
          <w:bCs/>
          <w:sz w:val="18"/>
          <w:szCs w:val="18"/>
          <w:lang w:val="en-GB"/>
        </w:rPr>
      </w:pPr>
    </w:p>
    <w:p w14:paraId="11695B20" w14:textId="00EBECF8" w:rsidR="00850CA1" w:rsidRDefault="004D04FE" w:rsidP="0012325A">
      <w:pPr>
        <w:ind w:hanging="2835"/>
        <w:jc w:val="both"/>
        <w:rPr>
          <w:rFonts w:cstheme="minorHAnsi"/>
          <w:b/>
          <w:bCs/>
          <w:sz w:val="18"/>
          <w:szCs w:val="18"/>
          <w:lang w:val="en-GB"/>
        </w:rPr>
      </w:pPr>
      <w:r>
        <w:rPr>
          <w:rFonts w:cstheme="minorHAnsi"/>
          <w:b/>
          <w:bCs/>
          <w:sz w:val="18"/>
          <w:szCs w:val="18"/>
          <w:lang w:val="en-GB"/>
        </w:rPr>
        <w:t>APPENDIX 1:</w:t>
      </w:r>
    </w:p>
    <w:p w14:paraId="30BBDD37" w14:textId="71BF36F9" w:rsidR="002440D7" w:rsidRDefault="00D80E5F" w:rsidP="0012325A">
      <w:pPr>
        <w:ind w:hanging="2835"/>
        <w:jc w:val="center"/>
        <w:rPr>
          <w:rFonts w:cstheme="minorHAnsi"/>
          <w:b/>
          <w:bCs/>
          <w:sz w:val="18"/>
          <w:szCs w:val="18"/>
          <w:lang w:val="en-GB"/>
        </w:rPr>
      </w:pPr>
      <w:r>
        <w:rPr>
          <w:rFonts w:cstheme="minorHAnsi"/>
          <w:b/>
          <w:bCs/>
          <w:sz w:val="18"/>
          <w:szCs w:val="18"/>
          <w:lang w:val="en-GB"/>
        </w:rPr>
        <w:t>IHH</w:t>
      </w:r>
      <w:r w:rsidR="00DA4CE2">
        <w:rPr>
          <w:rFonts w:cstheme="minorHAnsi"/>
          <w:b/>
          <w:bCs/>
          <w:sz w:val="18"/>
          <w:szCs w:val="18"/>
          <w:lang w:val="en-GB"/>
        </w:rPr>
        <w:t xml:space="preserve"> THE </w:t>
      </w:r>
      <w:r w:rsidR="00E60B4F">
        <w:rPr>
          <w:rFonts w:cstheme="minorHAnsi"/>
          <w:b/>
          <w:bCs/>
          <w:sz w:val="18"/>
          <w:szCs w:val="18"/>
          <w:lang w:val="en-GB"/>
        </w:rPr>
        <w:t xml:space="preserve">LEADER IN </w:t>
      </w:r>
      <w:r>
        <w:rPr>
          <w:rFonts w:cstheme="minorHAnsi"/>
          <w:b/>
          <w:bCs/>
          <w:sz w:val="18"/>
          <w:szCs w:val="18"/>
          <w:lang w:val="en-GB"/>
        </w:rPr>
        <w:t xml:space="preserve">PURCHASES </w:t>
      </w:r>
      <w:r w:rsidR="00306D4D">
        <w:rPr>
          <w:rFonts w:cstheme="minorHAnsi"/>
          <w:b/>
          <w:bCs/>
          <w:sz w:val="18"/>
          <w:szCs w:val="18"/>
          <w:lang w:val="en-GB"/>
        </w:rPr>
        <w:t xml:space="preserve">OF </w:t>
      </w:r>
      <w:r>
        <w:rPr>
          <w:rFonts w:cstheme="minorHAnsi"/>
          <w:b/>
          <w:bCs/>
          <w:sz w:val="18"/>
          <w:szCs w:val="18"/>
          <w:lang w:val="en-GB"/>
        </w:rPr>
        <w:t>ADVANCED MEDICAL EQUIPMENT</w:t>
      </w:r>
    </w:p>
    <w:tbl>
      <w:tblPr>
        <w:tblStyle w:val="PlainTable4"/>
        <w:tblW w:w="10206" w:type="dxa"/>
        <w:tblInd w:w="-2835" w:type="dxa"/>
        <w:tblBorders>
          <w:insideH w:val="single" w:sz="8" w:space="0" w:color="FFFFFF" w:themeColor="background1"/>
          <w:insideV w:val="single" w:sz="8" w:space="0" w:color="FFFFFF" w:themeColor="background1"/>
        </w:tblBorders>
        <w:tblLook w:val="04A0" w:firstRow="1" w:lastRow="0" w:firstColumn="1" w:lastColumn="0" w:noHBand="0" w:noVBand="1"/>
      </w:tblPr>
      <w:tblGrid>
        <w:gridCol w:w="2650"/>
        <w:gridCol w:w="2603"/>
        <w:gridCol w:w="4953"/>
      </w:tblGrid>
      <w:tr w:rsidR="004D04FE" w:rsidRPr="00A04402" w14:paraId="00AF25EA" w14:textId="77777777" w:rsidTr="0012325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50" w:type="dxa"/>
            <w:shd w:val="clear" w:color="auto" w:fill="4472C4" w:themeFill="accent1"/>
            <w:vAlign w:val="center"/>
          </w:tcPr>
          <w:p w14:paraId="6E973347" w14:textId="77777777" w:rsidR="004D04FE" w:rsidRPr="00A04402" w:rsidRDefault="004D04FE" w:rsidP="0012325A">
            <w:pPr>
              <w:rPr>
                <w:color w:val="FFFFFF" w:themeColor="background1"/>
                <w:sz w:val="18"/>
                <w:szCs w:val="18"/>
              </w:rPr>
            </w:pPr>
            <w:r w:rsidRPr="00A04402">
              <w:rPr>
                <w:color w:val="FFFFFF" w:themeColor="background1"/>
                <w:sz w:val="18"/>
                <w:szCs w:val="18"/>
              </w:rPr>
              <w:t>Medical Tech</w:t>
            </w:r>
          </w:p>
        </w:tc>
        <w:tc>
          <w:tcPr>
            <w:tcW w:w="2603" w:type="dxa"/>
            <w:shd w:val="clear" w:color="auto" w:fill="4472C4" w:themeFill="accent1"/>
            <w:vAlign w:val="center"/>
          </w:tcPr>
          <w:p w14:paraId="39971EC8" w14:textId="77777777" w:rsidR="004D04FE" w:rsidRPr="00A04402" w:rsidRDefault="004D04FE" w:rsidP="0012325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A04402">
              <w:rPr>
                <w:color w:val="FFFFFF" w:themeColor="background1"/>
                <w:sz w:val="18"/>
                <w:szCs w:val="18"/>
              </w:rPr>
              <w:t>Region</w:t>
            </w:r>
          </w:p>
        </w:tc>
        <w:tc>
          <w:tcPr>
            <w:tcW w:w="4953" w:type="dxa"/>
            <w:shd w:val="clear" w:color="auto" w:fill="4472C4" w:themeFill="accent1"/>
            <w:vAlign w:val="center"/>
          </w:tcPr>
          <w:p w14:paraId="7584BF63" w14:textId="77777777" w:rsidR="004D04FE" w:rsidRPr="00A04402" w:rsidRDefault="004D04FE" w:rsidP="0012325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A04402">
              <w:rPr>
                <w:color w:val="FFFFFF" w:themeColor="background1"/>
                <w:sz w:val="18"/>
                <w:szCs w:val="18"/>
              </w:rPr>
              <w:t>Better Outcomes Compared to Legacy Equipment</w:t>
            </w:r>
          </w:p>
        </w:tc>
      </w:tr>
      <w:tr w:rsidR="004D04FE" w:rsidRPr="00A04402" w14:paraId="0C4FFA76" w14:textId="77777777" w:rsidTr="0012325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0" w:type="dxa"/>
          </w:tcPr>
          <w:p w14:paraId="5A4E39AE" w14:textId="77777777" w:rsidR="004D04FE" w:rsidRPr="00A04402" w:rsidRDefault="004D04FE" w:rsidP="00D435CF">
            <w:pPr>
              <w:rPr>
                <w:sz w:val="18"/>
                <w:szCs w:val="18"/>
              </w:rPr>
            </w:pPr>
            <w:r w:rsidRPr="00A04402">
              <w:rPr>
                <w:sz w:val="18"/>
                <w:szCs w:val="18"/>
              </w:rPr>
              <w:t>Proton Therapy</w:t>
            </w:r>
          </w:p>
        </w:tc>
        <w:tc>
          <w:tcPr>
            <w:tcW w:w="2603" w:type="dxa"/>
          </w:tcPr>
          <w:p w14:paraId="0607A07B" w14:textId="01427736" w:rsidR="004D04FE" w:rsidRPr="00A04402" w:rsidRDefault="002440D7" w:rsidP="00D435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First in SEA</w:t>
            </w:r>
          </w:p>
        </w:tc>
        <w:tc>
          <w:tcPr>
            <w:tcW w:w="4953" w:type="dxa"/>
          </w:tcPr>
          <w:p w14:paraId="6DA44C92" w14:textId="77777777" w:rsidR="004D04FE" w:rsidRPr="00A04402" w:rsidRDefault="004D04FE" w:rsidP="0012325A">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u w:val="none"/>
              </w:rPr>
            </w:pPr>
            <w:r w:rsidRPr="00A04402">
              <w:rPr>
                <w:rFonts w:asciiTheme="minorHAnsi" w:hAnsiTheme="minorHAnsi" w:cstheme="minorHAnsi"/>
                <w:sz w:val="18"/>
                <w:szCs w:val="18"/>
                <w:u w:val="none"/>
              </w:rPr>
              <w:t>Precise targeting of cancer</w:t>
            </w:r>
          </w:p>
          <w:p w14:paraId="531A7E97" w14:textId="77777777" w:rsidR="004D04FE" w:rsidRPr="00A04402" w:rsidRDefault="004D04FE" w:rsidP="0012325A">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u w:val="none"/>
              </w:rPr>
            </w:pPr>
            <w:r w:rsidRPr="00A04402">
              <w:rPr>
                <w:rFonts w:asciiTheme="minorHAnsi" w:hAnsiTheme="minorHAnsi" w:cstheme="minorHAnsi"/>
                <w:sz w:val="18"/>
                <w:szCs w:val="18"/>
                <w:u w:val="none"/>
              </w:rPr>
              <w:t>Minimizing radiation to vital organs</w:t>
            </w:r>
          </w:p>
          <w:p w14:paraId="3A7742F1" w14:textId="77777777" w:rsidR="004D04FE" w:rsidRPr="00A04402" w:rsidRDefault="004D04FE" w:rsidP="0012325A">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u w:val="none"/>
              </w:rPr>
            </w:pPr>
            <w:r w:rsidRPr="00A04402">
              <w:rPr>
                <w:rFonts w:asciiTheme="minorHAnsi" w:hAnsiTheme="minorHAnsi" w:cstheme="minorHAnsi"/>
                <w:sz w:val="18"/>
                <w:szCs w:val="18"/>
                <w:u w:val="none"/>
              </w:rPr>
              <w:t>Helping to avoid more radiation to areas that previously had radiation</w:t>
            </w:r>
          </w:p>
        </w:tc>
      </w:tr>
      <w:tr w:rsidR="004D04FE" w:rsidRPr="00A04402" w14:paraId="201E4E1C" w14:textId="77777777" w:rsidTr="0012325A">
        <w:trPr>
          <w:trHeight w:val="283"/>
        </w:trPr>
        <w:tc>
          <w:tcPr>
            <w:cnfStyle w:val="001000000000" w:firstRow="0" w:lastRow="0" w:firstColumn="1" w:lastColumn="0" w:oddVBand="0" w:evenVBand="0" w:oddHBand="0" w:evenHBand="0" w:firstRowFirstColumn="0" w:firstRowLastColumn="0" w:lastRowFirstColumn="0" w:lastRowLastColumn="0"/>
            <w:tcW w:w="2650" w:type="dxa"/>
          </w:tcPr>
          <w:p w14:paraId="73482B59" w14:textId="77777777" w:rsidR="004D04FE" w:rsidRPr="00A04402" w:rsidRDefault="004D04FE" w:rsidP="00D435CF">
            <w:pPr>
              <w:rPr>
                <w:sz w:val="18"/>
                <w:szCs w:val="18"/>
              </w:rPr>
            </w:pPr>
            <w:proofErr w:type="spellStart"/>
            <w:r w:rsidRPr="00A04402">
              <w:rPr>
                <w:sz w:val="18"/>
                <w:szCs w:val="18"/>
              </w:rPr>
              <w:t>MRIdian</w:t>
            </w:r>
            <w:proofErr w:type="spellEnd"/>
          </w:p>
        </w:tc>
        <w:tc>
          <w:tcPr>
            <w:tcW w:w="2603" w:type="dxa"/>
          </w:tcPr>
          <w:p w14:paraId="32B3F529" w14:textId="556EFE6D" w:rsidR="004D04FE" w:rsidRPr="00A04402" w:rsidRDefault="002440D7" w:rsidP="00D435C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First in </w:t>
            </w:r>
            <w:r w:rsidR="004D04FE" w:rsidRPr="00A04402">
              <w:rPr>
                <w:sz w:val="18"/>
                <w:szCs w:val="18"/>
              </w:rPr>
              <w:t>Turkey</w:t>
            </w:r>
          </w:p>
        </w:tc>
        <w:tc>
          <w:tcPr>
            <w:tcW w:w="4953" w:type="dxa"/>
          </w:tcPr>
          <w:p w14:paraId="3CD0FB3D" w14:textId="77777777" w:rsidR="004D04FE" w:rsidRPr="00A04402" w:rsidRDefault="004D04FE" w:rsidP="0012325A">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u w:val="none"/>
              </w:rPr>
            </w:pPr>
            <w:r w:rsidRPr="00A04402">
              <w:rPr>
                <w:rFonts w:asciiTheme="minorHAnsi" w:hAnsiTheme="minorHAnsi" w:cstheme="minorHAnsi"/>
                <w:sz w:val="18"/>
                <w:szCs w:val="18"/>
                <w:u w:val="none"/>
              </w:rPr>
              <w:t xml:space="preserve">Enhance real time </w:t>
            </w:r>
            <w:proofErr w:type="spellStart"/>
            <w:r w:rsidRPr="00A04402">
              <w:rPr>
                <w:rFonts w:asciiTheme="minorHAnsi" w:hAnsiTheme="minorHAnsi" w:cstheme="minorHAnsi"/>
                <w:sz w:val="18"/>
                <w:szCs w:val="18"/>
                <w:u w:val="none"/>
              </w:rPr>
              <w:t>tumour</w:t>
            </w:r>
            <w:proofErr w:type="spellEnd"/>
            <w:r w:rsidRPr="00A04402">
              <w:rPr>
                <w:rFonts w:asciiTheme="minorHAnsi" w:hAnsiTheme="minorHAnsi" w:cstheme="minorHAnsi"/>
                <w:sz w:val="18"/>
                <w:szCs w:val="18"/>
                <w:u w:val="none"/>
              </w:rPr>
              <w:t xml:space="preserve"> visualization.</w:t>
            </w:r>
          </w:p>
          <w:p w14:paraId="384328BB" w14:textId="77777777" w:rsidR="004D04FE" w:rsidRPr="00A04402" w:rsidRDefault="004D04FE" w:rsidP="0012325A">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u w:val="none"/>
              </w:rPr>
            </w:pPr>
            <w:r w:rsidRPr="00A04402">
              <w:rPr>
                <w:rFonts w:asciiTheme="minorHAnsi" w:hAnsiTheme="minorHAnsi" w:cstheme="minorHAnsi"/>
                <w:sz w:val="18"/>
                <w:szCs w:val="18"/>
                <w:u w:val="none"/>
              </w:rPr>
              <w:t>Few treatments sessions</w:t>
            </w:r>
          </w:p>
          <w:p w14:paraId="037E520C" w14:textId="77777777" w:rsidR="004D04FE" w:rsidRPr="00A04402" w:rsidRDefault="004D04FE" w:rsidP="0012325A">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u w:val="none"/>
              </w:rPr>
            </w:pPr>
            <w:r w:rsidRPr="00A04402">
              <w:rPr>
                <w:rFonts w:asciiTheme="minorHAnsi" w:hAnsiTheme="minorHAnsi" w:cstheme="minorHAnsi"/>
                <w:sz w:val="18"/>
                <w:szCs w:val="18"/>
                <w:u w:val="none"/>
              </w:rPr>
              <w:t>Minimal side effect</w:t>
            </w:r>
          </w:p>
        </w:tc>
      </w:tr>
      <w:tr w:rsidR="004D04FE" w:rsidRPr="00A04402" w14:paraId="63EECD0C" w14:textId="77777777" w:rsidTr="0012325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0" w:type="dxa"/>
          </w:tcPr>
          <w:p w14:paraId="45A7410B" w14:textId="77777777" w:rsidR="004D04FE" w:rsidRPr="00A04402" w:rsidRDefault="004D04FE" w:rsidP="00D435CF">
            <w:pPr>
              <w:rPr>
                <w:sz w:val="18"/>
                <w:szCs w:val="18"/>
              </w:rPr>
            </w:pPr>
            <w:r w:rsidRPr="00A04402">
              <w:rPr>
                <w:sz w:val="18"/>
                <w:szCs w:val="18"/>
              </w:rPr>
              <w:t>Gamma Knife</w:t>
            </w:r>
          </w:p>
          <w:p w14:paraId="3C7717AA" w14:textId="77777777" w:rsidR="004D04FE" w:rsidRPr="00A04402" w:rsidRDefault="004D04FE" w:rsidP="00D435CF">
            <w:pPr>
              <w:rPr>
                <w:sz w:val="18"/>
                <w:szCs w:val="18"/>
              </w:rPr>
            </w:pPr>
          </w:p>
          <w:p w14:paraId="3FD3B856" w14:textId="77777777" w:rsidR="004D04FE" w:rsidRPr="00A04402" w:rsidRDefault="004D04FE" w:rsidP="00D435CF">
            <w:pPr>
              <w:rPr>
                <w:sz w:val="18"/>
                <w:szCs w:val="18"/>
              </w:rPr>
            </w:pPr>
          </w:p>
          <w:p w14:paraId="3853A471" w14:textId="77777777" w:rsidR="004D04FE" w:rsidRPr="00A04402" w:rsidRDefault="004D04FE" w:rsidP="00D435CF">
            <w:pPr>
              <w:rPr>
                <w:sz w:val="18"/>
                <w:szCs w:val="18"/>
              </w:rPr>
            </w:pPr>
          </w:p>
        </w:tc>
        <w:tc>
          <w:tcPr>
            <w:tcW w:w="2603" w:type="dxa"/>
          </w:tcPr>
          <w:p w14:paraId="7BD85DC9" w14:textId="77777777" w:rsidR="004D04FE" w:rsidRPr="00A04402" w:rsidRDefault="004D04FE" w:rsidP="00D435CF">
            <w:pPr>
              <w:cnfStyle w:val="000000100000" w:firstRow="0" w:lastRow="0" w:firstColumn="0" w:lastColumn="0" w:oddVBand="0" w:evenVBand="0" w:oddHBand="1" w:evenHBand="0" w:firstRowFirstColumn="0" w:firstRowLastColumn="0" w:lastRowFirstColumn="0" w:lastRowLastColumn="0"/>
              <w:rPr>
                <w:sz w:val="18"/>
                <w:szCs w:val="18"/>
              </w:rPr>
            </w:pPr>
            <w:r w:rsidRPr="00A04402">
              <w:rPr>
                <w:sz w:val="18"/>
                <w:szCs w:val="18"/>
              </w:rPr>
              <w:t>Malaysia</w:t>
            </w:r>
          </w:p>
        </w:tc>
        <w:tc>
          <w:tcPr>
            <w:tcW w:w="4953" w:type="dxa"/>
          </w:tcPr>
          <w:p w14:paraId="3692E6F3" w14:textId="77777777" w:rsidR="004D04FE" w:rsidRPr="00A04402" w:rsidRDefault="004D04FE" w:rsidP="0012325A">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u w:val="none"/>
              </w:rPr>
            </w:pPr>
            <w:r w:rsidRPr="00A04402">
              <w:rPr>
                <w:rFonts w:asciiTheme="minorHAnsi" w:hAnsiTheme="minorHAnsi" w:cstheme="minorHAnsi"/>
                <w:sz w:val="18"/>
                <w:szCs w:val="18"/>
                <w:u w:val="none"/>
              </w:rPr>
              <w:t>Extreme precision</w:t>
            </w:r>
          </w:p>
          <w:p w14:paraId="3CB2C6BA" w14:textId="77777777" w:rsidR="004D04FE" w:rsidRPr="00A04402" w:rsidRDefault="004D04FE" w:rsidP="0012325A">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u w:val="none"/>
              </w:rPr>
            </w:pPr>
            <w:r w:rsidRPr="00A04402">
              <w:rPr>
                <w:rFonts w:asciiTheme="minorHAnsi" w:hAnsiTheme="minorHAnsi" w:cstheme="minorHAnsi"/>
                <w:sz w:val="18"/>
                <w:szCs w:val="18"/>
                <w:u w:val="none"/>
              </w:rPr>
              <w:t>No incision</w:t>
            </w:r>
          </w:p>
          <w:p w14:paraId="317EAE3B" w14:textId="77777777" w:rsidR="004D04FE" w:rsidRPr="00A04402" w:rsidRDefault="004D04FE" w:rsidP="0012325A">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u w:val="none"/>
              </w:rPr>
            </w:pPr>
            <w:r w:rsidRPr="00A04402">
              <w:rPr>
                <w:rFonts w:asciiTheme="minorHAnsi" w:hAnsiTheme="minorHAnsi" w:cstheme="minorHAnsi"/>
                <w:sz w:val="18"/>
                <w:szCs w:val="18"/>
                <w:u w:val="none"/>
              </w:rPr>
              <w:t>Painless</w:t>
            </w:r>
          </w:p>
        </w:tc>
      </w:tr>
      <w:tr w:rsidR="004D04FE" w:rsidRPr="00A04402" w14:paraId="7F79550F" w14:textId="77777777" w:rsidTr="0012325A">
        <w:trPr>
          <w:trHeight w:val="283"/>
        </w:trPr>
        <w:tc>
          <w:tcPr>
            <w:cnfStyle w:val="001000000000" w:firstRow="0" w:lastRow="0" w:firstColumn="1" w:lastColumn="0" w:oddVBand="0" w:evenVBand="0" w:oddHBand="0" w:evenHBand="0" w:firstRowFirstColumn="0" w:firstRowLastColumn="0" w:lastRowFirstColumn="0" w:lastRowLastColumn="0"/>
            <w:tcW w:w="2650" w:type="dxa"/>
          </w:tcPr>
          <w:p w14:paraId="5B3D275D" w14:textId="77777777" w:rsidR="004D04FE" w:rsidRPr="00A04402" w:rsidRDefault="004D04FE" w:rsidP="00D435CF">
            <w:pPr>
              <w:rPr>
                <w:sz w:val="18"/>
                <w:szCs w:val="18"/>
              </w:rPr>
            </w:pPr>
            <w:r w:rsidRPr="00A04402">
              <w:rPr>
                <w:sz w:val="18"/>
                <w:szCs w:val="18"/>
              </w:rPr>
              <w:t xml:space="preserve">Linear Accelerator </w:t>
            </w:r>
          </w:p>
          <w:p w14:paraId="541C0B1A" w14:textId="77777777" w:rsidR="004D04FE" w:rsidRPr="00A04402" w:rsidRDefault="004D04FE" w:rsidP="00D435CF">
            <w:pPr>
              <w:rPr>
                <w:sz w:val="18"/>
                <w:szCs w:val="18"/>
              </w:rPr>
            </w:pPr>
          </w:p>
        </w:tc>
        <w:tc>
          <w:tcPr>
            <w:tcW w:w="2603" w:type="dxa"/>
          </w:tcPr>
          <w:p w14:paraId="52E2C900" w14:textId="77777777" w:rsidR="004D04FE" w:rsidRPr="00A04402" w:rsidRDefault="004D04FE" w:rsidP="00D435CF">
            <w:pPr>
              <w:cnfStyle w:val="000000000000" w:firstRow="0" w:lastRow="0" w:firstColumn="0" w:lastColumn="0" w:oddVBand="0" w:evenVBand="0" w:oddHBand="0" w:evenHBand="0" w:firstRowFirstColumn="0" w:firstRowLastColumn="0" w:lastRowFirstColumn="0" w:lastRowLastColumn="0"/>
              <w:rPr>
                <w:sz w:val="18"/>
                <w:szCs w:val="18"/>
              </w:rPr>
            </w:pPr>
            <w:r w:rsidRPr="00A04402">
              <w:rPr>
                <w:sz w:val="18"/>
                <w:szCs w:val="18"/>
              </w:rPr>
              <w:t>Malaysia</w:t>
            </w:r>
          </w:p>
        </w:tc>
        <w:tc>
          <w:tcPr>
            <w:tcW w:w="4953" w:type="dxa"/>
          </w:tcPr>
          <w:p w14:paraId="6145D5B2" w14:textId="77777777" w:rsidR="004D04FE" w:rsidRPr="00A04402" w:rsidRDefault="004D04FE" w:rsidP="0012325A">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u w:val="none"/>
              </w:rPr>
            </w:pPr>
            <w:r w:rsidRPr="00A04402">
              <w:rPr>
                <w:rFonts w:asciiTheme="minorHAnsi" w:hAnsiTheme="minorHAnsi" w:cstheme="minorHAnsi"/>
                <w:sz w:val="18"/>
                <w:szCs w:val="18"/>
                <w:u w:val="none"/>
              </w:rPr>
              <w:t>Reach very high energies without need of high voltage.</w:t>
            </w:r>
          </w:p>
          <w:p w14:paraId="4F23FF8E" w14:textId="77777777" w:rsidR="004D04FE" w:rsidRPr="00A04402" w:rsidRDefault="004D04FE" w:rsidP="0012325A">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u w:val="none"/>
              </w:rPr>
            </w:pPr>
            <w:r w:rsidRPr="00A04402">
              <w:rPr>
                <w:rFonts w:asciiTheme="minorHAnsi" w:hAnsiTheme="minorHAnsi" w:cstheme="minorHAnsi"/>
                <w:sz w:val="18"/>
                <w:szCs w:val="18"/>
                <w:u w:val="none"/>
              </w:rPr>
              <w:t>High Accuracy treatment</w:t>
            </w:r>
          </w:p>
          <w:p w14:paraId="330FC806" w14:textId="77777777" w:rsidR="004D04FE" w:rsidRPr="00A04402" w:rsidRDefault="004D04FE" w:rsidP="0012325A">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u w:val="none"/>
              </w:rPr>
            </w:pPr>
            <w:r w:rsidRPr="00A04402">
              <w:rPr>
                <w:rFonts w:asciiTheme="minorHAnsi" w:hAnsiTheme="minorHAnsi" w:cstheme="minorHAnsi"/>
                <w:sz w:val="18"/>
                <w:szCs w:val="18"/>
                <w:u w:val="none"/>
              </w:rPr>
              <w:t>Reduce time required for radiological therapy.</w:t>
            </w:r>
          </w:p>
        </w:tc>
      </w:tr>
    </w:tbl>
    <w:p w14:paraId="371653BC" w14:textId="743DFCF8" w:rsidR="004D04FE" w:rsidRDefault="005E0C60" w:rsidP="00A85410">
      <w:pPr>
        <w:jc w:val="both"/>
        <w:rPr>
          <w:rFonts w:cstheme="minorHAnsi"/>
          <w:b/>
          <w:bCs/>
          <w:sz w:val="18"/>
          <w:szCs w:val="18"/>
        </w:rPr>
      </w:pPr>
      <w:r>
        <w:rPr>
          <w:rFonts w:cstheme="minorHAnsi"/>
          <w:b/>
          <w:bCs/>
          <w:sz w:val="18"/>
          <w:szCs w:val="18"/>
        </w:rPr>
        <w:tab/>
      </w:r>
      <w:r>
        <w:rPr>
          <w:rFonts w:cstheme="minorHAnsi"/>
          <w:b/>
          <w:bCs/>
          <w:sz w:val="18"/>
          <w:szCs w:val="18"/>
        </w:rPr>
        <w:tab/>
      </w:r>
      <w:r>
        <w:rPr>
          <w:rFonts w:cstheme="minorHAnsi"/>
          <w:b/>
          <w:bCs/>
          <w:sz w:val="18"/>
          <w:szCs w:val="18"/>
        </w:rPr>
        <w:tab/>
      </w:r>
      <w:r>
        <w:rPr>
          <w:rFonts w:cstheme="minorHAnsi"/>
          <w:b/>
          <w:bCs/>
          <w:sz w:val="18"/>
          <w:szCs w:val="18"/>
        </w:rPr>
        <w:tab/>
      </w:r>
      <w:r>
        <w:rPr>
          <w:rFonts w:cstheme="minorHAnsi"/>
          <w:b/>
          <w:bCs/>
          <w:sz w:val="18"/>
          <w:szCs w:val="18"/>
        </w:rPr>
        <w:tab/>
      </w:r>
    </w:p>
    <w:p w14:paraId="1E9224AE" w14:textId="60D4C8F5" w:rsidR="00834063" w:rsidRDefault="00813713" w:rsidP="00A85410">
      <w:pPr>
        <w:jc w:val="both"/>
        <w:rPr>
          <w:rFonts w:cstheme="minorHAnsi"/>
          <w:b/>
          <w:bCs/>
          <w:sz w:val="18"/>
          <w:szCs w:val="18"/>
          <w:lang w:val="en-GB"/>
        </w:rPr>
      </w:pPr>
      <w:r>
        <w:rPr>
          <w:rFonts w:cstheme="minorHAnsi"/>
          <w:b/>
          <w:bCs/>
          <w:sz w:val="18"/>
          <w:szCs w:val="18"/>
        </w:rPr>
        <w:tab/>
      </w:r>
      <w:r>
        <w:rPr>
          <w:rFonts w:cstheme="minorHAnsi"/>
          <w:b/>
          <w:bCs/>
          <w:sz w:val="18"/>
          <w:szCs w:val="18"/>
        </w:rPr>
        <w:tab/>
      </w:r>
      <w:r>
        <w:rPr>
          <w:rFonts w:cstheme="minorHAnsi"/>
          <w:b/>
          <w:bCs/>
          <w:sz w:val="18"/>
          <w:szCs w:val="18"/>
        </w:rPr>
        <w:tab/>
      </w:r>
      <w:r>
        <w:rPr>
          <w:rFonts w:cstheme="minorHAnsi"/>
          <w:b/>
          <w:bCs/>
          <w:sz w:val="18"/>
          <w:szCs w:val="18"/>
        </w:rPr>
        <w:tab/>
      </w:r>
      <w:r w:rsidR="00356957">
        <w:rPr>
          <w:rFonts w:cstheme="minorHAnsi"/>
          <w:b/>
          <w:bCs/>
          <w:sz w:val="18"/>
          <w:szCs w:val="18"/>
        </w:rPr>
        <w:t xml:space="preserve">               </w:t>
      </w:r>
      <w:r>
        <w:rPr>
          <w:rFonts w:cstheme="minorHAnsi"/>
          <w:i/>
          <w:iCs/>
          <w:sz w:val="18"/>
          <w:szCs w:val="18"/>
        </w:rPr>
        <w:t xml:space="preserve">Source: </w:t>
      </w:r>
      <w:r w:rsidR="00CF2311">
        <w:rPr>
          <w:rFonts w:cstheme="minorHAnsi"/>
          <w:i/>
          <w:iCs/>
          <w:sz w:val="18"/>
          <w:szCs w:val="18"/>
        </w:rPr>
        <w:t>RMGK</w:t>
      </w:r>
      <w:r w:rsidR="00570E27">
        <w:rPr>
          <w:rFonts w:cstheme="minorHAnsi"/>
          <w:i/>
          <w:iCs/>
          <w:sz w:val="18"/>
          <w:szCs w:val="18"/>
        </w:rPr>
        <w:t xml:space="preserve">, PR Newswire, </w:t>
      </w:r>
      <w:r w:rsidR="00290777">
        <w:rPr>
          <w:rFonts w:cstheme="minorHAnsi"/>
          <w:i/>
          <w:iCs/>
          <w:sz w:val="18"/>
          <w:szCs w:val="18"/>
        </w:rPr>
        <w:t>Company Data</w:t>
      </w:r>
    </w:p>
    <w:p w14:paraId="3499CF28" w14:textId="5F18886E" w:rsidR="00A85410" w:rsidRPr="00850CA1" w:rsidRDefault="00850CA1" w:rsidP="0012325A">
      <w:pPr>
        <w:ind w:hanging="2835"/>
        <w:jc w:val="both"/>
        <w:rPr>
          <w:rFonts w:cstheme="minorHAnsi"/>
          <w:b/>
          <w:bCs/>
          <w:sz w:val="18"/>
          <w:szCs w:val="18"/>
          <w:lang w:val="en-GB"/>
        </w:rPr>
      </w:pPr>
      <w:r w:rsidRPr="00850CA1">
        <w:rPr>
          <w:rFonts w:cstheme="minorHAnsi"/>
          <w:b/>
          <w:bCs/>
          <w:sz w:val="18"/>
          <w:szCs w:val="18"/>
          <w:lang w:val="en-GB"/>
        </w:rPr>
        <w:t xml:space="preserve">APPENDIX </w:t>
      </w:r>
      <w:r w:rsidR="004D04FE">
        <w:rPr>
          <w:rFonts w:cstheme="minorHAnsi"/>
          <w:b/>
          <w:bCs/>
          <w:sz w:val="18"/>
          <w:szCs w:val="18"/>
          <w:lang w:val="en-GB"/>
        </w:rPr>
        <w:t>2</w:t>
      </w:r>
      <w:r>
        <w:rPr>
          <w:rFonts w:cstheme="minorHAnsi"/>
          <w:b/>
          <w:bCs/>
          <w:sz w:val="18"/>
          <w:szCs w:val="18"/>
          <w:lang w:val="en-GB"/>
        </w:rPr>
        <w:t>:</w:t>
      </w:r>
    </w:p>
    <w:p w14:paraId="0771FA82" w14:textId="4A5B37BC" w:rsidR="00A85410" w:rsidRPr="00A85410" w:rsidRDefault="005B29BF" w:rsidP="0012325A">
      <w:pPr>
        <w:ind w:hanging="2835"/>
        <w:jc w:val="both"/>
        <w:rPr>
          <w:rFonts w:cstheme="minorHAnsi"/>
          <w:sz w:val="18"/>
          <w:szCs w:val="18"/>
          <w:lang w:val="en-GB"/>
        </w:rPr>
      </w:pPr>
      <w:r>
        <w:rPr>
          <w:noProof/>
        </w:rPr>
        <w:drawing>
          <wp:inline distT="0" distB="0" distL="0" distR="0" wp14:anchorId="130FDA1D" wp14:editId="57A27E62">
            <wp:extent cx="6446520" cy="3383280"/>
            <wp:effectExtent l="0" t="0" r="0" b="0"/>
            <wp:docPr id="1705347486" name="Chart 1705347486">
              <a:extLst xmlns:a="http://schemas.openxmlformats.org/drawingml/2006/main">
                <a:ext uri="{FF2B5EF4-FFF2-40B4-BE49-F238E27FC236}">
                  <a16:creationId xmlns:a16="http://schemas.microsoft.com/office/drawing/2014/main" id="{86B97EC2-106E-E556-E466-350F22D449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54380F50" w14:textId="281C5CF8" w:rsidR="009A5385" w:rsidRPr="00356957" w:rsidRDefault="00356957" w:rsidP="00415334">
      <w:pPr>
        <w:jc w:val="both"/>
        <w:rPr>
          <w:rFonts w:ascii="Arial" w:hAnsi="Arial" w:cs="Arial"/>
          <w:i/>
          <w:iCs/>
          <w:sz w:val="20"/>
          <w:szCs w:val="20"/>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sidR="007E3A7C">
        <w:rPr>
          <w:rFonts w:ascii="Arial" w:hAnsi="Arial" w:cs="Arial"/>
          <w:b/>
          <w:bCs/>
          <w:sz w:val="20"/>
          <w:szCs w:val="20"/>
        </w:rPr>
        <w:tab/>
      </w:r>
      <w:r w:rsidRPr="00356957">
        <w:rPr>
          <w:rFonts w:ascii="Arial" w:hAnsi="Arial" w:cs="Arial"/>
          <w:i/>
          <w:iCs/>
          <w:sz w:val="18"/>
          <w:szCs w:val="18"/>
        </w:rPr>
        <w:t>Sourc</w:t>
      </w:r>
      <w:r>
        <w:rPr>
          <w:rFonts w:ascii="Arial" w:hAnsi="Arial" w:cs="Arial"/>
          <w:i/>
          <w:iCs/>
          <w:sz w:val="18"/>
          <w:szCs w:val="18"/>
        </w:rPr>
        <w:t xml:space="preserve">e: </w:t>
      </w:r>
      <w:r w:rsidR="007E3A7C">
        <w:rPr>
          <w:rFonts w:ascii="Arial" w:hAnsi="Arial" w:cs="Arial"/>
          <w:i/>
          <w:iCs/>
          <w:sz w:val="18"/>
          <w:szCs w:val="18"/>
        </w:rPr>
        <w:t>KPJ, IHH &amp; BDMS Company Data</w:t>
      </w:r>
    </w:p>
    <w:p w14:paraId="31B77068" w14:textId="77777777" w:rsidR="00701DF7" w:rsidRDefault="00701DF7" w:rsidP="00DE6EA7">
      <w:pPr>
        <w:jc w:val="both"/>
        <w:rPr>
          <w:rFonts w:ascii="Arial" w:hAnsi="Arial" w:cs="Arial"/>
          <w:sz w:val="20"/>
          <w:szCs w:val="20"/>
        </w:rPr>
      </w:pPr>
    </w:p>
    <w:p w14:paraId="589973C9" w14:textId="77777777" w:rsidR="000F14EB" w:rsidRDefault="000F14EB">
      <w:pPr>
        <w:rPr>
          <w:rFonts w:ascii="Arial" w:hAnsi="Arial" w:cs="Arial"/>
          <w:b/>
          <w:bCs/>
          <w:sz w:val="20"/>
          <w:szCs w:val="20"/>
          <w:lang w:val="en-SG"/>
        </w:rPr>
      </w:pPr>
      <w:r>
        <w:rPr>
          <w:rFonts w:ascii="Arial" w:hAnsi="Arial" w:cs="Arial"/>
          <w:b/>
          <w:bCs/>
          <w:sz w:val="20"/>
          <w:szCs w:val="20"/>
          <w:lang w:val="en-SG"/>
        </w:rPr>
        <w:br w:type="page"/>
      </w:r>
    </w:p>
    <w:p w14:paraId="77B3466A" w14:textId="77777777" w:rsidR="0098046C" w:rsidRDefault="0098046C" w:rsidP="00ED28E4">
      <w:pPr>
        <w:jc w:val="both"/>
        <w:rPr>
          <w:rFonts w:ascii="Arial" w:hAnsi="Arial" w:cs="Arial"/>
          <w:b/>
          <w:bCs/>
          <w:sz w:val="20"/>
          <w:szCs w:val="20"/>
          <w:lang w:val="en-SG"/>
        </w:rPr>
      </w:pPr>
    </w:p>
    <w:p w14:paraId="4D7E7676" w14:textId="5D49EA6D" w:rsidR="00ED28E4" w:rsidRDefault="0039427D" w:rsidP="0012325A">
      <w:pPr>
        <w:ind w:hanging="2835"/>
        <w:jc w:val="both"/>
        <w:rPr>
          <w:rFonts w:ascii="Arial" w:hAnsi="Arial" w:cs="Arial"/>
          <w:b/>
          <w:bCs/>
          <w:sz w:val="20"/>
          <w:szCs w:val="20"/>
          <w:lang w:val="en-SG"/>
        </w:rPr>
      </w:pPr>
      <w:r>
        <w:rPr>
          <w:rFonts w:ascii="Arial" w:hAnsi="Arial" w:cs="Arial"/>
          <w:b/>
          <w:bCs/>
          <w:sz w:val="20"/>
          <w:szCs w:val="20"/>
          <w:lang w:val="en-SG"/>
        </w:rPr>
        <w:t>APPENDIX 3:</w:t>
      </w:r>
    </w:p>
    <w:p w14:paraId="7C9C64CF" w14:textId="31F08407" w:rsidR="0039427D" w:rsidRPr="0039427D" w:rsidRDefault="0039427D" w:rsidP="0012325A">
      <w:pPr>
        <w:ind w:hanging="2835"/>
        <w:jc w:val="center"/>
        <w:rPr>
          <w:rFonts w:ascii="Arial" w:hAnsi="Arial" w:cs="Arial"/>
          <w:b/>
          <w:bCs/>
          <w:sz w:val="20"/>
          <w:szCs w:val="20"/>
        </w:rPr>
      </w:pPr>
      <w:r>
        <w:rPr>
          <w:rFonts w:ascii="Arial" w:hAnsi="Arial" w:cs="Arial"/>
          <w:b/>
          <w:bCs/>
          <w:sz w:val="20"/>
          <w:szCs w:val="20"/>
        </w:rPr>
        <w:t xml:space="preserve">VARIOUS ADVANCED TREATMENTS AVAILABLE AT TERTIARY </w:t>
      </w:r>
      <w:r w:rsidR="0056346D">
        <w:rPr>
          <w:rFonts w:ascii="Arial" w:hAnsi="Arial" w:cs="Arial"/>
          <w:b/>
          <w:bCs/>
          <w:sz w:val="20"/>
          <w:szCs w:val="20"/>
        </w:rPr>
        <w:t>HOSPITALS</w:t>
      </w:r>
    </w:p>
    <w:tbl>
      <w:tblPr>
        <w:tblStyle w:val="PlainTable4"/>
        <w:tblW w:w="10348" w:type="dxa"/>
        <w:tblInd w:w="-2835" w:type="dxa"/>
        <w:tblBorders>
          <w:insideH w:val="single" w:sz="8" w:space="0" w:color="FFFFFF" w:themeColor="background1"/>
          <w:insideV w:val="single" w:sz="8" w:space="0" w:color="FFFFFF" w:themeColor="background1"/>
        </w:tblBorders>
        <w:tblLook w:val="04A0" w:firstRow="1" w:lastRow="0" w:firstColumn="1" w:lastColumn="0" w:noHBand="0" w:noVBand="1"/>
      </w:tblPr>
      <w:tblGrid>
        <w:gridCol w:w="2552"/>
        <w:gridCol w:w="4394"/>
        <w:gridCol w:w="3402"/>
      </w:tblGrid>
      <w:tr w:rsidR="0039427D" w:rsidRPr="00E27FAB" w14:paraId="1B6C8948" w14:textId="77777777" w:rsidTr="00BA242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52" w:type="dxa"/>
            <w:shd w:val="clear" w:color="auto" w:fill="4472C4" w:themeFill="accent1"/>
            <w:vAlign w:val="center"/>
          </w:tcPr>
          <w:p w14:paraId="126C3357" w14:textId="77777777" w:rsidR="0039427D" w:rsidRPr="0012325A" w:rsidRDefault="0039427D" w:rsidP="00D435CF">
            <w:pPr>
              <w:spacing w:line="276" w:lineRule="auto"/>
              <w:rPr>
                <w:rFonts w:ascii="Arial" w:hAnsi="Arial" w:cs="Arial"/>
                <w:color w:val="FFFFFF" w:themeColor="background1"/>
                <w:sz w:val="18"/>
                <w:szCs w:val="18"/>
              </w:rPr>
            </w:pPr>
            <w:r w:rsidRPr="0012325A">
              <w:rPr>
                <w:rFonts w:ascii="Arial" w:hAnsi="Arial" w:cs="Arial"/>
                <w:color w:val="FFFFFF" w:themeColor="background1"/>
                <w:sz w:val="18"/>
                <w:szCs w:val="18"/>
              </w:rPr>
              <w:t>Type of Illness</w:t>
            </w:r>
          </w:p>
        </w:tc>
        <w:tc>
          <w:tcPr>
            <w:tcW w:w="4394" w:type="dxa"/>
            <w:shd w:val="clear" w:color="auto" w:fill="4472C4" w:themeFill="accent1"/>
            <w:vAlign w:val="center"/>
          </w:tcPr>
          <w:p w14:paraId="5BFA5803" w14:textId="77777777" w:rsidR="0039427D" w:rsidRPr="0012325A" w:rsidRDefault="0039427D" w:rsidP="00D435CF">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18"/>
                <w:szCs w:val="18"/>
              </w:rPr>
            </w:pPr>
            <w:r w:rsidRPr="0012325A">
              <w:rPr>
                <w:rFonts w:ascii="Arial" w:hAnsi="Arial" w:cs="Arial"/>
                <w:color w:val="FFFFFF" w:themeColor="background1"/>
                <w:sz w:val="18"/>
                <w:szCs w:val="18"/>
              </w:rPr>
              <w:t>Tertiary Care Treatment</w:t>
            </w:r>
          </w:p>
        </w:tc>
        <w:tc>
          <w:tcPr>
            <w:tcW w:w="3402" w:type="dxa"/>
            <w:shd w:val="clear" w:color="auto" w:fill="4472C4" w:themeFill="accent1"/>
            <w:vAlign w:val="center"/>
          </w:tcPr>
          <w:p w14:paraId="2E0F48E7" w14:textId="77777777" w:rsidR="0039427D" w:rsidRPr="0012325A" w:rsidRDefault="0039427D" w:rsidP="00D435CF">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18"/>
                <w:szCs w:val="18"/>
              </w:rPr>
            </w:pPr>
            <w:r w:rsidRPr="0012325A">
              <w:rPr>
                <w:rFonts w:ascii="Arial" w:hAnsi="Arial" w:cs="Arial"/>
                <w:color w:val="FFFFFF" w:themeColor="background1"/>
                <w:sz w:val="18"/>
                <w:szCs w:val="18"/>
              </w:rPr>
              <w:t>Specialized Service</w:t>
            </w:r>
          </w:p>
        </w:tc>
      </w:tr>
      <w:tr w:rsidR="0039427D" w:rsidRPr="00276759" w14:paraId="7D0D6761" w14:textId="77777777" w:rsidTr="00BA2422">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2DDB4DF3" w14:textId="77777777" w:rsidR="0039427D" w:rsidRPr="0012325A" w:rsidRDefault="0039427D" w:rsidP="0012325A">
            <w:pPr>
              <w:spacing w:line="276" w:lineRule="auto"/>
              <w:rPr>
                <w:rFonts w:ascii="Arial" w:hAnsi="Arial" w:cs="Arial"/>
                <w:b w:val="0"/>
                <w:bCs w:val="0"/>
                <w:sz w:val="18"/>
                <w:szCs w:val="18"/>
              </w:rPr>
            </w:pPr>
            <w:r w:rsidRPr="0012325A">
              <w:rPr>
                <w:rFonts w:ascii="Arial" w:hAnsi="Arial" w:cs="Arial"/>
                <w:b w:val="0"/>
                <w:bCs w:val="0"/>
                <w:sz w:val="18"/>
                <w:szCs w:val="18"/>
              </w:rPr>
              <w:t>Complex surgeries</w:t>
            </w:r>
          </w:p>
        </w:tc>
        <w:tc>
          <w:tcPr>
            <w:tcW w:w="4394" w:type="dxa"/>
            <w:vAlign w:val="center"/>
          </w:tcPr>
          <w:p w14:paraId="514A1EFF" w14:textId="77777777" w:rsidR="0039427D" w:rsidRPr="0012325A" w:rsidRDefault="0039427D" w:rsidP="0012325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fr-FR"/>
              </w:rPr>
            </w:pPr>
            <w:proofErr w:type="spellStart"/>
            <w:r w:rsidRPr="0012325A">
              <w:rPr>
                <w:rFonts w:ascii="Arial" w:hAnsi="Arial" w:cs="Arial"/>
                <w:sz w:val="18"/>
                <w:szCs w:val="18"/>
                <w:lang w:val="fr-FR"/>
              </w:rPr>
              <w:t>Organ</w:t>
            </w:r>
            <w:proofErr w:type="spellEnd"/>
            <w:r w:rsidRPr="0012325A">
              <w:rPr>
                <w:rFonts w:ascii="Arial" w:hAnsi="Arial" w:cs="Arial"/>
                <w:sz w:val="18"/>
                <w:szCs w:val="18"/>
                <w:lang w:val="fr-FR"/>
              </w:rPr>
              <w:t xml:space="preserve"> transplants, </w:t>
            </w:r>
            <w:proofErr w:type="spellStart"/>
            <w:r w:rsidRPr="0012325A">
              <w:rPr>
                <w:rFonts w:ascii="Arial" w:hAnsi="Arial" w:cs="Arial"/>
                <w:sz w:val="18"/>
                <w:szCs w:val="18"/>
                <w:lang w:val="fr-FR"/>
              </w:rPr>
              <w:t>neurosurgeries</w:t>
            </w:r>
            <w:proofErr w:type="spellEnd"/>
            <w:r w:rsidRPr="0012325A">
              <w:rPr>
                <w:rFonts w:ascii="Arial" w:hAnsi="Arial" w:cs="Arial"/>
                <w:sz w:val="18"/>
                <w:szCs w:val="18"/>
                <w:lang w:val="fr-FR"/>
              </w:rPr>
              <w:t xml:space="preserve">, reconstructive </w:t>
            </w:r>
            <w:proofErr w:type="spellStart"/>
            <w:r w:rsidRPr="0012325A">
              <w:rPr>
                <w:rFonts w:ascii="Arial" w:hAnsi="Arial" w:cs="Arial"/>
                <w:sz w:val="18"/>
                <w:szCs w:val="18"/>
                <w:lang w:val="fr-FR"/>
              </w:rPr>
              <w:t>surgeries</w:t>
            </w:r>
            <w:proofErr w:type="spellEnd"/>
          </w:p>
        </w:tc>
        <w:tc>
          <w:tcPr>
            <w:tcW w:w="3402" w:type="dxa"/>
            <w:vAlign w:val="center"/>
          </w:tcPr>
          <w:p w14:paraId="2393ED90" w14:textId="77777777" w:rsidR="0039427D" w:rsidRPr="0012325A" w:rsidRDefault="0039427D" w:rsidP="0012325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325A">
              <w:rPr>
                <w:rFonts w:ascii="Arial" w:hAnsi="Arial" w:cs="Arial"/>
                <w:sz w:val="18"/>
                <w:szCs w:val="18"/>
              </w:rPr>
              <w:t xml:space="preserve">Transplant </w:t>
            </w:r>
            <w:proofErr w:type="spellStart"/>
            <w:r w:rsidRPr="0012325A">
              <w:rPr>
                <w:rFonts w:ascii="Arial" w:hAnsi="Arial" w:cs="Arial"/>
                <w:sz w:val="18"/>
                <w:szCs w:val="18"/>
              </w:rPr>
              <w:t>Center</w:t>
            </w:r>
            <w:proofErr w:type="spellEnd"/>
            <w:r w:rsidRPr="0012325A">
              <w:rPr>
                <w:rFonts w:ascii="Arial" w:hAnsi="Arial" w:cs="Arial"/>
                <w:sz w:val="18"/>
                <w:szCs w:val="18"/>
              </w:rPr>
              <w:t xml:space="preserve">, Neurosurgical </w:t>
            </w:r>
            <w:proofErr w:type="spellStart"/>
            <w:r w:rsidRPr="0012325A">
              <w:rPr>
                <w:rFonts w:ascii="Arial" w:hAnsi="Arial" w:cs="Arial"/>
                <w:sz w:val="18"/>
                <w:szCs w:val="18"/>
              </w:rPr>
              <w:t>Center</w:t>
            </w:r>
            <w:proofErr w:type="spellEnd"/>
          </w:p>
        </w:tc>
      </w:tr>
      <w:tr w:rsidR="0039427D" w:rsidRPr="00276759" w14:paraId="2C487604" w14:textId="77777777" w:rsidTr="00BA2422">
        <w:trPr>
          <w:trHeight w:val="245"/>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0643EBAE" w14:textId="77777777" w:rsidR="0039427D" w:rsidRPr="0012325A" w:rsidRDefault="0039427D" w:rsidP="0012325A">
            <w:pPr>
              <w:spacing w:line="276" w:lineRule="auto"/>
              <w:rPr>
                <w:rFonts w:ascii="Arial" w:hAnsi="Arial" w:cs="Arial"/>
                <w:b w:val="0"/>
                <w:bCs w:val="0"/>
                <w:sz w:val="18"/>
                <w:szCs w:val="18"/>
              </w:rPr>
            </w:pPr>
            <w:r w:rsidRPr="0012325A">
              <w:rPr>
                <w:rFonts w:ascii="Arial" w:hAnsi="Arial" w:cs="Arial"/>
                <w:b w:val="0"/>
                <w:bCs w:val="0"/>
                <w:sz w:val="18"/>
                <w:szCs w:val="18"/>
              </w:rPr>
              <w:t>Specialized cancer treatments</w:t>
            </w:r>
          </w:p>
        </w:tc>
        <w:tc>
          <w:tcPr>
            <w:tcW w:w="4394" w:type="dxa"/>
            <w:vAlign w:val="center"/>
          </w:tcPr>
          <w:p w14:paraId="76B51400" w14:textId="77777777" w:rsidR="0039427D" w:rsidRPr="0012325A" w:rsidRDefault="0039427D" w:rsidP="0012325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325A">
              <w:rPr>
                <w:rFonts w:ascii="Arial" w:hAnsi="Arial" w:cs="Arial"/>
                <w:sz w:val="18"/>
                <w:szCs w:val="18"/>
              </w:rPr>
              <w:t>Radiation therapy, chemotherapy</w:t>
            </w:r>
          </w:p>
        </w:tc>
        <w:tc>
          <w:tcPr>
            <w:tcW w:w="3402" w:type="dxa"/>
            <w:vAlign w:val="center"/>
          </w:tcPr>
          <w:p w14:paraId="1BCD4122" w14:textId="77777777" w:rsidR="0039427D" w:rsidRPr="0012325A" w:rsidRDefault="0039427D" w:rsidP="0012325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325A">
              <w:rPr>
                <w:rFonts w:ascii="Arial" w:hAnsi="Arial" w:cs="Arial"/>
                <w:sz w:val="18"/>
                <w:szCs w:val="18"/>
              </w:rPr>
              <w:t xml:space="preserve">Cancer </w:t>
            </w:r>
            <w:proofErr w:type="spellStart"/>
            <w:r w:rsidRPr="0012325A">
              <w:rPr>
                <w:rFonts w:ascii="Arial" w:hAnsi="Arial" w:cs="Arial"/>
                <w:sz w:val="18"/>
                <w:szCs w:val="18"/>
              </w:rPr>
              <w:t>Center</w:t>
            </w:r>
            <w:proofErr w:type="spellEnd"/>
          </w:p>
        </w:tc>
      </w:tr>
      <w:tr w:rsidR="0039427D" w:rsidRPr="00276759" w14:paraId="5CB62097" w14:textId="77777777" w:rsidTr="00BA2422">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72E447EC" w14:textId="77777777" w:rsidR="0039427D" w:rsidRPr="0012325A" w:rsidRDefault="0039427D" w:rsidP="0012325A">
            <w:pPr>
              <w:spacing w:line="276" w:lineRule="auto"/>
              <w:rPr>
                <w:rFonts w:ascii="Arial" w:hAnsi="Arial" w:cs="Arial"/>
                <w:b w:val="0"/>
                <w:bCs w:val="0"/>
                <w:sz w:val="18"/>
                <w:szCs w:val="18"/>
              </w:rPr>
            </w:pPr>
            <w:r w:rsidRPr="0012325A">
              <w:rPr>
                <w:rFonts w:ascii="Arial" w:hAnsi="Arial" w:cs="Arial"/>
                <w:b w:val="0"/>
                <w:bCs w:val="0"/>
                <w:sz w:val="18"/>
                <w:szCs w:val="18"/>
              </w:rPr>
              <w:t>Cardiovascular treatments</w:t>
            </w:r>
          </w:p>
        </w:tc>
        <w:tc>
          <w:tcPr>
            <w:tcW w:w="4394" w:type="dxa"/>
            <w:vAlign w:val="center"/>
          </w:tcPr>
          <w:p w14:paraId="3AA82C16" w14:textId="77777777" w:rsidR="0039427D" w:rsidRPr="0012325A" w:rsidRDefault="0039427D" w:rsidP="0012325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325A">
              <w:rPr>
                <w:rFonts w:ascii="Arial" w:hAnsi="Arial" w:cs="Arial"/>
                <w:sz w:val="18"/>
                <w:szCs w:val="18"/>
              </w:rPr>
              <w:t>Angioplasty, bypass surgery</w:t>
            </w:r>
          </w:p>
        </w:tc>
        <w:tc>
          <w:tcPr>
            <w:tcW w:w="3402" w:type="dxa"/>
            <w:vAlign w:val="center"/>
          </w:tcPr>
          <w:p w14:paraId="60B00B80" w14:textId="77777777" w:rsidR="0039427D" w:rsidRPr="0012325A" w:rsidRDefault="0039427D" w:rsidP="0012325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325A">
              <w:rPr>
                <w:rFonts w:ascii="Arial" w:hAnsi="Arial" w:cs="Arial"/>
                <w:sz w:val="18"/>
                <w:szCs w:val="18"/>
              </w:rPr>
              <w:t xml:space="preserve">Cardiac </w:t>
            </w:r>
            <w:proofErr w:type="spellStart"/>
            <w:r w:rsidRPr="0012325A">
              <w:rPr>
                <w:rFonts w:ascii="Arial" w:hAnsi="Arial" w:cs="Arial"/>
                <w:sz w:val="18"/>
                <w:szCs w:val="18"/>
              </w:rPr>
              <w:t>Center</w:t>
            </w:r>
            <w:proofErr w:type="spellEnd"/>
          </w:p>
        </w:tc>
      </w:tr>
      <w:tr w:rsidR="0039427D" w:rsidRPr="00276759" w14:paraId="05FFD115" w14:textId="77777777" w:rsidTr="00BA2422">
        <w:trPr>
          <w:trHeight w:val="245"/>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520D1AB2" w14:textId="77777777" w:rsidR="0039427D" w:rsidRPr="0012325A" w:rsidRDefault="0039427D" w:rsidP="0012325A">
            <w:pPr>
              <w:spacing w:line="276" w:lineRule="auto"/>
              <w:rPr>
                <w:rFonts w:ascii="Arial" w:hAnsi="Arial" w:cs="Arial"/>
                <w:b w:val="0"/>
                <w:bCs w:val="0"/>
                <w:sz w:val="18"/>
                <w:szCs w:val="18"/>
              </w:rPr>
            </w:pPr>
            <w:r w:rsidRPr="0012325A">
              <w:rPr>
                <w:rFonts w:ascii="Arial" w:hAnsi="Arial" w:cs="Arial"/>
                <w:b w:val="0"/>
                <w:bCs w:val="0"/>
                <w:sz w:val="18"/>
                <w:szCs w:val="18"/>
              </w:rPr>
              <w:t>Neonatal intensive care</w:t>
            </w:r>
          </w:p>
        </w:tc>
        <w:tc>
          <w:tcPr>
            <w:tcW w:w="4394" w:type="dxa"/>
            <w:vAlign w:val="center"/>
          </w:tcPr>
          <w:p w14:paraId="5BC5F056" w14:textId="77777777" w:rsidR="0039427D" w:rsidRPr="0012325A" w:rsidRDefault="0039427D" w:rsidP="0012325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325A">
              <w:rPr>
                <w:rFonts w:ascii="Arial" w:hAnsi="Arial" w:cs="Arial"/>
                <w:sz w:val="18"/>
                <w:szCs w:val="18"/>
              </w:rPr>
              <w:t xml:space="preserve">Premature or critically ill </w:t>
            </w:r>
            <w:proofErr w:type="spellStart"/>
            <w:r w:rsidRPr="0012325A">
              <w:rPr>
                <w:rFonts w:ascii="Arial" w:hAnsi="Arial" w:cs="Arial"/>
                <w:sz w:val="18"/>
                <w:szCs w:val="18"/>
              </w:rPr>
              <w:t>newborns</w:t>
            </w:r>
            <w:proofErr w:type="spellEnd"/>
          </w:p>
        </w:tc>
        <w:tc>
          <w:tcPr>
            <w:tcW w:w="3402" w:type="dxa"/>
            <w:vAlign w:val="center"/>
          </w:tcPr>
          <w:p w14:paraId="53A1ECA1" w14:textId="77777777" w:rsidR="0039427D" w:rsidRPr="0012325A" w:rsidRDefault="0039427D" w:rsidP="0012325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325A">
              <w:rPr>
                <w:rFonts w:ascii="Arial" w:hAnsi="Arial" w:cs="Arial"/>
                <w:sz w:val="18"/>
                <w:szCs w:val="18"/>
              </w:rPr>
              <w:t>Neonatal Intensive Care Unit</w:t>
            </w:r>
          </w:p>
        </w:tc>
      </w:tr>
      <w:tr w:rsidR="0039427D" w:rsidRPr="00276759" w14:paraId="7B404C01" w14:textId="77777777" w:rsidTr="00BA2422">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4204B805" w14:textId="77777777" w:rsidR="0039427D" w:rsidRPr="0012325A" w:rsidRDefault="0039427D" w:rsidP="0012325A">
            <w:pPr>
              <w:spacing w:line="276" w:lineRule="auto"/>
              <w:rPr>
                <w:rFonts w:ascii="Arial" w:hAnsi="Arial" w:cs="Arial"/>
                <w:b w:val="0"/>
                <w:bCs w:val="0"/>
                <w:sz w:val="18"/>
                <w:szCs w:val="18"/>
              </w:rPr>
            </w:pPr>
            <w:r w:rsidRPr="0012325A">
              <w:rPr>
                <w:rFonts w:ascii="Arial" w:hAnsi="Arial" w:cs="Arial"/>
                <w:b w:val="0"/>
                <w:bCs w:val="0"/>
                <w:sz w:val="18"/>
                <w:szCs w:val="18"/>
              </w:rPr>
              <w:t>Palliative care</w:t>
            </w:r>
          </w:p>
        </w:tc>
        <w:tc>
          <w:tcPr>
            <w:tcW w:w="4394" w:type="dxa"/>
            <w:vAlign w:val="center"/>
          </w:tcPr>
          <w:p w14:paraId="4A1463CB" w14:textId="77777777" w:rsidR="0039427D" w:rsidRPr="0012325A" w:rsidRDefault="0039427D" w:rsidP="0012325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325A">
              <w:rPr>
                <w:rFonts w:ascii="Arial" w:hAnsi="Arial" w:cs="Arial"/>
                <w:sz w:val="18"/>
                <w:szCs w:val="18"/>
              </w:rPr>
              <w:t>Individuals with chronic illnesses or end-of-life care</w:t>
            </w:r>
          </w:p>
        </w:tc>
        <w:tc>
          <w:tcPr>
            <w:tcW w:w="3402" w:type="dxa"/>
            <w:vAlign w:val="center"/>
          </w:tcPr>
          <w:p w14:paraId="0B4543A2" w14:textId="77777777" w:rsidR="0039427D" w:rsidRPr="0012325A" w:rsidRDefault="0039427D" w:rsidP="0012325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325A">
              <w:rPr>
                <w:rFonts w:ascii="Arial" w:hAnsi="Arial" w:cs="Arial"/>
                <w:sz w:val="18"/>
                <w:szCs w:val="18"/>
              </w:rPr>
              <w:t>Palliative Care Unit</w:t>
            </w:r>
          </w:p>
        </w:tc>
      </w:tr>
      <w:tr w:rsidR="0039427D" w:rsidRPr="00276759" w14:paraId="6CBD0ED6" w14:textId="77777777" w:rsidTr="00BA2422">
        <w:trPr>
          <w:trHeight w:val="245"/>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6CB0BE5E" w14:textId="77777777" w:rsidR="0039427D" w:rsidRPr="0012325A" w:rsidRDefault="0039427D" w:rsidP="0012325A">
            <w:pPr>
              <w:spacing w:line="276" w:lineRule="auto"/>
              <w:rPr>
                <w:rFonts w:ascii="Arial" w:hAnsi="Arial" w:cs="Arial"/>
                <w:b w:val="0"/>
                <w:bCs w:val="0"/>
                <w:sz w:val="18"/>
                <w:szCs w:val="18"/>
              </w:rPr>
            </w:pPr>
            <w:r w:rsidRPr="0012325A">
              <w:rPr>
                <w:rFonts w:ascii="Arial" w:hAnsi="Arial" w:cs="Arial"/>
                <w:b w:val="0"/>
                <w:bCs w:val="0"/>
                <w:sz w:val="18"/>
                <w:szCs w:val="18"/>
              </w:rPr>
              <w:t>Intensive care</w:t>
            </w:r>
          </w:p>
        </w:tc>
        <w:tc>
          <w:tcPr>
            <w:tcW w:w="4394" w:type="dxa"/>
            <w:vAlign w:val="center"/>
          </w:tcPr>
          <w:p w14:paraId="53840DAA" w14:textId="77777777" w:rsidR="0039427D" w:rsidRPr="0012325A" w:rsidRDefault="0039427D" w:rsidP="0012325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325A">
              <w:rPr>
                <w:rFonts w:ascii="Arial" w:hAnsi="Arial" w:cs="Arial"/>
                <w:sz w:val="18"/>
                <w:szCs w:val="18"/>
              </w:rPr>
              <w:t>Patients with severe injuries or illnesses</w:t>
            </w:r>
          </w:p>
        </w:tc>
        <w:tc>
          <w:tcPr>
            <w:tcW w:w="3402" w:type="dxa"/>
            <w:vAlign w:val="center"/>
          </w:tcPr>
          <w:p w14:paraId="0C0D13CB" w14:textId="77777777" w:rsidR="0039427D" w:rsidRPr="0012325A" w:rsidRDefault="0039427D" w:rsidP="0012325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325A">
              <w:rPr>
                <w:rFonts w:ascii="Arial" w:hAnsi="Arial" w:cs="Arial"/>
                <w:sz w:val="18"/>
                <w:szCs w:val="18"/>
              </w:rPr>
              <w:t>Intensive Care Unit</w:t>
            </w:r>
          </w:p>
        </w:tc>
      </w:tr>
      <w:tr w:rsidR="0039427D" w:rsidRPr="00276759" w14:paraId="184E7B90" w14:textId="77777777" w:rsidTr="00BA2422">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2BEF1B82" w14:textId="77777777" w:rsidR="0039427D" w:rsidRPr="0012325A" w:rsidRDefault="0039427D" w:rsidP="0012325A">
            <w:pPr>
              <w:spacing w:line="276" w:lineRule="auto"/>
              <w:rPr>
                <w:rFonts w:ascii="Arial" w:hAnsi="Arial" w:cs="Arial"/>
                <w:b w:val="0"/>
                <w:bCs w:val="0"/>
                <w:sz w:val="18"/>
                <w:szCs w:val="18"/>
              </w:rPr>
            </w:pPr>
            <w:r w:rsidRPr="0012325A">
              <w:rPr>
                <w:rFonts w:ascii="Arial" w:hAnsi="Arial" w:cs="Arial"/>
                <w:b w:val="0"/>
                <w:bCs w:val="0"/>
                <w:sz w:val="18"/>
                <w:szCs w:val="18"/>
              </w:rPr>
              <w:t>Trauma care and burn treatment</w:t>
            </w:r>
          </w:p>
        </w:tc>
        <w:tc>
          <w:tcPr>
            <w:tcW w:w="4394" w:type="dxa"/>
            <w:vAlign w:val="center"/>
          </w:tcPr>
          <w:p w14:paraId="0EFF1622" w14:textId="77777777" w:rsidR="0039427D" w:rsidRPr="0012325A" w:rsidRDefault="0039427D" w:rsidP="0012325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325A">
              <w:rPr>
                <w:rFonts w:ascii="Arial" w:hAnsi="Arial" w:cs="Arial"/>
                <w:sz w:val="18"/>
                <w:szCs w:val="18"/>
              </w:rPr>
              <w:t>Trauma and burn management</w:t>
            </w:r>
          </w:p>
        </w:tc>
        <w:tc>
          <w:tcPr>
            <w:tcW w:w="3402" w:type="dxa"/>
            <w:vAlign w:val="center"/>
          </w:tcPr>
          <w:p w14:paraId="6B00C9E6" w14:textId="77777777" w:rsidR="0039427D" w:rsidRPr="0012325A" w:rsidRDefault="0039427D" w:rsidP="0012325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325A">
              <w:rPr>
                <w:rFonts w:ascii="Arial" w:hAnsi="Arial" w:cs="Arial"/>
                <w:sz w:val="18"/>
                <w:szCs w:val="18"/>
              </w:rPr>
              <w:t xml:space="preserve">Trauma </w:t>
            </w:r>
            <w:proofErr w:type="spellStart"/>
            <w:r w:rsidRPr="0012325A">
              <w:rPr>
                <w:rFonts w:ascii="Arial" w:hAnsi="Arial" w:cs="Arial"/>
                <w:sz w:val="18"/>
                <w:szCs w:val="18"/>
              </w:rPr>
              <w:t>Center</w:t>
            </w:r>
            <w:proofErr w:type="spellEnd"/>
            <w:r w:rsidRPr="0012325A">
              <w:rPr>
                <w:rFonts w:ascii="Arial" w:hAnsi="Arial" w:cs="Arial"/>
                <w:sz w:val="18"/>
                <w:szCs w:val="18"/>
              </w:rPr>
              <w:t xml:space="preserve">, Burn </w:t>
            </w:r>
            <w:proofErr w:type="spellStart"/>
            <w:r w:rsidRPr="0012325A">
              <w:rPr>
                <w:rFonts w:ascii="Arial" w:hAnsi="Arial" w:cs="Arial"/>
                <w:sz w:val="18"/>
                <w:szCs w:val="18"/>
              </w:rPr>
              <w:t>Center</w:t>
            </w:r>
            <w:proofErr w:type="spellEnd"/>
          </w:p>
        </w:tc>
      </w:tr>
      <w:tr w:rsidR="0039427D" w:rsidRPr="00276759" w14:paraId="4F191161" w14:textId="77777777" w:rsidTr="00BA2422">
        <w:trPr>
          <w:trHeight w:val="245"/>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15E6F24C" w14:textId="77777777" w:rsidR="0039427D" w:rsidRPr="0012325A" w:rsidRDefault="0039427D" w:rsidP="0012325A">
            <w:pPr>
              <w:spacing w:line="276" w:lineRule="auto"/>
              <w:rPr>
                <w:rFonts w:ascii="Arial" w:hAnsi="Arial" w:cs="Arial"/>
                <w:b w:val="0"/>
                <w:bCs w:val="0"/>
                <w:sz w:val="18"/>
                <w:szCs w:val="18"/>
              </w:rPr>
            </w:pPr>
            <w:r w:rsidRPr="0012325A">
              <w:rPr>
                <w:rFonts w:ascii="Arial" w:hAnsi="Arial" w:cs="Arial"/>
                <w:b w:val="0"/>
                <w:bCs w:val="0"/>
                <w:sz w:val="18"/>
                <w:szCs w:val="18"/>
              </w:rPr>
              <w:t xml:space="preserve">Genetic </w:t>
            </w:r>
            <w:proofErr w:type="spellStart"/>
            <w:r w:rsidRPr="0012325A">
              <w:rPr>
                <w:rFonts w:ascii="Arial" w:hAnsi="Arial" w:cs="Arial"/>
                <w:b w:val="0"/>
                <w:bCs w:val="0"/>
                <w:sz w:val="18"/>
                <w:szCs w:val="18"/>
              </w:rPr>
              <w:t>counseling</w:t>
            </w:r>
            <w:proofErr w:type="spellEnd"/>
            <w:r w:rsidRPr="0012325A">
              <w:rPr>
                <w:rFonts w:ascii="Arial" w:hAnsi="Arial" w:cs="Arial"/>
                <w:b w:val="0"/>
                <w:bCs w:val="0"/>
                <w:sz w:val="18"/>
                <w:szCs w:val="18"/>
              </w:rPr>
              <w:t xml:space="preserve"> and treatment</w:t>
            </w:r>
          </w:p>
        </w:tc>
        <w:tc>
          <w:tcPr>
            <w:tcW w:w="4394" w:type="dxa"/>
            <w:vAlign w:val="center"/>
          </w:tcPr>
          <w:p w14:paraId="57E9FCD0" w14:textId="77777777" w:rsidR="0039427D" w:rsidRPr="0012325A" w:rsidRDefault="0039427D" w:rsidP="0012325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325A">
              <w:rPr>
                <w:rFonts w:ascii="Arial" w:hAnsi="Arial" w:cs="Arial"/>
                <w:sz w:val="18"/>
                <w:szCs w:val="18"/>
              </w:rPr>
              <w:t>Genetic counselling and therapy</w:t>
            </w:r>
          </w:p>
        </w:tc>
        <w:tc>
          <w:tcPr>
            <w:tcW w:w="3402" w:type="dxa"/>
            <w:vAlign w:val="center"/>
          </w:tcPr>
          <w:p w14:paraId="4694A209" w14:textId="77777777" w:rsidR="0039427D" w:rsidRPr="0012325A" w:rsidRDefault="0039427D" w:rsidP="0012325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325A">
              <w:rPr>
                <w:rFonts w:ascii="Arial" w:hAnsi="Arial" w:cs="Arial"/>
                <w:sz w:val="18"/>
                <w:szCs w:val="18"/>
              </w:rPr>
              <w:t xml:space="preserve">Genetic </w:t>
            </w:r>
            <w:proofErr w:type="spellStart"/>
            <w:r w:rsidRPr="0012325A">
              <w:rPr>
                <w:rFonts w:ascii="Arial" w:hAnsi="Arial" w:cs="Arial"/>
                <w:sz w:val="18"/>
                <w:szCs w:val="18"/>
              </w:rPr>
              <w:t>counseling</w:t>
            </w:r>
            <w:proofErr w:type="spellEnd"/>
            <w:r w:rsidRPr="0012325A">
              <w:rPr>
                <w:rFonts w:ascii="Arial" w:hAnsi="Arial" w:cs="Arial"/>
                <w:sz w:val="18"/>
                <w:szCs w:val="18"/>
              </w:rPr>
              <w:t xml:space="preserve"> </w:t>
            </w:r>
            <w:proofErr w:type="spellStart"/>
            <w:r w:rsidRPr="0012325A">
              <w:rPr>
                <w:rFonts w:ascii="Arial" w:hAnsi="Arial" w:cs="Arial"/>
                <w:sz w:val="18"/>
                <w:szCs w:val="18"/>
              </w:rPr>
              <w:t>center</w:t>
            </w:r>
            <w:proofErr w:type="spellEnd"/>
          </w:p>
        </w:tc>
      </w:tr>
      <w:tr w:rsidR="0039427D" w:rsidRPr="00276759" w14:paraId="135E3A98" w14:textId="77777777" w:rsidTr="00BA2422">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0FBC957A" w14:textId="77777777" w:rsidR="0039427D" w:rsidRPr="0012325A" w:rsidRDefault="0039427D" w:rsidP="0012325A">
            <w:pPr>
              <w:spacing w:line="276" w:lineRule="auto"/>
              <w:rPr>
                <w:rFonts w:ascii="Arial" w:hAnsi="Arial" w:cs="Arial"/>
                <w:b w:val="0"/>
                <w:bCs w:val="0"/>
                <w:sz w:val="18"/>
                <w:szCs w:val="18"/>
              </w:rPr>
            </w:pPr>
            <w:r w:rsidRPr="0012325A">
              <w:rPr>
                <w:rFonts w:ascii="Arial" w:hAnsi="Arial" w:cs="Arial"/>
                <w:b w:val="0"/>
                <w:bCs w:val="0"/>
                <w:sz w:val="18"/>
                <w:szCs w:val="18"/>
              </w:rPr>
              <w:t>Neurological and neurosurgical treatments</w:t>
            </w:r>
          </w:p>
        </w:tc>
        <w:tc>
          <w:tcPr>
            <w:tcW w:w="4394" w:type="dxa"/>
            <w:vAlign w:val="center"/>
          </w:tcPr>
          <w:p w14:paraId="50BF17A0" w14:textId="77777777" w:rsidR="0039427D" w:rsidRPr="0012325A" w:rsidRDefault="0039427D" w:rsidP="0012325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325A">
              <w:rPr>
                <w:rFonts w:ascii="Arial" w:hAnsi="Arial" w:cs="Arial"/>
                <w:sz w:val="18"/>
                <w:szCs w:val="18"/>
              </w:rPr>
              <w:t>Advanced neurological and neurosurgical treatments</w:t>
            </w:r>
          </w:p>
        </w:tc>
        <w:tc>
          <w:tcPr>
            <w:tcW w:w="3402" w:type="dxa"/>
            <w:vAlign w:val="center"/>
          </w:tcPr>
          <w:p w14:paraId="4DFA38B4" w14:textId="77777777" w:rsidR="0039427D" w:rsidRPr="0012325A" w:rsidRDefault="0039427D" w:rsidP="0012325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325A">
              <w:rPr>
                <w:rFonts w:ascii="Arial" w:hAnsi="Arial" w:cs="Arial"/>
                <w:sz w:val="18"/>
                <w:szCs w:val="18"/>
              </w:rPr>
              <w:t xml:space="preserve">Neurological </w:t>
            </w:r>
            <w:proofErr w:type="spellStart"/>
            <w:r w:rsidRPr="0012325A">
              <w:rPr>
                <w:rFonts w:ascii="Arial" w:hAnsi="Arial" w:cs="Arial"/>
                <w:sz w:val="18"/>
                <w:szCs w:val="18"/>
              </w:rPr>
              <w:t>Center</w:t>
            </w:r>
            <w:proofErr w:type="spellEnd"/>
            <w:r w:rsidRPr="0012325A">
              <w:rPr>
                <w:rFonts w:ascii="Arial" w:hAnsi="Arial" w:cs="Arial"/>
                <w:sz w:val="18"/>
                <w:szCs w:val="18"/>
              </w:rPr>
              <w:t xml:space="preserve">, Neurosurgical </w:t>
            </w:r>
            <w:proofErr w:type="spellStart"/>
            <w:r w:rsidRPr="0012325A">
              <w:rPr>
                <w:rFonts w:ascii="Arial" w:hAnsi="Arial" w:cs="Arial"/>
                <w:sz w:val="18"/>
                <w:szCs w:val="18"/>
              </w:rPr>
              <w:t>Center</w:t>
            </w:r>
            <w:proofErr w:type="spellEnd"/>
          </w:p>
        </w:tc>
      </w:tr>
    </w:tbl>
    <w:p w14:paraId="3B8D6E4C" w14:textId="34CA1D88" w:rsidR="00ED28E4" w:rsidRPr="00EB6EE3" w:rsidRDefault="00EB6EE3" w:rsidP="00ED28E4">
      <w:pPr>
        <w:jc w:val="both"/>
        <w:rPr>
          <w:rFonts w:ascii="Arial" w:hAnsi="Arial" w:cs="Arial"/>
          <w:i/>
          <w:iCs/>
          <w:sz w:val="14"/>
          <w:szCs w:val="14"/>
          <w:lang w:val="en-SG"/>
        </w:rPr>
      </w:pPr>
      <w:r>
        <w:rPr>
          <w:rFonts w:ascii="Arial" w:hAnsi="Arial" w:cs="Arial"/>
          <w:b/>
          <w:bCs/>
          <w:sz w:val="20"/>
          <w:szCs w:val="20"/>
          <w:lang w:val="en-SG"/>
        </w:rPr>
        <w:tab/>
      </w:r>
      <w:r>
        <w:rPr>
          <w:rFonts w:ascii="Arial" w:hAnsi="Arial" w:cs="Arial"/>
          <w:b/>
          <w:bCs/>
          <w:sz w:val="20"/>
          <w:szCs w:val="20"/>
          <w:lang w:val="en-SG"/>
        </w:rPr>
        <w:tab/>
      </w:r>
      <w:r>
        <w:rPr>
          <w:rFonts w:ascii="Arial" w:hAnsi="Arial" w:cs="Arial"/>
          <w:b/>
          <w:bCs/>
          <w:sz w:val="20"/>
          <w:szCs w:val="20"/>
          <w:lang w:val="en-SG"/>
        </w:rPr>
        <w:tab/>
      </w:r>
      <w:r>
        <w:rPr>
          <w:rFonts w:ascii="Arial" w:hAnsi="Arial" w:cs="Arial"/>
          <w:b/>
          <w:bCs/>
          <w:sz w:val="20"/>
          <w:szCs w:val="20"/>
          <w:lang w:val="en-SG"/>
        </w:rPr>
        <w:tab/>
      </w:r>
      <w:r>
        <w:rPr>
          <w:rFonts w:ascii="Arial" w:hAnsi="Arial" w:cs="Arial"/>
          <w:b/>
          <w:bCs/>
          <w:sz w:val="20"/>
          <w:szCs w:val="20"/>
          <w:lang w:val="en-SG"/>
        </w:rPr>
        <w:tab/>
      </w:r>
      <w:r w:rsidR="008C5B57">
        <w:rPr>
          <w:rFonts w:ascii="Arial" w:hAnsi="Arial" w:cs="Arial"/>
          <w:b/>
          <w:bCs/>
          <w:sz w:val="20"/>
          <w:szCs w:val="20"/>
          <w:lang w:val="en-SG"/>
        </w:rPr>
        <w:tab/>
      </w:r>
      <w:r w:rsidR="008C5B57">
        <w:rPr>
          <w:rFonts w:ascii="Arial" w:hAnsi="Arial" w:cs="Arial"/>
          <w:b/>
          <w:bCs/>
          <w:sz w:val="20"/>
          <w:szCs w:val="20"/>
          <w:lang w:val="en-SG"/>
        </w:rPr>
        <w:tab/>
      </w:r>
      <w:r>
        <w:rPr>
          <w:rFonts w:ascii="Arial" w:hAnsi="Arial" w:cs="Arial"/>
          <w:i/>
          <w:iCs/>
          <w:sz w:val="20"/>
          <w:szCs w:val="20"/>
          <w:lang w:val="en-SG"/>
        </w:rPr>
        <w:t xml:space="preserve">Source: </w:t>
      </w:r>
      <w:r w:rsidR="008C5B57">
        <w:rPr>
          <w:rFonts w:ascii="Arial" w:hAnsi="Arial" w:cs="Arial"/>
          <w:i/>
          <w:iCs/>
          <w:sz w:val="20"/>
          <w:szCs w:val="20"/>
          <w:lang w:val="en-SG"/>
        </w:rPr>
        <w:t>verywellheatlh.com</w:t>
      </w:r>
    </w:p>
    <w:p w14:paraId="256EB8F4" w14:textId="77777777" w:rsidR="00834063" w:rsidRDefault="00834063" w:rsidP="00834063">
      <w:pPr>
        <w:jc w:val="both"/>
        <w:rPr>
          <w:rFonts w:ascii="Arial" w:hAnsi="Arial" w:cs="Arial"/>
          <w:b/>
          <w:bCs/>
          <w:sz w:val="20"/>
          <w:szCs w:val="20"/>
        </w:rPr>
      </w:pPr>
    </w:p>
    <w:p w14:paraId="6795DF7B" w14:textId="15CE4661" w:rsidR="00834063" w:rsidRDefault="00834063" w:rsidP="0012325A">
      <w:pPr>
        <w:ind w:hanging="2835"/>
        <w:jc w:val="both"/>
        <w:rPr>
          <w:rFonts w:ascii="Arial" w:hAnsi="Arial" w:cs="Arial"/>
          <w:b/>
          <w:bCs/>
          <w:sz w:val="20"/>
          <w:szCs w:val="20"/>
        </w:rPr>
      </w:pPr>
      <w:r w:rsidRPr="00850CA1">
        <w:rPr>
          <w:rFonts w:ascii="Arial" w:hAnsi="Arial" w:cs="Arial"/>
          <w:b/>
          <w:bCs/>
          <w:sz w:val="20"/>
          <w:szCs w:val="20"/>
        </w:rPr>
        <w:t xml:space="preserve">APPENDIX </w:t>
      </w:r>
      <w:r>
        <w:rPr>
          <w:rFonts w:ascii="Arial" w:hAnsi="Arial" w:cs="Arial"/>
          <w:b/>
          <w:bCs/>
          <w:sz w:val="20"/>
          <w:szCs w:val="20"/>
        </w:rPr>
        <w:t>4</w:t>
      </w:r>
      <w:r w:rsidRPr="001E60BA">
        <w:rPr>
          <w:rFonts w:ascii="Arial" w:hAnsi="Arial" w:cs="Arial"/>
          <w:b/>
          <w:bCs/>
          <w:sz w:val="20"/>
          <w:szCs w:val="20"/>
        </w:rPr>
        <w:t>:</w:t>
      </w:r>
    </w:p>
    <w:p w14:paraId="7BAB5B54" w14:textId="77777777" w:rsidR="00834063" w:rsidRDefault="00834063" w:rsidP="00834063">
      <w:pPr>
        <w:jc w:val="both"/>
        <w:rPr>
          <w:rFonts w:ascii="Arial" w:hAnsi="Arial" w:cs="Arial"/>
          <w:b/>
          <w:bCs/>
          <w:sz w:val="20"/>
          <w:szCs w:val="20"/>
        </w:rPr>
      </w:pPr>
    </w:p>
    <w:p w14:paraId="77DBAA10" w14:textId="77777777" w:rsidR="00834063" w:rsidRPr="00415334" w:rsidRDefault="00834063" w:rsidP="00BA2422">
      <w:pPr>
        <w:ind w:hanging="2835"/>
        <w:rPr>
          <w:rFonts w:ascii="Arial" w:hAnsi="Arial" w:cs="Arial"/>
          <w:b/>
          <w:bCs/>
          <w:sz w:val="20"/>
          <w:szCs w:val="20"/>
        </w:rPr>
      </w:pPr>
      <w:r>
        <w:rPr>
          <w:rFonts w:ascii="Arial" w:hAnsi="Arial" w:cs="Arial"/>
          <w:b/>
          <w:bCs/>
          <w:sz w:val="20"/>
          <w:szCs w:val="20"/>
        </w:rPr>
        <w:t>G</w:t>
      </w:r>
      <w:r w:rsidRPr="00415334">
        <w:rPr>
          <w:rFonts w:ascii="Arial" w:hAnsi="Arial" w:cs="Arial"/>
          <w:b/>
          <w:bCs/>
          <w:sz w:val="20"/>
          <w:szCs w:val="20"/>
        </w:rPr>
        <w:t>OVERNMENTS IN OPERATING REGIONS HAVE PUSHED FOR INCREASED PREVENTATIVE HEALTHCARE</w:t>
      </w:r>
    </w:p>
    <w:tbl>
      <w:tblPr>
        <w:tblStyle w:val="GridTable4-Accent1"/>
        <w:tblW w:w="0" w:type="auto"/>
        <w:tblInd w:w="-2850" w:type="dxa"/>
        <w:tblLayout w:type="fixed"/>
        <w:tblLook w:val="04A0" w:firstRow="1" w:lastRow="0" w:firstColumn="1" w:lastColumn="0" w:noHBand="0" w:noVBand="1"/>
      </w:tblPr>
      <w:tblGrid>
        <w:gridCol w:w="1119"/>
        <w:gridCol w:w="9229"/>
      </w:tblGrid>
      <w:tr w:rsidR="00834063" w:rsidRPr="00E52074" w14:paraId="2B2AADB8" w14:textId="77777777" w:rsidTr="00BA2422">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119" w:type="dxa"/>
            <w:tcBorders>
              <w:top w:val="single" w:sz="12" w:space="0" w:color="FFFFFF"/>
              <w:left w:val="single" w:sz="12" w:space="0" w:color="FFFFFF"/>
              <w:bottom w:val="single" w:sz="12" w:space="0" w:color="FFFFFF"/>
              <w:right w:val="single" w:sz="12" w:space="0" w:color="FFFFFF"/>
            </w:tcBorders>
            <w:vAlign w:val="center"/>
          </w:tcPr>
          <w:p w14:paraId="41180E17" w14:textId="77777777" w:rsidR="00834063" w:rsidRPr="0012325A" w:rsidRDefault="00834063" w:rsidP="00D435CF">
            <w:pPr>
              <w:pStyle w:val="paragraph"/>
              <w:spacing w:before="0" w:beforeAutospacing="0" w:after="0" w:afterAutospacing="0"/>
              <w:textAlignment w:val="baseline"/>
              <w:rPr>
                <w:rStyle w:val="eop"/>
                <w:rFonts w:asciiTheme="minorHAnsi" w:hAnsiTheme="minorHAnsi" w:cstheme="minorHAnsi"/>
                <w:bCs w:val="0"/>
                <w:sz w:val="20"/>
                <w:szCs w:val="20"/>
              </w:rPr>
            </w:pPr>
            <w:r w:rsidRPr="0012325A">
              <w:rPr>
                <w:rStyle w:val="eop"/>
                <w:rFonts w:asciiTheme="minorHAnsi" w:hAnsiTheme="minorHAnsi" w:cstheme="minorHAnsi"/>
                <w:bCs w:val="0"/>
                <w:sz w:val="20"/>
                <w:szCs w:val="20"/>
              </w:rPr>
              <w:t>Region</w:t>
            </w:r>
          </w:p>
        </w:tc>
        <w:tc>
          <w:tcPr>
            <w:tcW w:w="9229" w:type="dxa"/>
            <w:tcBorders>
              <w:top w:val="single" w:sz="12" w:space="0" w:color="FFFFFF"/>
              <w:left w:val="single" w:sz="12" w:space="0" w:color="FFFFFF"/>
              <w:bottom w:val="single" w:sz="12" w:space="0" w:color="FFFFFF"/>
              <w:right w:val="single" w:sz="12" w:space="0" w:color="FFFFFF"/>
            </w:tcBorders>
            <w:vAlign w:val="center"/>
          </w:tcPr>
          <w:p w14:paraId="52E15FF2" w14:textId="77777777" w:rsidR="00834063" w:rsidRPr="0012325A" w:rsidRDefault="00834063" w:rsidP="00D435C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asciiTheme="minorHAnsi" w:hAnsiTheme="minorHAnsi" w:cstheme="minorHAnsi"/>
                <w:bCs w:val="0"/>
                <w:sz w:val="20"/>
                <w:szCs w:val="20"/>
              </w:rPr>
            </w:pPr>
            <w:r w:rsidRPr="0012325A">
              <w:rPr>
                <w:rStyle w:val="eop"/>
                <w:rFonts w:asciiTheme="minorHAnsi" w:hAnsiTheme="minorHAnsi" w:cstheme="minorHAnsi"/>
                <w:bCs w:val="0"/>
                <w:sz w:val="20"/>
                <w:szCs w:val="20"/>
              </w:rPr>
              <w:t>Initiative</w:t>
            </w:r>
          </w:p>
        </w:tc>
      </w:tr>
      <w:tr w:rsidR="00834063" w:rsidRPr="00E52074" w14:paraId="1020BE2E" w14:textId="77777777" w:rsidTr="00BA2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Borders>
              <w:top w:val="single" w:sz="12" w:space="0" w:color="FFFFFF"/>
              <w:left w:val="single" w:sz="12" w:space="0" w:color="FFFFFF"/>
              <w:right w:val="single" w:sz="12" w:space="0" w:color="FFFFFF"/>
            </w:tcBorders>
            <w:vAlign w:val="center"/>
          </w:tcPr>
          <w:p w14:paraId="1F57276A" w14:textId="77777777" w:rsidR="00834063" w:rsidRPr="00D44D2B" w:rsidRDefault="00834063" w:rsidP="00D435CF">
            <w:pPr>
              <w:pStyle w:val="paragraph"/>
              <w:spacing w:before="0" w:beforeAutospacing="0" w:after="0" w:afterAutospacing="0"/>
              <w:textAlignment w:val="baseline"/>
              <w:rPr>
                <w:rStyle w:val="eop"/>
                <w:rFonts w:asciiTheme="minorHAnsi" w:hAnsiTheme="minorHAnsi" w:cstheme="minorHAnsi"/>
                <w:b w:val="0"/>
                <w:sz w:val="18"/>
                <w:szCs w:val="18"/>
              </w:rPr>
            </w:pPr>
            <w:r w:rsidRPr="00D44D2B">
              <w:rPr>
                <w:rStyle w:val="eop"/>
                <w:rFonts w:asciiTheme="minorHAnsi" w:hAnsiTheme="minorHAnsi" w:cstheme="minorHAnsi"/>
                <w:b w:val="0"/>
                <w:sz w:val="18"/>
                <w:szCs w:val="18"/>
              </w:rPr>
              <w:t>India</w:t>
            </w:r>
          </w:p>
        </w:tc>
        <w:tc>
          <w:tcPr>
            <w:tcW w:w="9229" w:type="dxa"/>
            <w:tcBorders>
              <w:top w:val="single" w:sz="12" w:space="0" w:color="FFFFFF"/>
              <w:left w:val="single" w:sz="12" w:space="0" w:color="FFFFFF"/>
              <w:right w:val="single" w:sz="12" w:space="0" w:color="FFFFFF"/>
            </w:tcBorders>
            <w:vAlign w:val="center"/>
          </w:tcPr>
          <w:p w14:paraId="6D8FD07E" w14:textId="77777777" w:rsidR="00834063" w:rsidRPr="00ED44AC" w:rsidRDefault="00834063" w:rsidP="00834063">
            <w:pPr>
              <w:pStyle w:val="paragraph"/>
              <w:numPr>
                <w:ilvl w:val="0"/>
                <w:numId w:val="23"/>
              </w:numPr>
              <w:spacing w:before="0" w:beforeAutospacing="0" w:after="0" w:afterAutospacing="0"/>
              <w:ind w:left="179" w:hanging="142"/>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D44D2B">
              <w:rPr>
                <w:rStyle w:val="eop"/>
                <w:rFonts w:asciiTheme="minorHAnsi" w:hAnsiTheme="minorHAnsi" w:cstheme="minorHAnsi"/>
                <w:sz w:val="18"/>
                <w:szCs w:val="18"/>
              </w:rPr>
              <w:t xml:space="preserve">Preventive Care packages: </w:t>
            </w:r>
            <w:r w:rsidRPr="00D44D2B">
              <w:rPr>
                <w:rFonts w:asciiTheme="minorHAnsi" w:hAnsiTheme="minorHAnsi" w:cstheme="minorHAnsi"/>
                <w:sz w:val="18"/>
                <w:szCs w:val="18"/>
                <w:lang w:val="en-GB"/>
              </w:rPr>
              <w:t>Regular check-ups and dietary consultations with doctors</w:t>
            </w:r>
          </w:p>
          <w:p w14:paraId="413E5A73" w14:textId="77777777" w:rsidR="00834063" w:rsidRPr="00D44D2B" w:rsidRDefault="00834063" w:rsidP="00834063">
            <w:pPr>
              <w:pStyle w:val="paragraph"/>
              <w:numPr>
                <w:ilvl w:val="0"/>
                <w:numId w:val="23"/>
              </w:numPr>
              <w:spacing w:before="0" w:beforeAutospacing="0" w:after="0" w:afterAutospacing="0"/>
              <w:ind w:left="179" w:hanging="142"/>
              <w:textAlignment w:val="baseline"/>
              <w:cnfStyle w:val="000000100000" w:firstRow="0" w:lastRow="0" w:firstColumn="0" w:lastColumn="0" w:oddVBand="0" w:evenVBand="0" w:oddHBand="1" w:evenHBand="0" w:firstRowFirstColumn="0" w:firstRowLastColumn="0" w:lastRowFirstColumn="0" w:lastRowLastColumn="0"/>
              <w:rPr>
                <w:rStyle w:val="eop"/>
                <w:rFonts w:asciiTheme="minorHAnsi" w:hAnsiTheme="minorHAnsi" w:cstheme="minorHAnsi"/>
                <w:sz w:val="18"/>
                <w:szCs w:val="18"/>
              </w:rPr>
            </w:pPr>
            <w:r w:rsidRPr="00D44D2B">
              <w:rPr>
                <w:rFonts w:asciiTheme="minorHAnsi" w:hAnsiTheme="minorHAnsi" w:cstheme="minorHAnsi"/>
                <w:sz w:val="18"/>
                <w:szCs w:val="18"/>
              </w:rPr>
              <w:t>National AIDS Control Programme (NACP)</w:t>
            </w:r>
          </w:p>
        </w:tc>
      </w:tr>
      <w:tr w:rsidR="00834063" w:rsidRPr="00E52074" w14:paraId="4AFDD859" w14:textId="77777777" w:rsidTr="00BA2422">
        <w:tc>
          <w:tcPr>
            <w:cnfStyle w:val="001000000000" w:firstRow="0" w:lastRow="0" w:firstColumn="1" w:lastColumn="0" w:oddVBand="0" w:evenVBand="0" w:oddHBand="0" w:evenHBand="0" w:firstRowFirstColumn="0" w:firstRowLastColumn="0" w:lastRowFirstColumn="0" w:lastRowLastColumn="0"/>
            <w:tcW w:w="1119" w:type="dxa"/>
            <w:tcBorders>
              <w:top w:val="single" w:sz="12" w:space="0" w:color="FFFFFF"/>
              <w:left w:val="single" w:sz="12" w:space="0" w:color="FFFFFF"/>
              <w:right w:val="single" w:sz="12" w:space="0" w:color="FFFFFF"/>
            </w:tcBorders>
            <w:vAlign w:val="center"/>
          </w:tcPr>
          <w:p w14:paraId="532C9A5D" w14:textId="77777777" w:rsidR="00834063" w:rsidRPr="00D44D2B" w:rsidRDefault="00834063" w:rsidP="00D435CF">
            <w:pPr>
              <w:pStyle w:val="paragraph"/>
              <w:spacing w:before="0" w:beforeAutospacing="0" w:after="0" w:afterAutospacing="0"/>
              <w:textAlignment w:val="baseline"/>
              <w:rPr>
                <w:rStyle w:val="eop"/>
                <w:rFonts w:asciiTheme="minorHAnsi" w:hAnsiTheme="minorHAnsi" w:cstheme="minorHAnsi"/>
                <w:b w:val="0"/>
                <w:sz w:val="18"/>
                <w:szCs w:val="18"/>
              </w:rPr>
            </w:pPr>
            <w:r w:rsidRPr="00D44D2B">
              <w:rPr>
                <w:rStyle w:val="eop"/>
                <w:rFonts w:asciiTheme="minorHAnsi" w:hAnsiTheme="minorHAnsi" w:cstheme="minorHAnsi"/>
                <w:b w:val="0"/>
                <w:sz w:val="18"/>
                <w:szCs w:val="18"/>
              </w:rPr>
              <w:t>Malaysia</w:t>
            </w:r>
          </w:p>
        </w:tc>
        <w:tc>
          <w:tcPr>
            <w:tcW w:w="9229" w:type="dxa"/>
            <w:tcBorders>
              <w:top w:val="single" w:sz="12" w:space="0" w:color="FFFFFF"/>
              <w:left w:val="single" w:sz="12" w:space="0" w:color="FFFFFF"/>
              <w:right w:val="single" w:sz="12" w:space="0" w:color="FFFFFF"/>
            </w:tcBorders>
            <w:vAlign w:val="center"/>
          </w:tcPr>
          <w:p w14:paraId="712ACFB4" w14:textId="77777777" w:rsidR="00834063" w:rsidRPr="00D44D2B" w:rsidRDefault="00834063" w:rsidP="00834063">
            <w:pPr>
              <w:pStyle w:val="paragraph"/>
              <w:numPr>
                <w:ilvl w:val="0"/>
                <w:numId w:val="23"/>
              </w:numPr>
              <w:ind w:left="179" w:hanging="142"/>
              <w:textAlignment w:val="baseline"/>
              <w:cnfStyle w:val="000000000000" w:firstRow="0" w:lastRow="0" w:firstColumn="0" w:lastColumn="0" w:oddVBand="0" w:evenVBand="0" w:oddHBand="0" w:evenHBand="0" w:firstRowFirstColumn="0" w:firstRowLastColumn="0" w:lastRowFirstColumn="0" w:lastRowLastColumn="0"/>
              <w:rPr>
                <w:rStyle w:val="eop"/>
                <w:rFonts w:asciiTheme="minorHAnsi" w:hAnsiTheme="minorHAnsi" w:cstheme="minorHAnsi"/>
                <w:sz w:val="18"/>
                <w:szCs w:val="18"/>
              </w:rPr>
            </w:pPr>
            <w:r w:rsidRPr="00D44D2B">
              <w:rPr>
                <w:rStyle w:val="eop"/>
                <w:rFonts w:asciiTheme="minorHAnsi" w:hAnsiTheme="minorHAnsi" w:cstheme="minorHAnsi"/>
                <w:sz w:val="18"/>
                <w:szCs w:val="18"/>
              </w:rPr>
              <w:t>National Strategic Plan for Tobacco Control (2015-2020)</w:t>
            </w:r>
          </w:p>
          <w:p w14:paraId="126F1824" w14:textId="77777777" w:rsidR="00834063" w:rsidRPr="00D44D2B" w:rsidRDefault="00834063" w:rsidP="00834063">
            <w:pPr>
              <w:pStyle w:val="paragraph"/>
              <w:numPr>
                <w:ilvl w:val="0"/>
                <w:numId w:val="23"/>
              </w:numPr>
              <w:spacing w:before="0" w:beforeAutospacing="0" w:after="0" w:afterAutospacing="0"/>
              <w:ind w:left="179" w:hanging="142"/>
              <w:textAlignment w:val="baseline"/>
              <w:cnfStyle w:val="000000000000" w:firstRow="0" w:lastRow="0" w:firstColumn="0" w:lastColumn="0" w:oddVBand="0" w:evenVBand="0" w:oddHBand="0" w:evenHBand="0" w:firstRowFirstColumn="0" w:firstRowLastColumn="0" w:lastRowFirstColumn="0" w:lastRowLastColumn="0"/>
              <w:rPr>
                <w:rStyle w:val="eop"/>
                <w:rFonts w:asciiTheme="minorHAnsi" w:hAnsiTheme="minorHAnsi" w:cstheme="minorHAnsi"/>
                <w:sz w:val="18"/>
                <w:szCs w:val="18"/>
              </w:rPr>
            </w:pPr>
            <w:r w:rsidRPr="00D44D2B">
              <w:rPr>
                <w:rStyle w:val="eop"/>
                <w:rFonts w:asciiTheme="minorHAnsi" w:hAnsiTheme="minorHAnsi" w:cstheme="minorHAnsi"/>
                <w:sz w:val="18"/>
                <w:szCs w:val="18"/>
              </w:rPr>
              <w:t>National Strategic Plan for Active Living (2016-2025):</w:t>
            </w:r>
            <w:r w:rsidRPr="00D44D2B">
              <w:rPr>
                <w:rFonts w:asciiTheme="minorHAnsi" w:hAnsiTheme="minorHAnsi" w:cstheme="minorHAnsi"/>
                <w:sz w:val="18"/>
                <w:szCs w:val="18"/>
                <w:lang w:val="en-GB"/>
              </w:rPr>
              <w:t xml:space="preserve"> to prevent and control non-communicable diseases (NCDs).</w:t>
            </w:r>
          </w:p>
        </w:tc>
      </w:tr>
      <w:tr w:rsidR="00834063" w:rsidRPr="00DE27D0" w14:paraId="528C3301" w14:textId="77777777" w:rsidTr="00BA242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119" w:type="dxa"/>
            <w:tcBorders>
              <w:top w:val="single" w:sz="12" w:space="0" w:color="FFFFFF"/>
              <w:left w:val="single" w:sz="12" w:space="0" w:color="FFFFFF"/>
              <w:bottom w:val="single" w:sz="12" w:space="0" w:color="FFFFFF"/>
              <w:right w:val="single" w:sz="12" w:space="0" w:color="FFFFFF"/>
            </w:tcBorders>
            <w:vAlign w:val="center"/>
          </w:tcPr>
          <w:p w14:paraId="07619BD0" w14:textId="77777777" w:rsidR="00834063" w:rsidRPr="00D44D2B" w:rsidRDefault="00834063" w:rsidP="00D435CF">
            <w:pPr>
              <w:pStyle w:val="paragraph"/>
              <w:spacing w:before="0" w:beforeAutospacing="0" w:after="0" w:afterAutospacing="0"/>
              <w:textAlignment w:val="baseline"/>
              <w:rPr>
                <w:rStyle w:val="eop"/>
                <w:rFonts w:asciiTheme="minorHAnsi" w:hAnsiTheme="minorHAnsi" w:cstheme="minorHAnsi"/>
                <w:b w:val="0"/>
                <w:sz w:val="18"/>
                <w:szCs w:val="18"/>
              </w:rPr>
            </w:pPr>
            <w:r w:rsidRPr="00D44D2B">
              <w:rPr>
                <w:rStyle w:val="eop"/>
                <w:rFonts w:asciiTheme="minorHAnsi" w:hAnsiTheme="minorHAnsi" w:cstheme="minorHAnsi"/>
                <w:b w:val="0"/>
                <w:sz w:val="18"/>
                <w:szCs w:val="18"/>
              </w:rPr>
              <w:t>Turkey</w:t>
            </w:r>
          </w:p>
        </w:tc>
        <w:tc>
          <w:tcPr>
            <w:tcW w:w="9229" w:type="dxa"/>
            <w:tcBorders>
              <w:top w:val="single" w:sz="12" w:space="0" w:color="FFFFFF"/>
              <w:left w:val="single" w:sz="12" w:space="0" w:color="FFFFFF"/>
              <w:bottom w:val="single" w:sz="12" w:space="0" w:color="FFFFFF"/>
              <w:right w:val="single" w:sz="12" w:space="0" w:color="FFFFFF"/>
            </w:tcBorders>
            <w:vAlign w:val="center"/>
          </w:tcPr>
          <w:p w14:paraId="46A326FF" w14:textId="77777777" w:rsidR="00834063" w:rsidRPr="00D44D2B" w:rsidRDefault="00834063" w:rsidP="00834063">
            <w:pPr>
              <w:pStyle w:val="paragraph"/>
              <w:numPr>
                <w:ilvl w:val="0"/>
                <w:numId w:val="23"/>
              </w:numPr>
              <w:ind w:left="179" w:hanging="142"/>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val="en-GB"/>
              </w:rPr>
            </w:pPr>
            <w:r>
              <w:rPr>
                <w:rFonts w:asciiTheme="minorHAnsi" w:hAnsiTheme="minorHAnsi" w:cstheme="minorHAnsi"/>
                <w:sz w:val="18"/>
                <w:szCs w:val="18"/>
                <w:lang w:val="en-GB"/>
              </w:rPr>
              <w:t>Building</w:t>
            </w:r>
            <w:r w:rsidRPr="00D44D2B">
              <w:rPr>
                <w:rFonts w:asciiTheme="minorHAnsi" w:hAnsiTheme="minorHAnsi" w:cstheme="minorHAnsi"/>
                <w:sz w:val="18"/>
                <w:szCs w:val="18"/>
                <w:lang w:val="en-GB"/>
              </w:rPr>
              <w:t xml:space="preserve"> more health centres, training more family physicians, and promoting telemedicine services.</w:t>
            </w:r>
          </w:p>
          <w:p w14:paraId="7C1BD375" w14:textId="77777777" w:rsidR="00834063" w:rsidRPr="00ED44AC" w:rsidRDefault="00834063" w:rsidP="00834063">
            <w:pPr>
              <w:pStyle w:val="paragraph"/>
              <w:numPr>
                <w:ilvl w:val="0"/>
                <w:numId w:val="23"/>
              </w:numPr>
              <w:ind w:left="179" w:hanging="142"/>
              <w:textAlignment w:val="baseline"/>
              <w:cnfStyle w:val="000000100000" w:firstRow="0" w:lastRow="0" w:firstColumn="0" w:lastColumn="0" w:oddVBand="0" w:evenVBand="0" w:oddHBand="1" w:evenHBand="0" w:firstRowFirstColumn="0" w:firstRowLastColumn="0" w:lastRowFirstColumn="0" w:lastRowLastColumn="0"/>
              <w:rPr>
                <w:rStyle w:val="eop"/>
                <w:rFonts w:asciiTheme="minorHAnsi" w:hAnsiTheme="minorHAnsi" w:cstheme="minorHAnsi"/>
                <w:sz w:val="18"/>
                <w:szCs w:val="18"/>
                <w:lang w:val="en-GB"/>
              </w:rPr>
            </w:pPr>
            <w:r w:rsidRPr="00D44D2B">
              <w:rPr>
                <w:rFonts w:asciiTheme="minorHAnsi" w:hAnsiTheme="minorHAnsi" w:cstheme="minorHAnsi"/>
                <w:sz w:val="18"/>
                <w:szCs w:val="18"/>
                <w:lang w:val="en-GB"/>
              </w:rPr>
              <w:t>campaigns to raise awareness about healthy lifestyles and preventative measures</w:t>
            </w:r>
            <w:r>
              <w:rPr>
                <w:rFonts w:asciiTheme="minorHAnsi" w:hAnsiTheme="minorHAnsi" w:cstheme="minorHAnsi"/>
                <w:sz w:val="18"/>
                <w:szCs w:val="18"/>
                <w:lang w:val="en-GB"/>
              </w:rPr>
              <w:t>.</w:t>
            </w:r>
          </w:p>
        </w:tc>
      </w:tr>
      <w:tr w:rsidR="00834063" w:rsidRPr="00E52074" w14:paraId="166762D4" w14:textId="77777777" w:rsidTr="00BA2422">
        <w:tc>
          <w:tcPr>
            <w:cnfStyle w:val="001000000000" w:firstRow="0" w:lastRow="0" w:firstColumn="1" w:lastColumn="0" w:oddVBand="0" w:evenVBand="0" w:oddHBand="0" w:evenHBand="0" w:firstRowFirstColumn="0" w:firstRowLastColumn="0" w:lastRowFirstColumn="0" w:lastRowLastColumn="0"/>
            <w:tcW w:w="1119" w:type="dxa"/>
            <w:tcBorders>
              <w:top w:val="single" w:sz="12" w:space="0" w:color="FFFFFF"/>
              <w:left w:val="single" w:sz="12" w:space="0" w:color="FFFFFF"/>
              <w:bottom w:val="single" w:sz="12" w:space="0" w:color="FFFFFF"/>
              <w:right w:val="single" w:sz="12" w:space="0" w:color="FFFFFF"/>
            </w:tcBorders>
            <w:vAlign w:val="center"/>
          </w:tcPr>
          <w:p w14:paraId="678D7ECF" w14:textId="77777777" w:rsidR="00834063" w:rsidRPr="00D44D2B" w:rsidRDefault="00834063" w:rsidP="00D435CF">
            <w:pPr>
              <w:pStyle w:val="paragraph"/>
              <w:spacing w:before="0" w:beforeAutospacing="0" w:after="0" w:afterAutospacing="0"/>
              <w:textAlignment w:val="baseline"/>
              <w:rPr>
                <w:rStyle w:val="eop"/>
                <w:rFonts w:asciiTheme="minorHAnsi" w:hAnsiTheme="minorHAnsi" w:cstheme="minorHAnsi"/>
                <w:b w:val="0"/>
                <w:sz w:val="18"/>
                <w:szCs w:val="18"/>
              </w:rPr>
            </w:pPr>
            <w:r w:rsidRPr="00D44D2B">
              <w:rPr>
                <w:rStyle w:val="eop"/>
                <w:rFonts w:asciiTheme="minorHAnsi" w:hAnsiTheme="minorHAnsi" w:cstheme="minorHAnsi"/>
                <w:b w:val="0"/>
                <w:sz w:val="18"/>
                <w:szCs w:val="18"/>
              </w:rPr>
              <w:t>Central Eastern Europe</w:t>
            </w:r>
          </w:p>
        </w:tc>
        <w:tc>
          <w:tcPr>
            <w:tcW w:w="9229" w:type="dxa"/>
            <w:tcBorders>
              <w:top w:val="single" w:sz="12" w:space="0" w:color="FFFFFF"/>
              <w:left w:val="single" w:sz="12" w:space="0" w:color="FFFFFF"/>
              <w:bottom w:val="single" w:sz="12" w:space="0" w:color="FFFFFF"/>
              <w:right w:val="single" w:sz="12" w:space="0" w:color="FFFFFF"/>
            </w:tcBorders>
            <w:vAlign w:val="center"/>
          </w:tcPr>
          <w:p w14:paraId="3A46B60C" w14:textId="77777777" w:rsidR="00834063" w:rsidRPr="00D44D2B" w:rsidRDefault="00834063" w:rsidP="00834063">
            <w:pPr>
              <w:pStyle w:val="paragraph"/>
              <w:numPr>
                <w:ilvl w:val="0"/>
                <w:numId w:val="23"/>
              </w:numPr>
              <w:ind w:left="179" w:hanging="142"/>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D44D2B">
              <w:rPr>
                <w:rFonts w:asciiTheme="minorHAnsi" w:hAnsiTheme="minorHAnsi" w:cstheme="minorHAnsi"/>
                <w:sz w:val="18"/>
                <w:szCs w:val="18"/>
              </w:rPr>
              <w:t xml:space="preserve">Immunization programs: </w:t>
            </w:r>
            <w:r>
              <w:rPr>
                <w:rFonts w:asciiTheme="minorHAnsi" w:hAnsiTheme="minorHAnsi" w:cstheme="minorHAnsi"/>
                <w:sz w:val="18"/>
                <w:szCs w:val="18"/>
              </w:rPr>
              <w:t>Protecting</w:t>
            </w:r>
            <w:r w:rsidRPr="00D44D2B">
              <w:rPr>
                <w:rFonts w:asciiTheme="minorHAnsi" w:hAnsiTheme="minorHAnsi" w:cstheme="minorHAnsi"/>
                <w:sz w:val="18"/>
                <w:szCs w:val="18"/>
              </w:rPr>
              <w:t xml:space="preserve"> individuals from infectious diseases.</w:t>
            </w:r>
          </w:p>
          <w:p w14:paraId="45C2C4F3" w14:textId="77777777" w:rsidR="00834063" w:rsidRPr="00D44D2B" w:rsidRDefault="00834063" w:rsidP="00834063">
            <w:pPr>
              <w:pStyle w:val="paragraph"/>
              <w:numPr>
                <w:ilvl w:val="0"/>
                <w:numId w:val="23"/>
              </w:numPr>
              <w:ind w:left="179" w:hanging="142"/>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D44D2B">
              <w:rPr>
                <w:rFonts w:asciiTheme="minorHAnsi" w:hAnsiTheme="minorHAnsi" w:cstheme="minorHAnsi"/>
                <w:sz w:val="18"/>
                <w:szCs w:val="18"/>
              </w:rPr>
              <w:t xml:space="preserve">Screening programs: to detect diseases in early </w:t>
            </w:r>
            <w:proofErr w:type="gramStart"/>
            <w:r w:rsidRPr="00D44D2B">
              <w:rPr>
                <w:rFonts w:asciiTheme="minorHAnsi" w:hAnsiTheme="minorHAnsi" w:cstheme="minorHAnsi"/>
                <w:sz w:val="18"/>
                <w:szCs w:val="18"/>
              </w:rPr>
              <w:t>stages</w:t>
            </w:r>
            <w:proofErr w:type="gramEnd"/>
            <w:r w:rsidRPr="00D44D2B">
              <w:rPr>
                <w:rFonts w:asciiTheme="minorHAnsi" w:hAnsiTheme="minorHAnsi" w:cstheme="minorHAnsi"/>
                <w:sz w:val="18"/>
                <w:szCs w:val="18"/>
              </w:rPr>
              <w:t xml:space="preserve"> </w:t>
            </w:r>
          </w:p>
          <w:p w14:paraId="5C0A68E8" w14:textId="77777777" w:rsidR="00834063" w:rsidRPr="00D44D2B" w:rsidRDefault="00834063" w:rsidP="00834063">
            <w:pPr>
              <w:pStyle w:val="paragraph"/>
              <w:numPr>
                <w:ilvl w:val="0"/>
                <w:numId w:val="23"/>
              </w:numPr>
              <w:ind w:left="179" w:hanging="142"/>
              <w:textAlignment w:val="baseline"/>
              <w:cnfStyle w:val="000000000000" w:firstRow="0" w:lastRow="0" w:firstColumn="0" w:lastColumn="0" w:oddVBand="0" w:evenVBand="0" w:oddHBand="0" w:evenHBand="0" w:firstRowFirstColumn="0" w:firstRowLastColumn="0" w:lastRowFirstColumn="0" w:lastRowLastColumn="0"/>
              <w:rPr>
                <w:rStyle w:val="eop"/>
                <w:rFonts w:asciiTheme="minorHAnsi" w:hAnsiTheme="minorHAnsi" w:cstheme="minorHAnsi"/>
                <w:sz w:val="18"/>
                <w:szCs w:val="18"/>
              </w:rPr>
            </w:pPr>
            <w:r w:rsidRPr="00D44D2B">
              <w:rPr>
                <w:rFonts w:asciiTheme="minorHAnsi" w:hAnsiTheme="minorHAnsi" w:cstheme="minorHAnsi"/>
                <w:sz w:val="18"/>
                <w:szCs w:val="18"/>
              </w:rPr>
              <w:t>Healthy lifestyle promotion: to encourage healthy lifestyle choices and education.</w:t>
            </w:r>
          </w:p>
        </w:tc>
      </w:tr>
      <w:tr w:rsidR="00834063" w:rsidRPr="00E52074" w14:paraId="1C9022C6" w14:textId="77777777" w:rsidTr="00BA2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Borders>
              <w:top w:val="single" w:sz="12" w:space="0" w:color="FFFFFF"/>
              <w:left w:val="single" w:sz="12" w:space="0" w:color="FFFFFF"/>
              <w:bottom w:val="single" w:sz="12" w:space="0" w:color="FFFFFF"/>
              <w:right w:val="single" w:sz="12" w:space="0" w:color="FFFFFF"/>
            </w:tcBorders>
            <w:vAlign w:val="center"/>
          </w:tcPr>
          <w:p w14:paraId="17470AA0" w14:textId="77777777" w:rsidR="00834063" w:rsidRPr="00D44D2B" w:rsidRDefault="00834063" w:rsidP="00D435CF">
            <w:pPr>
              <w:pStyle w:val="paragraph"/>
              <w:spacing w:before="0" w:beforeAutospacing="0" w:after="0" w:afterAutospacing="0"/>
              <w:textAlignment w:val="baseline"/>
              <w:rPr>
                <w:rStyle w:val="eop"/>
                <w:rFonts w:asciiTheme="minorHAnsi" w:hAnsiTheme="minorHAnsi" w:cstheme="minorHAnsi"/>
                <w:b w:val="0"/>
                <w:sz w:val="18"/>
                <w:szCs w:val="18"/>
              </w:rPr>
            </w:pPr>
            <w:r w:rsidRPr="00D44D2B">
              <w:rPr>
                <w:rStyle w:val="eop"/>
                <w:rFonts w:asciiTheme="minorHAnsi" w:hAnsiTheme="minorHAnsi" w:cstheme="minorHAnsi"/>
                <w:b w:val="0"/>
                <w:sz w:val="18"/>
                <w:szCs w:val="18"/>
              </w:rPr>
              <w:t>Singapore</w:t>
            </w:r>
          </w:p>
        </w:tc>
        <w:tc>
          <w:tcPr>
            <w:tcW w:w="9229" w:type="dxa"/>
            <w:tcBorders>
              <w:top w:val="single" w:sz="12" w:space="0" w:color="FFFFFF"/>
              <w:left w:val="single" w:sz="12" w:space="0" w:color="FFFFFF"/>
              <w:bottom w:val="single" w:sz="12" w:space="0" w:color="FFFFFF"/>
              <w:right w:val="single" w:sz="12" w:space="0" w:color="FFFFFF"/>
            </w:tcBorders>
            <w:vAlign w:val="center"/>
          </w:tcPr>
          <w:p w14:paraId="1B6F6B07" w14:textId="77777777" w:rsidR="00834063" w:rsidRPr="00D44D2B" w:rsidRDefault="00834063" w:rsidP="00834063">
            <w:pPr>
              <w:pStyle w:val="paragraph"/>
              <w:numPr>
                <w:ilvl w:val="0"/>
                <w:numId w:val="22"/>
              </w:numPr>
              <w:spacing w:before="0" w:beforeAutospacing="0" w:after="0" w:afterAutospacing="0"/>
              <w:ind w:left="179" w:hanging="142"/>
              <w:textAlignment w:val="baseline"/>
              <w:cnfStyle w:val="000000100000" w:firstRow="0" w:lastRow="0" w:firstColumn="0" w:lastColumn="0" w:oddVBand="0" w:evenVBand="0" w:oddHBand="1" w:evenHBand="0" w:firstRowFirstColumn="0" w:firstRowLastColumn="0" w:lastRowFirstColumn="0" w:lastRowLastColumn="0"/>
              <w:rPr>
                <w:rStyle w:val="eop"/>
                <w:rFonts w:asciiTheme="minorHAnsi" w:hAnsiTheme="minorHAnsi" w:cstheme="minorHAnsi"/>
                <w:sz w:val="18"/>
                <w:szCs w:val="18"/>
              </w:rPr>
            </w:pPr>
            <w:r w:rsidRPr="00D44D2B">
              <w:rPr>
                <w:rStyle w:val="eop"/>
                <w:rFonts w:asciiTheme="minorHAnsi" w:hAnsiTheme="minorHAnsi" w:cstheme="minorHAnsi"/>
                <w:sz w:val="18"/>
                <w:szCs w:val="18"/>
              </w:rPr>
              <w:t>Community Health Assist Scheme (CHAS) enables all Singapore Citizens to receive subsidies for medical and/or dental care at participating General Practitioner (GP) and dental clinics.</w:t>
            </w:r>
          </w:p>
          <w:p w14:paraId="1C69A949" w14:textId="77777777" w:rsidR="00834063" w:rsidRPr="00D44D2B" w:rsidRDefault="00834063" w:rsidP="00834063">
            <w:pPr>
              <w:pStyle w:val="paragraph"/>
              <w:numPr>
                <w:ilvl w:val="0"/>
                <w:numId w:val="22"/>
              </w:numPr>
              <w:spacing w:before="0" w:beforeAutospacing="0" w:after="0" w:afterAutospacing="0"/>
              <w:ind w:left="179" w:hanging="142"/>
              <w:textAlignment w:val="baseline"/>
              <w:cnfStyle w:val="000000100000" w:firstRow="0" w:lastRow="0" w:firstColumn="0" w:lastColumn="0" w:oddVBand="0" w:evenVBand="0" w:oddHBand="1" w:evenHBand="0" w:firstRowFirstColumn="0" w:firstRowLastColumn="0" w:lastRowFirstColumn="0" w:lastRowLastColumn="0"/>
              <w:rPr>
                <w:rStyle w:val="eop"/>
                <w:rFonts w:asciiTheme="minorHAnsi" w:hAnsiTheme="minorHAnsi" w:cstheme="minorHAnsi"/>
                <w:sz w:val="18"/>
                <w:szCs w:val="18"/>
              </w:rPr>
            </w:pPr>
            <w:r w:rsidRPr="00D44D2B">
              <w:rPr>
                <w:rStyle w:val="eop"/>
                <w:rFonts w:asciiTheme="minorHAnsi" w:hAnsiTheme="minorHAnsi" w:cstheme="minorHAnsi"/>
                <w:sz w:val="18"/>
                <w:szCs w:val="18"/>
              </w:rPr>
              <w:t>Healthier SG plan: shift in emphasis from reactive caring for those already unwell to proactively preventing individuals from falling ill.</w:t>
            </w:r>
          </w:p>
        </w:tc>
      </w:tr>
    </w:tbl>
    <w:p w14:paraId="4C329DD1" w14:textId="5BA7147C" w:rsidR="00ED28E4" w:rsidRPr="000615BF" w:rsidRDefault="000615BF" w:rsidP="00ED28E4">
      <w:pPr>
        <w:jc w:val="both"/>
        <w:rPr>
          <w:rFonts w:ascii="Arial" w:hAnsi="Arial" w:cs="Arial"/>
          <w:i/>
          <w:iCs/>
          <w:sz w:val="20"/>
          <w:szCs w:val="20"/>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sidR="00C823F9">
        <w:rPr>
          <w:rFonts w:ascii="Arial" w:hAnsi="Arial" w:cs="Arial"/>
          <w:b/>
          <w:bCs/>
          <w:sz w:val="20"/>
          <w:szCs w:val="20"/>
        </w:rPr>
        <w:tab/>
      </w:r>
      <w:r w:rsidR="00C823F9">
        <w:rPr>
          <w:rFonts w:ascii="Arial" w:hAnsi="Arial" w:cs="Arial"/>
          <w:b/>
          <w:bCs/>
          <w:sz w:val="20"/>
          <w:szCs w:val="20"/>
        </w:rPr>
        <w:tab/>
      </w:r>
      <w:r>
        <w:rPr>
          <w:rFonts w:ascii="Arial" w:hAnsi="Arial" w:cs="Arial"/>
          <w:i/>
          <w:iCs/>
          <w:sz w:val="20"/>
          <w:szCs w:val="20"/>
        </w:rPr>
        <w:t>Source:</w:t>
      </w:r>
      <w:r w:rsidR="00263BDB">
        <w:rPr>
          <w:rFonts w:ascii="Arial" w:hAnsi="Arial" w:cs="Arial"/>
          <w:i/>
          <w:iCs/>
          <w:sz w:val="20"/>
          <w:szCs w:val="20"/>
        </w:rPr>
        <w:t xml:space="preserve"> Government Data</w:t>
      </w:r>
      <w:r w:rsidR="00872E75">
        <w:rPr>
          <w:rFonts w:ascii="Arial" w:hAnsi="Arial" w:cs="Arial"/>
          <w:i/>
          <w:iCs/>
          <w:sz w:val="20"/>
          <w:szCs w:val="20"/>
        </w:rPr>
        <w:t xml:space="preserve"> </w:t>
      </w:r>
    </w:p>
    <w:p w14:paraId="5E54E854" w14:textId="77777777" w:rsidR="00ED28E4" w:rsidRDefault="00ED28E4" w:rsidP="00ED28E4">
      <w:pPr>
        <w:jc w:val="both"/>
        <w:rPr>
          <w:rFonts w:ascii="Arial" w:hAnsi="Arial" w:cs="Arial"/>
          <w:b/>
          <w:bCs/>
          <w:sz w:val="20"/>
          <w:szCs w:val="20"/>
          <w:lang w:val="en-SG"/>
        </w:rPr>
      </w:pPr>
    </w:p>
    <w:p w14:paraId="08DFF842" w14:textId="06D7CA11" w:rsidR="00ED28E4" w:rsidRPr="00B87E5A" w:rsidRDefault="00ED28E4" w:rsidP="00BA2422">
      <w:pPr>
        <w:ind w:hanging="2835"/>
        <w:jc w:val="both"/>
        <w:rPr>
          <w:rFonts w:ascii="Arial" w:hAnsi="Arial" w:cs="Arial"/>
          <w:b/>
          <w:sz w:val="20"/>
          <w:szCs w:val="20"/>
          <w:lang w:val="it-IT"/>
        </w:rPr>
      </w:pPr>
      <w:r w:rsidRPr="00B87E5A">
        <w:rPr>
          <w:rFonts w:ascii="Arial" w:hAnsi="Arial" w:cs="Arial"/>
          <w:b/>
          <w:sz w:val="20"/>
          <w:szCs w:val="20"/>
          <w:lang w:val="it-IT"/>
        </w:rPr>
        <w:t xml:space="preserve">APPENDIX </w:t>
      </w:r>
      <w:r w:rsidR="004133B5" w:rsidRPr="00B87E5A">
        <w:rPr>
          <w:rFonts w:ascii="Arial" w:hAnsi="Arial" w:cs="Arial"/>
          <w:b/>
          <w:sz w:val="20"/>
          <w:szCs w:val="20"/>
          <w:lang w:val="it-IT"/>
        </w:rPr>
        <w:t>5</w:t>
      </w:r>
      <w:r w:rsidRPr="00B87E5A">
        <w:rPr>
          <w:rFonts w:ascii="Arial" w:hAnsi="Arial" w:cs="Arial"/>
          <w:b/>
          <w:sz w:val="20"/>
          <w:szCs w:val="20"/>
          <w:lang w:val="it-IT"/>
        </w:rPr>
        <w:t>:</w:t>
      </w:r>
    </w:p>
    <w:p w14:paraId="6141A8E0" w14:textId="77777777" w:rsidR="00ED28E4" w:rsidRPr="00B87E5A" w:rsidRDefault="00ED28E4" w:rsidP="00354CB4">
      <w:pPr>
        <w:ind w:hanging="2835"/>
        <w:jc w:val="center"/>
        <w:rPr>
          <w:rFonts w:ascii="Arial" w:hAnsi="Arial" w:cs="Arial"/>
          <w:b/>
          <w:sz w:val="20"/>
          <w:szCs w:val="20"/>
          <w:lang w:val="it-IT"/>
        </w:rPr>
      </w:pPr>
      <w:r w:rsidRPr="00B87E5A">
        <w:rPr>
          <w:rFonts w:ascii="Arial" w:hAnsi="Arial" w:cs="Arial"/>
          <w:b/>
          <w:sz w:val="20"/>
          <w:szCs w:val="20"/>
          <w:lang w:val="it-IT"/>
        </w:rPr>
        <w:t>BRAIN DRAIN IN BULGARIA, SERBIA &amp; MACEDONIA</w:t>
      </w:r>
    </w:p>
    <w:tbl>
      <w:tblPr>
        <w:tblStyle w:val="GridTable4-Accent1"/>
        <w:tblW w:w="0" w:type="auto"/>
        <w:tblInd w:w="-2850" w:type="dxa"/>
        <w:tblLook w:val="04A0" w:firstRow="1" w:lastRow="0" w:firstColumn="1" w:lastColumn="0" w:noHBand="0" w:noVBand="1"/>
      </w:tblPr>
      <w:tblGrid>
        <w:gridCol w:w="1686"/>
        <w:gridCol w:w="8662"/>
      </w:tblGrid>
      <w:tr w:rsidR="00ED28E4" w14:paraId="248A420E" w14:textId="77777777" w:rsidTr="00354CB4">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686" w:type="dxa"/>
            <w:tcBorders>
              <w:top w:val="single" w:sz="12" w:space="0" w:color="FFFFFF"/>
              <w:left w:val="single" w:sz="12" w:space="0" w:color="FFFFFF"/>
              <w:bottom w:val="single" w:sz="12" w:space="0" w:color="FFFFFF"/>
              <w:right w:val="single" w:sz="12" w:space="0" w:color="FFFFFF"/>
            </w:tcBorders>
          </w:tcPr>
          <w:p w14:paraId="2EF88A85" w14:textId="77777777" w:rsidR="00ED28E4" w:rsidRPr="00354CB4" w:rsidRDefault="00ED28E4" w:rsidP="00D435CF">
            <w:pPr>
              <w:pStyle w:val="ListParagraph"/>
              <w:ind w:left="0" w:firstLine="0"/>
              <w:rPr>
                <w:rFonts w:asciiTheme="minorHAnsi" w:eastAsia="Times New Roman" w:hAnsiTheme="minorHAnsi" w:cstheme="minorHAnsi"/>
                <w:sz w:val="20"/>
                <w:szCs w:val="20"/>
                <w:u w:val="none"/>
                <w:lang w:val="en-SG"/>
              </w:rPr>
            </w:pPr>
            <w:r w:rsidRPr="00354CB4">
              <w:rPr>
                <w:rFonts w:asciiTheme="minorHAnsi" w:eastAsia="Times New Roman" w:hAnsiTheme="minorHAnsi" w:cstheme="minorHAnsi"/>
                <w:sz w:val="20"/>
                <w:szCs w:val="20"/>
                <w:u w:val="none"/>
                <w:lang w:val="en-SG"/>
              </w:rPr>
              <w:t>Country</w:t>
            </w:r>
          </w:p>
        </w:tc>
        <w:tc>
          <w:tcPr>
            <w:tcW w:w="8662" w:type="dxa"/>
            <w:tcBorders>
              <w:top w:val="single" w:sz="12" w:space="0" w:color="FFFFFF"/>
              <w:left w:val="single" w:sz="12" w:space="0" w:color="FFFFFF"/>
              <w:bottom w:val="single" w:sz="12" w:space="0" w:color="FFFFFF"/>
              <w:right w:val="single" w:sz="12" w:space="0" w:color="FFFFFF"/>
            </w:tcBorders>
          </w:tcPr>
          <w:p w14:paraId="0FE6CE6F" w14:textId="77777777" w:rsidR="00ED28E4" w:rsidRPr="00354CB4" w:rsidRDefault="00ED28E4" w:rsidP="00D435CF">
            <w:pPr>
              <w:pStyle w:val="ListParagraph"/>
              <w:ind w:left="0" w:firstLine="0"/>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u w:val="none"/>
                <w:lang w:val="en-SG"/>
              </w:rPr>
            </w:pPr>
            <w:r w:rsidRPr="00354CB4">
              <w:rPr>
                <w:rFonts w:asciiTheme="minorHAnsi" w:eastAsia="Times New Roman" w:hAnsiTheme="minorHAnsi" w:cstheme="minorHAnsi"/>
                <w:sz w:val="20"/>
                <w:szCs w:val="20"/>
                <w:u w:val="none"/>
                <w:lang w:val="en-SG"/>
              </w:rPr>
              <w:t>Outflow of medical talent</w:t>
            </w:r>
          </w:p>
        </w:tc>
      </w:tr>
      <w:tr w:rsidR="00ED28E4" w:rsidRPr="002A748F" w14:paraId="08984AD4" w14:textId="77777777" w:rsidTr="00354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Borders>
              <w:top w:val="single" w:sz="12" w:space="0" w:color="FFFFFF"/>
              <w:left w:val="single" w:sz="12" w:space="0" w:color="FFFFFF"/>
              <w:bottom w:val="single" w:sz="12" w:space="0" w:color="FFFFFF"/>
              <w:right w:val="single" w:sz="12" w:space="0" w:color="FFFFFF"/>
            </w:tcBorders>
            <w:vAlign w:val="center"/>
          </w:tcPr>
          <w:p w14:paraId="6714E2BC" w14:textId="77777777" w:rsidR="00ED28E4" w:rsidRPr="0035477F" w:rsidRDefault="00ED28E4" w:rsidP="00D435CF">
            <w:pPr>
              <w:pStyle w:val="ListParagraph"/>
              <w:ind w:left="0" w:firstLine="0"/>
              <w:rPr>
                <w:rFonts w:asciiTheme="minorHAnsi" w:eastAsia="Times New Roman" w:hAnsiTheme="minorHAnsi" w:cstheme="minorHAnsi"/>
                <w:b w:val="0"/>
                <w:bCs w:val="0"/>
                <w:color w:val="000000"/>
                <w:sz w:val="18"/>
                <w:szCs w:val="18"/>
                <w:u w:val="none"/>
                <w:lang w:val="en-SG"/>
              </w:rPr>
            </w:pPr>
            <w:r w:rsidRPr="0035477F">
              <w:rPr>
                <w:rFonts w:asciiTheme="minorHAnsi" w:eastAsia="Times New Roman" w:hAnsiTheme="minorHAnsi" w:cstheme="minorHAnsi"/>
                <w:b w:val="0"/>
                <w:bCs w:val="0"/>
                <w:color w:val="000000"/>
                <w:sz w:val="18"/>
                <w:szCs w:val="18"/>
                <w:u w:val="none"/>
                <w:lang w:val="en-SG"/>
              </w:rPr>
              <w:t>Bulgaria</w:t>
            </w:r>
          </w:p>
        </w:tc>
        <w:tc>
          <w:tcPr>
            <w:tcW w:w="8662" w:type="dxa"/>
            <w:tcBorders>
              <w:top w:val="single" w:sz="12" w:space="0" w:color="FFFFFF"/>
              <w:left w:val="single" w:sz="12" w:space="0" w:color="FFFFFF"/>
              <w:bottom w:val="single" w:sz="12" w:space="0" w:color="FFFFFF"/>
              <w:right w:val="single" w:sz="12" w:space="0" w:color="FFFFFF"/>
            </w:tcBorders>
            <w:vAlign w:val="center"/>
          </w:tcPr>
          <w:p w14:paraId="274B235C" w14:textId="77777777" w:rsidR="00ED28E4" w:rsidRPr="0035477F" w:rsidRDefault="00ED28E4" w:rsidP="00ED28E4">
            <w:pPr>
              <w:pStyle w:val="ListParagraph"/>
              <w:numPr>
                <w:ilvl w:val="0"/>
                <w:numId w:val="22"/>
              </w:numPr>
              <w:ind w:left="315" w:hanging="238"/>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u w:val="none"/>
                <w:lang w:val="en-SG"/>
              </w:rPr>
            </w:pPr>
            <w:r w:rsidRPr="0035477F">
              <w:rPr>
                <w:rFonts w:asciiTheme="minorHAnsi" w:eastAsia="Times New Roman" w:hAnsiTheme="minorHAnsi" w:cstheme="minorHAnsi"/>
                <w:color w:val="000000"/>
                <w:sz w:val="18"/>
                <w:szCs w:val="18"/>
                <w:u w:val="none"/>
                <w:lang w:val="en-SG"/>
              </w:rPr>
              <w:t>Every year Bulgaria loses between 500 and 600 doctors to emigration</w:t>
            </w:r>
          </w:p>
        </w:tc>
      </w:tr>
      <w:tr w:rsidR="00ED28E4" w:rsidRPr="002A748F" w14:paraId="4D79A689" w14:textId="77777777" w:rsidTr="00354CB4">
        <w:tc>
          <w:tcPr>
            <w:cnfStyle w:val="001000000000" w:firstRow="0" w:lastRow="0" w:firstColumn="1" w:lastColumn="0" w:oddVBand="0" w:evenVBand="0" w:oddHBand="0" w:evenHBand="0" w:firstRowFirstColumn="0" w:firstRowLastColumn="0" w:lastRowFirstColumn="0" w:lastRowLastColumn="0"/>
            <w:tcW w:w="1686" w:type="dxa"/>
            <w:tcBorders>
              <w:top w:val="single" w:sz="12" w:space="0" w:color="FFFFFF"/>
              <w:left w:val="single" w:sz="12" w:space="0" w:color="FFFFFF"/>
              <w:bottom w:val="single" w:sz="12" w:space="0" w:color="FFFFFF"/>
              <w:right w:val="single" w:sz="12" w:space="0" w:color="FFFFFF"/>
            </w:tcBorders>
            <w:vAlign w:val="center"/>
          </w:tcPr>
          <w:p w14:paraId="557B68A7" w14:textId="77777777" w:rsidR="00ED28E4" w:rsidRPr="0035477F" w:rsidRDefault="00ED28E4" w:rsidP="00D435CF">
            <w:pPr>
              <w:pStyle w:val="ListParagraph"/>
              <w:ind w:left="0" w:firstLine="0"/>
              <w:rPr>
                <w:rFonts w:asciiTheme="minorHAnsi" w:eastAsia="Times New Roman" w:hAnsiTheme="minorHAnsi" w:cstheme="minorHAnsi"/>
                <w:b w:val="0"/>
                <w:bCs w:val="0"/>
                <w:color w:val="000000"/>
                <w:sz w:val="18"/>
                <w:szCs w:val="18"/>
                <w:u w:val="none"/>
                <w:lang w:val="en-SG"/>
              </w:rPr>
            </w:pPr>
            <w:r w:rsidRPr="0035477F">
              <w:rPr>
                <w:rFonts w:asciiTheme="minorHAnsi" w:eastAsia="Times New Roman" w:hAnsiTheme="minorHAnsi" w:cstheme="minorHAnsi"/>
                <w:b w:val="0"/>
                <w:bCs w:val="0"/>
                <w:color w:val="000000"/>
                <w:sz w:val="18"/>
                <w:szCs w:val="18"/>
                <w:u w:val="none"/>
                <w:lang w:val="en-SG"/>
              </w:rPr>
              <w:t>Serbia</w:t>
            </w:r>
          </w:p>
        </w:tc>
        <w:tc>
          <w:tcPr>
            <w:tcW w:w="8662" w:type="dxa"/>
            <w:tcBorders>
              <w:top w:val="single" w:sz="12" w:space="0" w:color="FFFFFF"/>
              <w:left w:val="single" w:sz="12" w:space="0" w:color="FFFFFF"/>
              <w:bottom w:val="single" w:sz="12" w:space="0" w:color="FFFFFF"/>
              <w:right w:val="single" w:sz="12" w:space="0" w:color="FFFFFF"/>
            </w:tcBorders>
            <w:vAlign w:val="center"/>
          </w:tcPr>
          <w:p w14:paraId="7A6AAD00" w14:textId="77777777" w:rsidR="00ED28E4" w:rsidRPr="0035477F" w:rsidRDefault="00ED28E4" w:rsidP="00ED28E4">
            <w:pPr>
              <w:pStyle w:val="ListParagraph"/>
              <w:numPr>
                <w:ilvl w:val="0"/>
                <w:numId w:val="22"/>
              </w:numPr>
              <w:ind w:left="315" w:hanging="238"/>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u w:val="none"/>
                <w:lang w:val="en-SG"/>
              </w:rPr>
            </w:pPr>
            <w:r w:rsidRPr="0035477F">
              <w:rPr>
                <w:rFonts w:asciiTheme="minorHAnsi" w:eastAsia="Times New Roman" w:hAnsiTheme="minorHAnsi" w:cstheme="minorHAnsi"/>
                <w:color w:val="000000"/>
                <w:sz w:val="18"/>
                <w:szCs w:val="18"/>
                <w:u w:val="none"/>
                <w:lang w:val="en-SG"/>
              </w:rPr>
              <w:t>Country lacks 13000 medical workers in various areas.</w:t>
            </w:r>
          </w:p>
          <w:p w14:paraId="697BCD23" w14:textId="77777777" w:rsidR="00ED28E4" w:rsidRPr="0035477F" w:rsidRDefault="00ED28E4" w:rsidP="00ED28E4">
            <w:pPr>
              <w:ind w:left="315" w:hanging="238"/>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val="en-SG"/>
              </w:rPr>
            </w:pPr>
          </w:p>
        </w:tc>
      </w:tr>
      <w:tr w:rsidR="00ED28E4" w:rsidRPr="002A748F" w14:paraId="52CFD4F2" w14:textId="77777777" w:rsidTr="00354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Borders>
              <w:top w:val="single" w:sz="12" w:space="0" w:color="FFFFFF"/>
              <w:left w:val="single" w:sz="12" w:space="0" w:color="FFFFFF"/>
              <w:bottom w:val="single" w:sz="12" w:space="0" w:color="FFFFFF"/>
              <w:right w:val="single" w:sz="12" w:space="0" w:color="FFFFFF"/>
            </w:tcBorders>
            <w:vAlign w:val="center"/>
          </w:tcPr>
          <w:p w14:paraId="4EF6A20C" w14:textId="77777777" w:rsidR="00ED28E4" w:rsidRPr="0035477F" w:rsidRDefault="00ED28E4" w:rsidP="00D435CF">
            <w:pPr>
              <w:pStyle w:val="ListParagraph"/>
              <w:ind w:left="0" w:firstLine="0"/>
              <w:rPr>
                <w:rFonts w:asciiTheme="minorHAnsi" w:eastAsia="Times New Roman" w:hAnsiTheme="minorHAnsi" w:cstheme="minorHAnsi"/>
                <w:b w:val="0"/>
                <w:bCs w:val="0"/>
                <w:color w:val="000000"/>
                <w:sz w:val="18"/>
                <w:szCs w:val="18"/>
                <w:u w:val="none"/>
                <w:lang w:val="en-SG"/>
              </w:rPr>
            </w:pPr>
            <w:r w:rsidRPr="0035477F">
              <w:rPr>
                <w:rFonts w:asciiTheme="minorHAnsi" w:eastAsia="Times New Roman" w:hAnsiTheme="minorHAnsi" w:cstheme="minorHAnsi"/>
                <w:b w:val="0"/>
                <w:bCs w:val="0"/>
                <w:color w:val="000000"/>
                <w:sz w:val="18"/>
                <w:szCs w:val="18"/>
                <w:u w:val="none"/>
                <w:lang w:val="en-SG"/>
              </w:rPr>
              <w:t>Macedonia</w:t>
            </w:r>
          </w:p>
        </w:tc>
        <w:tc>
          <w:tcPr>
            <w:tcW w:w="8662" w:type="dxa"/>
            <w:tcBorders>
              <w:top w:val="single" w:sz="12" w:space="0" w:color="FFFFFF"/>
              <w:left w:val="single" w:sz="12" w:space="0" w:color="FFFFFF"/>
              <w:bottom w:val="single" w:sz="12" w:space="0" w:color="FFFFFF"/>
              <w:right w:val="single" w:sz="12" w:space="0" w:color="FFFFFF"/>
            </w:tcBorders>
            <w:vAlign w:val="center"/>
          </w:tcPr>
          <w:p w14:paraId="66B37CC0" w14:textId="77777777" w:rsidR="00ED28E4" w:rsidRPr="0035477F" w:rsidRDefault="00ED28E4" w:rsidP="00ED28E4">
            <w:pPr>
              <w:pStyle w:val="ListParagraph"/>
              <w:numPr>
                <w:ilvl w:val="0"/>
                <w:numId w:val="22"/>
              </w:numPr>
              <w:ind w:left="315" w:hanging="238"/>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u w:val="none"/>
                <w:lang w:val="en-SG"/>
              </w:rPr>
            </w:pPr>
            <w:r w:rsidRPr="0035477F">
              <w:rPr>
                <w:rFonts w:asciiTheme="minorHAnsi" w:eastAsia="Times New Roman" w:hAnsiTheme="minorHAnsi" w:cstheme="minorHAnsi"/>
                <w:color w:val="000000"/>
                <w:sz w:val="18"/>
                <w:szCs w:val="18"/>
                <w:u w:val="none"/>
                <w:lang w:val="en-SG"/>
              </w:rPr>
              <w:t xml:space="preserve">Estimated that 1200 doctors left the country between the period from 2010 and </w:t>
            </w:r>
            <w:proofErr w:type="gramStart"/>
            <w:r w:rsidRPr="0035477F">
              <w:rPr>
                <w:rFonts w:asciiTheme="minorHAnsi" w:eastAsia="Times New Roman" w:hAnsiTheme="minorHAnsi" w:cstheme="minorHAnsi"/>
                <w:color w:val="000000"/>
                <w:sz w:val="18"/>
                <w:szCs w:val="18"/>
                <w:u w:val="none"/>
                <w:lang w:val="en-SG"/>
              </w:rPr>
              <w:t>2018</w:t>
            </w:r>
            <w:proofErr w:type="gramEnd"/>
          </w:p>
          <w:p w14:paraId="0EC5BC27" w14:textId="77777777" w:rsidR="00ED28E4" w:rsidRPr="0035477F" w:rsidRDefault="00ED28E4" w:rsidP="00ED28E4">
            <w:pPr>
              <w:pStyle w:val="ListParagraph"/>
              <w:numPr>
                <w:ilvl w:val="0"/>
                <w:numId w:val="22"/>
              </w:numPr>
              <w:ind w:left="315" w:hanging="238"/>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u w:val="none"/>
                <w:lang w:val="en-SG"/>
              </w:rPr>
            </w:pPr>
            <w:r w:rsidRPr="0035477F">
              <w:rPr>
                <w:rFonts w:asciiTheme="minorHAnsi" w:eastAsia="Times New Roman" w:hAnsiTheme="minorHAnsi" w:cstheme="minorHAnsi"/>
                <w:color w:val="000000"/>
                <w:sz w:val="18"/>
                <w:szCs w:val="18"/>
                <w:u w:val="none"/>
                <w:lang w:val="en-SG"/>
              </w:rPr>
              <w:t>Around 300 medics leave Macedonia every year.</w:t>
            </w:r>
          </w:p>
        </w:tc>
      </w:tr>
    </w:tbl>
    <w:p w14:paraId="0A292B46" w14:textId="77777777" w:rsidR="00ED28E4" w:rsidRPr="00C823F9" w:rsidRDefault="00ED28E4" w:rsidP="00354CB4">
      <w:pPr>
        <w:ind w:right="419"/>
        <w:jc w:val="right"/>
        <w:rPr>
          <w:i/>
          <w:iCs/>
          <w:sz w:val="20"/>
          <w:szCs w:val="20"/>
        </w:rPr>
      </w:pPr>
      <w:r w:rsidRPr="00C823F9">
        <w:rPr>
          <w:i/>
          <w:iCs/>
          <w:sz w:val="20"/>
          <w:szCs w:val="20"/>
        </w:rPr>
        <w:t xml:space="preserve">Source: Aljazeera, </w:t>
      </w:r>
      <w:proofErr w:type="spellStart"/>
      <w:r w:rsidRPr="00C823F9">
        <w:rPr>
          <w:i/>
          <w:iCs/>
          <w:sz w:val="20"/>
          <w:szCs w:val="20"/>
        </w:rPr>
        <w:t>obserwatorfinansowy</w:t>
      </w:r>
      <w:proofErr w:type="spellEnd"/>
      <w:r w:rsidRPr="00C823F9">
        <w:rPr>
          <w:i/>
          <w:iCs/>
          <w:sz w:val="20"/>
          <w:szCs w:val="20"/>
        </w:rPr>
        <w:t>, China-IEE institute</w:t>
      </w:r>
    </w:p>
    <w:p w14:paraId="0E65067D" w14:textId="77777777" w:rsidR="00277322" w:rsidRDefault="00277322" w:rsidP="00DE6EA7">
      <w:pPr>
        <w:jc w:val="both"/>
        <w:rPr>
          <w:rFonts w:ascii="Arial" w:hAnsi="Arial" w:cs="Arial"/>
          <w:b/>
          <w:bCs/>
          <w:sz w:val="20"/>
          <w:szCs w:val="20"/>
          <w:lang w:val="en-SG"/>
        </w:rPr>
      </w:pPr>
    </w:p>
    <w:p w14:paraId="42441033" w14:textId="77777777" w:rsidR="00F86227" w:rsidRDefault="00F86227" w:rsidP="00F86227">
      <w:pPr>
        <w:ind w:left="-2880"/>
        <w:jc w:val="both"/>
        <w:rPr>
          <w:rFonts w:ascii="Arial" w:hAnsi="Arial" w:cs="Arial"/>
          <w:b/>
          <w:bCs/>
          <w:sz w:val="20"/>
          <w:szCs w:val="20"/>
          <w:lang w:val="en-SG"/>
        </w:rPr>
      </w:pPr>
    </w:p>
    <w:p w14:paraId="6964792C" w14:textId="77777777" w:rsidR="00F86227" w:rsidRDefault="00F86227" w:rsidP="00F86227">
      <w:pPr>
        <w:ind w:left="-2880"/>
        <w:jc w:val="both"/>
        <w:rPr>
          <w:rFonts w:ascii="Arial" w:hAnsi="Arial" w:cs="Arial"/>
          <w:b/>
          <w:bCs/>
          <w:sz w:val="20"/>
          <w:szCs w:val="20"/>
          <w:lang w:val="en-SG"/>
        </w:rPr>
      </w:pPr>
    </w:p>
    <w:p w14:paraId="0C876CCC" w14:textId="77777777" w:rsidR="00F86227" w:rsidRDefault="00F86227" w:rsidP="00F86227">
      <w:pPr>
        <w:ind w:left="-2880"/>
        <w:jc w:val="both"/>
        <w:rPr>
          <w:rFonts w:ascii="Arial" w:hAnsi="Arial" w:cs="Arial"/>
          <w:b/>
          <w:bCs/>
          <w:sz w:val="20"/>
          <w:szCs w:val="20"/>
          <w:lang w:val="en-SG"/>
        </w:rPr>
      </w:pPr>
    </w:p>
    <w:p w14:paraId="7345DB5B" w14:textId="1FFDD4D1" w:rsidR="00ED28E4" w:rsidRDefault="009A5385" w:rsidP="00F86227">
      <w:pPr>
        <w:ind w:left="-2880"/>
        <w:jc w:val="both"/>
        <w:rPr>
          <w:rFonts w:ascii="Arial" w:hAnsi="Arial" w:cs="Arial"/>
          <w:b/>
          <w:bCs/>
          <w:sz w:val="20"/>
          <w:szCs w:val="20"/>
          <w:lang w:val="en-SG"/>
        </w:rPr>
      </w:pPr>
      <w:r>
        <w:rPr>
          <w:rFonts w:ascii="Arial" w:hAnsi="Arial" w:cs="Arial"/>
          <w:b/>
          <w:bCs/>
          <w:sz w:val="20"/>
          <w:szCs w:val="20"/>
          <w:lang w:val="en-SG"/>
        </w:rPr>
        <w:t xml:space="preserve">APPENDIX </w:t>
      </w:r>
      <w:r w:rsidR="001A635E">
        <w:rPr>
          <w:rFonts w:ascii="Arial" w:hAnsi="Arial" w:cs="Arial"/>
          <w:b/>
          <w:bCs/>
          <w:sz w:val="20"/>
          <w:szCs w:val="20"/>
          <w:lang w:val="en-SG"/>
        </w:rPr>
        <w:t>6</w:t>
      </w:r>
      <w:r>
        <w:rPr>
          <w:rFonts w:ascii="Arial" w:hAnsi="Arial" w:cs="Arial"/>
          <w:b/>
          <w:bCs/>
          <w:sz w:val="20"/>
          <w:szCs w:val="20"/>
          <w:lang w:val="en-SG"/>
        </w:rPr>
        <w:t>:</w:t>
      </w:r>
    </w:p>
    <w:p w14:paraId="17B35FB0" w14:textId="39F87217" w:rsidR="00FF4211" w:rsidRDefault="00C1281A" w:rsidP="00F86227">
      <w:pPr>
        <w:ind w:left="-2880"/>
        <w:jc w:val="center"/>
        <w:rPr>
          <w:rFonts w:ascii="Arial" w:hAnsi="Arial" w:cs="Arial"/>
          <w:b/>
          <w:bCs/>
          <w:sz w:val="20"/>
          <w:szCs w:val="20"/>
          <w:lang w:val="en-SG"/>
        </w:rPr>
      </w:pPr>
      <w:r>
        <w:rPr>
          <w:rFonts w:ascii="Arial" w:hAnsi="Arial" w:cs="Arial"/>
          <w:b/>
          <w:bCs/>
          <w:sz w:val="20"/>
          <w:szCs w:val="20"/>
          <w:lang w:val="en-SG"/>
        </w:rPr>
        <w:t xml:space="preserve">INADEQUATE PUBLIC HEALTHCARE SYSTEMS IN </w:t>
      </w:r>
      <w:r w:rsidR="001C25D5">
        <w:rPr>
          <w:rFonts w:ascii="Arial" w:hAnsi="Arial" w:cs="Arial"/>
          <w:b/>
          <w:bCs/>
          <w:sz w:val="20"/>
          <w:szCs w:val="20"/>
          <w:lang w:val="en-SG"/>
        </w:rPr>
        <w:t>BULGARIA, SERBIA &amp; MACEDONIA</w:t>
      </w:r>
    </w:p>
    <w:tbl>
      <w:tblPr>
        <w:tblStyle w:val="GridTable4-Accent1"/>
        <w:tblW w:w="10088" w:type="dxa"/>
        <w:tblInd w:w="-2709" w:type="dxa"/>
        <w:tblLook w:val="04A0" w:firstRow="1" w:lastRow="0" w:firstColumn="1" w:lastColumn="0" w:noHBand="0" w:noVBand="1"/>
      </w:tblPr>
      <w:tblGrid>
        <w:gridCol w:w="1296"/>
        <w:gridCol w:w="1536"/>
        <w:gridCol w:w="1559"/>
        <w:gridCol w:w="1490"/>
        <w:gridCol w:w="1627"/>
        <w:gridCol w:w="1327"/>
        <w:gridCol w:w="1253"/>
      </w:tblGrid>
      <w:tr w:rsidR="00277322" w:rsidRPr="00A55D3B" w14:paraId="668FE12B" w14:textId="77777777" w:rsidTr="009553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Borders>
              <w:top w:val="single" w:sz="12" w:space="0" w:color="FFFFFF"/>
              <w:left w:val="single" w:sz="12" w:space="0" w:color="FFFFFF"/>
              <w:bottom w:val="single" w:sz="12" w:space="0" w:color="FFFFFF"/>
              <w:right w:val="single" w:sz="12" w:space="0" w:color="FFFFFF"/>
            </w:tcBorders>
          </w:tcPr>
          <w:p w14:paraId="5907DCB6" w14:textId="77777777" w:rsidR="00277322" w:rsidRPr="00277322" w:rsidRDefault="00277322" w:rsidP="00D435CF">
            <w:pPr>
              <w:rPr>
                <w:b w:val="0"/>
                <w:bCs w:val="0"/>
                <w:sz w:val="18"/>
                <w:szCs w:val="18"/>
                <w:lang w:val="en-US"/>
              </w:rPr>
            </w:pPr>
            <w:r w:rsidRPr="00277322">
              <w:rPr>
                <w:b w:val="0"/>
                <w:bCs w:val="0"/>
                <w:sz w:val="18"/>
                <w:szCs w:val="18"/>
                <w:lang w:val="en-US"/>
              </w:rPr>
              <w:t>Country</w:t>
            </w:r>
          </w:p>
        </w:tc>
        <w:tc>
          <w:tcPr>
            <w:tcW w:w="1536" w:type="dxa"/>
            <w:tcBorders>
              <w:top w:val="single" w:sz="12" w:space="0" w:color="FFFFFF"/>
              <w:left w:val="single" w:sz="12" w:space="0" w:color="FFFFFF"/>
              <w:bottom w:val="single" w:sz="12" w:space="0" w:color="FFFFFF"/>
              <w:right w:val="single" w:sz="12" w:space="0" w:color="FFFFFF"/>
            </w:tcBorders>
          </w:tcPr>
          <w:p w14:paraId="1DAB0630" w14:textId="77777777" w:rsidR="00277322" w:rsidRPr="00277322" w:rsidRDefault="00277322" w:rsidP="00D435CF">
            <w:pPr>
              <w:cnfStyle w:val="100000000000" w:firstRow="1" w:lastRow="0" w:firstColumn="0" w:lastColumn="0" w:oddVBand="0" w:evenVBand="0" w:oddHBand="0" w:evenHBand="0" w:firstRowFirstColumn="0" w:firstRowLastColumn="0" w:lastRowFirstColumn="0" w:lastRowLastColumn="0"/>
              <w:rPr>
                <w:b w:val="0"/>
                <w:bCs w:val="0"/>
                <w:sz w:val="18"/>
                <w:szCs w:val="18"/>
                <w:lang w:val="en-US"/>
              </w:rPr>
            </w:pPr>
            <w:r w:rsidRPr="00277322">
              <w:rPr>
                <w:b w:val="0"/>
                <w:bCs w:val="0"/>
                <w:sz w:val="18"/>
                <w:szCs w:val="18"/>
                <w:lang w:val="en-US"/>
              </w:rPr>
              <w:t>Low wages</w:t>
            </w:r>
          </w:p>
        </w:tc>
        <w:tc>
          <w:tcPr>
            <w:tcW w:w="1559" w:type="dxa"/>
            <w:tcBorders>
              <w:top w:val="single" w:sz="12" w:space="0" w:color="FFFFFF"/>
              <w:left w:val="single" w:sz="12" w:space="0" w:color="FFFFFF"/>
              <w:bottom w:val="single" w:sz="12" w:space="0" w:color="FFFFFF"/>
              <w:right w:val="single" w:sz="12" w:space="0" w:color="FFFFFF"/>
            </w:tcBorders>
          </w:tcPr>
          <w:p w14:paraId="451931A2" w14:textId="77777777" w:rsidR="00277322" w:rsidRPr="00277322" w:rsidRDefault="00277322" w:rsidP="00D435CF">
            <w:pPr>
              <w:cnfStyle w:val="100000000000" w:firstRow="1" w:lastRow="0" w:firstColumn="0" w:lastColumn="0" w:oddVBand="0" w:evenVBand="0" w:oddHBand="0" w:evenHBand="0" w:firstRowFirstColumn="0" w:firstRowLastColumn="0" w:lastRowFirstColumn="0" w:lastRowLastColumn="0"/>
              <w:rPr>
                <w:b w:val="0"/>
                <w:bCs w:val="0"/>
                <w:sz w:val="18"/>
                <w:szCs w:val="18"/>
                <w:lang w:val="en-US"/>
              </w:rPr>
            </w:pPr>
            <w:r w:rsidRPr="00277322">
              <w:rPr>
                <w:b w:val="0"/>
                <w:bCs w:val="0"/>
                <w:sz w:val="18"/>
                <w:szCs w:val="18"/>
                <w:lang w:val="en-US"/>
              </w:rPr>
              <w:t>Poor working conditions</w:t>
            </w:r>
          </w:p>
        </w:tc>
        <w:tc>
          <w:tcPr>
            <w:tcW w:w="1490" w:type="dxa"/>
            <w:tcBorders>
              <w:top w:val="single" w:sz="12" w:space="0" w:color="FFFFFF"/>
              <w:left w:val="single" w:sz="12" w:space="0" w:color="FFFFFF"/>
              <w:bottom w:val="single" w:sz="12" w:space="0" w:color="FFFFFF"/>
              <w:right w:val="single" w:sz="12" w:space="0" w:color="FFFFFF"/>
            </w:tcBorders>
          </w:tcPr>
          <w:p w14:paraId="7291F7A7" w14:textId="77777777" w:rsidR="00277322" w:rsidRPr="00277322" w:rsidRDefault="00277322" w:rsidP="00D435CF">
            <w:pPr>
              <w:cnfStyle w:val="100000000000" w:firstRow="1" w:lastRow="0" w:firstColumn="0" w:lastColumn="0" w:oddVBand="0" w:evenVBand="0" w:oddHBand="0" w:evenHBand="0" w:firstRowFirstColumn="0" w:firstRowLastColumn="0" w:lastRowFirstColumn="0" w:lastRowLastColumn="0"/>
              <w:rPr>
                <w:b w:val="0"/>
                <w:bCs w:val="0"/>
                <w:sz w:val="18"/>
                <w:szCs w:val="18"/>
                <w:lang w:val="en-US"/>
              </w:rPr>
            </w:pPr>
            <w:r w:rsidRPr="00277322">
              <w:rPr>
                <w:b w:val="0"/>
                <w:bCs w:val="0"/>
                <w:sz w:val="18"/>
                <w:szCs w:val="18"/>
                <w:lang w:val="en-US"/>
              </w:rPr>
              <w:t>Underfunded</w:t>
            </w:r>
          </w:p>
        </w:tc>
        <w:tc>
          <w:tcPr>
            <w:tcW w:w="1627" w:type="dxa"/>
            <w:tcBorders>
              <w:top w:val="single" w:sz="12" w:space="0" w:color="FFFFFF"/>
              <w:left w:val="single" w:sz="12" w:space="0" w:color="FFFFFF"/>
              <w:bottom w:val="single" w:sz="12" w:space="0" w:color="FFFFFF"/>
              <w:right w:val="single" w:sz="12" w:space="0" w:color="FFFFFF"/>
            </w:tcBorders>
          </w:tcPr>
          <w:p w14:paraId="64D6BFC5" w14:textId="77777777" w:rsidR="00277322" w:rsidRPr="00277322" w:rsidRDefault="00277322" w:rsidP="00D435CF">
            <w:pPr>
              <w:cnfStyle w:val="100000000000" w:firstRow="1" w:lastRow="0" w:firstColumn="0" w:lastColumn="0" w:oddVBand="0" w:evenVBand="0" w:oddHBand="0" w:evenHBand="0" w:firstRowFirstColumn="0" w:firstRowLastColumn="0" w:lastRowFirstColumn="0" w:lastRowLastColumn="0"/>
              <w:rPr>
                <w:b w:val="0"/>
                <w:bCs w:val="0"/>
                <w:sz w:val="18"/>
                <w:szCs w:val="18"/>
                <w:lang w:val="en-US"/>
              </w:rPr>
            </w:pPr>
            <w:r w:rsidRPr="00277322">
              <w:rPr>
                <w:b w:val="0"/>
                <w:bCs w:val="0"/>
                <w:sz w:val="18"/>
                <w:szCs w:val="18"/>
                <w:lang w:val="en-US"/>
              </w:rPr>
              <w:t>Outdated equipment</w:t>
            </w:r>
          </w:p>
        </w:tc>
        <w:tc>
          <w:tcPr>
            <w:tcW w:w="1327" w:type="dxa"/>
            <w:tcBorders>
              <w:top w:val="single" w:sz="12" w:space="0" w:color="FFFFFF"/>
              <w:left w:val="single" w:sz="12" w:space="0" w:color="FFFFFF"/>
              <w:bottom w:val="single" w:sz="12" w:space="0" w:color="FFFFFF"/>
              <w:right w:val="single" w:sz="12" w:space="0" w:color="FFFFFF"/>
            </w:tcBorders>
          </w:tcPr>
          <w:p w14:paraId="1D87DD62" w14:textId="77777777" w:rsidR="00277322" w:rsidRPr="00277322" w:rsidRDefault="00277322" w:rsidP="00D435CF">
            <w:pPr>
              <w:cnfStyle w:val="100000000000" w:firstRow="1" w:lastRow="0" w:firstColumn="0" w:lastColumn="0" w:oddVBand="0" w:evenVBand="0" w:oddHBand="0" w:evenHBand="0" w:firstRowFirstColumn="0" w:firstRowLastColumn="0" w:lastRowFirstColumn="0" w:lastRowLastColumn="0"/>
              <w:rPr>
                <w:b w:val="0"/>
                <w:bCs w:val="0"/>
                <w:sz w:val="18"/>
                <w:szCs w:val="18"/>
                <w:lang w:val="en-US"/>
              </w:rPr>
            </w:pPr>
            <w:r w:rsidRPr="00277322">
              <w:rPr>
                <w:b w:val="0"/>
                <w:bCs w:val="0"/>
                <w:sz w:val="18"/>
                <w:szCs w:val="18"/>
                <w:lang w:val="en-US"/>
              </w:rPr>
              <w:t>Unpredictable career development</w:t>
            </w:r>
          </w:p>
        </w:tc>
        <w:tc>
          <w:tcPr>
            <w:tcW w:w="1253" w:type="dxa"/>
            <w:tcBorders>
              <w:top w:val="single" w:sz="12" w:space="0" w:color="FFFFFF"/>
              <w:left w:val="single" w:sz="12" w:space="0" w:color="FFFFFF"/>
              <w:bottom w:val="single" w:sz="12" w:space="0" w:color="FFFFFF"/>
              <w:right w:val="single" w:sz="12" w:space="0" w:color="FFFFFF"/>
            </w:tcBorders>
          </w:tcPr>
          <w:p w14:paraId="0044B2E6" w14:textId="77777777" w:rsidR="00277322" w:rsidRPr="00277322" w:rsidRDefault="00277322" w:rsidP="00D435CF">
            <w:pPr>
              <w:cnfStyle w:val="100000000000" w:firstRow="1" w:lastRow="0" w:firstColumn="0" w:lastColumn="0" w:oddVBand="0" w:evenVBand="0" w:oddHBand="0" w:evenHBand="0" w:firstRowFirstColumn="0" w:firstRowLastColumn="0" w:lastRowFirstColumn="0" w:lastRowLastColumn="0"/>
              <w:rPr>
                <w:b w:val="0"/>
                <w:bCs w:val="0"/>
                <w:sz w:val="18"/>
                <w:szCs w:val="18"/>
                <w:lang w:val="en-US"/>
              </w:rPr>
            </w:pPr>
            <w:r w:rsidRPr="00277322">
              <w:rPr>
                <w:b w:val="0"/>
                <w:bCs w:val="0"/>
                <w:sz w:val="18"/>
                <w:szCs w:val="18"/>
                <w:lang w:val="en-US"/>
              </w:rPr>
              <w:t>Harassment</w:t>
            </w:r>
          </w:p>
        </w:tc>
      </w:tr>
      <w:tr w:rsidR="00277322" w:rsidRPr="00A55D3B" w14:paraId="19A1B61A" w14:textId="77777777" w:rsidTr="00955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Borders>
              <w:top w:val="single" w:sz="12" w:space="0" w:color="FFFFFF"/>
              <w:left w:val="single" w:sz="12" w:space="0" w:color="FFFFFF"/>
              <w:bottom w:val="single" w:sz="12" w:space="0" w:color="FFFFFF"/>
              <w:right w:val="single" w:sz="12" w:space="0" w:color="FFFFFF"/>
            </w:tcBorders>
          </w:tcPr>
          <w:p w14:paraId="38BE10A1" w14:textId="77777777" w:rsidR="00277322" w:rsidRPr="00277322" w:rsidRDefault="00277322" w:rsidP="00D435CF">
            <w:pPr>
              <w:rPr>
                <w:b w:val="0"/>
                <w:bCs w:val="0"/>
                <w:sz w:val="18"/>
                <w:szCs w:val="18"/>
                <w:lang w:val="en-US"/>
              </w:rPr>
            </w:pPr>
            <w:r w:rsidRPr="00277322">
              <w:rPr>
                <w:b w:val="0"/>
                <w:bCs w:val="0"/>
                <w:sz w:val="18"/>
                <w:szCs w:val="18"/>
                <w:lang w:val="en-US"/>
              </w:rPr>
              <w:t>Bulgaria</w:t>
            </w:r>
          </w:p>
        </w:tc>
        <w:tc>
          <w:tcPr>
            <w:tcW w:w="1536" w:type="dxa"/>
            <w:tcBorders>
              <w:top w:val="single" w:sz="12" w:space="0" w:color="FFFFFF"/>
              <w:left w:val="single" w:sz="12" w:space="0" w:color="FFFFFF"/>
              <w:bottom w:val="single" w:sz="12" w:space="0" w:color="FFFFFF"/>
              <w:right w:val="single" w:sz="12" w:space="0" w:color="FFFFFF"/>
            </w:tcBorders>
          </w:tcPr>
          <w:p w14:paraId="6E90C8D4" w14:textId="77777777" w:rsidR="00277322" w:rsidRPr="00277322" w:rsidRDefault="00277322" w:rsidP="00D435CF">
            <w:pPr>
              <w:cnfStyle w:val="000000100000" w:firstRow="0" w:lastRow="0" w:firstColumn="0" w:lastColumn="0" w:oddVBand="0" w:evenVBand="0" w:oddHBand="1" w:evenHBand="0" w:firstRowFirstColumn="0" w:firstRowLastColumn="0" w:lastRowFirstColumn="0" w:lastRowLastColumn="0"/>
              <w:rPr>
                <w:sz w:val="18"/>
                <w:szCs w:val="18"/>
                <w:lang w:val="en-US"/>
              </w:rPr>
            </w:pPr>
            <w:r w:rsidRPr="00277322">
              <w:rPr>
                <w:noProof/>
                <w:sz w:val="18"/>
                <w:szCs w:val="18"/>
                <w:lang w:val="en-US"/>
              </w:rPr>
              <w:drawing>
                <wp:inline distT="0" distB="0" distL="0" distR="0" wp14:anchorId="0B286FBA" wp14:editId="2952D68A">
                  <wp:extent cx="320040" cy="320040"/>
                  <wp:effectExtent l="0" t="0" r="0" b="0"/>
                  <wp:docPr id="1705347529" name="Graphic 1705347529" descr="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Tick with solid fill"/>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331006" cy="331006"/>
                          </a:xfrm>
                          <a:prstGeom prst="rect">
                            <a:avLst/>
                          </a:prstGeom>
                        </pic:spPr>
                      </pic:pic>
                    </a:graphicData>
                  </a:graphic>
                </wp:inline>
              </w:drawing>
            </w:r>
          </w:p>
        </w:tc>
        <w:tc>
          <w:tcPr>
            <w:tcW w:w="1559" w:type="dxa"/>
            <w:tcBorders>
              <w:top w:val="single" w:sz="12" w:space="0" w:color="FFFFFF"/>
              <w:left w:val="single" w:sz="12" w:space="0" w:color="FFFFFF"/>
              <w:bottom w:val="single" w:sz="12" w:space="0" w:color="FFFFFF"/>
              <w:right w:val="single" w:sz="12" w:space="0" w:color="FFFFFF"/>
            </w:tcBorders>
          </w:tcPr>
          <w:p w14:paraId="43754CC6" w14:textId="77777777" w:rsidR="00277322" w:rsidRPr="00277322" w:rsidRDefault="00277322" w:rsidP="00D435CF">
            <w:pPr>
              <w:cnfStyle w:val="000000100000" w:firstRow="0" w:lastRow="0" w:firstColumn="0" w:lastColumn="0" w:oddVBand="0" w:evenVBand="0" w:oddHBand="1" w:evenHBand="0" w:firstRowFirstColumn="0" w:firstRowLastColumn="0" w:lastRowFirstColumn="0" w:lastRowLastColumn="0"/>
              <w:rPr>
                <w:sz w:val="18"/>
                <w:szCs w:val="18"/>
                <w:lang w:val="en-US"/>
              </w:rPr>
            </w:pPr>
            <w:r w:rsidRPr="00277322">
              <w:rPr>
                <w:noProof/>
                <w:sz w:val="18"/>
                <w:szCs w:val="18"/>
                <w:lang w:val="en-US"/>
              </w:rPr>
              <w:drawing>
                <wp:inline distT="0" distB="0" distL="0" distR="0" wp14:anchorId="69FD26CD" wp14:editId="2FC668EE">
                  <wp:extent cx="320040" cy="320040"/>
                  <wp:effectExtent l="0" t="0" r="0" b="0"/>
                  <wp:docPr id="1705347530" name="Graphic 1705347530" descr="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Tick with solid fill"/>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331006" cy="331006"/>
                          </a:xfrm>
                          <a:prstGeom prst="rect">
                            <a:avLst/>
                          </a:prstGeom>
                        </pic:spPr>
                      </pic:pic>
                    </a:graphicData>
                  </a:graphic>
                </wp:inline>
              </w:drawing>
            </w:r>
          </w:p>
        </w:tc>
        <w:tc>
          <w:tcPr>
            <w:tcW w:w="1490" w:type="dxa"/>
            <w:tcBorders>
              <w:top w:val="single" w:sz="12" w:space="0" w:color="FFFFFF"/>
              <w:left w:val="single" w:sz="12" w:space="0" w:color="FFFFFF"/>
              <w:bottom w:val="single" w:sz="12" w:space="0" w:color="FFFFFF"/>
              <w:right w:val="single" w:sz="12" w:space="0" w:color="FFFFFF"/>
            </w:tcBorders>
          </w:tcPr>
          <w:p w14:paraId="060F272B" w14:textId="77777777" w:rsidR="00277322" w:rsidRPr="00277322" w:rsidRDefault="00277322" w:rsidP="00D435CF">
            <w:pPr>
              <w:cnfStyle w:val="000000100000" w:firstRow="0" w:lastRow="0" w:firstColumn="0" w:lastColumn="0" w:oddVBand="0" w:evenVBand="0" w:oddHBand="1" w:evenHBand="0" w:firstRowFirstColumn="0" w:firstRowLastColumn="0" w:lastRowFirstColumn="0" w:lastRowLastColumn="0"/>
              <w:rPr>
                <w:sz w:val="18"/>
                <w:szCs w:val="18"/>
                <w:lang w:val="en-US"/>
              </w:rPr>
            </w:pPr>
            <w:r w:rsidRPr="00277322">
              <w:rPr>
                <w:noProof/>
                <w:sz w:val="18"/>
                <w:szCs w:val="18"/>
                <w:lang w:val="en-US"/>
              </w:rPr>
              <w:drawing>
                <wp:inline distT="0" distB="0" distL="0" distR="0" wp14:anchorId="69B43FDC" wp14:editId="4302CD1D">
                  <wp:extent cx="320040" cy="320040"/>
                  <wp:effectExtent l="0" t="0" r="0" b="0"/>
                  <wp:docPr id="1705347531" name="Graphic 1705347531" descr="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Tick with solid fill"/>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331006" cy="331006"/>
                          </a:xfrm>
                          <a:prstGeom prst="rect">
                            <a:avLst/>
                          </a:prstGeom>
                        </pic:spPr>
                      </pic:pic>
                    </a:graphicData>
                  </a:graphic>
                </wp:inline>
              </w:drawing>
            </w:r>
          </w:p>
        </w:tc>
        <w:tc>
          <w:tcPr>
            <w:tcW w:w="1627" w:type="dxa"/>
            <w:tcBorders>
              <w:top w:val="single" w:sz="12" w:space="0" w:color="FFFFFF"/>
              <w:left w:val="single" w:sz="12" w:space="0" w:color="FFFFFF"/>
              <w:bottom w:val="single" w:sz="12" w:space="0" w:color="FFFFFF"/>
              <w:right w:val="single" w:sz="12" w:space="0" w:color="FFFFFF"/>
            </w:tcBorders>
          </w:tcPr>
          <w:p w14:paraId="0E5E4AEE" w14:textId="77777777" w:rsidR="00277322" w:rsidRPr="00277322" w:rsidRDefault="00277322" w:rsidP="00D435CF">
            <w:pPr>
              <w:cnfStyle w:val="000000100000" w:firstRow="0" w:lastRow="0" w:firstColumn="0" w:lastColumn="0" w:oddVBand="0" w:evenVBand="0" w:oddHBand="1" w:evenHBand="0" w:firstRowFirstColumn="0" w:firstRowLastColumn="0" w:lastRowFirstColumn="0" w:lastRowLastColumn="0"/>
              <w:rPr>
                <w:sz w:val="18"/>
                <w:szCs w:val="18"/>
                <w:lang w:val="en-US"/>
              </w:rPr>
            </w:pPr>
            <w:r w:rsidRPr="00277322">
              <w:rPr>
                <w:noProof/>
                <w:sz w:val="18"/>
                <w:szCs w:val="18"/>
                <w:lang w:val="en-US"/>
              </w:rPr>
              <w:drawing>
                <wp:inline distT="0" distB="0" distL="0" distR="0" wp14:anchorId="5D83A47B" wp14:editId="1E49DF72">
                  <wp:extent cx="320040" cy="320040"/>
                  <wp:effectExtent l="0" t="0" r="0" b="0"/>
                  <wp:docPr id="1705347532" name="Graphic 1705347532" descr="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Tick with solid fill"/>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331006" cy="331006"/>
                          </a:xfrm>
                          <a:prstGeom prst="rect">
                            <a:avLst/>
                          </a:prstGeom>
                        </pic:spPr>
                      </pic:pic>
                    </a:graphicData>
                  </a:graphic>
                </wp:inline>
              </w:drawing>
            </w:r>
          </w:p>
        </w:tc>
        <w:tc>
          <w:tcPr>
            <w:tcW w:w="1327" w:type="dxa"/>
            <w:tcBorders>
              <w:top w:val="single" w:sz="12" w:space="0" w:color="FFFFFF"/>
              <w:left w:val="single" w:sz="12" w:space="0" w:color="FFFFFF"/>
              <w:bottom w:val="single" w:sz="12" w:space="0" w:color="FFFFFF"/>
              <w:right w:val="single" w:sz="12" w:space="0" w:color="FFFFFF"/>
            </w:tcBorders>
          </w:tcPr>
          <w:p w14:paraId="526D49AD" w14:textId="77777777" w:rsidR="00277322" w:rsidRPr="00277322" w:rsidRDefault="00277322" w:rsidP="00D435CF">
            <w:pPr>
              <w:cnfStyle w:val="000000100000" w:firstRow="0" w:lastRow="0" w:firstColumn="0" w:lastColumn="0" w:oddVBand="0" w:evenVBand="0" w:oddHBand="1" w:evenHBand="0" w:firstRowFirstColumn="0" w:firstRowLastColumn="0" w:lastRowFirstColumn="0" w:lastRowLastColumn="0"/>
              <w:rPr>
                <w:sz w:val="18"/>
                <w:szCs w:val="18"/>
                <w:lang w:val="en-US"/>
              </w:rPr>
            </w:pPr>
            <w:r w:rsidRPr="00277322">
              <w:rPr>
                <w:noProof/>
                <w:sz w:val="18"/>
                <w:szCs w:val="18"/>
                <w:lang w:val="en-US"/>
              </w:rPr>
              <w:drawing>
                <wp:inline distT="0" distB="0" distL="0" distR="0" wp14:anchorId="130DED50" wp14:editId="1855C1D3">
                  <wp:extent cx="320040" cy="320040"/>
                  <wp:effectExtent l="0" t="0" r="0" b="0"/>
                  <wp:docPr id="1705347533" name="Graphic 1705347533" descr="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Tick with solid fill"/>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331006" cy="331006"/>
                          </a:xfrm>
                          <a:prstGeom prst="rect">
                            <a:avLst/>
                          </a:prstGeom>
                        </pic:spPr>
                      </pic:pic>
                    </a:graphicData>
                  </a:graphic>
                </wp:inline>
              </w:drawing>
            </w:r>
          </w:p>
        </w:tc>
        <w:tc>
          <w:tcPr>
            <w:tcW w:w="1253" w:type="dxa"/>
            <w:tcBorders>
              <w:top w:val="single" w:sz="12" w:space="0" w:color="FFFFFF"/>
              <w:left w:val="single" w:sz="12" w:space="0" w:color="FFFFFF"/>
              <w:bottom w:val="single" w:sz="12" w:space="0" w:color="FFFFFF"/>
              <w:right w:val="single" w:sz="12" w:space="0" w:color="FFFFFF"/>
            </w:tcBorders>
          </w:tcPr>
          <w:p w14:paraId="45B05B0C" w14:textId="77777777" w:rsidR="00277322" w:rsidRPr="00277322" w:rsidRDefault="00277322" w:rsidP="00D435CF">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277322" w:rsidRPr="00A55D3B" w14:paraId="046333E0" w14:textId="77777777" w:rsidTr="009553F4">
        <w:tc>
          <w:tcPr>
            <w:cnfStyle w:val="001000000000" w:firstRow="0" w:lastRow="0" w:firstColumn="1" w:lastColumn="0" w:oddVBand="0" w:evenVBand="0" w:oddHBand="0" w:evenHBand="0" w:firstRowFirstColumn="0" w:firstRowLastColumn="0" w:lastRowFirstColumn="0" w:lastRowLastColumn="0"/>
            <w:tcW w:w="1296" w:type="dxa"/>
            <w:tcBorders>
              <w:top w:val="single" w:sz="12" w:space="0" w:color="FFFFFF"/>
              <w:left w:val="single" w:sz="12" w:space="0" w:color="FFFFFF"/>
              <w:bottom w:val="single" w:sz="12" w:space="0" w:color="FFFFFF"/>
              <w:right w:val="single" w:sz="12" w:space="0" w:color="FFFFFF"/>
            </w:tcBorders>
          </w:tcPr>
          <w:p w14:paraId="6BD3B5A5" w14:textId="77777777" w:rsidR="00277322" w:rsidRPr="00277322" w:rsidRDefault="00277322" w:rsidP="00D435CF">
            <w:pPr>
              <w:rPr>
                <w:b w:val="0"/>
                <w:bCs w:val="0"/>
                <w:sz w:val="18"/>
                <w:szCs w:val="18"/>
                <w:lang w:val="en-US"/>
              </w:rPr>
            </w:pPr>
            <w:r w:rsidRPr="00277322">
              <w:rPr>
                <w:b w:val="0"/>
                <w:bCs w:val="0"/>
                <w:sz w:val="18"/>
                <w:szCs w:val="18"/>
                <w:lang w:val="en-US"/>
              </w:rPr>
              <w:t>Serbia</w:t>
            </w:r>
          </w:p>
        </w:tc>
        <w:tc>
          <w:tcPr>
            <w:tcW w:w="1536" w:type="dxa"/>
            <w:tcBorders>
              <w:top w:val="single" w:sz="12" w:space="0" w:color="FFFFFF"/>
              <w:left w:val="single" w:sz="12" w:space="0" w:color="FFFFFF"/>
              <w:bottom w:val="single" w:sz="12" w:space="0" w:color="FFFFFF"/>
              <w:right w:val="single" w:sz="12" w:space="0" w:color="FFFFFF"/>
            </w:tcBorders>
          </w:tcPr>
          <w:p w14:paraId="33EC6F9B" w14:textId="77777777" w:rsidR="00277322" w:rsidRPr="00277322" w:rsidRDefault="00277322" w:rsidP="00D435CF">
            <w:pPr>
              <w:cnfStyle w:val="000000000000" w:firstRow="0" w:lastRow="0" w:firstColumn="0" w:lastColumn="0" w:oddVBand="0" w:evenVBand="0" w:oddHBand="0" w:evenHBand="0" w:firstRowFirstColumn="0" w:firstRowLastColumn="0" w:lastRowFirstColumn="0" w:lastRowLastColumn="0"/>
              <w:rPr>
                <w:sz w:val="18"/>
                <w:szCs w:val="18"/>
                <w:lang w:val="en-US"/>
              </w:rPr>
            </w:pPr>
            <w:r w:rsidRPr="00277322">
              <w:rPr>
                <w:noProof/>
                <w:sz w:val="18"/>
                <w:szCs w:val="18"/>
                <w:lang w:val="en-US"/>
              </w:rPr>
              <w:drawing>
                <wp:inline distT="0" distB="0" distL="0" distR="0" wp14:anchorId="2CF97220" wp14:editId="789C117C">
                  <wp:extent cx="320040" cy="320040"/>
                  <wp:effectExtent l="0" t="0" r="0" b="0"/>
                  <wp:docPr id="1705347534" name="Graphic 1705347534" descr="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Tick with solid fill"/>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331006" cy="331006"/>
                          </a:xfrm>
                          <a:prstGeom prst="rect">
                            <a:avLst/>
                          </a:prstGeom>
                        </pic:spPr>
                      </pic:pic>
                    </a:graphicData>
                  </a:graphic>
                </wp:inline>
              </w:drawing>
            </w:r>
          </w:p>
        </w:tc>
        <w:tc>
          <w:tcPr>
            <w:tcW w:w="1559" w:type="dxa"/>
            <w:tcBorders>
              <w:top w:val="single" w:sz="12" w:space="0" w:color="FFFFFF"/>
              <w:left w:val="single" w:sz="12" w:space="0" w:color="FFFFFF"/>
              <w:bottom w:val="single" w:sz="12" w:space="0" w:color="FFFFFF"/>
              <w:right w:val="single" w:sz="12" w:space="0" w:color="FFFFFF"/>
            </w:tcBorders>
          </w:tcPr>
          <w:p w14:paraId="1082601C" w14:textId="77777777" w:rsidR="00277322" w:rsidRPr="00277322" w:rsidRDefault="00277322" w:rsidP="00D435CF">
            <w:pPr>
              <w:cnfStyle w:val="000000000000" w:firstRow="0" w:lastRow="0" w:firstColumn="0" w:lastColumn="0" w:oddVBand="0" w:evenVBand="0" w:oddHBand="0" w:evenHBand="0" w:firstRowFirstColumn="0" w:firstRowLastColumn="0" w:lastRowFirstColumn="0" w:lastRowLastColumn="0"/>
              <w:rPr>
                <w:sz w:val="18"/>
                <w:szCs w:val="18"/>
                <w:lang w:val="en-US"/>
              </w:rPr>
            </w:pPr>
            <w:r w:rsidRPr="00277322">
              <w:rPr>
                <w:noProof/>
                <w:sz w:val="18"/>
                <w:szCs w:val="18"/>
                <w:lang w:val="en-US"/>
              </w:rPr>
              <w:drawing>
                <wp:inline distT="0" distB="0" distL="0" distR="0" wp14:anchorId="1657B66A" wp14:editId="3DFDB76E">
                  <wp:extent cx="320040" cy="320040"/>
                  <wp:effectExtent l="0" t="0" r="0" b="0"/>
                  <wp:docPr id="1705347535" name="Graphic 1705347535" descr="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Tick with solid fill"/>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331006" cy="331006"/>
                          </a:xfrm>
                          <a:prstGeom prst="rect">
                            <a:avLst/>
                          </a:prstGeom>
                        </pic:spPr>
                      </pic:pic>
                    </a:graphicData>
                  </a:graphic>
                </wp:inline>
              </w:drawing>
            </w:r>
          </w:p>
        </w:tc>
        <w:tc>
          <w:tcPr>
            <w:tcW w:w="1490" w:type="dxa"/>
            <w:tcBorders>
              <w:top w:val="single" w:sz="12" w:space="0" w:color="FFFFFF"/>
              <w:left w:val="single" w:sz="12" w:space="0" w:color="FFFFFF"/>
              <w:bottom w:val="single" w:sz="12" w:space="0" w:color="FFFFFF"/>
              <w:right w:val="single" w:sz="12" w:space="0" w:color="FFFFFF"/>
            </w:tcBorders>
          </w:tcPr>
          <w:p w14:paraId="74ADBAA1" w14:textId="77777777" w:rsidR="00277322" w:rsidRPr="00277322" w:rsidRDefault="00277322" w:rsidP="00D435CF">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627" w:type="dxa"/>
            <w:tcBorders>
              <w:top w:val="single" w:sz="12" w:space="0" w:color="FFFFFF"/>
              <w:left w:val="single" w:sz="12" w:space="0" w:color="FFFFFF"/>
              <w:bottom w:val="single" w:sz="12" w:space="0" w:color="FFFFFF"/>
              <w:right w:val="single" w:sz="12" w:space="0" w:color="FFFFFF"/>
            </w:tcBorders>
          </w:tcPr>
          <w:p w14:paraId="47DDB5FD" w14:textId="77777777" w:rsidR="00277322" w:rsidRPr="00277322" w:rsidRDefault="00277322" w:rsidP="00D435CF">
            <w:pPr>
              <w:cnfStyle w:val="000000000000" w:firstRow="0" w:lastRow="0" w:firstColumn="0" w:lastColumn="0" w:oddVBand="0" w:evenVBand="0" w:oddHBand="0" w:evenHBand="0" w:firstRowFirstColumn="0" w:firstRowLastColumn="0" w:lastRowFirstColumn="0" w:lastRowLastColumn="0"/>
              <w:rPr>
                <w:sz w:val="18"/>
                <w:szCs w:val="18"/>
                <w:lang w:val="en-US"/>
              </w:rPr>
            </w:pPr>
            <w:r w:rsidRPr="00277322">
              <w:rPr>
                <w:noProof/>
                <w:sz w:val="18"/>
                <w:szCs w:val="18"/>
                <w:lang w:val="en-US"/>
              </w:rPr>
              <w:drawing>
                <wp:inline distT="0" distB="0" distL="0" distR="0" wp14:anchorId="4972D645" wp14:editId="5592F0B4">
                  <wp:extent cx="320040" cy="320040"/>
                  <wp:effectExtent l="0" t="0" r="0" b="0"/>
                  <wp:docPr id="1705347537" name="Graphic 1705347537" descr="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Tick with solid fill"/>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331006" cy="331006"/>
                          </a:xfrm>
                          <a:prstGeom prst="rect">
                            <a:avLst/>
                          </a:prstGeom>
                        </pic:spPr>
                      </pic:pic>
                    </a:graphicData>
                  </a:graphic>
                </wp:inline>
              </w:drawing>
            </w:r>
          </w:p>
        </w:tc>
        <w:tc>
          <w:tcPr>
            <w:tcW w:w="1327" w:type="dxa"/>
            <w:tcBorders>
              <w:top w:val="single" w:sz="12" w:space="0" w:color="FFFFFF"/>
              <w:left w:val="single" w:sz="12" w:space="0" w:color="FFFFFF"/>
              <w:bottom w:val="single" w:sz="12" w:space="0" w:color="FFFFFF"/>
              <w:right w:val="single" w:sz="12" w:space="0" w:color="FFFFFF"/>
            </w:tcBorders>
          </w:tcPr>
          <w:p w14:paraId="1F9B7C5C" w14:textId="77777777" w:rsidR="00277322" w:rsidRPr="00277322" w:rsidRDefault="00277322" w:rsidP="00D435CF">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53" w:type="dxa"/>
            <w:tcBorders>
              <w:top w:val="single" w:sz="12" w:space="0" w:color="FFFFFF"/>
              <w:left w:val="single" w:sz="12" w:space="0" w:color="FFFFFF"/>
              <w:bottom w:val="single" w:sz="12" w:space="0" w:color="FFFFFF"/>
              <w:right w:val="single" w:sz="12" w:space="0" w:color="FFFFFF"/>
            </w:tcBorders>
          </w:tcPr>
          <w:p w14:paraId="2AFE99E8" w14:textId="77777777" w:rsidR="00277322" w:rsidRPr="00277322" w:rsidRDefault="00277322" w:rsidP="00D435CF">
            <w:pPr>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277322" w:rsidRPr="00A55D3B" w14:paraId="265E4FCF" w14:textId="77777777" w:rsidTr="00955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Borders>
              <w:top w:val="single" w:sz="12" w:space="0" w:color="FFFFFF"/>
              <w:left w:val="single" w:sz="12" w:space="0" w:color="FFFFFF"/>
              <w:bottom w:val="single" w:sz="12" w:space="0" w:color="FFFFFF"/>
              <w:right w:val="single" w:sz="12" w:space="0" w:color="FFFFFF"/>
            </w:tcBorders>
          </w:tcPr>
          <w:p w14:paraId="6CC9BCA3" w14:textId="77777777" w:rsidR="00277322" w:rsidRPr="00277322" w:rsidRDefault="00277322" w:rsidP="00D435CF">
            <w:pPr>
              <w:rPr>
                <w:b w:val="0"/>
                <w:bCs w:val="0"/>
                <w:sz w:val="18"/>
                <w:szCs w:val="18"/>
                <w:lang w:val="en-US"/>
              </w:rPr>
            </w:pPr>
            <w:r w:rsidRPr="00277322">
              <w:rPr>
                <w:b w:val="0"/>
                <w:bCs w:val="0"/>
                <w:sz w:val="18"/>
                <w:szCs w:val="18"/>
                <w:lang w:val="en-US"/>
              </w:rPr>
              <w:t>Macedonia</w:t>
            </w:r>
          </w:p>
        </w:tc>
        <w:tc>
          <w:tcPr>
            <w:tcW w:w="1536" w:type="dxa"/>
            <w:tcBorders>
              <w:top w:val="single" w:sz="12" w:space="0" w:color="FFFFFF"/>
              <w:left w:val="single" w:sz="12" w:space="0" w:color="FFFFFF"/>
              <w:bottom w:val="single" w:sz="12" w:space="0" w:color="FFFFFF"/>
              <w:right w:val="single" w:sz="12" w:space="0" w:color="FFFFFF"/>
            </w:tcBorders>
          </w:tcPr>
          <w:p w14:paraId="1256B620" w14:textId="77777777" w:rsidR="00277322" w:rsidRPr="00277322" w:rsidRDefault="00277322" w:rsidP="00D435CF">
            <w:pPr>
              <w:cnfStyle w:val="000000100000" w:firstRow="0" w:lastRow="0" w:firstColumn="0" w:lastColumn="0" w:oddVBand="0" w:evenVBand="0" w:oddHBand="1" w:evenHBand="0" w:firstRowFirstColumn="0" w:firstRowLastColumn="0" w:lastRowFirstColumn="0" w:lastRowLastColumn="0"/>
              <w:rPr>
                <w:sz w:val="18"/>
                <w:szCs w:val="18"/>
                <w:lang w:val="en-US"/>
              </w:rPr>
            </w:pPr>
            <w:r w:rsidRPr="00277322">
              <w:rPr>
                <w:noProof/>
                <w:sz w:val="18"/>
                <w:szCs w:val="18"/>
                <w:lang w:val="en-US"/>
              </w:rPr>
              <w:drawing>
                <wp:inline distT="0" distB="0" distL="0" distR="0" wp14:anchorId="012908DA" wp14:editId="1E455669">
                  <wp:extent cx="320040" cy="320040"/>
                  <wp:effectExtent l="0" t="0" r="0" b="0"/>
                  <wp:docPr id="1705347538" name="Graphic 1705347538" descr="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Tick with solid fill"/>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331006" cy="331006"/>
                          </a:xfrm>
                          <a:prstGeom prst="rect">
                            <a:avLst/>
                          </a:prstGeom>
                        </pic:spPr>
                      </pic:pic>
                    </a:graphicData>
                  </a:graphic>
                </wp:inline>
              </w:drawing>
            </w:r>
          </w:p>
        </w:tc>
        <w:tc>
          <w:tcPr>
            <w:tcW w:w="1559" w:type="dxa"/>
            <w:tcBorders>
              <w:top w:val="single" w:sz="12" w:space="0" w:color="FFFFFF"/>
              <w:left w:val="single" w:sz="12" w:space="0" w:color="FFFFFF"/>
              <w:bottom w:val="single" w:sz="12" w:space="0" w:color="FFFFFF"/>
              <w:right w:val="single" w:sz="12" w:space="0" w:color="FFFFFF"/>
            </w:tcBorders>
          </w:tcPr>
          <w:p w14:paraId="2395954F" w14:textId="77777777" w:rsidR="00277322" w:rsidRPr="00277322" w:rsidRDefault="00277322" w:rsidP="00D435CF">
            <w:pPr>
              <w:cnfStyle w:val="000000100000" w:firstRow="0" w:lastRow="0" w:firstColumn="0" w:lastColumn="0" w:oddVBand="0" w:evenVBand="0" w:oddHBand="1" w:evenHBand="0" w:firstRowFirstColumn="0" w:firstRowLastColumn="0" w:lastRowFirstColumn="0" w:lastRowLastColumn="0"/>
              <w:rPr>
                <w:sz w:val="18"/>
                <w:szCs w:val="18"/>
                <w:lang w:val="en-US"/>
              </w:rPr>
            </w:pPr>
            <w:r w:rsidRPr="00277322">
              <w:rPr>
                <w:noProof/>
                <w:sz w:val="18"/>
                <w:szCs w:val="18"/>
                <w:lang w:val="en-US"/>
              </w:rPr>
              <w:drawing>
                <wp:inline distT="0" distB="0" distL="0" distR="0" wp14:anchorId="6510AAFF" wp14:editId="4B7CEE76">
                  <wp:extent cx="320040" cy="320040"/>
                  <wp:effectExtent l="0" t="0" r="0" b="0"/>
                  <wp:docPr id="1705347539" name="Graphic 1705347539" descr="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Tick with solid fill"/>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331006" cy="331006"/>
                          </a:xfrm>
                          <a:prstGeom prst="rect">
                            <a:avLst/>
                          </a:prstGeom>
                        </pic:spPr>
                      </pic:pic>
                    </a:graphicData>
                  </a:graphic>
                </wp:inline>
              </w:drawing>
            </w:r>
          </w:p>
        </w:tc>
        <w:tc>
          <w:tcPr>
            <w:tcW w:w="1490" w:type="dxa"/>
            <w:tcBorders>
              <w:top w:val="single" w:sz="12" w:space="0" w:color="FFFFFF"/>
              <w:left w:val="single" w:sz="12" w:space="0" w:color="FFFFFF"/>
              <w:bottom w:val="single" w:sz="12" w:space="0" w:color="FFFFFF"/>
              <w:right w:val="single" w:sz="12" w:space="0" w:color="FFFFFF"/>
            </w:tcBorders>
          </w:tcPr>
          <w:p w14:paraId="3C8DCD91" w14:textId="77777777" w:rsidR="00277322" w:rsidRPr="00277322" w:rsidRDefault="00277322" w:rsidP="00D435CF">
            <w:pPr>
              <w:cnfStyle w:val="000000100000" w:firstRow="0" w:lastRow="0" w:firstColumn="0" w:lastColumn="0" w:oddVBand="0" w:evenVBand="0" w:oddHBand="1" w:evenHBand="0" w:firstRowFirstColumn="0" w:firstRowLastColumn="0" w:lastRowFirstColumn="0" w:lastRowLastColumn="0"/>
              <w:rPr>
                <w:sz w:val="18"/>
                <w:szCs w:val="18"/>
                <w:lang w:val="en-US"/>
              </w:rPr>
            </w:pPr>
            <w:r w:rsidRPr="00277322">
              <w:rPr>
                <w:noProof/>
                <w:sz w:val="18"/>
                <w:szCs w:val="18"/>
                <w:lang w:val="en-US"/>
              </w:rPr>
              <w:drawing>
                <wp:inline distT="0" distB="0" distL="0" distR="0" wp14:anchorId="12D503BB" wp14:editId="10FCCEC4">
                  <wp:extent cx="320040" cy="320040"/>
                  <wp:effectExtent l="0" t="0" r="0" b="0"/>
                  <wp:docPr id="1705347540" name="Graphic 1705347540" descr="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Tick with solid fill"/>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331006" cy="331006"/>
                          </a:xfrm>
                          <a:prstGeom prst="rect">
                            <a:avLst/>
                          </a:prstGeom>
                        </pic:spPr>
                      </pic:pic>
                    </a:graphicData>
                  </a:graphic>
                </wp:inline>
              </w:drawing>
            </w:r>
          </w:p>
        </w:tc>
        <w:tc>
          <w:tcPr>
            <w:tcW w:w="1627" w:type="dxa"/>
            <w:tcBorders>
              <w:top w:val="single" w:sz="12" w:space="0" w:color="FFFFFF"/>
              <w:left w:val="single" w:sz="12" w:space="0" w:color="FFFFFF"/>
              <w:bottom w:val="single" w:sz="12" w:space="0" w:color="FFFFFF"/>
              <w:right w:val="single" w:sz="12" w:space="0" w:color="FFFFFF"/>
            </w:tcBorders>
          </w:tcPr>
          <w:p w14:paraId="271413A9" w14:textId="77777777" w:rsidR="00277322" w:rsidRPr="00277322" w:rsidRDefault="00277322" w:rsidP="00D435CF">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327" w:type="dxa"/>
            <w:tcBorders>
              <w:top w:val="single" w:sz="12" w:space="0" w:color="FFFFFF"/>
              <w:left w:val="single" w:sz="12" w:space="0" w:color="FFFFFF"/>
              <w:bottom w:val="single" w:sz="12" w:space="0" w:color="FFFFFF"/>
              <w:right w:val="single" w:sz="12" w:space="0" w:color="FFFFFF"/>
            </w:tcBorders>
          </w:tcPr>
          <w:p w14:paraId="48430805" w14:textId="77777777" w:rsidR="00277322" w:rsidRPr="00277322" w:rsidRDefault="00277322" w:rsidP="00D435CF">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53" w:type="dxa"/>
            <w:tcBorders>
              <w:top w:val="single" w:sz="12" w:space="0" w:color="FFFFFF"/>
              <w:left w:val="single" w:sz="12" w:space="0" w:color="FFFFFF"/>
              <w:bottom w:val="single" w:sz="12" w:space="0" w:color="FFFFFF"/>
              <w:right w:val="single" w:sz="12" w:space="0" w:color="FFFFFF"/>
            </w:tcBorders>
          </w:tcPr>
          <w:p w14:paraId="4E97888C" w14:textId="77777777" w:rsidR="00277322" w:rsidRPr="00277322" w:rsidRDefault="00277322" w:rsidP="00D435CF">
            <w:pPr>
              <w:cnfStyle w:val="000000100000" w:firstRow="0" w:lastRow="0" w:firstColumn="0" w:lastColumn="0" w:oddVBand="0" w:evenVBand="0" w:oddHBand="1" w:evenHBand="0" w:firstRowFirstColumn="0" w:firstRowLastColumn="0" w:lastRowFirstColumn="0" w:lastRowLastColumn="0"/>
              <w:rPr>
                <w:sz w:val="18"/>
                <w:szCs w:val="18"/>
                <w:lang w:val="en-US"/>
              </w:rPr>
            </w:pPr>
            <w:r w:rsidRPr="00277322">
              <w:rPr>
                <w:noProof/>
                <w:sz w:val="18"/>
                <w:szCs w:val="18"/>
                <w:lang w:val="en-US"/>
              </w:rPr>
              <w:drawing>
                <wp:inline distT="0" distB="0" distL="0" distR="0" wp14:anchorId="4D94E0A9" wp14:editId="637B9AB8">
                  <wp:extent cx="320040" cy="320040"/>
                  <wp:effectExtent l="0" t="0" r="0" b="0"/>
                  <wp:docPr id="1705347541" name="Graphic 1705347541" descr="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Tick with solid fill"/>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331006" cy="331006"/>
                          </a:xfrm>
                          <a:prstGeom prst="rect">
                            <a:avLst/>
                          </a:prstGeom>
                        </pic:spPr>
                      </pic:pic>
                    </a:graphicData>
                  </a:graphic>
                </wp:inline>
              </w:drawing>
            </w:r>
          </w:p>
        </w:tc>
      </w:tr>
    </w:tbl>
    <w:p w14:paraId="151E2880" w14:textId="3F9845AF" w:rsidR="00277322" w:rsidRPr="00C823F9" w:rsidRDefault="00C823F9" w:rsidP="00C823F9">
      <w:pPr>
        <w:ind w:left="2160" w:right="300"/>
        <w:rPr>
          <w:i/>
          <w:iCs/>
          <w:w w:val="85"/>
          <w:sz w:val="20"/>
          <w:szCs w:val="20"/>
          <w:lang w:val="en-SG"/>
        </w:rPr>
      </w:pPr>
      <w:r>
        <w:rPr>
          <w:i/>
          <w:iCs/>
          <w:w w:val="85"/>
          <w:sz w:val="20"/>
          <w:szCs w:val="20"/>
          <w:lang w:val="en-SG"/>
        </w:rPr>
        <w:t xml:space="preserve">          </w:t>
      </w:r>
      <w:r w:rsidR="009553F4" w:rsidRPr="00C823F9">
        <w:rPr>
          <w:i/>
          <w:iCs/>
          <w:w w:val="85"/>
          <w:sz w:val="20"/>
          <w:szCs w:val="20"/>
          <w:lang w:val="en-SG"/>
        </w:rPr>
        <w:t xml:space="preserve"> </w:t>
      </w:r>
      <w:r w:rsidR="00277322" w:rsidRPr="00C823F9">
        <w:rPr>
          <w:i/>
          <w:iCs/>
          <w:w w:val="85"/>
          <w:sz w:val="20"/>
          <w:szCs w:val="20"/>
          <w:lang w:val="en-SG"/>
        </w:rPr>
        <w:t xml:space="preserve">Source: Aljazeera, </w:t>
      </w:r>
      <w:proofErr w:type="spellStart"/>
      <w:r w:rsidR="00277322" w:rsidRPr="00C823F9">
        <w:rPr>
          <w:i/>
          <w:iCs/>
          <w:w w:val="85"/>
          <w:sz w:val="20"/>
          <w:szCs w:val="20"/>
          <w:lang w:val="en-SG"/>
        </w:rPr>
        <w:t>Obserwator</w:t>
      </w:r>
      <w:proofErr w:type="spellEnd"/>
      <w:r w:rsidR="00277322" w:rsidRPr="00C823F9">
        <w:rPr>
          <w:i/>
          <w:iCs/>
          <w:w w:val="85"/>
          <w:sz w:val="20"/>
          <w:szCs w:val="20"/>
          <w:lang w:val="en-SG"/>
        </w:rPr>
        <w:t xml:space="preserve"> </w:t>
      </w:r>
      <w:proofErr w:type="spellStart"/>
      <w:r w:rsidR="00277322" w:rsidRPr="00C823F9">
        <w:rPr>
          <w:i/>
          <w:iCs/>
          <w:w w:val="85"/>
          <w:sz w:val="20"/>
          <w:szCs w:val="20"/>
          <w:lang w:val="en-SG"/>
        </w:rPr>
        <w:t>Finansowy</w:t>
      </w:r>
      <w:proofErr w:type="spellEnd"/>
      <w:r w:rsidR="00277322" w:rsidRPr="00C823F9">
        <w:rPr>
          <w:i/>
          <w:iCs/>
          <w:w w:val="85"/>
          <w:sz w:val="20"/>
          <w:szCs w:val="20"/>
          <w:lang w:val="en-SG"/>
        </w:rPr>
        <w:t>, China-IEE</w:t>
      </w:r>
      <w:r>
        <w:rPr>
          <w:i/>
          <w:iCs/>
          <w:w w:val="85"/>
          <w:sz w:val="20"/>
          <w:szCs w:val="20"/>
          <w:lang w:val="en-SG"/>
        </w:rPr>
        <w:t xml:space="preserve"> </w:t>
      </w:r>
      <w:r w:rsidR="00277322" w:rsidRPr="00C823F9">
        <w:rPr>
          <w:i/>
          <w:iCs/>
          <w:w w:val="85"/>
          <w:sz w:val="20"/>
          <w:szCs w:val="20"/>
          <w:lang w:val="en-SG"/>
        </w:rPr>
        <w:t>institute</w:t>
      </w:r>
    </w:p>
    <w:p w14:paraId="5AC1B2E1" w14:textId="77777777" w:rsidR="00277322" w:rsidRDefault="00277322" w:rsidP="00DE6EA7">
      <w:pPr>
        <w:jc w:val="both"/>
        <w:rPr>
          <w:rFonts w:ascii="Arial" w:hAnsi="Arial" w:cs="Arial"/>
          <w:b/>
          <w:bCs/>
          <w:sz w:val="20"/>
          <w:szCs w:val="20"/>
          <w:lang w:val="en-SG"/>
        </w:rPr>
      </w:pPr>
    </w:p>
    <w:p w14:paraId="799BBA30" w14:textId="5AD54948" w:rsidR="009A5385" w:rsidRDefault="00D70519" w:rsidP="00F86227">
      <w:pPr>
        <w:ind w:left="-2880"/>
        <w:jc w:val="both"/>
        <w:rPr>
          <w:rFonts w:ascii="Arial" w:hAnsi="Arial" w:cs="Arial"/>
          <w:b/>
          <w:bCs/>
          <w:sz w:val="20"/>
          <w:szCs w:val="20"/>
          <w:lang w:val="en-SG"/>
        </w:rPr>
      </w:pPr>
      <w:r>
        <w:rPr>
          <w:rFonts w:ascii="Arial" w:hAnsi="Arial" w:cs="Arial"/>
          <w:b/>
          <w:bCs/>
          <w:sz w:val="20"/>
          <w:szCs w:val="20"/>
          <w:lang w:val="en-SG"/>
        </w:rPr>
        <w:t xml:space="preserve">APPENDIX </w:t>
      </w:r>
      <w:r w:rsidR="00D65194">
        <w:rPr>
          <w:rFonts w:ascii="Arial" w:hAnsi="Arial" w:cs="Arial"/>
          <w:b/>
          <w:bCs/>
          <w:sz w:val="20"/>
          <w:szCs w:val="20"/>
          <w:lang w:val="en-SG"/>
        </w:rPr>
        <w:t>7</w:t>
      </w:r>
      <w:r>
        <w:rPr>
          <w:rFonts w:ascii="Arial" w:hAnsi="Arial" w:cs="Arial"/>
          <w:b/>
          <w:bCs/>
          <w:sz w:val="20"/>
          <w:szCs w:val="20"/>
          <w:lang w:val="en-SG"/>
        </w:rPr>
        <w:t>:</w:t>
      </w:r>
    </w:p>
    <w:tbl>
      <w:tblPr>
        <w:tblStyle w:val="PlainTable1"/>
        <w:tblpPr w:leftFromText="180" w:rightFromText="180" w:vertAnchor="page" w:horzAnchor="margin" w:tblpXSpec="right" w:tblpY="6169"/>
        <w:tblW w:w="10627" w:type="dxa"/>
        <w:tblLayout w:type="fixed"/>
        <w:tblLook w:val="04A0" w:firstRow="1" w:lastRow="0" w:firstColumn="1" w:lastColumn="0" w:noHBand="0" w:noVBand="1"/>
      </w:tblPr>
      <w:tblGrid>
        <w:gridCol w:w="3397"/>
        <w:gridCol w:w="1234"/>
        <w:gridCol w:w="1530"/>
        <w:gridCol w:w="1260"/>
        <w:gridCol w:w="1260"/>
        <w:gridCol w:w="1946"/>
      </w:tblGrid>
      <w:tr w:rsidR="000A31C2" w:rsidRPr="006660B0" w14:paraId="4DC0FADA" w14:textId="77777777" w:rsidTr="00170F41">
        <w:trPr>
          <w:cnfStyle w:val="100000000000" w:firstRow="1" w:lastRow="0" w:firstColumn="0" w:lastColumn="0" w:oddVBand="0" w:evenVBand="0" w:oddHBand="0"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397" w:type="dxa"/>
            <w:shd w:val="clear" w:color="auto" w:fill="4472C4" w:themeFill="accent1"/>
            <w:vAlign w:val="center"/>
          </w:tcPr>
          <w:p w14:paraId="700C63D6" w14:textId="0E2936EE" w:rsidR="000A31C2" w:rsidRPr="006660B0" w:rsidRDefault="000A31C2" w:rsidP="000A31C2">
            <w:pPr>
              <w:rPr>
                <w:rFonts w:cstheme="minorHAnsi"/>
                <w:color w:val="FFFFFF" w:themeColor="background1"/>
                <w:sz w:val="20"/>
                <w:szCs w:val="20"/>
              </w:rPr>
            </w:pPr>
            <w:r w:rsidRPr="006660B0">
              <w:rPr>
                <w:rFonts w:cstheme="minorHAnsi"/>
                <w:color w:val="FFFFFF" w:themeColor="background1"/>
                <w:sz w:val="20"/>
                <w:szCs w:val="20"/>
              </w:rPr>
              <w:t>Treatment Name</w:t>
            </w:r>
          </w:p>
        </w:tc>
        <w:tc>
          <w:tcPr>
            <w:tcW w:w="1234" w:type="dxa"/>
            <w:shd w:val="clear" w:color="auto" w:fill="4472C4" w:themeFill="accent1"/>
            <w:vAlign w:val="center"/>
          </w:tcPr>
          <w:p w14:paraId="265EF10B" w14:textId="77777777" w:rsidR="000A31C2" w:rsidRPr="006660B0" w:rsidRDefault="000A31C2" w:rsidP="000A31C2">
            <w:pP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6660B0">
              <w:rPr>
                <w:rFonts w:cstheme="minorHAnsi"/>
                <w:color w:val="FFFFFF" w:themeColor="background1"/>
                <w:sz w:val="20"/>
                <w:szCs w:val="20"/>
              </w:rPr>
              <w:t>Raffles Hospital</w:t>
            </w:r>
          </w:p>
        </w:tc>
        <w:tc>
          <w:tcPr>
            <w:tcW w:w="1530" w:type="dxa"/>
            <w:shd w:val="clear" w:color="auto" w:fill="4472C4" w:themeFill="accent1"/>
            <w:vAlign w:val="center"/>
          </w:tcPr>
          <w:p w14:paraId="235206D8" w14:textId="77777777" w:rsidR="000A31C2" w:rsidRPr="006660B0" w:rsidRDefault="000A31C2" w:rsidP="000A31C2">
            <w:pPr>
              <w:cnfStyle w:val="100000000000" w:firstRow="1" w:lastRow="0" w:firstColumn="0" w:lastColumn="0" w:oddVBand="0" w:evenVBand="0" w:oddHBand="0" w:evenHBand="0" w:firstRowFirstColumn="0" w:firstRowLastColumn="0" w:lastRowFirstColumn="0" w:lastRowLastColumn="0"/>
              <w:rPr>
                <w:rFonts w:cstheme="minorHAnsi"/>
                <w:b w:val="0"/>
                <w:bCs w:val="0"/>
                <w:color w:val="FFFFFF" w:themeColor="background1"/>
                <w:sz w:val="20"/>
                <w:szCs w:val="20"/>
              </w:rPr>
            </w:pPr>
            <w:r w:rsidRPr="006660B0">
              <w:rPr>
                <w:rFonts w:cstheme="minorHAnsi"/>
                <w:color w:val="FFFFFF" w:themeColor="background1"/>
                <w:sz w:val="20"/>
                <w:szCs w:val="20"/>
              </w:rPr>
              <w:t xml:space="preserve">Gleneagles </w:t>
            </w:r>
          </w:p>
          <w:p w14:paraId="1CDD49C3" w14:textId="77777777" w:rsidR="000A31C2" w:rsidRPr="006660B0" w:rsidRDefault="000A31C2" w:rsidP="000A31C2">
            <w:pP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6660B0">
              <w:rPr>
                <w:rFonts w:cstheme="minorHAnsi"/>
                <w:color w:val="FFFFFF" w:themeColor="background1"/>
                <w:sz w:val="20"/>
                <w:szCs w:val="20"/>
              </w:rPr>
              <w:t>Hospital</w:t>
            </w:r>
          </w:p>
        </w:tc>
        <w:tc>
          <w:tcPr>
            <w:tcW w:w="1260" w:type="dxa"/>
            <w:shd w:val="clear" w:color="auto" w:fill="4472C4" w:themeFill="accent1"/>
            <w:vAlign w:val="center"/>
          </w:tcPr>
          <w:p w14:paraId="706387A4" w14:textId="77777777" w:rsidR="000A31C2" w:rsidRPr="006660B0" w:rsidRDefault="000A31C2" w:rsidP="000A31C2">
            <w:pPr>
              <w:cnfStyle w:val="100000000000" w:firstRow="1" w:lastRow="0" w:firstColumn="0" w:lastColumn="0" w:oddVBand="0" w:evenVBand="0" w:oddHBand="0" w:evenHBand="0" w:firstRowFirstColumn="0" w:firstRowLastColumn="0" w:lastRowFirstColumn="0" w:lastRowLastColumn="0"/>
              <w:rPr>
                <w:rFonts w:cstheme="minorHAnsi"/>
                <w:b w:val="0"/>
                <w:bCs w:val="0"/>
                <w:color w:val="FFFFFF" w:themeColor="background1"/>
                <w:sz w:val="20"/>
                <w:szCs w:val="20"/>
              </w:rPr>
            </w:pPr>
            <w:r w:rsidRPr="006660B0">
              <w:rPr>
                <w:rFonts w:cstheme="minorHAnsi"/>
                <w:color w:val="FFFFFF" w:themeColor="background1"/>
                <w:sz w:val="20"/>
                <w:szCs w:val="20"/>
              </w:rPr>
              <w:t>Mount Elizabeth Novena Hospital</w:t>
            </w:r>
          </w:p>
          <w:p w14:paraId="35579B8F" w14:textId="77777777" w:rsidR="000A31C2" w:rsidRPr="006660B0" w:rsidRDefault="000A31C2" w:rsidP="000A31C2">
            <w:pP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p>
        </w:tc>
        <w:tc>
          <w:tcPr>
            <w:tcW w:w="1260" w:type="dxa"/>
            <w:shd w:val="clear" w:color="auto" w:fill="4472C4" w:themeFill="accent1"/>
            <w:vAlign w:val="center"/>
          </w:tcPr>
          <w:p w14:paraId="7CF795E3" w14:textId="77777777" w:rsidR="000A31C2" w:rsidRPr="006660B0" w:rsidRDefault="000A31C2" w:rsidP="000A31C2">
            <w:pP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6660B0">
              <w:rPr>
                <w:rFonts w:cstheme="minorHAnsi"/>
                <w:color w:val="FFFFFF" w:themeColor="background1"/>
                <w:sz w:val="20"/>
                <w:szCs w:val="20"/>
              </w:rPr>
              <w:t>Parkway East Hospital</w:t>
            </w:r>
          </w:p>
        </w:tc>
        <w:tc>
          <w:tcPr>
            <w:tcW w:w="1946" w:type="dxa"/>
            <w:shd w:val="clear" w:color="auto" w:fill="4472C4" w:themeFill="accent1"/>
            <w:vAlign w:val="center"/>
          </w:tcPr>
          <w:p w14:paraId="413E169B" w14:textId="77777777" w:rsidR="000A31C2" w:rsidRPr="006660B0" w:rsidRDefault="000A31C2" w:rsidP="000A31C2">
            <w:pPr>
              <w:cnfStyle w:val="100000000000" w:firstRow="1" w:lastRow="0" w:firstColumn="0" w:lastColumn="0" w:oddVBand="0" w:evenVBand="0" w:oddHBand="0" w:evenHBand="0" w:firstRowFirstColumn="0" w:firstRowLastColumn="0" w:lastRowFirstColumn="0" w:lastRowLastColumn="0"/>
              <w:rPr>
                <w:rFonts w:cstheme="minorHAnsi"/>
                <w:b w:val="0"/>
                <w:bCs w:val="0"/>
                <w:color w:val="FFFFFF" w:themeColor="background1"/>
                <w:sz w:val="20"/>
                <w:szCs w:val="20"/>
              </w:rPr>
            </w:pPr>
            <w:r w:rsidRPr="006660B0">
              <w:rPr>
                <w:rFonts w:cstheme="minorHAnsi"/>
                <w:color w:val="FFFFFF" w:themeColor="background1"/>
                <w:sz w:val="20"/>
                <w:szCs w:val="20"/>
              </w:rPr>
              <w:t>Mount Elizabeth Hospital</w:t>
            </w:r>
          </w:p>
          <w:p w14:paraId="05F61CF1" w14:textId="77777777" w:rsidR="000A31C2" w:rsidRPr="006660B0" w:rsidRDefault="000A31C2" w:rsidP="000A31C2">
            <w:pP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p>
        </w:tc>
      </w:tr>
      <w:tr w:rsidR="000A31C2" w:rsidRPr="006660B0" w14:paraId="6A938135" w14:textId="77777777" w:rsidTr="00170F4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F646AF6" w14:textId="77777777" w:rsidR="000A31C2" w:rsidRPr="000A31C2" w:rsidRDefault="000A31C2" w:rsidP="000A31C2">
            <w:pPr>
              <w:spacing w:line="276" w:lineRule="auto"/>
              <w:rPr>
                <w:rFonts w:cstheme="minorHAnsi"/>
                <w:b w:val="0"/>
                <w:bCs w:val="0"/>
                <w:sz w:val="18"/>
                <w:szCs w:val="18"/>
              </w:rPr>
            </w:pPr>
            <w:r w:rsidRPr="000A31C2">
              <w:rPr>
                <w:rFonts w:cstheme="minorHAnsi"/>
                <w:b w:val="0"/>
                <w:bCs w:val="0"/>
                <w:sz w:val="18"/>
                <w:szCs w:val="18"/>
              </w:rPr>
              <w:t>Colonoscopy</w:t>
            </w:r>
          </w:p>
        </w:tc>
        <w:tc>
          <w:tcPr>
            <w:tcW w:w="1234" w:type="dxa"/>
            <w:vAlign w:val="center"/>
          </w:tcPr>
          <w:p w14:paraId="4A68638A"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$2,248</w:t>
            </w:r>
          </w:p>
        </w:tc>
        <w:tc>
          <w:tcPr>
            <w:tcW w:w="1530" w:type="dxa"/>
            <w:vAlign w:val="center"/>
          </w:tcPr>
          <w:p w14:paraId="21BF8EDC"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$2,725</w:t>
            </w:r>
          </w:p>
        </w:tc>
        <w:tc>
          <w:tcPr>
            <w:tcW w:w="1260" w:type="dxa"/>
            <w:vAlign w:val="center"/>
          </w:tcPr>
          <w:p w14:paraId="4CD84CB6"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$3,038</w:t>
            </w:r>
          </w:p>
        </w:tc>
        <w:tc>
          <w:tcPr>
            <w:tcW w:w="1260" w:type="dxa"/>
            <w:vAlign w:val="center"/>
          </w:tcPr>
          <w:p w14:paraId="2103C433"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$3,377</w:t>
            </w:r>
          </w:p>
        </w:tc>
        <w:tc>
          <w:tcPr>
            <w:tcW w:w="1946" w:type="dxa"/>
            <w:vAlign w:val="center"/>
          </w:tcPr>
          <w:p w14:paraId="288AA974"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$2,725</w:t>
            </w:r>
          </w:p>
        </w:tc>
      </w:tr>
      <w:tr w:rsidR="000A31C2" w:rsidRPr="006660B0" w14:paraId="05436F9B" w14:textId="77777777" w:rsidTr="00170F41">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D0C5B1" w14:textId="77777777" w:rsidR="000A31C2" w:rsidRPr="000A31C2" w:rsidRDefault="000A31C2" w:rsidP="000A31C2">
            <w:pPr>
              <w:spacing w:line="276" w:lineRule="auto"/>
              <w:rPr>
                <w:rFonts w:cstheme="minorHAnsi"/>
                <w:b w:val="0"/>
                <w:bCs w:val="0"/>
                <w:sz w:val="18"/>
                <w:szCs w:val="18"/>
              </w:rPr>
            </w:pPr>
            <w:proofErr w:type="spellStart"/>
            <w:r w:rsidRPr="000A31C2">
              <w:rPr>
                <w:rFonts w:cstheme="minorHAnsi"/>
                <w:b w:val="0"/>
                <w:bCs w:val="0"/>
                <w:sz w:val="18"/>
                <w:szCs w:val="18"/>
              </w:rPr>
              <w:t>Nasoendoscopy</w:t>
            </w:r>
            <w:proofErr w:type="spellEnd"/>
          </w:p>
        </w:tc>
        <w:tc>
          <w:tcPr>
            <w:tcW w:w="1234" w:type="dxa"/>
            <w:vAlign w:val="center"/>
          </w:tcPr>
          <w:p w14:paraId="5F3CDF4E" w14:textId="77777777" w:rsidR="000A31C2" w:rsidRPr="006660B0" w:rsidRDefault="000A31C2" w:rsidP="000A31C2">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660B0">
              <w:rPr>
                <w:rFonts w:cstheme="minorHAnsi"/>
                <w:sz w:val="18"/>
                <w:szCs w:val="18"/>
              </w:rPr>
              <w:t>$6,932</w:t>
            </w:r>
          </w:p>
        </w:tc>
        <w:tc>
          <w:tcPr>
            <w:tcW w:w="1530" w:type="dxa"/>
            <w:vAlign w:val="center"/>
          </w:tcPr>
          <w:p w14:paraId="3D4FA288" w14:textId="77777777" w:rsidR="000A31C2" w:rsidRPr="006660B0" w:rsidRDefault="000A31C2" w:rsidP="000A31C2">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660B0">
              <w:rPr>
                <w:rFonts w:cstheme="minorHAnsi"/>
                <w:sz w:val="18"/>
                <w:szCs w:val="18"/>
              </w:rPr>
              <w:t>$10,265</w:t>
            </w:r>
          </w:p>
        </w:tc>
        <w:tc>
          <w:tcPr>
            <w:tcW w:w="1260" w:type="dxa"/>
            <w:vAlign w:val="center"/>
          </w:tcPr>
          <w:p w14:paraId="331B042A" w14:textId="77777777" w:rsidR="000A31C2" w:rsidRPr="006660B0" w:rsidRDefault="000A31C2" w:rsidP="000A31C2">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660B0">
              <w:rPr>
                <w:rFonts w:cstheme="minorHAnsi"/>
                <w:sz w:val="18"/>
                <w:szCs w:val="18"/>
              </w:rPr>
              <w:t>$8,651</w:t>
            </w:r>
          </w:p>
        </w:tc>
        <w:tc>
          <w:tcPr>
            <w:tcW w:w="1260" w:type="dxa"/>
            <w:vAlign w:val="center"/>
          </w:tcPr>
          <w:p w14:paraId="2E7B810C" w14:textId="77777777" w:rsidR="000A31C2" w:rsidRPr="006660B0" w:rsidRDefault="000A31C2" w:rsidP="000A31C2">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660B0">
              <w:rPr>
                <w:rFonts w:cstheme="minorHAnsi"/>
                <w:sz w:val="18"/>
                <w:szCs w:val="18"/>
              </w:rPr>
              <w:t>$8,849</w:t>
            </w:r>
          </w:p>
        </w:tc>
        <w:tc>
          <w:tcPr>
            <w:tcW w:w="1946" w:type="dxa"/>
            <w:vAlign w:val="center"/>
          </w:tcPr>
          <w:p w14:paraId="53126F44" w14:textId="77777777" w:rsidR="000A31C2" w:rsidRPr="006660B0" w:rsidRDefault="000A31C2" w:rsidP="000A31C2">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660B0">
              <w:rPr>
                <w:rFonts w:cstheme="minorHAnsi"/>
                <w:sz w:val="18"/>
                <w:szCs w:val="18"/>
              </w:rPr>
              <w:t>$6,926</w:t>
            </w:r>
          </w:p>
        </w:tc>
      </w:tr>
      <w:tr w:rsidR="000A31C2" w:rsidRPr="006660B0" w14:paraId="44968947" w14:textId="77777777" w:rsidTr="00170F4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71D3001" w14:textId="212D50F3" w:rsidR="000A31C2" w:rsidRPr="000A31C2" w:rsidRDefault="000A31C2" w:rsidP="000A31C2">
            <w:pPr>
              <w:spacing w:line="276" w:lineRule="auto"/>
              <w:rPr>
                <w:rFonts w:cstheme="minorHAnsi"/>
                <w:b w:val="0"/>
                <w:bCs w:val="0"/>
                <w:sz w:val="18"/>
                <w:szCs w:val="18"/>
              </w:rPr>
            </w:pPr>
            <w:r w:rsidRPr="000A31C2">
              <w:rPr>
                <w:rFonts w:cstheme="minorHAnsi"/>
                <w:b w:val="0"/>
                <w:bCs w:val="0"/>
                <w:sz w:val="18"/>
                <w:szCs w:val="18"/>
              </w:rPr>
              <w:t xml:space="preserve">Breast, Various Lesions </w:t>
            </w:r>
            <w:r w:rsidR="00170F41">
              <w:rPr>
                <w:rFonts w:cstheme="minorHAnsi"/>
                <w:b w:val="0"/>
                <w:bCs w:val="0"/>
                <w:sz w:val="18"/>
                <w:szCs w:val="18"/>
              </w:rPr>
              <w:t>(</w:t>
            </w:r>
            <w:r w:rsidRPr="000A31C2">
              <w:rPr>
                <w:rFonts w:cstheme="minorHAnsi"/>
                <w:b w:val="0"/>
                <w:bCs w:val="0"/>
                <w:sz w:val="18"/>
                <w:szCs w:val="18"/>
              </w:rPr>
              <w:t>Day Surgery</w:t>
            </w:r>
            <w:r w:rsidR="00170F41">
              <w:rPr>
                <w:rFonts w:cstheme="minorHAnsi"/>
                <w:b w:val="0"/>
                <w:bCs w:val="0"/>
                <w:sz w:val="18"/>
                <w:szCs w:val="18"/>
              </w:rPr>
              <w:t>)</w:t>
            </w:r>
          </w:p>
        </w:tc>
        <w:tc>
          <w:tcPr>
            <w:tcW w:w="1234" w:type="dxa"/>
            <w:vAlign w:val="center"/>
          </w:tcPr>
          <w:p w14:paraId="05C74DAA"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$2,510</w:t>
            </w:r>
          </w:p>
        </w:tc>
        <w:tc>
          <w:tcPr>
            <w:tcW w:w="1530" w:type="dxa"/>
            <w:vAlign w:val="center"/>
          </w:tcPr>
          <w:p w14:paraId="49FB282E"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$2,710</w:t>
            </w:r>
          </w:p>
        </w:tc>
        <w:tc>
          <w:tcPr>
            <w:tcW w:w="1260" w:type="dxa"/>
            <w:vAlign w:val="center"/>
          </w:tcPr>
          <w:p w14:paraId="43415A1B"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$3,849</w:t>
            </w:r>
          </w:p>
        </w:tc>
        <w:tc>
          <w:tcPr>
            <w:tcW w:w="1260" w:type="dxa"/>
            <w:vAlign w:val="center"/>
          </w:tcPr>
          <w:p w14:paraId="3D2A9F24"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Na</w:t>
            </w:r>
          </w:p>
        </w:tc>
        <w:tc>
          <w:tcPr>
            <w:tcW w:w="1946" w:type="dxa"/>
            <w:vAlign w:val="center"/>
          </w:tcPr>
          <w:p w14:paraId="2728000C"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$3,469</w:t>
            </w:r>
          </w:p>
        </w:tc>
      </w:tr>
      <w:tr w:rsidR="000A31C2" w:rsidRPr="006660B0" w14:paraId="0E72D046" w14:textId="77777777" w:rsidTr="00170F41">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5E1D361E" w14:textId="77777777" w:rsidR="000A31C2" w:rsidRPr="000A31C2" w:rsidRDefault="000A31C2" w:rsidP="000A31C2">
            <w:pPr>
              <w:spacing w:line="276" w:lineRule="auto"/>
              <w:rPr>
                <w:rFonts w:cstheme="minorHAnsi"/>
                <w:b w:val="0"/>
                <w:bCs w:val="0"/>
                <w:sz w:val="18"/>
                <w:szCs w:val="18"/>
              </w:rPr>
            </w:pPr>
            <w:r w:rsidRPr="000A31C2">
              <w:rPr>
                <w:rFonts w:cstheme="minorHAnsi"/>
                <w:b w:val="0"/>
                <w:bCs w:val="0"/>
                <w:sz w:val="18"/>
                <w:szCs w:val="18"/>
              </w:rPr>
              <w:t>Intestine/Stomach (Day Surgery)</w:t>
            </w:r>
          </w:p>
        </w:tc>
        <w:tc>
          <w:tcPr>
            <w:tcW w:w="1234" w:type="dxa"/>
            <w:vAlign w:val="center"/>
          </w:tcPr>
          <w:p w14:paraId="21B2081F" w14:textId="77777777" w:rsidR="000A31C2" w:rsidRPr="006660B0" w:rsidRDefault="000A31C2" w:rsidP="000A31C2">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660B0">
              <w:rPr>
                <w:rFonts w:cstheme="minorHAnsi"/>
                <w:sz w:val="18"/>
                <w:szCs w:val="18"/>
              </w:rPr>
              <w:t>$3,080</w:t>
            </w:r>
          </w:p>
        </w:tc>
        <w:tc>
          <w:tcPr>
            <w:tcW w:w="1530" w:type="dxa"/>
            <w:vAlign w:val="center"/>
          </w:tcPr>
          <w:p w14:paraId="45EE6454" w14:textId="77777777" w:rsidR="000A31C2" w:rsidRPr="006660B0" w:rsidRDefault="000A31C2" w:rsidP="000A31C2">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660B0">
              <w:rPr>
                <w:rFonts w:cstheme="minorHAnsi"/>
                <w:sz w:val="18"/>
                <w:szCs w:val="18"/>
              </w:rPr>
              <w:t>$3,210</w:t>
            </w:r>
          </w:p>
        </w:tc>
        <w:tc>
          <w:tcPr>
            <w:tcW w:w="1260" w:type="dxa"/>
            <w:vAlign w:val="center"/>
          </w:tcPr>
          <w:p w14:paraId="658BC6E6" w14:textId="77777777" w:rsidR="000A31C2" w:rsidRPr="006660B0" w:rsidRDefault="000A31C2" w:rsidP="000A31C2">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660B0">
              <w:rPr>
                <w:rFonts w:cstheme="minorHAnsi"/>
                <w:sz w:val="18"/>
                <w:szCs w:val="18"/>
              </w:rPr>
              <w:t>$3,215</w:t>
            </w:r>
          </w:p>
        </w:tc>
        <w:tc>
          <w:tcPr>
            <w:tcW w:w="1260" w:type="dxa"/>
            <w:vAlign w:val="center"/>
          </w:tcPr>
          <w:p w14:paraId="3E5A6455" w14:textId="77777777" w:rsidR="000A31C2" w:rsidRPr="006660B0" w:rsidRDefault="000A31C2" w:rsidP="000A31C2">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660B0">
              <w:rPr>
                <w:rFonts w:cstheme="minorHAnsi"/>
                <w:sz w:val="18"/>
                <w:szCs w:val="18"/>
              </w:rPr>
              <w:t>$3,400</w:t>
            </w:r>
          </w:p>
        </w:tc>
        <w:tc>
          <w:tcPr>
            <w:tcW w:w="1946" w:type="dxa"/>
            <w:vAlign w:val="center"/>
          </w:tcPr>
          <w:p w14:paraId="2CC7F79B" w14:textId="77777777" w:rsidR="000A31C2" w:rsidRPr="006660B0" w:rsidRDefault="000A31C2" w:rsidP="000A31C2">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660B0">
              <w:rPr>
                <w:rFonts w:cstheme="minorHAnsi"/>
                <w:sz w:val="18"/>
                <w:szCs w:val="18"/>
              </w:rPr>
              <w:t>$2,982</w:t>
            </w:r>
          </w:p>
        </w:tc>
      </w:tr>
      <w:tr w:rsidR="000A31C2" w:rsidRPr="006660B0" w14:paraId="06330760" w14:textId="77777777" w:rsidTr="00170F4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5ACD489" w14:textId="535DAAEF" w:rsidR="000A31C2" w:rsidRPr="000A31C2" w:rsidRDefault="000A31C2" w:rsidP="000A31C2">
            <w:pPr>
              <w:spacing w:line="276" w:lineRule="auto"/>
              <w:rPr>
                <w:rFonts w:cstheme="minorHAnsi"/>
                <w:b w:val="0"/>
                <w:bCs w:val="0"/>
                <w:sz w:val="18"/>
                <w:szCs w:val="18"/>
              </w:rPr>
            </w:pPr>
            <w:proofErr w:type="spellStart"/>
            <w:r w:rsidRPr="000A31C2">
              <w:rPr>
                <w:rFonts w:cstheme="minorHAnsi"/>
                <w:b w:val="0"/>
                <w:bCs w:val="0"/>
                <w:sz w:val="18"/>
                <w:szCs w:val="18"/>
              </w:rPr>
              <w:t>Hemorrrhoids</w:t>
            </w:r>
            <w:proofErr w:type="spellEnd"/>
            <w:r>
              <w:rPr>
                <w:rFonts w:cstheme="minorHAnsi"/>
                <w:b w:val="0"/>
                <w:bCs w:val="0"/>
                <w:sz w:val="18"/>
                <w:szCs w:val="18"/>
              </w:rPr>
              <w:t xml:space="preserve"> </w:t>
            </w:r>
            <w:r w:rsidRPr="000A31C2">
              <w:rPr>
                <w:rFonts w:cstheme="minorHAnsi"/>
                <w:b w:val="0"/>
                <w:bCs w:val="0"/>
                <w:sz w:val="18"/>
                <w:szCs w:val="18"/>
              </w:rPr>
              <w:t>(Day Surgery)</w:t>
            </w:r>
          </w:p>
        </w:tc>
        <w:tc>
          <w:tcPr>
            <w:tcW w:w="1234" w:type="dxa"/>
            <w:vAlign w:val="center"/>
          </w:tcPr>
          <w:p w14:paraId="32627412"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$7,844</w:t>
            </w:r>
          </w:p>
        </w:tc>
        <w:tc>
          <w:tcPr>
            <w:tcW w:w="1530" w:type="dxa"/>
            <w:vAlign w:val="center"/>
          </w:tcPr>
          <w:p w14:paraId="060BAA63"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$8,210</w:t>
            </w:r>
          </w:p>
        </w:tc>
        <w:tc>
          <w:tcPr>
            <w:tcW w:w="1260" w:type="dxa"/>
            <w:vAlign w:val="center"/>
          </w:tcPr>
          <w:p w14:paraId="08945543"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$9,209</w:t>
            </w:r>
          </w:p>
        </w:tc>
        <w:tc>
          <w:tcPr>
            <w:tcW w:w="1260" w:type="dxa"/>
            <w:vAlign w:val="center"/>
          </w:tcPr>
          <w:p w14:paraId="3D978EC8"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Na</w:t>
            </w:r>
          </w:p>
        </w:tc>
        <w:tc>
          <w:tcPr>
            <w:tcW w:w="1946" w:type="dxa"/>
            <w:vAlign w:val="center"/>
          </w:tcPr>
          <w:p w14:paraId="7A4D6545"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$7,655</w:t>
            </w:r>
          </w:p>
        </w:tc>
      </w:tr>
      <w:tr w:rsidR="000A31C2" w:rsidRPr="006660B0" w14:paraId="4EC779E1" w14:textId="77777777" w:rsidTr="00170F41">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EAE925D" w14:textId="77777777" w:rsidR="000A31C2" w:rsidRPr="000A31C2" w:rsidRDefault="000A31C2" w:rsidP="000A31C2">
            <w:pPr>
              <w:spacing w:line="276" w:lineRule="auto"/>
              <w:rPr>
                <w:rFonts w:cstheme="minorHAnsi"/>
                <w:b w:val="0"/>
                <w:bCs w:val="0"/>
                <w:sz w:val="18"/>
                <w:szCs w:val="18"/>
              </w:rPr>
            </w:pPr>
            <w:r w:rsidRPr="000A31C2">
              <w:rPr>
                <w:rFonts w:cstheme="minorHAnsi"/>
                <w:b w:val="0"/>
                <w:bCs w:val="0"/>
                <w:sz w:val="18"/>
                <w:szCs w:val="18"/>
              </w:rPr>
              <w:t>Fibreoptic with Removal of Polyp (Day Surgery)</w:t>
            </w:r>
          </w:p>
        </w:tc>
        <w:tc>
          <w:tcPr>
            <w:tcW w:w="1234" w:type="dxa"/>
            <w:vAlign w:val="center"/>
          </w:tcPr>
          <w:p w14:paraId="3A31E53C" w14:textId="77777777" w:rsidR="000A31C2" w:rsidRPr="006660B0" w:rsidRDefault="000A31C2" w:rsidP="000A31C2">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660B0">
              <w:rPr>
                <w:rFonts w:cstheme="minorHAnsi"/>
                <w:sz w:val="18"/>
                <w:szCs w:val="18"/>
              </w:rPr>
              <w:t>$3,210</w:t>
            </w:r>
          </w:p>
        </w:tc>
        <w:tc>
          <w:tcPr>
            <w:tcW w:w="1530" w:type="dxa"/>
            <w:vAlign w:val="center"/>
          </w:tcPr>
          <w:p w14:paraId="2733F48F" w14:textId="77777777" w:rsidR="000A31C2" w:rsidRPr="006660B0" w:rsidRDefault="000A31C2" w:rsidP="000A31C2">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660B0">
              <w:rPr>
                <w:rFonts w:cstheme="minorHAnsi"/>
                <w:sz w:val="18"/>
                <w:szCs w:val="18"/>
              </w:rPr>
              <w:t>$3,571</w:t>
            </w:r>
          </w:p>
        </w:tc>
        <w:tc>
          <w:tcPr>
            <w:tcW w:w="1260" w:type="dxa"/>
            <w:vAlign w:val="center"/>
          </w:tcPr>
          <w:p w14:paraId="0F39C98D" w14:textId="77777777" w:rsidR="000A31C2" w:rsidRPr="006660B0" w:rsidRDefault="000A31C2" w:rsidP="000A31C2">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660B0">
              <w:rPr>
                <w:rFonts w:cstheme="minorHAnsi"/>
                <w:sz w:val="18"/>
                <w:szCs w:val="18"/>
              </w:rPr>
              <w:t>$3,837</w:t>
            </w:r>
          </w:p>
        </w:tc>
        <w:tc>
          <w:tcPr>
            <w:tcW w:w="1260" w:type="dxa"/>
            <w:vAlign w:val="center"/>
          </w:tcPr>
          <w:p w14:paraId="36F5D128" w14:textId="77777777" w:rsidR="000A31C2" w:rsidRPr="006660B0" w:rsidRDefault="000A31C2" w:rsidP="000A31C2">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660B0">
              <w:rPr>
                <w:rFonts w:cstheme="minorHAnsi"/>
                <w:sz w:val="18"/>
                <w:szCs w:val="18"/>
              </w:rPr>
              <w:t>$4,143</w:t>
            </w:r>
          </w:p>
        </w:tc>
        <w:tc>
          <w:tcPr>
            <w:tcW w:w="1946" w:type="dxa"/>
            <w:vAlign w:val="center"/>
          </w:tcPr>
          <w:p w14:paraId="0F65C872" w14:textId="77777777" w:rsidR="000A31C2" w:rsidRPr="006660B0" w:rsidRDefault="000A31C2" w:rsidP="000A31C2">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660B0">
              <w:rPr>
                <w:rFonts w:cstheme="minorHAnsi"/>
                <w:sz w:val="18"/>
                <w:szCs w:val="18"/>
              </w:rPr>
              <w:t>$3,416</w:t>
            </w:r>
          </w:p>
        </w:tc>
      </w:tr>
      <w:tr w:rsidR="000A31C2" w:rsidRPr="006660B0" w14:paraId="6FC244C5" w14:textId="77777777" w:rsidTr="00170F41">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559B9CFB" w14:textId="214E9BC7" w:rsidR="000A31C2" w:rsidRPr="000A31C2" w:rsidRDefault="000A31C2" w:rsidP="000A31C2">
            <w:pPr>
              <w:spacing w:line="276" w:lineRule="auto"/>
              <w:rPr>
                <w:rFonts w:cstheme="minorHAnsi"/>
                <w:b w:val="0"/>
                <w:bCs w:val="0"/>
                <w:sz w:val="18"/>
                <w:szCs w:val="18"/>
              </w:rPr>
            </w:pPr>
            <w:r w:rsidRPr="000A31C2">
              <w:rPr>
                <w:rFonts w:cstheme="minorHAnsi"/>
                <w:b w:val="0"/>
                <w:bCs w:val="0"/>
                <w:sz w:val="18"/>
                <w:szCs w:val="18"/>
              </w:rPr>
              <w:t xml:space="preserve">Gallbladder </w:t>
            </w:r>
            <w:r>
              <w:rPr>
                <w:rFonts w:cstheme="minorHAnsi"/>
                <w:b w:val="0"/>
                <w:bCs w:val="0"/>
                <w:sz w:val="18"/>
                <w:szCs w:val="18"/>
              </w:rPr>
              <w:t>sur</w:t>
            </w:r>
            <w:r w:rsidR="00170F41">
              <w:rPr>
                <w:rFonts w:cstheme="minorHAnsi"/>
                <w:b w:val="0"/>
                <w:bCs w:val="0"/>
                <w:sz w:val="18"/>
                <w:szCs w:val="18"/>
              </w:rPr>
              <w:t xml:space="preserve">gery </w:t>
            </w:r>
            <w:r w:rsidRPr="000A31C2">
              <w:rPr>
                <w:rFonts w:cstheme="minorHAnsi"/>
                <w:b w:val="0"/>
                <w:bCs w:val="0"/>
                <w:sz w:val="18"/>
                <w:szCs w:val="18"/>
              </w:rPr>
              <w:t>(1 bedded ward)</w:t>
            </w:r>
          </w:p>
        </w:tc>
        <w:tc>
          <w:tcPr>
            <w:tcW w:w="1234" w:type="dxa"/>
            <w:vAlign w:val="center"/>
          </w:tcPr>
          <w:p w14:paraId="4DE226C5"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$19,650</w:t>
            </w:r>
          </w:p>
        </w:tc>
        <w:tc>
          <w:tcPr>
            <w:tcW w:w="1530" w:type="dxa"/>
            <w:vAlign w:val="center"/>
          </w:tcPr>
          <w:p w14:paraId="77F62862"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$20,419</w:t>
            </w:r>
          </w:p>
        </w:tc>
        <w:tc>
          <w:tcPr>
            <w:tcW w:w="1260" w:type="dxa"/>
            <w:vAlign w:val="center"/>
          </w:tcPr>
          <w:p w14:paraId="3978291E"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$20,266</w:t>
            </w:r>
          </w:p>
        </w:tc>
        <w:tc>
          <w:tcPr>
            <w:tcW w:w="1260" w:type="dxa"/>
            <w:vAlign w:val="center"/>
          </w:tcPr>
          <w:p w14:paraId="51CE44EE"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$17,301</w:t>
            </w:r>
          </w:p>
        </w:tc>
        <w:tc>
          <w:tcPr>
            <w:tcW w:w="1946" w:type="dxa"/>
            <w:vAlign w:val="center"/>
          </w:tcPr>
          <w:p w14:paraId="713740EA" w14:textId="77777777" w:rsidR="000A31C2" w:rsidRPr="006660B0" w:rsidRDefault="000A31C2" w:rsidP="000A31C2">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660B0">
              <w:rPr>
                <w:rFonts w:cstheme="minorHAnsi"/>
                <w:sz w:val="18"/>
                <w:szCs w:val="18"/>
              </w:rPr>
              <w:t>$19,390</w:t>
            </w:r>
          </w:p>
        </w:tc>
      </w:tr>
    </w:tbl>
    <w:p w14:paraId="256AA09B" w14:textId="0E2936EE" w:rsidR="00C90BCC" w:rsidRDefault="000A51A4" w:rsidP="000A31C2">
      <w:pPr>
        <w:ind w:hanging="2835"/>
        <w:jc w:val="center"/>
        <w:rPr>
          <w:rFonts w:ascii="Arial" w:hAnsi="Arial" w:cs="Arial"/>
          <w:b/>
          <w:bCs/>
          <w:sz w:val="20"/>
          <w:szCs w:val="20"/>
          <w:lang w:val="en-SG"/>
        </w:rPr>
      </w:pPr>
      <w:r>
        <w:rPr>
          <w:rFonts w:ascii="Arial" w:hAnsi="Arial" w:cs="Arial"/>
          <w:b/>
          <w:bCs/>
          <w:sz w:val="20"/>
          <w:szCs w:val="20"/>
          <w:lang w:val="en-SG"/>
        </w:rPr>
        <w:t>RMG TYPICALLY PROVIDES CHEAPER TREATMENT THAN IHH</w:t>
      </w:r>
    </w:p>
    <w:p w14:paraId="27FC977C" w14:textId="0147657B" w:rsidR="009A5385" w:rsidRPr="00B376FF" w:rsidRDefault="00B376FF" w:rsidP="00DE6EA7">
      <w:pPr>
        <w:jc w:val="both"/>
        <w:rPr>
          <w:rFonts w:ascii="Arial" w:hAnsi="Arial" w:cs="Arial"/>
          <w:i/>
          <w:sz w:val="20"/>
          <w:szCs w:val="20"/>
          <w:lang w:val="en-SG"/>
        </w:rPr>
      </w:pPr>
      <w:r>
        <w:rPr>
          <w:rFonts w:ascii="Arial" w:hAnsi="Arial" w:cs="Arial"/>
          <w:b/>
          <w:bCs/>
          <w:sz w:val="20"/>
          <w:szCs w:val="20"/>
          <w:lang w:val="en-SG"/>
        </w:rPr>
        <w:tab/>
      </w:r>
      <w:r>
        <w:rPr>
          <w:rFonts w:ascii="Arial" w:hAnsi="Arial" w:cs="Arial"/>
          <w:b/>
          <w:bCs/>
          <w:sz w:val="20"/>
          <w:szCs w:val="20"/>
          <w:lang w:val="en-SG"/>
        </w:rPr>
        <w:tab/>
      </w:r>
      <w:r>
        <w:rPr>
          <w:rFonts w:ascii="Arial" w:hAnsi="Arial" w:cs="Arial"/>
          <w:b/>
          <w:bCs/>
          <w:sz w:val="20"/>
          <w:szCs w:val="20"/>
          <w:lang w:val="en-SG"/>
        </w:rPr>
        <w:tab/>
      </w:r>
      <w:r>
        <w:rPr>
          <w:rFonts w:ascii="Arial" w:hAnsi="Arial" w:cs="Arial"/>
          <w:b/>
          <w:bCs/>
          <w:sz w:val="20"/>
          <w:szCs w:val="20"/>
          <w:lang w:val="en-SG"/>
        </w:rPr>
        <w:tab/>
      </w:r>
      <w:r>
        <w:rPr>
          <w:rFonts w:ascii="Arial" w:hAnsi="Arial" w:cs="Arial"/>
          <w:b/>
          <w:bCs/>
          <w:sz w:val="20"/>
          <w:szCs w:val="20"/>
          <w:lang w:val="en-SG"/>
        </w:rPr>
        <w:tab/>
      </w:r>
      <w:r>
        <w:rPr>
          <w:rFonts w:ascii="Arial" w:hAnsi="Arial" w:cs="Arial"/>
          <w:b/>
          <w:bCs/>
          <w:sz w:val="20"/>
          <w:szCs w:val="20"/>
          <w:lang w:val="en-SG"/>
        </w:rPr>
        <w:tab/>
      </w:r>
      <w:r>
        <w:rPr>
          <w:rFonts w:ascii="Arial" w:hAnsi="Arial" w:cs="Arial"/>
          <w:i/>
          <w:iCs/>
          <w:sz w:val="20"/>
          <w:szCs w:val="20"/>
          <w:lang w:val="en-SG"/>
        </w:rPr>
        <w:t>Source: Ministry of Health, Singapore</w:t>
      </w:r>
    </w:p>
    <w:p w14:paraId="642C5DFA" w14:textId="77777777" w:rsidR="00277322" w:rsidRDefault="00277322" w:rsidP="00DE6EA7">
      <w:pPr>
        <w:jc w:val="both"/>
        <w:rPr>
          <w:rFonts w:ascii="Arial" w:hAnsi="Arial" w:cs="Arial"/>
          <w:b/>
          <w:bCs/>
          <w:sz w:val="20"/>
          <w:szCs w:val="20"/>
          <w:lang w:val="en-SG"/>
        </w:rPr>
      </w:pPr>
    </w:p>
    <w:p w14:paraId="79C81E9D" w14:textId="037BD9CC" w:rsidR="000A51A4" w:rsidRPr="009A5385" w:rsidRDefault="002E19D8" w:rsidP="00BE4E9C">
      <w:pPr>
        <w:ind w:left="-2880"/>
        <w:jc w:val="both"/>
        <w:rPr>
          <w:rFonts w:ascii="Arial" w:hAnsi="Arial" w:cs="Arial"/>
          <w:b/>
          <w:bCs/>
          <w:sz w:val="20"/>
          <w:szCs w:val="20"/>
          <w:lang w:val="en-SG"/>
        </w:rPr>
      </w:pPr>
      <w:r>
        <w:rPr>
          <w:noProof/>
        </w:rPr>
        <w:drawing>
          <wp:anchor distT="0" distB="0" distL="114300" distR="114300" simplePos="0" relativeHeight="251658269" behindDoc="0" locked="0" layoutInCell="1" allowOverlap="1" wp14:anchorId="4DBE16C5" wp14:editId="6BE7CF6F">
            <wp:simplePos x="0" y="0"/>
            <wp:positionH relativeFrom="margin">
              <wp:posOffset>-915670</wp:posOffset>
            </wp:positionH>
            <wp:positionV relativeFrom="paragraph">
              <wp:posOffset>272415</wp:posOffset>
            </wp:positionV>
            <wp:extent cx="5021580" cy="2438400"/>
            <wp:effectExtent l="0" t="0" r="7620" b="0"/>
            <wp:wrapNone/>
            <wp:docPr id="257" name="Chart 257">
              <a:extLst xmlns:a="http://schemas.openxmlformats.org/drawingml/2006/main">
                <a:ext uri="{FF2B5EF4-FFF2-40B4-BE49-F238E27FC236}">
                  <a16:creationId xmlns:a16="http://schemas.microsoft.com/office/drawing/2014/main" id="{DAC5FFB1-0D7D-82EB-BACC-60D63A2157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page">
              <wp14:pctWidth>0</wp14:pctWidth>
            </wp14:sizeRelH>
            <wp14:sizeRelV relativeFrom="page">
              <wp14:pctHeight>0</wp14:pctHeight>
            </wp14:sizeRelV>
          </wp:anchor>
        </w:drawing>
      </w:r>
      <w:r w:rsidR="000A51A4">
        <w:rPr>
          <w:rFonts w:ascii="Arial" w:hAnsi="Arial" w:cs="Arial"/>
          <w:b/>
          <w:bCs/>
          <w:sz w:val="20"/>
          <w:szCs w:val="20"/>
          <w:lang w:val="en-SG"/>
        </w:rPr>
        <w:t>APPENDIX 8:</w:t>
      </w:r>
    </w:p>
    <w:p w14:paraId="62DF3199" w14:textId="77777777" w:rsidR="000840AC" w:rsidRPr="000840AC" w:rsidRDefault="000840AC" w:rsidP="00DE6EA7">
      <w:pPr>
        <w:jc w:val="both"/>
        <w:rPr>
          <w:rFonts w:ascii="Arial" w:hAnsi="Arial" w:cs="Arial"/>
          <w:sz w:val="20"/>
          <w:szCs w:val="20"/>
        </w:rPr>
      </w:pPr>
    </w:p>
    <w:p w14:paraId="44D7C5D5" w14:textId="77777777" w:rsidR="00A04402" w:rsidRDefault="00A04402" w:rsidP="00A04402">
      <w:pPr>
        <w:ind w:firstLine="720"/>
      </w:pPr>
    </w:p>
    <w:p w14:paraId="24CD5818" w14:textId="77777777" w:rsidR="00A04402" w:rsidRDefault="00A04402" w:rsidP="00A04402">
      <w:pPr>
        <w:ind w:firstLine="720"/>
      </w:pPr>
    </w:p>
    <w:p w14:paraId="74B950C8" w14:textId="77777777" w:rsidR="00A04402" w:rsidRDefault="00A04402" w:rsidP="00A04402">
      <w:pPr>
        <w:ind w:firstLine="720"/>
      </w:pPr>
    </w:p>
    <w:p w14:paraId="5FE3D5AC" w14:textId="77777777" w:rsidR="00A04402" w:rsidRDefault="00A04402" w:rsidP="00A04402">
      <w:pPr>
        <w:ind w:firstLine="720"/>
      </w:pPr>
    </w:p>
    <w:p w14:paraId="42890226" w14:textId="77777777" w:rsidR="00A04402" w:rsidRDefault="00A04402" w:rsidP="00A04402">
      <w:pPr>
        <w:ind w:firstLine="720"/>
      </w:pPr>
    </w:p>
    <w:p w14:paraId="77C53D22" w14:textId="77777777" w:rsidR="00277322" w:rsidRDefault="00277322" w:rsidP="000E6FC6">
      <w:pPr>
        <w:rPr>
          <w:b/>
          <w:bCs/>
          <w:sz w:val="20"/>
          <w:szCs w:val="20"/>
        </w:rPr>
      </w:pPr>
    </w:p>
    <w:p w14:paraId="4AB4DBB6" w14:textId="77777777" w:rsidR="00277322" w:rsidRDefault="00277322" w:rsidP="000E6FC6">
      <w:pPr>
        <w:rPr>
          <w:b/>
          <w:bCs/>
          <w:sz w:val="20"/>
          <w:szCs w:val="20"/>
        </w:rPr>
      </w:pPr>
    </w:p>
    <w:p w14:paraId="031202CD" w14:textId="77777777" w:rsidR="00277322" w:rsidRDefault="00277322" w:rsidP="000E6FC6">
      <w:pPr>
        <w:rPr>
          <w:b/>
          <w:bCs/>
          <w:sz w:val="20"/>
          <w:szCs w:val="20"/>
        </w:rPr>
      </w:pPr>
    </w:p>
    <w:p w14:paraId="6F14388D" w14:textId="77777777" w:rsidR="00167DDA" w:rsidRDefault="00167DDA">
      <w:pPr>
        <w:rPr>
          <w:b/>
          <w:bCs/>
          <w:sz w:val="20"/>
          <w:szCs w:val="20"/>
        </w:rPr>
      </w:pPr>
      <w:r>
        <w:rPr>
          <w:b/>
          <w:bCs/>
          <w:sz w:val="20"/>
          <w:szCs w:val="20"/>
        </w:rPr>
        <w:br w:type="page"/>
      </w:r>
    </w:p>
    <w:p w14:paraId="5EC138B7" w14:textId="77777777" w:rsidR="00E97B04" w:rsidRDefault="00E97B04" w:rsidP="00095209">
      <w:pPr>
        <w:ind w:left="-2700"/>
        <w:rPr>
          <w:b/>
          <w:bCs/>
          <w:sz w:val="20"/>
          <w:szCs w:val="20"/>
        </w:rPr>
      </w:pPr>
    </w:p>
    <w:p w14:paraId="1D243D67" w14:textId="51986756" w:rsidR="00A04402" w:rsidRDefault="000E6FC6" w:rsidP="00BE4E9C">
      <w:pPr>
        <w:ind w:left="-2880"/>
        <w:rPr>
          <w:b/>
          <w:bCs/>
          <w:sz w:val="20"/>
          <w:szCs w:val="20"/>
        </w:rPr>
      </w:pPr>
      <w:r w:rsidRPr="000E6FC6">
        <w:rPr>
          <w:b/>
          <w:bCs/>
          <w:sz w:val="20"/>
          <w:szCs w:val="20"/>
        </w:rPr>
        <w:t xml:space="preserve">APPENDIX </w:t>
      </w:r>
      <w:r>
        <w:rPr>
          <w:b/>
          <w:bCs/>
          <w:sz w:val="20"/>
          <w:szCs w:val="20"/>
        </w:rPr>
        <w:t>9:</w:t>
      </w:r>
    </w:p>
    <w:p w14:paraId="6B93A655" w14:textId="7396666C" w:rsidR="00F86227" w:rsidRDefault="004552B5" w:rsidP="00C823F9">
      <w:pPr>
        <w:spacing w:after="0" w:line="240" w:lineRule="auto"/>
        <w:ind w:left="-1350"/>
        <w:rPr>
          <w:rFonts w:ascii="Arial" w:hAnsi="Arial" w:cs="Arial"/>
          <w:b/>
          <w:bCs/>
          <w:sz w:val="20"/>
          <w:szCs w:val="20"/>
          <w:lang w:val="en-SG"/>
        </w:rPr>
      </w:pPr>
      <w:r>
        <w:rPr>
          <w:rFonts w:ascii="Arial" w:hAnsi="Arial" w:cs="Arial"/>
          <w:b/>
          <w:bCs/>
          <w:sz w:val="20"/>
          <w:szCs w:val="20"/>
          <w:lang w:val="en-SG"/>
        </w:rPr>
        <w:t xml:space="preserve">IHH DRIVING ROE TO </w:t>
      </w:r>
      <w:r w:rsidR="00D62AEA">
        <w:rPr>
          <w:rFonts w:ascii="Arial" w:hAnsi="Arial" w:cs="Arial"/>
          <w:b/>
          <w:bCs/>
          <w:sz w:val="20"/>
          <w:szCs w:val="20"/>
          <w:lang w:val="en-SG"/>
        </w:rPr>
        <w:t>WEIGHTED</w:t>
      </w:r>
      <w:r w:rsidR="003D751A">
        <w:rPr>
          <w:rFonts w:ascii="Arial" w:hAnsi="Arial" w:cs="Arial"/>
          <w:b/>
          <w:bCs/>
          <w:sz w:val="20"/>
          <w:szCs w:val="20"/>
          <w:lang w:val="en-SG"/>
        </w:rPr>
        <w:t xml:space="preserve"> INDUSTRY AVERAGE</w:t>
      </w:r>
    </w:p>
    <w:p w14:paraId="5EFD41B5" w14:textId="29B3A37C" w:rsidR="00456180" w:rsidRPr="00456180" w:rsidRDefault="003D751A" w:rsidP="00F86227">
      <w:pPr>
        <w:spacing w:after="0" w:line="240" w:lineRule="auto"/>
        <w:ind w:left="-1350"/>
        <w:rPr>
          <w:rFonts w:ascii="Times New Roman" w:eastAsia="Times New Roman" w:hAnsi="Times New Roman" w:cs="Times New Roman"/>
          <w:sz w:val="24"/>
          <w:szCs w:val="24"/>
          <w:lang w:val="en-SG" w:eastAsia="en-SG"/>
        </w:rPr>
      </w:pPr>
      <w:r>
        <w:rPr>
          <w:rFonts w:ascii="Arial" w:hAnsi="Arial" w:cs="Arial"/>
          <w:b/>
          <w:bCs/>
          <w:sz w:val="20"/>
          <w:szCs w:val="20"/>
          <w:lang w:val="en-SG"/>
        </w:rPr>
        <w:t xml:space="preserve"> </w:t>
      </w:r>
    </w:p>
    <w:tbl>
      <w:tblPr>
        <w:tblW w:w="9949" w:type="dxa"/>
        <w:tblInd w:w="-270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68"/>
        <w:gridCol w:w="2323"/>
        <w:gridCol w:w="2705"/>
        <w:gridCol w:w="2653"/>
      </w:tblGrid>
      <w:tr w:rsidR="00456180" w:rsidRPr="00456180" w14:paraId="0753BB52" w14:textId="77777777" w:rsidTr="00C823F9">
        <w:trPr>
          <w:trHeight w:val="680"/>
        </w:trPr>
        <w:tc>
          <w:tcPr>
            <w:tcW w:w="2268" w:type="dxa"/>
            <w:tcBorders>
              <w:top w:val="single" w:sz="8" w:space="0" w:color="FFFFFF"/>
              <w:left w:val="single" w:sz="8" w:space="0" w:color="FFFFFF"/>
              <w:bottom w:val="single" w:sz="8" w:space="0" w:color="FFFFFF"/>
              <w:right w:val="single" w:sz="8" w:space="0" w:color="FFFFFF"/>
            </w:tcBorders>
            <w:shd w:val="clear" w:color="auto" w:fill="4472C4"/>
            <w:vAlign w:val="center"/>
            <w:hideMark/>
          </w:tcPr>
          <w:p w14:paraId="34CEA761" w14:textId="77777777" w:rsidR="00456180" w:rsidRPr="0044340D" w:rsidRDefault="00456180" w:rsidP="00C823F9">
            <w:pPr>
              <w:spacing w:before="100" w:beforeAutospacing="1" w:after="100" w:afterAutospacing="1" w:line="240" w:lineRule="auto"/>
              <w:textAlignment w:val="baseline"/>
              <w:rPr>
                <w:rFonts w:eastAsia="Times New Roman" w:cstheme="minorHAnsi"/>
                <w:b/>
                <w:color w:val="FFFFFF"/>
                <w:sz w:val="20"/>
                <w:szCs w:val="20"/>
                <w:lang w:val="en-US" w:eastAsia="en-SG"/>
              </w:rPr>
            </w:pPr>
            <w:r w:rsidRPr="0044340D">
              <w:rPr>
                <w:rFonts w:eastAsia="Times New Roman" w:cstheme="minorHAnsi"/>
                <w:b/>
                <w:color w:val="FFFFFF"/>
                <w:position w:val="1"/>
                <w:sz w:val="20"/>
                <w:szCs w:val="20"/>
                <w:lang w:val="en-US" w:eastAsia="en-SG"/>
              </w:rPr>
              <w:t>Operating region</w:t>
            </w:r>
            <w:r w:rsidRPr="0044340D">
              <w:rPr>
                <w:rFonts w:eastAsia="Times New Roman" w:cstheme="minorHAnsi"/>
                <w:b/>
                <w:color w:val="FFFFFF"/>
                <w:sz w:val="20"/>
                <w:szCs w:val="20"/>
                <w:lang w:val="en-US" w:eastAsia="en-SG"/>
              </w:rPr>
              <w:t>​</w:t>
            </w:r>
          </w:p>
        </w:tc>
        <w:tc>
          <w:tcPr>
            <w:tcW w:w="2323" w:type="dxa"/>
            <w:tcBorders>
              <w:top w:val="single" w:sz="8" w:space="0" w:color="FFFFFF"/>
              <w:left w:val="single" w:sz="8" w:space="0" w:color="FFFFFF"/>
              <w:bottom w:val="single" w:sz="8" w:space="0" w:color="FFFFFF"/>
              <w:right w:val="single" w:sz="8" w:space="0" w:color="FFFFFF"/>
            </w:tcBorders>
            <w:shd w:val="clear" w:color="auto" w:fill="4472C4"/>
            <w:vAlign w:val="center"/>
            <w:hideMark/>
          </w:tcPr>
          <w:p w14:paraId="76F7F9EB" w14:textId="7852841D" w:rsidR="00456180" w:rsidRPr="0044340D" w:rsidRDefault="00456180" w:rsidP="00C823F9">
            <w:pPr>
              <w:spacing w:before="100" w:beforeAutospacing="1" w:after="100" w:afterAutospacing="1" w:line="240" w:lineRule="auto"/>
              <w:textAlignment w:val="baseline"/>
              <w:rPr>
                <w:rFonts w:eastAsia="Times New Roman" w:cstheme="minorHAnsi"/>
                <w:b/>
                <w:color w:val="FFFFFF"/>
                <w:sz w:val="20"/>
                <w:szCs w:val="20"/>
                <w:lang w:val="en-US" w:eastAsia="en-SG"/>
              </w:rPr>
            </w:pPr>
            <w:r w:rsidRPr="0044340D">
              <w:rPr>
                <w:rFonts w:eastAsia="Times New Roman" w:cstheme="minorHAnsi"/>
                <w:b/>
                <w:color w:val="FFFFFF"/>
                <w:position w:val="1"/>
                <w:sz w:val="20"/>
                <w:szCs w:val="20"/>
                <w:lang w:val="en-US" w:eastAsia="en-SG"/>
              </w:rPr>
              <w:t>EBITDA contribution</w:t>
            </w:r>
            <w:r w:rsidR="00BC099C" w:rsidRPr="0044340D">
              <w:rPr>
                <w:rFonts w:eastAsia="Times New Roman" w:cstheme="minorHAnsi"/>
                <w:b/>
                <w:bCs/>
                <w:color w:val="FFFFFF"/>
                <w:position w:val="1"/>
                <w:sz w:val="20"/>
                <w:szCs w:val="20"/>
                <w:lang w:val="en-US" w:eastAsia="en-SG"/>
              </w:rPr>
              <w:t xml:space="preserve"> to group</w:t>
            </w:r>
            <w:r w:rsidRPr="0044340D">
              <w:rPr>
                <w:rFonts w:eastAsia="Times New Roman" w:cstheme="minorHAnsi"/>
                <w:b/>
                <w:color w:val="FFFFFF"/>
                <w:sz w:val="20"/>
                <w:szCs w:val="20"/>
                <w:lang w:val="en-US" w:eastAsia="en-SG"/>
              </w:rPr>
              <w:t>​</w:t>
            </w:r>
          </w:p>
        </w:tc>
        <w:tc>
          <w:tcPr>
            <w:tcW w:w="2705" w:type="dxa"/>
            <w:tcBorders>
              <w:top w:val="single" w:sz="8" w:space="0" w:color="FFFFFF"/>
              <w:left w:val="single" w:sz="8" w:space="0" w:color="FFFFFF"/>
              <w:bottom w:val="single" w:sz="8" w:space="0" w:color="FFFFFF"/>
              <w:right w:val="single" w:sz="8" w:space="0" w:color="FFFFFF"/>
            </w:tcBorders>
            <w:shd w:val="clear" w:color="auto" w:fill="4472C4"/>
            <w:vAlign w:val="center"/>
            <w:hideMark/>
          </w:tcPr>
          <w:p w14:paraId="223BA9BA" w14:textId="77777777" w:rsidR="00456180" w:rsidRPr="0044340D" w:rsidRDefault="00456180" w:rsidP="00C823F9">
            <w:pPr>
              <w:spacing w:before="100" w:beforeAutospacing="1" w:after="100" w:afterAutospacing="1" w:line="240" w:lineRule="auto"/>
              <w:textAlignment w:val="baseline"/>
              <w:rPr>
                <w:rFonts w:eastAsia="Times New Roman" w:cstheme="minorHAnsi"/>
                <w:b/>
                <w:color w:val="FFFFFF"/>
                <w:sz w:val="20"/>
                <w:szCs w:val="20"/>
                <w:lang w:val="en-US" w:eastAsia="en-SG"/>
              </w:rPr>
            </w:pPr>
            <w:r w:rsidRPr="0044340D">
              <w:rPr>
                <w:rFonts w:eastAsia="Times New Roman" w:cstheme="minorHAnsi"/>
                <w:b/>
                <w:color w:val="FFFFFF"/>
                <w:position w:val="1"/>
                <w:sz w:val="20"/>
                <w:szCs w:val="20"/>
                <w:lang w:val="en-US" w:eastAsia="en-SG"/>
              </w:rPr>
              <w:t>Average ROE for hospitals industry</w:t>
            </w:r>
            <w:r w:rsidRPr="0044340D">
              <w:rPr>
                <w:rFonts w:eastAsia="Times New Roman" w:cstheme="minorHAnsi"/>
                <w:b/>
                <w:color w:val="FFFFFF"/>
                <w:sz w:val="20"/>
                <w:szCs w:val="20"/>
                <w:lang w:val="en-US" w:eastAsia="en-SG"/>
              </w:rPr>
              <w:t>​</w:t>
            </w:r>
          </w:p>
        </w:tc>
        <w:tc>
          <w:tcPr>
            <w:tcW w:w="2653" w:type="dxa"/>
            <w:tcBorders>
              <w:top w:val="single" w:sz="8" w:space="0" w:color="FFFFFF"/>
              <w:left w:val="single" w:sz="8" w:space="0" w:color="FFFFFF"/>
              <w:bottom w:val="single" w:sz="8" w:space="0" w:color="FFFFFF"/>
              <w:right w:val="single" w:sz="8" w:space="0" w:color="FFFFFF"/>
            </w:tcBorders>
            <w:shd w:val="clear" w:color="auto" w:fill="4472C4"/>
            <w:vAlign w:val="center"/>
            <w:hideMark/>
          </w:tcPr>
          <w:p w14:paraId="65EB1A10" w14:textId="77777777" w:rsidR="00456180" w:rsidRPr="0044340D" w:rsidRDefault="00456180" w:rsidP="00C823F9">
            <w:pPr>
              <w:spacing w:before="100" w:beforeAutospacing="1" w:after="100" w:afterAutospacing="1" w:line="240" w:lineRule="auto"/>
              <w:textAlignment w:val="baseline"/>
              <w:rPr>
                <w:rFonts w:eastAsia="Times New Roman" w:cstheme="minorHAnsi"/>
                <w:b/>
                <w:color w:val="FFFFFF"/>
                <w:sz w:val="20"/>
                <w:szCs w:val="20"/>
                <w:lang w:val="en-US" w:eastAsia="en-SG"/>
              </w:rPr>
            </w:pPr>
            <w:r w:rsidRPr="0044340D">
              <w:rPr>
                <w:rFonts w:eastAsia="Times New Roman" w:cstheme="minorHAnsi"/>
                <w:b/>
                <w:color w:val="FFFFFF"/>
                <w:position w:val="1"/>
                <w:sz w:val="20"/>
                <w:szCs w:val="20"/>
                <w:lang w:val="en-US" w:eastAsia="en-SG"/>
              </w:rPr>
              <w:t>Region sampled</w:t>
            </w:r>
            <w:r w:rsidRPr="0044340D">
              <w:rPr>
                <w:rFonts w:eastAsia="Times New Roman" w:cstheme="minorHAnsi"/>
                <w:b/>
                <w:color w:val="FFFFFF"/>
                <w:sz w:val="20"/>
                <w:szCs w:val="20"/>
                <w:lang w:val="en-US" w:eastAsia="en-SG"/>
              </w:rPr>
              <w:t>​</w:t>
            </w:r>
          </w:p>
        </w:tc>
      </w:tr>
      <w:tr w:rsidR="00456180" w:rsidRPr="00456180" w14:paraId="3E57C78B" w14:textId="77777777" w:rsidTr="00C823F9">
        <w:trPr>
          <w:trHeight w:val="567"/>
        </w:trPr>
        <w:tc>
          <w:tcPr>
            <w:tcW w:w="2268" w:type="dxa"/>
            <w:tcBorders>
              <w:top w:val="single" w:sz="8" w:space="0" w:color="FFFFFF"/>
              <w:left w:val="single" w:sz="8" w:space="0" w:color="FFFFFF"/>
              <w:bottom w:val="single" w:sz="8" w:space="0" w:color="FFFFFF"/>
              <w:right w:val="single" w:sz="8" w:space="0" w:color="FFFFFF"/>
            </w:tcBorders>
            <w:shd w:val="clear" w:color="auto" w:fill="CFD5EA"/>
            <w:vAlign w:val="center"/>
            <w:hideMark/>
          </w:tcPr>
          <w:p w14:paraId="3245F4A8" w14:textId="77777777" w:rsidR="00456180" w:rsidRPr="0044340D" w:rsidRDefault="00456180" w:rsidP="00C823F9">
            <w:pPr>
              <w:spacing w:before="100" w:beforeAutospacing="1" w:after="100" w:afterAutospacing="1" w:line="240" w:lineRule="auto"/>
              <w:textAlignment w:val="baseline"/>
              <w:rPr>
                <w:rFonts w:eastAsia="Times New Roman" w:cstheme="minorHAnsi"/>
                <w:color w:val="000000"/>
                <w:sz w:val="20"/>
                <w:szCs w:val="20"/>
                <w:lang w:val="en-US" w:eastAsia="en-SG"/>
              </w:rPr>
            </w:pPr>
            <w:r w:rsidRPr="0044340D">
              <w:rPr>
                <w:rFonts w:eastAsia="Times New Roman" w:cstheme="minorHAnsi"/>
                <w:color w:val="000000"/>
                <w:position w:val="1"/>
                <w:sz w:val="20"/>
                <w:szCs w:val="20"/>
                <w:lang w:val="en-US" w:eastAsia="en-SG"/>
              </w:rPr>
              <w:t>Singapore</w:t>
            </w:r>
            <w:r w:rsidRPr="0044340D">
              <w:rPr>
                <w:rFonts w:eastAsia="Times New Roman" w:cstheme="minorHAnsi"/>
                <w:color w:val="000000"/>
                <w:sz w:val="20"/>
                <w:szCs w:val="20"/>
                <w:lang w:val="en-US" w:eastAsia="en-SG"/>
              </w:rPr>
              <w:t>​</w:t>
            </w:r>
          </w:p>
        </w:tc>
        <w:tc>
          <w:tcPr>
            <w:tcW w:w="2323" w:type="dxa"/>
            <w:tcBorders>
              <w:top w:val="single" w:sz="8" w:space="0" w:color="FFFFFF"/>
              <w:left w:val="single" w:sz="8" w:space="0" w:color="FFFFFF"/>
              <w:bottom w:val="single" w:sz="8" w:space="0" w:color="FFFFFF"/>
              <w:right w:val="single" w:sz="8" w:space="0" w:color="FFFFFF"/>
            </w:tcBorders>
            <w:shd w:val="clear" w:color="auto" w:fill="CFD5EA"/>
            <w:vAlign w:val="center"/>
            <w:hideMark/>
          </w:tcPr>
          <w:p w14:paraId="40C7AFE4" w14:textId="77777777" w:rsidR="00456180" w:rsidRPr="0044340D" w:rsidRDefault="00456180" w:rsidP="00C823F9">
            <w:pPr>
              <w:spacing w:before="100" w:beforeAutospacing="1" w:after="100" w:afterAutospacing="1" w:line="240" w:lineRule="auto"/>
              <w:textAlignment w:val="baseline"/>
              <w:rPr>
                <w:rFonts w:eastAsia="Times New Roman" w:cstheme="minorHAnsi"/>
                <w:color w:val="000000"/>
                <w:sz w:val="20"/>
                <w:szCs w:val="20"/>
                <w:lang w:val="en-US" w:eastAsia="en-SG"/>
              </w:rPr>
            </w:pPr>
            <w:r w:rsidRPr="0044340D">
              <w:rPr>
                <w:rFonts w:eastAsia="Times New Roman" w:cstheme="minorHAnsi"/>
                <w:color w:val="000000"/>
                <w:position w:val="1"/>
                <w:sz w:val="20"/>
                <w:szCs w:val="20"/>
                <w:lang w:val="en-US" w:eastAsia="en-SG"/>
              </w:rPr>
              <w:t>40%</w:t>
            </w:r>
            <w:r w:rsidRPr="0044340D">
              <w:rPr>
                <w:rFonts w:eastAsia="Times New Roman" w:cstheme="minorHAnsi"/>
                <w:color w:val="000000"/>
                <w:sz w:val="20"/>
                <w:szCs w:val="20"/>
                <w:lang w:val="en-US" w:eastAsia="en-SG"/>
              </w:rPr>
              <w:t>​</w:t>
            </w:r>
          </w:p>
        </w:tc>
        <w:tc>
          <w:tcPr>
            <w:tcW w:w="2705" w:type="dxa"/>
            <w:tcBorders>
              <w:top w:val="single" w:sz="8" w:space="0" w:color="FFFFFF"/>
              <w:left w:val="single" w:sz="8" w:space="0" w:color="FFFFFF"/>
              <w:bottom w:val="single" w:sz="8" w:space="0" w:color="FFFFFF"/>
              <w:right w:val="single" w:sz="8" w:space="0" w:color="FFFFFF"/>
            </w:tcBorders>
            <w:shd w:val="clear" w:color="auto" w:fill="CFD5EA"/>
            <w:vAlign w:val="center"/>
            <w:hideMark/>
          </w:tcPr>
          <w:p w14:paraId="47B39605" w14:textId="77777777" w:rsidR="00456180" w:rsidRPr="0044340D" w:rsidRDefault="00456180" w:rsidP="00C823F9">
            <w:pPr>
              <w:spacing w:before="100" w:beforeAutospacing="1" w:after="100" w:afterAutospacing="1" w:line="240" w:lineRule="auto"/>
              <w:textAlignment w:val="baseline"/>
              <w:rPr>
                <w:rFonts w:eastAsia="Times New Roman" w:cstheme="minorHAnsi"/>
                <w:color w:val="000000"/>
                <w:sz w:val="20"/>
                <w:szCs w:val="20"/>
                <w:lang w:val="en-US" w:eastAsia="en-SG"/>
              </w:rPr>
            </w:pPr>
            <w:r w:rsidRPr="0044340D">
              <w:rPr>
                <w:rFonts w:eastAsia="Times New Roman" w:cstheme="minorHAnsi"/>
                <w:color w:val="000000"/>
                <w:position w:val="1"/>
                <w:sz w:val="20"/>
                <w:szCs w:val="20"/>
                <w:lang w:val="en-US" w:eastAsia="en-SG"/>
              </w:rPr>
              <w:t>15.65%</w:t>
            </w:r>
            <w:r w:rsidRPr="0044340D">
              <w:rPr>
                <w:rFonts w:eastAsia="Times New Roman" w:cstheme="minorHAnsi"/>
                <w:color w:val="000000"/>
                <w:sz w:val="20"/>
                <w:szCs w:val="20"/>
                <w:lang w:val="en-US" w:eastAsia="en-SG"/>
              </w:rPr>
              <w:t>​</w:t>
            </w:r>
          </w:p>
        </w:tc>
        <w:tc>
          <w:tcPr>
            <w:tcW w:w="2653" w:type="dxa"/>
            <w:tcBorders>
              <w:top w:val="single" w:sz="8" w:space="0" w:color="FFFFFF"/>
              <w:left w:val="single" w:sz="8" w:space="0" w:color="FFFFFF"/>
              <w:bottom w:val="single" w:sz="8" w:space="0" w:color="FFFFFF"/>
              <w:right w:val="single" w:sz="8" w:space="0" w:color="FFFFFF"/>
            </w:tcBorders>
            <w:shd w:val="clear" w:color="auto" w:fill="CFD5EA"/>
            <w:vAlign w:val="center"/>
            <w:hideMark/>
          </w:tcPr>
          <w:p w14:paraId="4F8F0FA3" w14:textId="77777777" w:rsidR="00456180" w:rsidRPr="0044340D" w:rsidRDefault="00456180" w:rsidP="00C823F9">
            <w:pPr>
              <w:spacing w:before="100" w:beforeAutospacing="1" w:after="100" w:afterAutospacing="1" w:line="240" w:lineRule="auto"/>
              <w:textAlignment w:val="baseline"/>
              <w:rPr>
                <w:rFonts w:eastAsia="Times New Roman" w:cstheme="minorHAnsi"/>
                <w:color w:val="000000"/>
                <w:sz w:val="20"/>
                <w:szCs w:val="20"/>
                <w:lang w:val="en-US" w:eastAsia="en-SG"/>
              </w:rPr>
            </w:pPr>
            <w:r w:rsidRPr="0044340D">
              <w:rPr>
                <w:rFonts w:eastAsia="Times New Roman" w:cstheme="minorHAnsi"/>
                <w:color w:val="000000"/>
                <w:position w:val="1"/>
                <w:sz w:val="20"/>
                <w:szCs w:val="20"/>
                <w:lang w:val="en-US" w:eastAsia="en-SG"/>
              </w:rPr>
              <w:t>Global</w:t>
            </w:r>
            <w:r w:rsidRPr="0044340D">
              <w:rPr>
                <w:rFonts w:eastAsia="Times New Roman" w:cstheme="minorHAnsi"/>
                <w:color w:val="000000"/>
                <w:sz w:val="20"/>
                <w:szCs w:val="20"/>
                <w:lang w:val="en-US" w:eastAsia="en-SG"/>
              </w:rPr>
              <w:t>​</w:t>
            </w:r>
          </w:p>
        </w:tc>
      </w:tr>
      <w:tr w:rsidR="00456180" w:rsidRPr="00456180" w14:paraId="6CA0871F" w14:textId="77777777" w:rsidTr="00C823F9">
        <w:trPr>
          <w:trHeight w:val="567"/>
        </w:trPr>
        <w:tc>
          <w:tcPr>
            <w:tcW w:w="2268" w:type="dxa"/>
            <w:tcBorders>
              <w:top w:val="single" w:sz="8" w:space="0" w:color="FFFFFF"/>
              <w:left w:val="single" w:sz="8" w:space="0" w:color="FFFFFF"/>
              <w:bottom w:val="single" w:sz="8" w:space="0" w:color="FFFFFF"/>
              <w:right w:val="single" w:sz="8" w:space="0" w:color="FFFFFF"/>
            </w:tcBorders>
            <w:shd w:val="clear" w:color="auto" w:fill="E9EBF5"/>
            <w:vAlign w:val="center"/>
            <w:hideMark/>
          </w:tcPr>
          <w:p w14:paraId="488EE57B" w14:textId="77777777" w:rsidR="00456180" w:rsidRPr="0044340D" w:rsidRDefault="00456180" w:rsidP="00C823F9">
            <w:pPr>
              <w:spacing w:before="100" w:beforeAutospacing="1" w:after="100" w:afterAutospacing="1" w:line="240" w:lineRule="auto"/>
              <w:textAlignment w:val="baseline"/>
              <w:rPr>
                <w:rFonts w:eastAsia="Times New Roman" w:cstheme="minorHAnsi"/>
                <w:color w:val="000000"/>
                <w:sz w:val="20"/>
                <w:szCs w:val="20"/>
                <w:lang w:val="en-US" w:eastAsia="en-SG"/>
              </w:rPr>
            </w:pPr>
            <w:r w:rsidRPr="0044340D">
              <w:rPr>
                <w:rFonts w:eastAsia="Times New Roman" w:cstheme="minorHAnsi"/>
                <w:color w:val="000000"/>
                <w:position w:val="1"/>
                <w:sz w:val="20"/>
                <w:szCs w:val="20"/>
                <w:lang w:val="en-US" w:eastAsia="en-SG"/>
              </w:rPr>
              <w:t>Malaysia &amp; CEE</w:t>
            </w:r>
            <w:r w:rsidRPr="0044340D">
              <w:rPr>
                <w:rFonts w:eastAsia="Times New Roman" w:cstheme="minorHAnsi"/>
                <w:color w:val="000000"/>
                <w:sz w:val="20"/>
                <w:szCs w:val="20"/>
                <w:lang w:val="en-US" w:eastAsia="en-SG"/>
              </w:rPr>
              <w:t>​</w:t>
            </w:r>
          </w:p>
        </w:tc>
        <w:tc>
          <w:tcPr>
            <w:tcW w:w="2323" w:type="dxa"/>
            <w:tcBorders>
              <w:top w:val="single" w:sz="8" w:space="0" w:color="FFFFFF"/>
              <w:left w:val="single" w:sz="8" w:space="0" w:color="FFFFFF"/>
              <w:bottom w:val="single" w:sz="8" w:space="0" w:color="FFFFFF"/>
              <w:right w:val="single" w:sz="8" w:space="0" w:color="FFFFFF"/>
            </w:tcBorders>
            <w:shd w:val="clear" w:color="auto" w:fill="E9EBF5"/>
            <w:vAlign w:val="center"/>
            <w:hideMark/>
          </w:tcPr>
          <w:p w14:paraId="2D066C30" w14:textId="77777777" w:rsidR="00456180" w:rsidRPr="0044340D" w:rsidRDefault="00456180" w:rsidP="00C823F9">
            <w:pPr>
              <w:spacing w:before="100" w:beforeAutospacing="1" w:after="100" w:afterAutospacing="1" w:line="240" w:lineRule="auto"/>
              <w:textAlignment w:val="baseline"/>
              <w:rPr>
                <w:rFonts w:eastAsia="Times New Roman" w:cstheme="minorHAnsi"/>
                <w:color w:val="000000"/>
                <w:sz w:val="20"/>
                <w:szCs w:val="20"/>
                <w:lang w:val="en-US" w:eastAsia="en-SG"/>
              </w:rPr>
            </w:pPr>
            <w:r w:rsidRPr="0044340D">
              <w:rPr>
                <w:rFonts w:eastAsia="Times New Roman" w:cstheme="minorHAnsi"/>
                <w:color w:val="000000"/>
                <w:position w:val="1"/>
                <w:sz w:val="20"/>
                <w:szCs w:val="20"/>
                <w:lang w:val="en-US" w:eastAsia="en-SG"/>
              </w:rPr>
              <w:t>46%</w:t>
            </w:r>
            <w:r w:rsidRPr="0044340D">
              <w:rPr>
                <w:rFonts w:eastAsia="Times New Roman" w:cstheme="minorHAnsi"/>
                <w:color w:val="000000"/>
                <w:sz w:val="20"/>
                <w:szCs w:val="20"/>
                <w:lang w:val="en-US" w:eastAsia="en-SG"/>
              </w:rPr>
              <w:t>​</w:t>
            </w:r>
          </w:p>
        </w:tc>
        <w:tc>
          <w:tcPr>
            <w:tcW w:w="2705" w:type="dxa"/>
            <w:tcBorders>
              <w:top w:val="single" w:sz="8" w:space="0" w:color="FFFFFF"/>
              <w:left w:val="single" w:sz="8" w:space="0" w:color="FFFFFF"/>
              <w:bottom w:val="single" w:sz="8" w:space="0" w:color="FFFFFF"/>
              <w:right w:val="single" w:sz="8" w:space="0" w:color="FFFFFF"/>
            </w:tcBorders>
            <w:shd w:val="clear" w:color="auto" w:fill="E9EBF5"/>
            <w:vAlign w:val="center"/>
            <w:hideMark/>
          </w:tcPr>
          <w:p w14:paraId="6A71325F" w14:textId="77777777" w:rsidR="00456180" w:rsidRPr="0044340D" w:rsidRDefault="00456180" w:rsidP="00C823F9">
            <w:pPr>
              <w:spacing w:before="100" w:beforeAutospacing="1" w:after="100" w:afterAutospacing="1" w:line="240" w:lineRule="auto"/>
              <w:textAlignment w:val="baseline"/>
              <w:rPr>
                <w:rFonts w:eastAsia="Times New Roman" w:cstheme="minorHAnsi"/>
                <w:color w:val="000000"/>
                <w:sz w:val="20"/>
                <w:szCs w:val="20"/>
                <w:lang w:val="en-US" w:eastAsia="en-SG"/>
              </w:rPr>
            </w:pPr>
            <w:r w:rsidRPr="0044340D">
              <w:rPr>
                <w:rFonts w:eastAsia="Times New Roman" w:cstheme="minorHAnsi"/>
                <w:color w:val="000000"/>
                <w:position w:val="1"/>
                <w:sz w:val="20"/>
                <w:szCs w:val="20"/>
                <w:lang w:val="en-US" w:eastAsia="en-SG"/>
              </w:rPr>
              <w:t>10.79%</w:t>
            </w:r>
            <w:r w:rsidRPr="0044340D">
              <w:rPr>
                <w:rFonts w:eastAsia="Times New Roman" w:cstheme="minorHAnsi"/>
                <w:color w:val="000000"/>
                <w:sz w:val="20"/>
                <w:szCs w:val="20"/>
                <w:lang w:val="en-US" w:eastAsia="en-SG"/>
              </w:rPr>
              <w:t>​</w:t>
            </w:r>
          </w:p>
        </w:tc>
        <w:tc>
          <w:tcPr>
            <w:tcW w:w="2653" w:type="dxa"/>
            <w:tcBorders>
              <w:top w:val="single" w:sz="8" w:space="0" w:color="FFFFFF"/>
              <w:left w:val="single" w:sz="8" w:space="0" w:color="FFFFFF"/>
              <w:bottom w:val="single" w:sz="8" w:space="0" w:color="FFFFFF"/>
              <w:right w:val="single" w:sz="8" w:space="0" w:color="FFFFFF"/>
            </w:tcBorders>
            <w:shd w:val="clear" w:color="auto" w:fill="E9EBF5"/>
            <w:vAlign w:val="center"/>
            <w:hideMark/>
          </w:tcPr>
          <w:p w14:paraId="13A6448D" w14:textId="77777777" w:rsidR="00456180" w:rsidRPr="0044340D" w:rsidRDefault="00456180" w:rsidP="00C823F9">
            <w:pPr>
              <w:spacing w:before="100" w:beforeAutospacing="1" w:after="100" w:afterAutospacing="1" w:line="240" w:lineRule="auto"/>
              <w:textAlignment w:val="baseline"/>
              <w:rPr>
                <w:rFonts w:eastAsia="Times New Roman" w:cstheme="minorHAnsi"/>
                <w:color w:val="000000"/>
                <w:sz w:val="20"/>
                <w:szCs w:val="20"/>
                <w:lang w:val="en-US" w:eastAsia="en-SG"/>
              </w:rPr>
            </w:pPr>
            <w:r w:rsidRPr="0044340D">
              <w:rPr>
                <w:rFonts w:eastAsia="Times New Roman" w:cstheme="minorHAnsi"/>
                <w:color w:val="000000"/>
                <w:position w:val="1"/>
                <w:sz w:val="20"/>
                <w:szCs w:val="20"/>
                <w:lang w:val="en-US" w:eastAsia="en-SG"/>
              </w:rPr>
              <w:t>Emerging markets</w:t>
            </w:r>
            <w:r w:rsidRPr="0044340D">
              <w:rPr>
                <w:rFonts w:eastAsia="Times New Roman" w:cstheme="minorHAnsi"/>
                <w:color w:val="000000"/>
                <w:sz w:val="20"/>
                <w:szCs w:val="20"/>
                <w:lang w:val="en-US" w:eastAsia="en-SG"/>
              </w:rPr>
              <w:t>​</w:t>
            </w:r>
          </w:p>
        </w:tc>
      </w:tr>
      <w:tr w:rsidR="00456180" w:rsidRPr="00456180" w14:paraId="41F0C9E3" w14:textId="77777777" w:rsidTr="00C823F9">
        <w:trPr>
          <w:trHeight w:val="567"/>
        </w:trPr>
        <w:tc>
          <w:tcPr>
            <w:tcW w:w="2268" w:type="dxa"/>
            <w:tcBorders>
              <w:top w:val="single" w:sz="8" w:space="0" w:color="FFFFFF"/>
              <w:left w:val="single" w:sz="8" w:space="0" w:color="FFFFFF"/>
              <w:bottom w:val="single" w:sz="8" w:space="0" w:color="FFFFFF"/>
              <w:right w:val="single" w:sz="8" w:space="0" w:color="FFFFFF"/>
            </w:tcBorders>
            <w:shd w:val="clear" w:color="auto" w:fill="CFD5EA"/>
            <w:vAlign w:val="center"/>
            <w:hideMark/>
          </w:tcPr>
          <w:p w14:paraId="656CAF6A" w14:textId="77777777" w:rsidR="00456180" w:rsidRPr="0044340D" w:rsidRDefault="00456180" w:rsidP="00C823F9">
            <w:pPr>
              <w:spacing w:before="100" w:beforeAutospacing="1" w:after="100" w:afterAutospacing="1" w:line="240" w:lineRule="auto"/>
              <w:textAlignment w:val="baseline"/>
              <w:rPr>
                <w:rFonts w:eastAsia="Times New Roman" w:cstheme="minorHAnsi"/>
                <w:color w:val="000000"/>
                <w:sz w:val="20"/>
                <w:szCs w:val="20"/>
                <w:lang w:val="en-US" w:eastAsia="en-SG"/>
              </w:rPr>
            </w:pPr>
            <w:r w:rsidRPr="0044340D">
              <w:rPr>
                <w:rFonts w:eastAsia="Times New Roman" w:cstheme="minorHAnsi"/>
                <w:color w:val="000000"/>
                <w:position w:val="1"/>
                <w:sz w:val="20"/>
                <w:szCs w:val="20"/>
                <w:lang w:val="en-US" w:eastAsia="en-SG"/>
              </w:rPr>
              <w:t>India</w:t>
            </w:r>
            <w:r w:rsidRPr="0044340D">
              <w:rPr>
                <w:rFonts w:eastAsia="Times New Roman" w:cstheme="minorHAnsi"/>
                <w:color w:val="000000"/>
                <w:sz w:val="20"/>
                <w:szCs w:val="20"/>
                <w:lang w:val="en-US" w:eastAsia="en-SG"/>
              </w:rPr>
              <w:t>​</w:t>
            </w:r>
          </w:p>
        </w:tc>
        <w:tc>
          <w:tcPr>
            <w:tcW w:w="2323" w:type="dxa"/>
            <w:tcBorders>
              <w:top w:val="single" w:sz="8" w:space="0" w:color="FFFFFF"/>
              <w:left w:val="single" w:sz="8" w:space="0" w:color="FFFFFF"/>
              <w:bottom w:val="single" w:sz="8" w:space="0" w:color="FFFFFF"/>
              <w:right w:val="single" w:sz="8" w:space="0" w:color="FFFFFF"/>
            </w:tcBorders>
            <w:shd w:val="clear" w:color="auto" w:fill="CFD5EA"/>
            <w:vAlign w:val="center"/>
            <w:hideMark/>
          </w:tcPr>
          <w:p w14:paraId="159258CA" w14:textId="77777777" w:rsidR="00456180" w:rsidRPr="0044340D" w:rsidRDefault="00456180" w:rsidP="00C823F9">
            <w:pPr>
              <w:spacing w:before="100" w:beforeAutospacing="1" w:after="100" w:afterAutospacing="1" w:line="240" w:lineRule="auto"/>
              <w:textAlignment w:val="baseline"/>
              <w:rPr>
                <w:rFonts w:eastAsia="Times New Roman" w:cstheme="minorHAnsi"/>
                <w:color w:val="000000"/>
                <w:sz w:val="20"/>
                <w:szCs w:val="20"/>
                <w:lang w:val="en-US" w:eastAsia="en-SG"/>
              </w:rPr>
            </w:pPr>
            <w:r w:rsidRPr="0044340D">
              <w:rPr>
                <w:rFonts w:eastAsia="Times New Roman" w:cstheme="minorHAnsi"/>
                <w:color w:val="000000"/>
                <w:position w:val="1"/>
                <w:sz w:val="20"/>
                <w:szCs w:val="20"/>
                <w:lang w:val="en-US" w:eastAsia="en-SG"/>
              </w:rPr>
              <w:t>16%</w:t>
            </w:r>
            <w:r w:rsidRPr="0044340D">
              <w:rPr>
                <w:rFonts w:eastAsia="Times New Roman" w:cstheme="minorHAnsi"/>
                <w:color w:val="000000"/>
                <w:sz w:val="20"/>
                <w:szCs w:val="20"/>
                <w:lang w:val="en-US" w:eastAsia="en-SG"/>
              </w:rPr>
              <w:t>​</w:t>
            </w:r>
          </w:p>
        </w:tc>
        <w:tc>
          <w:tcPr>
            <w:tcW w:w="2705" w:type="dxa"/>
            <w:tcBorders>
              <w:top w:val="single" w:sz="8" w:space="0" w:color="FFFFFF"/>
              <w:left w:val="single" w:sz="8" w:space="0" w:color="FFFFFF"/>
              <w:bottom w:val="single" w:sz="8" w:space="0" w:color="FFFFFF"/>
              <w:right w:val="single" w:sz="8" w:space="0" w:color="FFFFFF"/>
            </w:tcBorders>
            <w:shd w:val="clear" w:color="auto" w:fill="CFD5EA"/>
            <w:vAlign w:val="center"/>
            <w:hideMark/>
          </w:tcPr>
          <w:p w14:paraId="2A650AB6" w14:textId="77777777" w:rsidR="00456180" w:rsidRPr="0044340D" w:rsidRDefault="00456180" w:rsidP="00C823F9">
            <w:pPr>
              <w:spacing w:before="100" w:beforeAutospacing="1" w:after="100" w:afterAutospacing="1" w:line="240" w:lineRule="auto"/>
              <w:textAlignment w:val="baseline"/>
              <w:rPr>
                <w:rFonts w:eastAsia="Times New Roman" w:cstheme="minorHAnsi"/>
                <w:color w:val="000000"/>
                <w:sz w:val="20"/>
                <w:szCs w:val="20"/>
                <w:lang w:val="en-US" w:eastAsia="en-SG"/>
              </w:rPr>
            </w:pPr>
            <w:r w:rsidRPr="0044340D">
              <w:rPr>
                <w:rFonts w:eastAsia="Times New Roman" w:cstheme="minorHAnsi"/>
                <w:color w:val="000000"/>
                <w:position w:val="1"/>
                <w:sz w:val="20"/>
                <w:szCs w:val="20"/>
                <w:lang w:val="en-US" w:eastAsia="en-SG"/>
              </w:rPr>
              <w:t>14.03%</w:t>
            </w:r>
            <w:r w:rsidRPr="0044340D">
              <w:rPr>
                <w:rFonts w:eastAsia="Times New Roman" w:cstheme="minorHAnsi"/>
                <w:color w:val="000000"/>
                <w:sz w:val="20"/>
                <w:szCs w:val="20"/>
                <w:lang w:val="en-US" w:eastAsia="en-SG"/>
              </w:rPr>
              <w:t>​</w:t>
            </w:r>
          </w:p>
        </w:tc>
        <w:tc>
          <w:tcPr>
            <w:tcW w:w="2653" w:type="dxa"/>
            <w:tcBorders>
              <w:top w:val="single" w:sz="8" w:space="0" w:color="FFFFFF"/>
              <w:left w:val="single" w:sz="8" w:space="0" w:color="FFFFFF"/>
              <w:bottom w:val="single" w:sz="8" w:space="0" w:color="FFFFFF"/>
              <w:right w:val="single" w:sz="8" w:space="0" w:color="FFFFFF"/>
            </w:tcBorders>
            <w:shd w:val="clear" w:color="auto" w:fill="CFD5EA"/>
            <w:vAlign w:val="center"/>
            <w:hideMark/>
          </w:tcPr>
          <w:p w14:paraId="0158ACFB" w14:textId="77777777" w:rsidR="00456180" w:rsidRPr="0044340D" w:rsidRDefault="00456180" w:rsidP="00C823F9">
            <w:pPr>
              <w:spacing w:before="100" w:beforeAutospacing="1" w:after="100" w:afterAutospacing="1" w:line="240" w:lineRule="auto"/>
              <w:textAlignment w:val="baseline"/>
              <w:rPr>
                <w:rFonts w:eastAsia="Times New Roman" w:cstheme="minorHAnsi"/>
                <w:color w:val="000000"/>
                <w:sz w:val="20"/>
                <w:szCs w:val="20"/>
                <w:lang w:val="en-US" w:eastAsia="en-SG"/>
              </w:rPr>
            </w:pPr>
            <w:r w:rsidRPr="0044340D">
              <w:rPr>
                <w:rFonts w:eastAsia="Times New Roman" w:cstheme="minorHAnsi"/>
                <w:color w:val="000000"/>
                <w:position w:val="1"/>
                <w:sz w:val="20"/>
                <w:szCs w:val="20"/>
                <w:lang w:val="en-US" w:eastAsia="en-SG"/>
              </w:rPr>
              <w:t>India</w:t>
            </w:r>
            <w:r w:rsidRPr="0044340D">
              <w:rPr>
                <w:rFonts w:eastAsia="Times New Roman" w:cstheme="minorHAnsi"/>
                <w:color w:val="000000"/>
                <w:sz w:val="20"/>
                <w:szCs w:val="20"/>
                <w:lang w:val="en-US" w:eastAsia="en-SG"/>
              </w:rPr>
              <w:t>​</w:t>
            </w:r>
          </w:p>
        </w:tc>
      </w:tr>
      <w:tr w:rsidR="00456180" w:rsidRPr="00456180" w14:paraId="4547CCF2" w14:textId="77777777" w:rsidTr="00C823F9">
        <w:trPr>
          <w:trHeight w:val="567"/>
        </w:trPr>
        <w:tc>
          <w:tcPr>
            <w:tcW w:w="2268" w:type="dxa"/>
            <w:tcBorders>
              <w:top w:val="single" w:sz="8" w:space="0" w:color="FFFFFF"/>
              <w:left w:val="single" w:sz="8" w:space="0" w:color="FFFFFF"/>
              <w:bottom w:val="single" w:sz="8" w:space="0" w:color="FFFFFF"/>
              <w:right w:val="single" w:sz="8" w:space="0" w:color="FFFFFF"/>
            </w:tcBorders>
            <w:shd w:val="clear" w:color="auto" w:fill="E9EBF5"/>
            <w:vAlign w:val="center"/>
            <w:hideMark/>
          </w:tcPr>
          <w:p w14:paraId="4D7DE5DA" w14:textId="6BEA4719" w:rsidR="00456180" w:rsidRPr="0044340D" w:rsidRDefault="00C657CD" w:rsidP="00C823F9">
            <w:pPr>
              <w:spacing w:before="100" w:beforeAutospacing="1" w:after="100" w:afterAutospacing="1" w:line="240" w:lineRule="auto"/>
              <w:textAlignment w:val="baseline"/>
              <w:rPr>
                <w:rFonts w:eastAsia="Times New Roman" w:cstheme="minorHAnsi"/>
                <w:color w:val="000000"/>
                <w:sz w:val="20"/>
                <w:szCs w:val="20"/>
                <w:lang w:val="en-US" w:eastAsia="en-SG"/>
              </w:rPr>
            </w:pPr>
            <w:r w:rsidRPr="0044340D">
              <w:rPr>
                <w:rFonts w:eastAsia="Times New Roman" w:cstheme="minorHAnsi"/>
                <w:b/>
                <w:bCs/>
                <w:color w:val="000000"/>
                <w:sz w:val="20"/>
                <w:szCs w:val="20"/>
                <w:lang w:val="en-US" w:eastAsia="en-SG"/>
              </w:rPr>
              <w:t>Total</w:t>
            </w:r>
            <w:r w:rsidR="00456180" w:rsidRPr="0044340D">
              <w:rPr>
                <w:rFonts w:eastAsia="Times New Roman" w:cstheme="minorHAnsi"/>
                <w:color w:val="000000"/>
                <w:sz w:val="20"/>
                <w:szCs w:val="20"/>
                <w:lang w:val="en-US" w:eastAsia="en-SG"/>
              </w:rPr>
              <w:t>​</w:t>
            </w:r>
          </w:p>
        </w:tc>
        <w:tc>
          <w:tcPr>
            <w:tcW w:w="2323" w:type="dxa"/>
            <w:tcBorders>
              <w:top w:val="single" w:sz="8" w:space="0" w:color="FFFFFF"/>
              <w:left w:val="single" w:sz="8" w:space="0" w:color="FFFFFF"/>
              <w:bottom w:val="single" w:sz="8" w:space="0" w:color="FFFFFF"/>
              <w:right w:val="single" w:sz="8" w:space="0" w:color="FFFFFF"/>
            </w:tcBorders>
            <w:shd w:val="clear" w:color="auto" w:fill="E9EBF5"/>
            <w:vAlign w:val="center"/>
            <w:hideMark/>
          </w:tcPr>
          <w:p w14:paraId="71E7C012" w14:textId="77777777" w:rsidR="00456180" w:rsidRPr="0044340D" w:rsidRDefault="00456180" w:rsidP="00C823F9">
            <w:pPr>
              <w:spacing w:before="100" w:beforeAutospacing="1" w:after="100" w:afterAutospacing="1" w:line="240" w:lineRule="auto"/>
              <w:textAlignment w:val="baseline"/>
              <w:rPr>
                <w:rFonts w:eastAsia="Times New Roman" w:cstheme="minorHAnsi"/>
                <w:color w:val="000000"/>
                <w:sz w:val="20"/>
                <w:szCs w:val="20"/>
                <w:lang w:val="en-US" w:eastAsia="en-SG"/>
              </w:rPr>
            </w:pPr>
            <w:r w:rsidRPr="0044340D">
              <w:rPr>
                <w:rFonts w:eastAsia="Times New Roman" w:cstheme="minorHAnsi"/>
                <w:b/>
                <w:color w:val="000000"/>
                <w:position w:val="1"/>
                <w:sz w:val="20"/>
                <w:szCs w:val="20"/>
                <w:lang w:val="en-US" w:eastAsia="en-SG"/>
              </w:rPr>
              <w:t>102%</w:t>
            </w:r>
            <w:r w:rsidRPr="0044340D">
              <w:rPr>
                <w:rFonts w:eastAsia="Times New Roman" w:cstheme="minorHAnsi"/>
                <w:color w:val="000000"/>
                <w:sz w:val="20"/>
                <w:szCs w:val="20"/>
                <w:lang w:val="en-US" w:eastAsia="en-SG"/>
              </w:rPr>
              <w:t>​</w:t>
            </w:r>
          </w:p>
        </w:tc>
        <w:tc>
          <w:tcPr>
            <w:tcW w:w="2705" w:type="dxa"/>
            <w:tcBorders>
              <w:top w:val="single" w:sz="8" w:space="0" w:color="FFFFFF"/>
              <w:left w:val="single" w:sz="8" w:space="0" w:color="FFFFFF"/>
              <w:bottom w:val="single" w:sz="8" w:space="0" w:color="FFFFFF"/>
              <w:right w:val="single" w:sz="8" w:space="0" w:color="FFFFFF"/>
            </w:tcBorders>
            <w:shd w:val="clear" w:color="auto" w:fill="E9EBF5"/>
            <w:vAlign w:val="center"/>
            <w:hideMark/>
          </w:tcPr>
          <w:p w14:paraId="62C0779C" w14:textId="77777777" w:rsidR="00456180" w:rsidRPr="0044340D" w:rsidRDefault="00456180" w:rsidP="00C823F9">
            <w:pPr>
              <w:spacing w:before="100" w:beforeAutospacing="1" w:after="100" w:afterAutospacing="1" w:line="240" w:lineRule="auto"/>
              <w:textAlignment w:val="baseline"/>
              <w:rPr>
                <w:rFonts w:eastAsia="Times New Roman" w:cstheme="minorHAnsi"/>
                <w:color w:val="000000"/>
                <w:sz w:val="20"/>
                <w:szCs w:val="20"/>
                <w:lang w:val="en-US" w:eastAsia="en-SG"/>
              </w:rPr>
            </w:pPr>
            <w:r w:rsidRPr="0044340D">
              <w:rPr>
                <w:rFonts w:eastAsia="Times New Roman" w:cstheme="minorHAnsi"/>
                <w:b/>
                <w:color w:val="000000"/>
                <w:position w:val="1"/>
                <w:sz w:val="20"/>
                <w:szCs w:val="20"/>
                <w:lang w:val="en-US" w:eastAsia="en-SG"/>
              </w:rPr>
              <w:t>13.20% </w:t>
            </w:r>
            <w:r w:rsidRPr="0044340D">
              <w:rPr>
                <w:rFonts w:eastAsia="Times New Roman" w:cstheme="minorHAnsi"/>
                <w:color w:val="000000"/>
                <w:sz w:val="20"/>
                <w:szCs w:val="20"/>
                <w:lang w:val="en-US" w:eastAsia="en-SG"/>
              </w:rPr>
              <w:t>​</w:t>
            </w:r>
          </w:p>
        </w:tc>
        <w:tc>
          <w:tcPr>
            <w:tcW w:w="2653" w:type="dxa"/>
            <w:tcBorders>
              <w:top w:val="single" w:sz="8" w:space="0" w:color="FFFFFF"/>
              <w:left w:val="single" w:sz="8" w:space="0" w:color="FFFFFF"/>
              <w:bottom w:val="single" w:sz="8" w:space="0" w:color="FFFFFF"/>
              <w:right w:val="single" w:sz="8" w:space="0" w:color="FFFFFF"/>
            </w:tcBorders>
            <w:shd w:val="clear" w:color="auto" w:fill="E9EBF5"/>
            <w:vAlign w:val="center"/>
            <w:hideMark/>
          </w:tcPr>
          <w:p w14:paraId="0CB98C4B" w14:textId="191BF6BF" w:rsidR="00456180" w:rsidRPr="0044340D" w:rsidRDefault="00456180" w:rsidP="00C823F9">
            <w:pPr>
              <w:spacing w:before="100" w:beforeAutospacing="1" w:after="100" w:afterAutospacing="1" w:line="240" w:lineRule="auto"/>
              <w:textAlignment w:val="baseline"/>
              <w:rPr>
                <w:rFonts w:eastAsia="Times New Roman" w:cstheme="minorHAnsi"/>
                <w:color w:val="000000"/>
                <w:sz w:val="20"/>
                <w:szCs w:val="20"/>
                <w:lang w:val="en-US" w:eastAsia="en-SG"/>
              </w:rPr>
            </w:pPr>
            <w:r w:rsidRPr="0044340D">
              <w:rPr>
                <w:rFonts w:eastAsia="Times New Roman" w:cstheme="minorHAnsi"/>
                <w:color w:val="000000"/>
                <w:sz w:val="20"/>
                <w:szCs w:val="20"/>
                <w:lang w:val="en-US" w:eastAsia="en-SG"/>
              </w:rPr>
              <w:t>​</w:t>
            </w:r>
            <w:r w:rsidR="00C823F9" w:rsidRPr="0044340D">
              <w:rPr>
                <w:rFonts w:eastAsia="Times New Roman" w:cstheme="minorHAnsi"/>
                <w:color w:val="000000"/>
                <w:sz w:val="20"/>
                <w:szCs w:val="20"/>
                <w:lang w:val="en-US" w:eastAsia="en-SG"/>
              </w:rPr>
              <w:t>NA</w:t>
            </w:r>
          </w:p>
        </w:tc>
      </w:tr>
    </w:tbl>
    <w:p w14:paraId="406BBDDC" w14:textId="2D39D651" w:rsidR="00A47612" w:rsidRPr="00C823F9" w:rsidRDefault="00A47612" w:rsidP="00D854FE">
      <w:pPr>
        <w:ind w:left="4320" w:firstLine="720"/>
        <w:jc w:val="center"/>
        <w:rPr>
          <w:i/>
          <w:iCs/>
          <w:w w:val="85"/>
          <w:sz w:val="20"/>
          <w:szCs w:val="20"/>
          <w:lang w:val="en-SG"/>
        </w:rPr>
      </w:pPr>
      <w:r w:rsidRPr="00C823F9">
        <w:rPr>
          <w:i/>
          <w:iCs/>
          <w:w w:val="85"/>
          <w:sz w:val="20"/>
          <w:szCs w:val="20"/>
          <w:lang w:val="en-SG"/>
        </w:rPr>
        <w:t xml:space="preserve">Source: </w:t>
      </w:r>
      <w:r w:rsidR="009A2E24" w:rsidRPr="00C823F9">
        <w:rPr>
          <w:i/>
          <w:iCs/>
          <w:w w:val="85"/>
          <w:sz w:val="20"/>
          <w:szCs w:val="20"/>
          <w:lang w:val="en-SG"/>
        </w:rPr>
        <w:t>Damodaran</w:t>
      </w:r>
    </w:p>
    <w:p w14:paraId="19B37E1C" w14:textId="77777777" w:rsidR="00D854FE" w:rsidRDefault="00E017EE" w:rsidP="00D854FE">
      <w:pPr>
        <w:ind w:left="-2694"/>
        <w:rPr>
          <w:i/>
          <w:sz w:val="20"/>
          <w:szCs w:val="20"/>
        </w:rPr>
      </w:pPr>
      <w:r w:rsidRPr="00B8398A">
        <w:rPr>
          <w:i/>
          <w:sz w:val="20"/>
          <w:szCs w:val="20"/>
        </w:rPr>
        <w:t>Total</w:t>
      </w:r>
      <w:r w:rsidR="00C26DAA" w:rsidRPr="00B8398A">
        <w:rPr>
          <w:i/>
          <w:sz w:val="20"/>
          <w:szCs w:val="20"/>
        </w:rPr>
        <w:t xml:space="preserve"> EBITDA contribution from the</w:t>
      </w:r>
      <w:r w:rsidR="001B3AE7" w:rsidRPr="00B8398A">
        <w:rPr>
          <w:i/>
          <w:sz w:val="20"/>
          <w:szCs w:val="20"/>
        </w:rPr>
        <w:t xml:space="preserve"> 3 main operating regions </w:t>
      </w:r>
      <w:r w:rsidR="000B2DB1" w:rsidRPr="00B8398A">
        <w:rPr>
          <w:i/>
          <w:sz w:val="20"/>
          <w:szCs w:val="20"/>
        </w:rPr>
        <w:t xml:space="preserve">is 102% due to </w:t>
      </w:r>
      <w:r w:rsidRPr="00B8398A">
        <w:rPr>
          <w:i/>
          <w:sz w:val="20"/>
          <w:szCs w:val="20"/>
        </w:rPr>
        <w:t>negative</w:t>
      </w:r>
      <w:r w:rsidR="000F2362" w:rsidRPr="00B8398A">
        <w:rPr>
          <w:i/>
          <w:sz w:val="20"/>
          <w:szCs w:val="20"/>
        </w:rPr>
        <w:t>, but minimal,</w:t>
      </w:r>
      <w:r w:rsidRPr="00B8398A">
        <w:rPr>
          <w:i/>
          <w:sz w:val="20"/>
          <w:szCs w:val="20"/>
        </w:rPr>
        <w:t xml:space="preserve"> </w:t>
      </w:r>
      <w:proofErr w:type="gramStart"/>
      <w:r w:rsidRPr="00B8398A">
        <w:rPr>
          <w:i/>
          <w:sz w:val="20"/>
          <w:szCs w:val="20"/>
        </w:rPr>
        <w:t>EBITDA</w:t>
      </w:r>
      <w:proofErr w:type="gramEnd"/>
      <w:r w:rsidRPr="00B8398A">
        <w:rPr>
          <w:i/>
          <w:sz w:val="20"/>
          <w:szCs w:val="20"/>
        </w:rPr>
        <w:t xml:space="preserve"> </w:t>
      </w:r>
    </w:p>
    <w:p w14:paraId="7F4FA91F" w14:textId="385B17F9" w:rsidR="00167DDA" w:rsidRPr="00B8398A" w:rsidRDefault="000F2362" w:rsidP="00D854FE">
      <w:pPr>
        <w:ind w:left="-2694"/>
        <w:rPr>
          <w:i/>
          <w:sz w:val="20"/>
          <w:szCs w:val="20"/>
        </w:rPr>
      </w:pPr>
      <w:r w:rsidRPr="00B8398A">
        <w:rPr>
          <w:i/>
          <w:sz w:val="20"/>
          <w:szCs w:val="20"/>
        </w:rPr>
        <w:t xml:space="preserve">contribution </w:t>
      </w:r>
      <w:r w:rsidR="00E017EE" w:rsidRPr="00B8398A">
        <w:rPr>
          <w:i/>
          <w:sz w:val="20"/>
          <w:szCs w:val="20"/>
        </w:rPr>
        <w:t xml:space="preserve">from </w:t>
      </w:r>
      <w:r w:rsidRPr="00B8398A">
        <w:rPr>
          <w:i/>
          <w:sz w:val="20"/>
          <w:szCs w:val="20"/>
        </w:rPr>
        <w:t>other operating regions.</w:t>
      </w:r>
      <w:r w:rsidR="00170AC5">
        <w:rPr>
          <w:i/>
          <w:iCs/>
          <w:sz w:val="20"/>
          <w:szCs w:val="20"/>
        </w:rPr>
        <w:t xml:space="preserve"> The </w:t>
      </w:r>
      <w:r w:rsidR="00957E25">
        <w:rPr>
          <w:i/>
          <w:iCs/>
          <w:sz w:val="20"/>
          <w:szCs w:val="20"/>
        </w:rPr>
        <w:t>weighted ROE average has been scaled to 100%.</w:t>
      </w:r>
    </w:p>
    <w:tbl>
      <w:tblPr>
        <w:tblStyle w:val="GridTable4-Accent1"/>
        <w:tblpPr w:leftFromText="180" w:rightFromText="180" w:vertAnchor="text" w:horzAnchor="page" w:tblpX="781" w:tblpY="1804"/>
        <w:tblW w:w="10475" w:type="dxa"/>
        <w:tblLook w:val="04A0" w:firstRow="1" w:lastRow="0" w:firstColumn="1" w:lastColumn="0" w:noHBand="0" w:noVBand="1"/>
      </w:tblPr>
      <w:tblGrid>
        <w:gridCol w:w="1037"/>
        <w:gridCol w:w="9438"/>
      </w:tblGrid>
      <w:tr w:rsidR="005750F0" w:rsidRPr="00B41422" w14:paraId="5FCA6C48" w14:textId="77777777" w:rsidTr="00725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tcBorders>
              <w:top w:val="single" w:sz="12" w:space="0" w:color="FFFFFF"/>
              <w:left w:val="single" w:sz="12" w:space="0" w:color="FFFFFF"/>
              <w:bottom w:val="single" w:sz="12" w:space="0" w:color="FFFFFF"/>
              <w:right w:val="single" w:sz="12" w:space="0" w:color="FFFFFF"/>
            </w:tcBorders>
          </w:tcPr>
          <w:p w14:paraId="07ABB29A" w14:textId="77777777" w:rsidR="005750F0" w:rsidRPr="00ED1B22" w:rsidRDefault="005750F0" w:rsidP="0044340D">
            <w:pPr>
              <w:ind w:right="-860"/>
              <w:jc w:val="both"/>
              <w:rPr>
                <w:rFonts w:asciiTheme="minorBidi" w:hAnsiTheme="minorBidi"/>
                <w:sz w:val="20"/>
                <w:szCs w:val="20"/>
                <w:lang w:val="en-GB"/>
              </w:rPr>
            </w:pPr>
            <w:r w:rsidRPr="00ED1B22">
              <w:rPr>
                <w:rFonts w:asciiTheme="minorBidi" w:hAnsiTheme="minorBidi"/>
                <w:sz w:val="20"/>
                <w:szCs w:val="20"/>
                <w:lang w:val="en-GB"/>
              </w:rPr>
              <w:t>Country</w:t>
            </w:r>
          </w:p>
        </w:tc>
        <w:tc>
          <w:tcPr>
            <w:tcW w:w="9438" w:type="dxa"/>
            <w:tcBorders>
              <w:top w:val="single" w:sz="12" w:space="0" w:color="FFFFFF"/>
              <w:left w:val="single" w:sz="12" w:space="0" w:color="FFFFFF"/>
              <w:bottom w:val="single" w:sz="12" w:space="0" w:color="FFFFFF"/>
              <w:right w:val="single" w:sz="12" w:space="0" w:color="FFFFFF"/>
            </w:tcBorders>
          </w:tcPr>
          <w:p w14:paraId="60EF84E7" w14:textId="77777777" w:rsidR="005750F0" w:rsidRPr="00ED1B22" w:rsidRDefault="005750F0" w:rsidP="0044340D">
            <w:pPr>
              <w:jc w:val="both"/>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lang w:val="en-GB"/>
              </w:rPr>
            </w:pPr>
            <w:r w:rsidRPr="00ED1B22">
              <w:rPr>
                <w:rFonts w:asciiTheme="minorBidi" w:hAnsiTheme="minorBidi"/>
                <w:sz w:val="20"/>
                <w:szCs w:val="20"/>
                <w:lang w:val="en-GB"/>
              </w:rPr>
              <w:t>Activities</w:t>
            </w:r>
          </w:p>
        </w:tc>
      </w:tr>
      <w:tr w:rsidR="005750F0" w:rsidRPr="00761A3B" w14:paraId="2D3C7CA7" w14:textId="77777777" w:rsidTr="007259E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tcBorders>
              <w:top w:val="single" w:sz="12" w:space="0" w:color="FFFFFF"/>
              <w:left w:val="single" w:sz="12" w:space="0" w:color="FFFFFF"/>
              <w:bottom w:val="single" w:sz="12" w:space="0" w:color="FFFFFF"/>
              <w:right w:val="single" w:sz="12" w:space="0" w:color="FFFFFF"/>
            </w:tcBorders>
            <w:vAlign w:val="center"/>
          </w:tcPr>
          <w:p w14:paraId="73A8E23E" w14:textId="77777777" w:rsidR="005750F0" w:rsidRPr="008A06B9" w:rsidRDefault="005750F0" w:rsidP="008A06B9">
            <w:pPr>
              <w:ind w:right="-860"/>
              <w:rPr>
                <w:rFonts w:cstheme="minorHAnsi"/>
                <w:b w:val="0"/>
                <w:sz w:val="18"/>
                <w:szCs w:val="18"/>
                <w:lang w:val="en-GB"/>
              </w:rPr>
            </w:pPr>
            <w:r w:rsidRPr="008A06B9">
              <w:rPr>
                <w:rFonts w:cstheme="minorHAnsi"/>
                <w:b w:val="0"/>
                <w:sz w:val="18"/>
                <w:szCs w:val="18"/>
                <w:lang w:val="en-GB"/>
              </w:rPr>
              <w:t>Malaysia</w:t>
            </w:r>
          </w:p>
        </w:tc>
        <w:tc>
          <w:tcPr>
            <w:tcW w:w="9438" w:type="dxa"/>
            <w:tcBorders>
              <w:top w:val="single" w:sz="12" w:space="0" w:color="FFFFFF"/>
              <w:left w:val="single" w:sz="12" w:space="0" w:color="FFFFFF"/>
              <w:bottom w:val="single" w:sz="12" w:space="0" w:color="FFFFFF"/>
              <w:right w:val="single" w:sz="12" w:space="0" w:color="FFFFFF"/>
            </w:tcBorders>
            <w:vAlign w:val="center"/>
          </w:tcPr>
          <w:p w14:paraId="30FC476E" w14:textId="77777777" w:rsidR="005750F0" w:rsidRPr="008A06B9" w:rsidRDefault="005750F0" w:rsidP="008A06B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u w:val="none"/>
                <w:lang w:val="en-GB"/>
              </w:rPr>
            </w:pPr>
            <w:r w:rsidRPr="008A06B9">
              <w:rPr>
                <w:rFonts w:asciiTheme="minorHAnsi" w:hAnsiTheme="minorHAnsi" w:cstheme="minorHAnsi"/>
                <w:sz w:val="18"/>
                <w:szCs w:val="18"/>
                <w:u w:val="none"/>
                <w:lang w:val="en-GB"/>
              </w:rPr>
              <w:t>Allocated 200 beds to treat non-Covid 19 patients transferred from public hospitals.</w:t>
            </w:r>
          </w:p>
          <w:p w14:paraId="594D17CF" w14:textId="77777777" w:rsidR="005750F0" w:rsidRPr="008A06B9" w:rsidRDefault="005750F0" w:rsidP="008A06B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u w:val="none"/>
                <w:lang w:val="en-GB"/>
              </w:rPr>
            </w:pPr>
            <w:r w:rsidRPr="008A06B9">
              <w:rPr>
                <w:rFonts w:asciiTheme="minorHAnsi" w:hAnsiTheme="minorHAnsi" w:cstheme="minorHAnsi"/>
                <w:sz w:val="18"/>
                <w:szCs w:val="18"/>
                <w:u w:val="none"/>
                <w:lang w:val="en-GB"/>
              </w:rPr>
              <w:t xml:space="preserve">Pledged &gt;RM24m to subsidise the medical treatment of patients going to public </w:t>
            </w:r>
            <w:proofErr w:type="gramStart"/>
            <w:r w:rsidRPr="008A06B9">
              <w:rPr>
                <w:rFonts w:asciiTheme="minorHAnsi" w:hAnsiTheme="minorHAnsi" w:cstheme="minorHAnsi"/>
                <w:sz w:val="18"/>
                <w:szCs w:val="18"/>
                <w:u w:val="none"/>
                <w:lang w:val="en-GB"/>
              </w:rPr>
              <w:t>hospitals</w:t>
            </w:r>
            <w:proofErr w:type="gramEnd"/>
          </w:p>
          <w:p w14:paraId="7D9739A9" w14:textId="77777777" w:rsidR="005750F0" w:rsidRPr="008A06B9" w:rsidRDefault="005750F0" w:rsidP="008A06B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u w:val="none"/>
                <w:lang w:val="en-GB"/>
              </w:rPr>
            </w:pPr>
            <w:r w:rsidRPr="008A06B9">
              <w:rPr>
                <w:rFonts w:asciiTheme="minorHAnsi" w:hAnsiTheme="minorHAnsi" w:cstheme="minorHAnsi"/>
                <w:sz w:val="18"/>
                <w:szCs w:val="18"/>
                <w:u w:val="none"/>
                <w:lang w:val="en-GB"/>
              </w:rPr>
              <w:t xml:space="preserve">Loaned out 20 ventilators to public </w:t>
            </w:r>
            <w:proofErr w:type="gramStart"/>
            <w:r w:rsidRPr="008A06B9">
              <w:rPr>
                <w:rFonts w:asciiTheme="minorHAnsi" w:hAnsiTheme="minorHAnsi" w:cstheme="minorHAnsi"/>
                <w:sz w:val="18"/>
                <w:szCs w:val="18"/>
                <w:u w:val="none"/>
                <w:lang w:val="en-GB"/>
              </w:rPr>
              <w:t>hospitals</w:t>
            </w:r>
            <w:proofErr w:type="gramEnd"/>
          </w:p>
          <w:p w14:paraId="2D8C03F4" w14:textId="77777777" w:rsidR="005750F0" w:rsidRPr="008A06B9" w:rsidRDefault="005750F0" w:rsidP="008A06B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u w:val="none"/>
                <w:lang w:val="en-GB"/>
              </w:rPr>
            </w:pPr>
            <w:r w:rsidRPr="008A06B9">
              <w:rPr>
                <w:rFonts w:asciiTheme="minorHAnsi" w:hAnsiTheme="minorHAnsi" w:cstheme="minorHAnsi"/>
                <w:sz w:val="18"/>
                <w:szCs w:val="18"/>
                <w:u w:val="none"/>
                <w:lang w:val="en-GB"/>
              </w:rPr>
              <w:t>Facilitated the mobilisation of an experienced infectious disease physician to support MOH in managing the covid-19 outbreak in the state of Sabah. This physician has been selected as the technical member in the Government assessment programme for a Covid vaccine and is the only member from a hospital in the National Covid vaccine committee.</w:t>
            </w:r>
          </w:p>
          <w:p w14:paraId="6F806F58" w14:textId="77777777" w:rsidR="005750F0" w:rsidRPr="008A06B9" w:rsidRDefault="005750F0" w:rsidP="008A06B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u w:val="none"/>
                <w:lang w:val="en-GB"/>
              </w:rPr>
            </w:pPr>
            <w:r w:rsidRPr="008A06B9">
              <w:rPr>
                <w:rFonts w:asciiTheme="minorHAnsi" w:hAnsiTheme="minorHAnsi" w:cstheme="minorHAnsi"/>
                <w:sz w:val="18"/>
                <w:szCs w:val="18"/>
                <w:u w:val="none"/>
                <w:lang w:val="en-GB"/>
              </w:rPr>
              <w:t>Collaborated with MOH to increase the testing capacity for Covid-19</w:t>
            </w:r>
          </w:p>
        </w:tc>
      </w:tr>
      <w:tr w:rsidR="005750F0" w:rsidRPr="00761A3B" w14:paraId="67DCF7E0" w14:textId="77777777" w:rsidTr="007259EF">
        <w:trPr>
          <w:trHeight w:val="454"/>
        </w:trPr>
        <w:tc>
          <w:tcPr>
            <w:cnfStyle w:val="001000000000" w:firstRow="0" w:lastRow="0" w:firstColumn="1" w:lastColumn="0" w:oddVBand="0" w:evenVBand="0" w:oddHBand="0" w:evenHBand="0" w:firstRowFirstColumn="0" w:firstRowLastColumn="0" w:lastRowFirstColumn="0" w:lastRowLastColumn="0"/>
            <w:tcW w:w="1037" w:type="dxa"/>
            <w:tcBorders>
              <w:top w:val="single" w:sz="12" w:space="0" w:color="FFFFFF"/>
              <w:left w:val="single" w:sz="12" w:space="0" w:color="FFFFFF"/>
              <w:bottom w:val="single" w:sz="12" w:space="0" w:color="FFFFFF"/>
              <w:right w:val="single" w:sz="12" w:space="0" w:color="FFFFFF"/>
            </w:tcBorders>
            <w:vAlign w:val="center"/>
          </w:tcPr>
          <w:p w14:paraId="0486EBE9" w14:textId="77777777" w:rsidR="005750F0" w:rsidRPr="008A06B9" w:rsidRDefault="005750F0" w:rsidP="008A06B9">
            <w:pPr>
              <w:ind w:right="-860"/>
              <w:rPr>
                <w:rFonts w:cstheme="minorHAnsi"/>
                <w:b w:val="0"/>
                <w:sz w:val="18"/>
                <w:szCs w:val="18"/>
                <w:lang w:val="en-GB"/>
              </w:rPr>
            </w:pPr>
            <w:r w:rsidRPr="008A06B9">
              <w:rPr>
                <w:rFonts w:cstheme="minorHAnsi"/>
                <w:b w:val="0"/>
                <w:sz w:val="18"/>
                <w:szCs w:val="18"/>
                <w:lang w:val="en-GB"/>
              </w:rPr>
              <w:t>Singapore</w:t>
            </w:r>
          </w:p>
        </w:tc>
        <w:tc>
          <w:tcPr>
            <w:tcW w:w="9438" w:type="dxa"/>
            <w:tcBorders>
              <w:top w:val="single" w:sz="12" w:space="0" w:color="FFFFFF"/>
              <w:left w:val="single" w:sz="12" w:space="0" w:color="FFFFFF"/>
              <w:bottom w:val="single" w:sz="12" w:space="0" w:color="FFFFFF"/>
              <w:right w:val="single" w:sz="12" w:space="0" w:color="FFFFFF"/>
            </w:tcBorders>
            <w:vAlign w:val="center"/>
          </w:tcPr>
          <w:p w14:paraId="471509EF" w14:textId="77777777" w:rsidR="005750F0" w:rsidRPr="008A06B9" w:rsidRDefault="005750F0" w:rsidP="008A06B9">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u w:val="none"/>
                <w:lang w:val="en-GB"/>
              </w:rPr>
            </w:pPr>
            <w:r w:rsidRPr="008A06B9">
              <w:rPr>
                <w:rFonts w:asciiTheme="minorHAnsi" w:hAnsiTheme="minorHAnsi" w:cstheme="minorHAnsi"/>
                <w:sz w:val="18"/>
                <w:szCs w:val="18"/>
                <w:u w:val="none"/>
                <w:lang w:val="en-GB"/>
              </w:rPr>
              <w:t>Accepted stable and recovering Covid-19 patients from public health hospitals. Singapore has admitted and discharged &gt; 350 patients.</w:t>
            </w:r>
          </w:p>
          <w:p w14:paraId="0D2AE9D2" w14:textId="77777777" w:rsidR="005750F0" w:rsidRPr="008A06B9" w:rsidRDefault="005750F0" w:rsidP="008A06B9">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u w:val="none"/>
                <w:lang w:val="en-GB"/>
              </w:rPr>
            </w:pPr>
            <w:r w:rsidRPr="008A06B9">
              <w:rPr>
                <w:rFonts w:asciiTheme="minorHAnsi" w:hAnsiTheme="minorHAnsi" w:cstheme="minorHAnsi"/>
                <w:sz w:val="18"/>
                <w:szCs w:val="18"/>
                <w:u w:val="none"/>
                <w:lang w:val="en-GB"/>
              </w:rPr>
              <w:t>Conduct swab testing for more than 11500 people in dormitories, polyclinics, and other locations. Also operate temporary testing centres for a month.</w:t>
            </w:r>
          </w:p>
          <w:p w14:paraId="4258E884" w14:textId="77777777" w:rsidR="005750F0" w:rsidRPr="008A06B9" w:rsidRDefault="005750F0" w:rsidP="008A06B9">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u w:val="none"/>
                <w:lang w:val="en-GB"/>
              </w:rPr>
            </w:pPr>
            <w:r w:rsidRPr="008A06B9">
              <w:rPr>
                <w:rFonts w:asciiTheme="minorHAnsi" w:hAnsiTheme="minorHAnsi" w:cstheme="minorHAnsi"/>
                <w:sz w:val="18"/>
                <w:szCs w:val="18"/>
                <w:u w:val="none"/>
                <w:lang w:val="en-GB"/>
              </w:rPr>
              <w:t>Parkway Pantai was the first private hospital in Singapore to provide Covid-19 polymerase chain reaction (PCR) testing.</w:t>
            </w:r>
          </w:p>
        </w:tc>
      </w:tr>
      <w:tr w:rsidR="005750F0" w:rsidRPr="00761A3B" w14:paraId="16804AB0" w14:textId="77777777" w:rsidTr="007259E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tcBorders>
              <w:top w:val="single" w:sz="12" w:space="0" w:color="FFFFFF"/>
              <w:left w:val="single" w:sz="12" w:space="0" w:color="FFFFFF"/>
              <w:bottom w:val="single" w:sz="12" w:space="0" w:color="FFFFFF"/>
              <w:right w:val="single" w:sz="12" w:space="0" w:color="FFFFFF"/>
            </w:tcBorders>
            <w:vAlign w:val="center"/>
          </w:tcPr>
          <w:p w14:paraId="72B10452" w14:textId="77777777" w:rsidR="008A06B9" w:rsidRPr="008A06B9" w:rsidRDefault="005750F0" w:rsidP="008A06B9">
            <w:pPr>
              <w:ind w:right="-860"/>
              <w:rPr>
                <w:rFonts w:cstheme="minorHAnsi"/>
                <w:bCs w:val="0"/>
                <w:sz w:val="18"/>
                <w:szCs w:val="18"/>
                <w:lang w:val="en-GB"/>
              </w:rPr>
            </w:pPr>
            <w:r w:rsidRPr="008A06B9">
              <w:rPr>
                <w:rFonts w:cstheme="minorHAnsi"/>
                <w:b w:val="0"/>
                <w:sz w:val="18"/>
                <w:szCs w:val="18"/>
                <w:lang w:val="en-GB"/>
              </w:rPr>
              <w:t xml:space="preserve">Turkey </w:t>
            </w:r>
            <w:r w:rsidR="008A06B9" w:rsidRPr="008A06B9">
              <w:rPr>
                <w:rFonts w:cstheme="minorHAnsi"/>
                <w:b w:val="0"/>
                <w:sz w:val="18"/>
                <w:szCs w:val="18"/>
                <w:lang w:val="en-GB"/>
              </w:rPr>
              <w:t>&amp;</w:t>
            </w:r>
          </w:p>
          <w:p w14:paraId="231E4A1B" w14:textId="0BFFB0A8" w:rsidR="005750F0" w:rsidRPr="008A06B9" w:rsidRDefault="005750F0" w:rsidP="008A06B9">
            <w:pPr>
              <w:ind w:right="-860"/>
              <w:rPr>
                <w:rFonts w:cstheme="minorHAnsi"/>
                <w:b w:val="0"/>
                <w:sz w:val="18"/>
                <w:szCs w:val="18"/>
                <w:lang w:val="en-GB"/>
              </w:rPr>
            </w:pPr>
            <w:r w:rsidRPr="008A06B9">
              <w:rPr>
                <w:rFonts w:cstheme="minorHAnsi"/>
                <w:b w:val="0"/>
                <w:sz w:val="18"/>
                <w:szCs w:val="18"/>
                <w:lang w:val="en-GB"/>
              </w:rPr>
              <w:t>CEE</w:t>
            </w:r>
          </w:p>
        </w:tc>
        <w:tc>
          <w:tcPr>
            <w:tcW w:w="9438" w:type="dxa"/>
            <w:tcBorders>
              <w:top w:val="single" w:sz="12" w:space="0" w:color="FFFFFF"/>
              <w:left w:val="single" w:sz="12" w:space="0" w:color="FFFFFF"/>
              <w:bottom w:val="single" w:sz="12" w:space="0" w:color="FFFFFF"/>
              <w:right w:val="single" w:sz="12" w:space="0" w:color="FFFFFF"/>
            </w:tcBorders>
            <w:vAlign w:val="center"/>
          </w:tcPr>
          <w:p w14:paraId="5C0DBFB4" w14:textId="77777777" w:rsidR="005750F0" w:rsidRPr="008A06B9" w:rsidRDefault="005750F0" w:rsidP="008A06B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u w:val="none"/>
                <w:lang w:val="en-GB"/>
              </w:rPr>
            </w:pPr>
            <w:r w:rsidRPr="008A06B9">
              <w:rPr>
                <w:rFonts w:asciiTheme="minorHAnsi" w:hAnsiTheme="minorHAnsi" w:cstheme="minorHAnsi"/>
                <w:sz w:val="18"/>
                <w:szCs w:val="18"/>
                <w:u w:val="none"/>
                <w:lang w:val="en-GB"/>
              </w:rPr>
              <w:t xml:space="preserve">All </w:t>
            </w:r>
            <w:proofErr w:type="spellStart"/>
            <w:r w:rsidRPr="008A06B9">
              <w:rPr>
                <w:rFonts w:asciiTheme="minorHAnsi" w:hAnsiTheme="minorHAnsi" w:cstheme="minorHAnsi"/>
                <w:sz w:val="18"/>
                <w:szCs w:val="18"/>
                <w:u w:val="none"/>
                <w:lang w:val="en-GB"/>
              </w:rPr>
              <w:t>Acibadem</w:t>
            </w:r>
            <w:proofErr w:type="spellEnd"/>
            <w:r w:rsidRPr="008A06B9">
              <w:rPr>
                <w:rFonts w:asciiTheme="minorHAnsi" w:hAnsiTheme="minorHAnsi" w:cstheme="minorHAnsi"/>
                <w:sz w:val="18"/>
                <w:szCs w:val="18"/>
                <w:u w:val="none"/>
                <w:lang w:val="en-GB"/>
              </w:rPr>
              <w:t xml:space="preserve"> hospitals in Turkey have been declared “Pandemic Hospitals” by government decree and have designated wards for Covid-19 patients and persons under investigation.</w:t>
            </w:r>
          </w:p>
        </w:tc>
      </w:tr>
      <w:tr w:rsidR="005750F0" w:rsidRPr="00761A3B" w14:paraId="6C0EEA1B" w14:textId="77777777" w:rsidTr="007259EF">
        <w:trPr>
          <w:trHeight w:val="454"/>
        </w:trPr>
        <w:tc>
          <w:tcPr>
            <w:cnfStyle w:val="001000000000" w:firstRow="0" w:lastRow="0" w:firstColumn="1" w:lastColumn="0" w:oddVBand="0" w:evenVBand="0" w:oddHBand="0" w:evenHBand="0" w:firstRowFirstColumn="0" w:firstRowLastColumn="0" w:lastRowFirstColumn="0" w:lastRowLastColumn="0"/>
            <w:tcW w:w="1037" w:type="dxa"/>
            <w:tcBorders>
              <w:top w:val="single" w:sz="12" w:space="0" w:color="FFFFFF"/>
              <w:left w:val="single" w:sz="12" w:space="0" w:color="FFFFFF"/>
              <w:bottom w:val="single" w:sz="12" w:space="0" w:color="FFFFFF"/>
              <w:right w:val="single" w:sz="12" w:space="0" w:color="FFFFFF"/>
            </w:tcBorders>
            <w:vAlign w:val="center"/>
          </w:tcPr>
          <w:p w14:paraId="52BE03CC" w14:textId="77777777" w:rsidR="005750F0" w:rsidRPr="008A06B9" w:rsidRDefault="005750F0" w:rsidP="008A06B9">
            <w:pPr>
              <w:ind w:right="-860"/>
              <w:rPr>
                <w:rFonts w:cstheme="minorHAnsi"/>
                <w:b w:val="0"/>
                <w:sz w:val="18"/>
                <w:szCs w:val="18"/>
                <w:lang w:val="en-GB"/>
              </w:rPr>
            </w:pPr>
            <w:r w:rsidRPr="008A06B9">
              <w:rPr>
                <w:rFonts w:cstheme="minorHAnsi"/>
                <w:b w:val="0"/>
                <w:sz w:val="18"/>
                <w:szCs w:val="18"/>
                <w:lang w:val="en-GB"/>
              </w:rPr>
              <w:t>Hong Kong</w:t>
            </w:r>
          </w:p>
        </w:tc>
        <w:tc>
          <w:tcPr>
            <w:tcW w:w="9438" w:type="dxa"/>
            <w:tcBorders>
              <w:top w:val="single" w:sz="12" w:space="0" w:color="FFFFFF"/>
              <w:left w:val="single" w:sz="12" w:space="0" w:color="FFFFFF"/>
              <w:bottom w:val="single" w:sz="12" w:space="0" w:color="FFFFFF"/>
              <w:right w:val="single" w:sz="12" w:space="0" w:color="FFFFFF"/>
            </w:tcBorders>
            <w:vAlign w:val="center"/>
          </w:tcPr>
          <w:p w14:paraId="5EA49C59" w14:textId="45AAABB0" w:rsidR="005750F0" w:rsidRPr="008A06B9" w:rsidRDefault="005750F0" w:rsidP="008A06B9">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u w:val="none"/>
                <w:lang w:val="en-GB"/>
              </w:rPr>
            </w:pPr>
            <w:r w:rsidRPr="008A06B9">
              <w:rPr>
                <w:rFonts w:asciiTheme="minorHAnsi" w:hAnsiTheme="minorHAnsi" w:cstheme="minorHAnsi"/>
                <w:sz w:val="18"/>
                <w:szCs w:val="18"/>
                <w:u w:val="none"/>
                <w:lang w:val="en-GB"/>
              </w:rPr>
              <w:t>On 1 September 2020, the government of Hong Kong set up its Universal Community Testing Programme, with 141 testing centres across the 18 districts. IHH volunteered its services at the Wong Chuk Hang Covid-19 testing centre which offers free Covid-19 swab tests to all Hong Kong residents.</w:t>
            </w:r>
          </w:p>
        </w:tc>
      </w:tr>
    </w:tbl>
    <w:p w14:paraId="325DC3CE" w14:textId="77777777" w:rsidR="0044340D" w:rsidRDefault="0044340D" w:rsidP="00BE4E9C">
      <w:pPr>
        <w:ind w:left="-2880"/>
        <w:rPr>
          <w:b/>
          <w:bCs/>
          <w:sz w:val="20"/>
          <w:szCs w:val="20"/>
        </w:rPr>
      </w:pPr>
    </w:p>
    <w:p w14:paraId="4113223F" w14:textId="0D3F8CCC" w:rsidR="000840AC" w:rsidRPr="00231699" w:rsidRDefault="00D04945" w:rsidP="00231699">
      <w:pPr>
        <w:ind w:left="-2880"/>
        <w:rPr>
          <w:b/>
          <w:sz w:val="20"/>
          <w:szCs w:val="20"/>
        </w:rPr>
      </w:pPr>
      <w:r>
        <w:rPr>
          <w:b/>
          <w:bCs/>
          <w:sz w:val="20"/>
          <w:szCs w:val="20"/>
        </w:rPr>
        <w:t>APPENDIX</w:t>
      </w:r>
      <w:r w:rsidR="008D0C49">
        <w:rPr>
          <w:b/>
          <w:bCs/>
          <w:sz w:val="20"/>
          <w:szCs w:val="20"/>
        </w:rPr>
        <w:t xml:space="preserve"> 10:</w:t>
      </w:r>
    </w:p>
    <w:p w14:paraId="5889BB1B" w14:textId="3D007BF8" w:rsidR="002709E0" w:rsidRPr="00773242" w:rsidRDefault="007259EF" w:rsidP="007259EF">
      <w:pPr>
        <w:ind w:hanging="2835"/>
        <w:jc w:val="center"/>
        <w:rPr>
          <w:rFonts w:ascii="Arial" w:hAnsi="Arial" w:cs="Arial"/>
          <w:b/>
          <w:sz w:val="20"/>
          <w:szCs w:val="20"/>
          <w:lang w:val="en-SG"/>
        </w:rPr>
      </w:pPr>
      <w:r>
        <w:rPr>
          <w:rFonts w:ascii="Arial" w:hAnsi="Arial" w:cs="Arial"/>
          <w:b/>
          <w:bCs/>
          <w:sz w:val="20"/>
          <w:szCs w:val="20"/>
          <w:lang w:val="en-SG"/>
        </w:rPr>
        <w:t>IHH AIDING IN COVID-19 RELIEF EFFORT IN ITS OPERATING REGIONS</w:t>
      </w:r>
    </w:p>
    <w:p w14:paraId="6861ABEF" w14:textId="77777777" w:rsidR="00D23D2A" w:rsidRDefault="00D23D2A" w:rsidP="00F909D5">
      <w:pPr>
        <w:rPr>
          <w:rFonts w:ascii="Arial" w:hAnsi="Arial" w:cs="Arial"/>
          <w:sz w:val="20"/>
          <w:szCs w:val="20"/>
          <w:lang w:val="en-SG"/>
        </w:rPr>
      </w:pPr>
    </w:p>
    <w:p w14:paraId="2DF03D36" w14:textId="77777777" w:rsidR="00EA6876" w:rsidRDefault="00EA6876" w:rsidP="00F909D5">
      <w:pPr>
        <w:rPr>
          <w:rFonts w:ascii="Arial" w:hAnsi="Arial" w:cs="Arial"/>
          <w:sz w:val="20"/>
          <w:szCs w:val="20"/>
          <w:lang w:val="en-SG"/>
        </w:rPr>
      </w:pPr>
    </w:p>
    <w:p w14:paraId="7B3FCF93" w14:textId="77777777" w:rsidR="007259EF" w:rsidRPr="000C6A81" w:rsidRDefault="007259EF" w:rsidP="007259EF">
      <w:pPr>
        <w:ind w:left="1440" w:firstLine="720"/>
        <w:rPr>
          <w:i/>
          <w:iCs/>
          <w:w w:val="85"/>
          <w:lang w:val="en-SG"/>
        </w:rPr>
      </w:pPr>
      <w:r w:rsidRPr="000C6A81">
        <w:rPr>
          <w:i/>
          <w:iCs/>
          <w:w w:val="85"/>
          <w:lang w:val="en-SG"/>
        </w:rPr>
        <w:t xml:space="preserve">Source: Aljazeera, </w:t>
      </w:r>
      <w:proofErr w:type="spellStart"/>
      <w:r w:rsidRPr="000C6A81">
        <w:rPr>
          <w:i/>
          <w:iCs/>
          <w:w w:val="85"/>
          <w:lang w:val="en-SG"/>
        </w:rPr>
        <w:t>Obserwator</w:t>
      </w:r>
      <w:proofErr w:type="spellEnd"/>
      <w:r w:rsidRPr="000C6A81">
        <w:rPr>
          <w:i/>
          <w:iCs/>
          <w:w w:val="85"/>
          <w:lang w:val="en-SG"/>
        </w:rPr>
        <w:t xml:space="preserve"> </w:t>
      </w:r>
      <w:proofErr w:type="spellStart"/>
      <w:r w:rsidRPr="000C6A81">
        <w:rPr>
          <w:i/>
          <w:iCs/>
          <w:w w:val="85"/>
          <w:lang w:val="en-SG"/>
        </w:rPr>
        <w:t>Finansowy</w:t>
      </w:r>
      <w:proofErr w:type="spellEnd"/>
      <w:r w:rsidRPr="000C6A81">
        <w:rPr>
          <w:i/>
          <w:iCs/>
          <w:w w:val="85"/>
          <w:lang w:val="en-SG"/>
        </w:rPr>
        <w:t>, China-IEE institute</w:t>
      </w:r>
    </w:p>
    <w:p w14:paraId="74B0E86A" w14:textId="062D2377" w:rsidR="0062618C" w:rsidRDefault="0062618C">
      <w:pPr>
        <w:rPr>
          <w:b/>
          <w:sz w:val="20"/>
          <w:szCs w:val="20"/>
          <w:lang w:val="en-SG"/>
        </w:rPr>
      </w:pPr>
    </w:p>
    <w:p w14:paraId="54C9B0F0" w14:textId="77777777" w:rsidR="007259EF" w:rsidRDefault="007259EF">
      <w:pPr>
        <w:rPr>
          <w:b/>
          <w:bCs/>
          <w:sz w:val="20"/>
          <w:szCs w:val="20"/>
          <w:lang w:val="en-SG"/>
        </w:rPr>
      </w:pPr>
    </w:p>
    <w:p w14:paraId="05AA971B" w14:textId="77777777" w:rsidR="007259EF" w:rsidRDefault="007259EF">
      <w:pPr>
        <w:rPr>
          <w:b/>
          <w:bCs/>
          <w:sz w:val="20"/>
          <w:szCs w:val="20"/>
          <w:lang w:val="en-SG"/>
        </w:rPr>
      </w:pPr>
    </w:p>
    <w:p w14:paraId="77FE8AB1" w14:textId="77777777" w:rsidR="007259EF" w:rsidRDefault="007259EF">
      <w:pPr>
        <w:rPr>
          <w:b/>
          <w:bCs/>
          <w:sz w:val="20"/>
          <w:szCs w:val="20"/>
          <w:lang w:val="en-SG"/>
        </w:rPr>
      </w:pPr>
    </w:p>
    <w:p w14:paraId="6D44C3D1" w14:textId="77777777" w:rsidR="007259EF" w:rsidRPr="007259EF" w:rsidRDefault="007259EF">
      <w:pPr>
        <w:rPr>
          <w:b/>
          <w:bCs/>
          <w:sz w:val="20"/>
          <w:szCs w:val="20"/>
          <w:lang w:val="en-SG"/>
        </w:rPr>
      </w:pPr>
    </w:p>
    <w:p w14:paraId="0CBA23F9" w14:textId="77777777" w:rsidR="0062618C" w:rsidRDefault="0062618C" w:rsidP="00580DCA">
      <w:pPr>
        <w:ind w:left="-2880"/>
        <w:rPr>
          <w:b/>
          <w:bCs/>
          <w:sz w:val="20"/>
          <w:szCs w:val="20"/>
        </w:rPr>
      </w:pPr>
    </w:p>
    <w:p w14:paraId="1EAD5050" w14:textId="799571A8" w:rsidR="00580DCA" w:rsidRPr="00604DF9" w:rsidRDefault="00D23D2A" w:rsidP="00604DF9">
      <w:pPr>
        <w:ind w:left="-2880"/>
        <w:rPr>
          <w:b/>
          <w:sz w:val="20"/>
          <w:szCs w:val="20"/>
        </w:rPr>
      </w:pPr>
      <w:r>
        <w:rPr>
          <w:b/>
          <w:bCs/>
          <w:sz w:val="20"/>
          <w:szCs w:val="20"/>
        </w:rPr>
        <w:t>APPENDIX 11:</w:t>
      </w:r>
    </w:p>
    <w:p w14:paraId="18064682" w14:textId="489D1DCC" w:rsidR="00D23D2A" w:rsidRPr="00604DF9" w:rsidRDefault="00604DF9" w:rsidP="00CE6EE3">
      <w:pPr>
        <w:ind w:left="-3402"/>
        <w:jc w:val="center"/>
        <w:rPr>
          <w:rFonts w:ascii="Arial" w:hAnsi="Arial" w:cs="Arial"/>
          <w:b/>
          <w:bCs/>
          <w:sz w:val="20"/>
          <w:szCs w:val="20"/>
          <w:lang w:val="en-SG"/>
        </w:rPr>
      </w:pPr>
      <w:r>
        <w:rPr>
          <w:rFonts w:ascii="Arial" w:hAnsi="Arial" w:cs="Arial"/>
          <w:b/>
          <w:bCs/>
          <w:sz w:val="20"/>
          <w:szCs w:val="20"/>
          <w:lang w:val="en-SG"/>
        </w:rPr>
        <w:t>REFERENCES</w:t>
      </w:r>
    </w:p>
    <w:p w14:paraId="43CBA578" w14:textId="77777777" w:rsidR="00D23D2A" w:rsidRPr="00D23D2A" w:rsidRDefault="00D23D2A" w:rsidP="00084F17">
      <w:pPr>
        <w:ind w:left="-1418" w:right="1128" w:hanging="720"/>
        <w:rPr>
          <w:rFonts w:ascii="Arial" w:hAnsi="Arial" w:cs="Arial"/>
          <w:sz w:val="20"/>
          <w:szCs w:val="20"/>
          <w:lang w:val="en-SG"/>
        </w:rPr>
      </w:pPr>
      <w:proofErr w:type="spellStart"/>
      <w:r w:rsidRPr="00D23D2A">
        <w:rPr>
          <w:rFonts w:ascii="Arial" w:hAnsi="Arial" w:cs="Arial"/>
          <w:sz w:val="20"/>
          <w:szCs w:val="20"/>
          <w:lang w:val="en-SG"/>
        </w:rPr>
        <w:t>Acibadem</w:t>
      </w:r>
      <w:proofErr w:type="spellEnd"/>
      <w:r w:rsidRPr="00D23D2A">
        <w:rPr>
          <w:rFonts w:ascii="Arial" w:hAnsi="Arial" w:cs="Arial"/>
          <w:sz w:val="20"/>
          <w:szCs w:val="20"/>
          <w:lang w:val="en-SG"/>
        </w:rPr>
        <w:t>. n.d. “</w:t>
      </w:r>
      <w:proofErr w:type="spellStart"/>
      <w:r w:rsidRPr="00D23D2A">
        <w:rPr>
          <w:rFonts w:ascii="Arial" w:hAnsi="Arial" w:cs="Arial"/>
          <w:sz w:val="20"/>
          <w:szCs w:val="20"/>
          <w:lang w:val="en-SG"/>
        </w:rPr>
        <w:t>MRIdian</w:t>
      </w:r>
      <w:proofErr w:type="spellEnd"/>
      <w:r w:rsidRPr="00D23D2A">
        <w:rPr>
          <w:rFonts w:ascii="Arial" w:hAnsi="Arial" w:cs="Arial"/>
          <w:sz w:val="20"/>
          <w:szCs w:val="20"/>
          <w:lang w:val="en-SG"/>
        </w:rPr>
        <w:t xml:space="preserve"> - </w:t>
      </w:r>
      <w:proofErr w:type="spellStart"/>
      <w:r w:rsidRPr="00D23D2A">
        <w:rPr>
          <w:rFonts w:ascii="Arial" w:hAnsi="Arial" w:cs="Arial"/>
          <w:sz w:val="20"/>
          <w:szCs w:val="20"/>
          <w:lang w:val="en-SG"/>
        </w:rPr>
        <w:t>ViewRay</w:t>
      </w:r>
      <w:proofErr w:type="spellEnd"/>
      <w:r w:rsidRPr="00D23D2A">
        <w:rPr>
          <w:rFonts w:ascii="Arial" w:hAnsi="Arial" w:cs="Arial"/>
          <w:sz w:val="20"/>
          <w:szCs w:val="20"/>
          <w:lang w:val="en-SG"/>
        </w:rPr>
        <w:t xml:space="preserve"> - </w:t>
      </w:r>
      <w:proofErr w:type="spellStart"/>
      <w:r w:rsidRPr="00D23D2A">
        <w:rPr>
          <w:rFonts w:ascii="Arial" w:hAnsi="Arial" w:cs="Arial"/>
          <w:sz w:val="20"/>
          <w:szCs w:val="20"/>
          <w:lang w:val="en-SG"/>
        </w:rPr>
        <w:t>Acıbadem</w:t>
      </w:r>
      <w:proofErr w:type="spellEnd"/>
      <w:r w:rsidRPr="00D23D2A">
        <w:rPr>
          <w:rFonts w:ascii="Arial" w:hAnsi="Arial" w:cs="Arial"/>
          <w:sz w:val="20"/>
          <w:szCs w:val="20"/>
          <w:lang w:val="en-SG"/>
        </w:rPr>
        <w:t xml:space="preserve"> Healthcare Services.” </w:t>
      </w:r>
      <w:proofErr w:type="spellStart"/>
      <w:r w:rsidRPr="00D23D2A">
        <w:rPr>
          <w:rFonts w:ascii="Arial" w:hAnsi="Arial" w:cs="Arial"/>
          <w:sz w:val="20"/>
          <w:szCs w:val="20"/>
          <w:lang w:val="en-SG"/>
        </w:rPr>
        <w:t>Acıbadem</w:t>
      </w:r>
      <w:proofErr w:type="spellEnd"/>
      <w:r w:rsidRPr="00D23D2A">
        <w:rPr>
          <w:rFonts w:ascii="Arial" w:hAnsi="Arial" w:cs="Arial"/>
          <w:sz w:val="20"/>
          <w:szCs w:val="20"/>
          <w:lang w:val="en-SG"/>
        </w:rPr>
        <w:t xml:space="preserve"> Healthcare Group. Accessed January 30, 2023. https://acibademinternational.com/technology/mridian-viewray/.</w:t>
      </w:r>
    </w:p>
    <w:p w14:paraId="47513966" w14:textId="77777777" w:rsidR="001B3381" w:rsidRDefault="001B3381" w:rsidP="00084F17">
      <w:pPr>
        <w:ind w:left="-1418" w:right="1128" w:hanging="720"/>
        <w:rPr>
          <w:rFonts w:ascii="Arial" w:hAnsi="Arial" w:cs="Arial"/>
          <w:sz w:val="20"/>
          <w:szCs w:val="20"/>
          <w:lang w:val="en-SG"/>
        </w:rPr>
      </w:pPr>
    </w:p>
    <w:p w14:paraId="7697C7EE" w14:textId="3A897B70"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 xml:space="preserve">BDMS. 2015. “The Acquisition of </w:t>
      </w:r>
      <w:proofErr w:type="spellStart"/>
      <w:r w:rsidRPr="00D23D2A">
        <w:rPr>
          <w:rFonts w:ascii="Arial" w:hAnsi="Arial" w:cs="Arial"/>
          <w:sz w:val="20"/>
          <w:szCs w:val="20"/>
          <w:lang w:val="en-SG"/>
        </w:rPr>
        <w:t>Muangraj</w:t>
      </w:r>
      <w:proofErr w:type="spellEnd"/>
      <w:r w:rsidRPr="00D23D2A">
        <w:rPr>
          <w:rFonts w:ascii="Arial" w:hAnsi="Arial" w:cs="Arial"/>
          <w:sz w:val="20"/>
          <w:szCs w:val="20"/>
          <w:lang w:val="en-SG"/>
        </w:rPr>
        <w:t xml:space="preserve"> Hospital.” Bangkok Dusit Medical Services (BDMS). https://bdms.listedcompany.com/misc/PRESN/20150702-bgh-muangraj.pdf.</w:t>
      </w:r>
    </w:p>
    <w:p w14:paraId="4B1AA1CE" w14:textId="77777777" w:rsidR="00E00188" w:rsidRDefault="00E00188" w:rsidP="00084F17">
      <w:pPr>
        <w:ind w:left="-1418" w:right="1128" w:hanging="720"/>
        <w:rPr>
          <w:rFonts w:ascii="Arial" w:hAnsi="Arial" w:cs="Arial"/>
          <w:sz w:val="20"/>
          <w:szCs w:val="20"/>
          <w:lang w:val="en-SG"/>
        </w:rPr>
      </w:pPr>
    </w:p>
    <w:p w14:paraId="37DDDF69" w14:textId="79FBC753"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BDMS. 2022. “December 2022 Bangkok Dusit Medical Services (BDMS) Investor Presentation 3Q22 &amp; 9M22 Results.” Bangkok Dusit Medical Services (BDMS). https://bdms.listedcompany.com/misc/PRESN/20221221-bdms-investor-presentation-3q2022.pdf.</w:t>
      </w:r>
    </w:p>
    <w:p w14:paraId="37F875B1" w14:textId="77777777" w:rsidR="00E00188" w:rsidRDefault="00E00188" w:rsidP="00084F17">
      <w:pPr>
        <w:ind w:left="-1418" w:right="1128" w:hanging="720"/>
        <w:rPr>
          <w:rFonts w:ascii="Arial" w:hAnsi="Arial" w:cs="Arial"/>
          <w:sz w:val="20"/>
          <w:szCs w:val="20"/>
          <w:lang w:val="en-SG"/>
        </w:rPr>
      </w:pPr>
    </w:p>
    <w:p w14:paraId="55D092FD" w14:textId="57BE3B5E"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BDMS. 2022. “December 2022 Bangkok Dusit Medical Services (BDMS) Investor Presentation 3Q22 &amp; 9M22 Results.” Bangkok Dusit Medical Services (BDMS). https://bdms.listedcompany.com/misc/PRESN/20221221-bdms-investor-presentation-3q2022.pdf.</w:t>
      </w:r>
    </w:p>
    <w:p w14:paraId="7B123F63" w14:textId="77777777" w:rsidR="00E00188" w:rsidRDefault="00E00188" w:rsidP="00084F17">
      <w:pPr>
        <w:ind w:left="-1418" w:right="1128" w:hanging="720"/>
        <w:rPr>
          <w:rFonts w:ascii="Arial" w:hAnsi="Arial" w:cs="Arial"/>
          <w:sz w:val="20"/>
          <w:szCs w:val="20"/>
          <w:lang w:val="en-SG"/>
        </w:rPr>
      </w:pPr>
    </w:p>
    <w:p w14:paraId="3DA3D791" w14:textId="51C7DA65" w:rsidR="00D23D2A" w:rsidRPr="00D23D2A" w:rsidRDefault="00D23D2A" w:rsidP="00084F17">
      <w:pPr>
        <w:ind w:left="-1418" w:right="1128" w:hanging="720"/>
        <w:rPr>
          <w:rFonts w:ascii="Arial" w:hAnsi="Arial" w:cs="Arial"/>
          <w:sz w:val="20"/>
          <w:szCs w:val="20"/>
          <w:lang w:val="es-ES"/>
        </w:rPr>
      </w:pPr>
      <w:r w:rsidRPr="00D23D2A">
        <w:rPr>
          <w:rFonts w:ascii="Arial" w:hAnsi="Arial" w:cs="Arial"/>
          <w:sz w:val="20"/>
          <w:szCs w:val="20"/>
          <w:lang w:val="en-SG"/>
        </w:rPr>
        <w:t xml:space="preserve">CCW Global. 2015. “Waiting List for Specialist Care in Hong Kong's Public System Over….” </w:t>
      </w:r>
      <w:r w:rsidRPr="00D23D2A">
        <w:rPr>
          <w:rFonts w:ascii="Arial" w:hAnsi="Arial" w:cs="Arial"/>
          <w:sz w:val="20"/>
          <w:szCs w:val="20"/>
          <w:lang w:val="es-ES"/>
        </w:rPr>
        <w:t>CCW Global. https://hk.ccw-global.com/news/waiting-list-for-specialist-care-in-hong-kongs-public-system-over-100-weeks.</w:t>
      </w:r>
    </w:p>
    <w:p w14:paraId="2ED08F21" w14:textId="77777777" w:rsidR="00E00188" w:rsidRPr="0094209C" w:rsidRDefault="00E00188" w:rsidP="00084F17">
      <w:pPr>
        <w:ind w:left="-1418" w:right="1128" w:hanging="720"/>
        <w:rPr>
          <w:rFonts w:ascii="Arial" w:hAnsi="Arial" w:cs="Arial"/>
          <w:sz w:val="20"/>
          <w:szCs w:val="20"/>
          <w:lang w:val="es-ES"/>
        </w:rPr>
      </w:pPr>
    </w:p>
    <w:p w14:paraId="51919F7B" w14:textId="0616ABFC" w:rsidR="00D23D2A" w:rsidRPr="00D23D2A" w:rsidRDefault="00D23D2A" w:rsidP="00084F17">
      <w:pPr>
        <w:ind w:left="-1418" w:right="1128" w:hanging="720"/>
        <w:rPr>
          <w:rFonts w:ascii="Arial" w:hAnsi="Arial" w:cs="Arial"/>
          <w:sz w:val="20"/>
          <w:szCs w:val="20"/>
          <w:lang w:val="it-IT"/>
        </w:rPr>
      </w:pPr>
      <w:r w:rsidRPr="00D23D2A">
        <w:rPr>
          <w:rFonts w:ascii="Arial" w:hAnsi="Arial" w:cs="Arial"/>
          <w:sz w:val="20"/>
          <w:szCs w:val="20"/>
          <w:lang w:val="en-SG"/>
        </w:rPr>
        <w:t xml:space="preserve">China-CEE Institute. 2021. “North Macedonia social briefing: The impact of immigration and population change on the economic and social development in </w:t>
      </w:r>
      <w:proofErr w:type="spellStart"/>
      <w:proofErr w:type="gramStart"/>
      <w:r w:rsidRPr="00D23D2A">
        <w:rPr>
          <w:rFonts w:ascii="Arial" w:hAnsi="Arial" w:cs="Arial"/>
          <w:sz w:val="20"/>
          <w:szCs w:val="20"/>
          <w:lang w:val="en-SG"/>
        </w:rPr>
        <w:t>N.Macedonia</w:t>
      </w:r>
      <w:proofErr w:type="spellEnd"/>
      <w:proofErr w:type="gramEnd"/>
      <w:r w:rsidRPr="00D23D2A">
        <w:rPr>
          <w:rFonts w:ascii="Arial" w:hAnsi="Arial" w:cs="Arial"/>
          <w:sz w:val="20"/>
          <w:szCs w:val="20"/>
          <w:lang w:val="en-SG"/>
        </w:rPr>
        <w:t xml:space="preserve"> – China-CEE Institute.” </w:t>
      </w:r>
      <w:r w:rsidRPr="00D23D2A">
        <w:rPr>
          <w:rFonts w:ascii="Arial" w:hAnsi="Arial" w:cs="Arial"/>
          <w:sz w:val="20"/>
          <w:szCs w:val="20"/>
          <w:lang w:val="it-IT"/>
        </w:rPr>
        <w:t>China-CEE Institute. https://china-cee.eu/2021/10/28/north-macedonia-social-briefing-the-impact-of-immigration-and-population-change-on-the-economic-and-social-development-in-n-macedonia/.</w:t>
      </w:r>
    </w:p>
    <w:p w14:paraId="0188B7A6" w14:textId="77777777" w:rsidR="00E00188" w:rsidRPr="0094209C" w:rsidRDefault="00E00188" w:rsidP="00084F17">
      <w:pPr>
        <w:ind w:left="-1418" w:right="1128" w:hanging="720"/>
        <w:rPr>
          <w:rFonts w:ascii="Arial" w:hAnsi="Arial" w:cs="Arial"/>
          <w:sz w:val="20"/>
          <w:szCs w:val="20"/>
          <w:lang w:val="it-IT"/>
        </w:rPr>
      </w:pPr>
    </w:p>
    <w:p w14:paraId="5AA0084D" w14:textId="120FC1C1" w:rsidR="00D23D2A" w:rsidRPr="00D23D2A" w:rsidRDefault="00D23D2A" w:rsidP="00084F17">
      <w:pPr>
        <w:ind w:left="-1418" w:right="1128" w:hanging="720"/>
        <w:rPr>
          <w:rFonts w:ascii="Arial" w:hAnsi="Arial" w:cs="Arial"/>
          <w:sz w:val="20"/>
          <w:szCs w:val="20"/>
          <w:lang w:val="de-DE"/>
        </w:rPr>
      </w:pPr>
      <w:r w:rsidRPr="00D23D2A">
        <w:rPr>
          <w:rFonts w:ascii="Arial" w:hAnsi="Arial" w:cs="Arial"/>
          <w:sz w:val="20"/>
          <w:szCs w:val="20"/>
          <w:lang w:val="en-SG"/>
        </w:rPr>
        <w:t xml:space="preserve">Damodaran, </w:t>
      </w:r>
      <w:proofErr w:type="spellStart"/>
      <w:r w:rsidRPr="00D23D2A">
        <w:rPr>
          <w:rFonts w:ascii="Arial" w:hAnsi="Arial" w:cs="Arial"/>
          <w:sz w:val="20"/>
          <w:szCs w:val="20"/>
          <w:lang w:val="en-SG"/>
        </w:rPr>
        <w:t>Aswath</w:t>
      </w:r>
      <w:proofErr w:type="spellEnd"/>
      <w:r w:rsidRPr="00D23D2A">
        <w:rPr>
          <w:rFonts w:ascii="Arial" w:hAnsi="Arial" w:cs="Arial"/>
          <w:sz w:val="20"/>
          <w:szCs w:val="20"/>
          <w:lang w:val="en-SG"/>
        </w:rPr>
        <w:t xml:space="preserve">. 2023. “Return on Equity by Sector (US).” </w:t>
      </w:r>
      <w:r w:rsidRPr="00D23D2A">
        <w:rPr>
          <w:rFonts w:ascii="Arial" w:hAnsi="Arial" w:cs="Arial"/>
          <w:sz w:val="20"/>
          <w:szCs w:val="20"/>
          <w:lang w:val="de-DE"/>
        </w:rPr>
        <w:t>NYU Stern. https://pages.stern.nyu.edu/~adamodar/New_Home_Page/datafile/roe.html.</w:t>
      </w:r>
    </w:p>
    <w:p w14:paraId="36EDCDA7" w14:textId="77777777" w:rsidR="00E00188" w:rsidRDefault="00E00188" w:rsidP="00084F17">
      <w:pPr>
        <w:ind w:left="-1418" w:right="1128" w:hanging="720"/>
        <w:rPr>
          <w:rFonts w:ascii="Arial" w:hAnsi="Arial" w:cs="Arial"/>
          <w:sz w:val="20"/>
          <w:szCs w:val="20"/>
          <w:lang w:val="de-DE"/>
        </w:rPr>
      </w:pPr>
    </w:p>
    <w:p w14:paraId="486B4AEA" w14:textId="74FA070F" w:rsidR="00D23D2A" w:rsidRPr="00D23D2A" w:rsidRDefault="00D23D2A" w:rsidP="00084F17">
      <w:pPr>
        <w:ind w:left="-1418" w:right="1128" w:hanging="720"/>
        <w:rPr>
          <w:rFonts w:ascii="Arial" w:hAnsi="Arial" w:cs="Arial"/>
          <w:sz w:val="20"/>
          <w:szCs w:val="20"/>
          <w:lang w:val="sv-SE"/>
        </w:rPr>
      </w:pPr>
      <w:r w:rsidRPr="00D23D2A">
        <w:rPr>
          <w:rFonts w:ascii="Arial" w:hAnsi="Arial" w:cs="Arial"/>
          <w:sz w:val="20"/>
          <w:szCs w:val="20"/>
          <w:lang w:val="de-DE"/>
        </w:rPr>
        <w:t xml:space="preserve">Damodaran, Aswath. </w:t>
      </w:r>
      <w:r w:rsidRPr="00D23D2A">
        <w:rPr>
          <w:rFonts w:ascii="Arial" w:hAnsi="Arial" w:cs="Arial"/>
          <w:sz w:val="20"/>
          <w:szCs w:val="20"/>
          <w:lang w:val="en-SG"/>
        </w:rPr>
        <w:t xml:space="preserve">2023. “Country Default Spreads and Risk Premiums.” </w:t>
      </w:r>
      <w:r w:rsidRPr="00D23D2A">
        <w:rPr>
          <w:rFonts w:ascii="Arial" w:hAnsi="Arial" w:cs="Arial"/>
          <w:sz w:val="20"/>
          <w:szCs w:val="20"/>
          <w:lang w:val="sv-SE"/>
        </w:rPr>
        <w:t>NYU Stern. https://pages.stern.nyu.edu/~adamodar/New_Home_Page/datafile/ctryprem.html.</w:t>
      </w:r>
    </w:p>
    <w:p w14:paraId="377D0C94" w14:textId="77777777" w:rsidR="00E00188" w:rsidRDefault="00E00188" w:rsidP="00084F17">
      <w:pPr>
        <w:ind w:left="-1418" w:right="1128" w:hanging="720"/>
        <w:rPr>
          <w:rFonts w:ascii="Arial" w:hAnsi="Arial" w:cs="Arial"/>
          <w:sz w:val="20"/>
          <w:szCs w:val="20"/>
          <w:lang w:val="sv-SE"/>
        </w:rPr>
      </w:pPr>
    </w:p>
    <w:p w14:paraId="5725BDC9" w14:textId="5BF740C7"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sv-SE"/>
        </w:rPr>
        <w:t xml:space="preserve">Dimitrievska, Valentina. </w:t>
      </w:r>
      <w:r w:rsidRPr="00D23D2A">
        <w:rPr>
          <w:rFonts w:ascii="Arial" w:hAnsi="Arial" w:cs="Arial"/>
          <w:sz w:val="20"/>
          <w:szCs w:val="20"/>
          <w:lang w:val="en-SG"/>
        </w:rPr>
        <w:t xml:space="preserve">2019. “Violence against doctors escalates in North Macedonia’s neglected health service.” </w:t>
      </w:r>
      <w:proofErr w:type="spellStart"/>
      <w:r w:rsidRPr="00D23D2A">
        <w:rPr>
          <w:rFonts w:ascii="Arial" w:hAnsi="Arial" w:cs="Arial"/>
          <w:sz w:val="20"/>
          <w:szCs w:val="20"/>
          <w:lang w:val="en-SG"/>
        </w:rPr>
        <w:t>bne</w:t>
      </w:r>
      <w:proofErr w:type="spellEnd"/>
      <w:r w:rsidRPr="00D23D2A">
        <w:rPr>
          <w:rFonts w:ascii="Arial" w:hAnsi="Arial" w:cs="Arial"/>
          <w:sz w:val="20"/>
          <w:szCs w:val="20"/>
          <w:lang w:val="en-SG"/>
        </w:rPr>
        <w:t xml:space="preserve"> </w:t>
      </w:r>
      <w:proofErr w:type="spellStart"/>
      <w:r w:rsidRPr="00D23D2A">
        <w:rPr>
          <w:rFonts w:ascii="Arial" w:hAnsi="Arial" w:cs="Arial"/>
          <w:sz w:val="20"/>
          <w:szCs w:val="20"/>
          <w:lang w:val="en-SG"/>
        </w:rPr>
        <w:t>IntelliNews</w:t>
      </w:r>
      <w:proofErr w:type="spellEnd"/>
      <w:r w:rsidRPr="00D23D2A">
        <w:rPr>
          <w:rFonts w:ascii="Arial" w:hAnsi="Arial" w:cs="Arial"/>
          <w:sz w:val="20"/>
          <w:szCs w:val="20"/>
          <w:lang w:val="en-SG"/>
        </w:rPr>
        <w:t>. https://www.intellinews.com/violence-against-doctors-escalates-in-north-macedonia-s-neglected-health-service-168755/.</w:t>
      </w:r>
    </w:p>
    <w:p w14:paraId="7DB62839" w14:textId="77777777" w:rsidR="00E00188" w:rsidRDefault="00E00188" w:rsidP="00084F17">
      <w:pPr>
        <w:ind w:left="-1418" w:right="1128" w:hanging="720"/>
        <w:rPr>
          <w:rFonts w:ascii="Arial" w:hAnsi="Arial" w:cs="Arial"/>
          <w:sz w:val="20"/>
          <w:szCs w:val="20"/>
          <w:lang w:val="en-SG"/>
        </w:rPr>
      </w:pPr>
    </w:p>
    <w:p w14:paraId="5DEEAC7F" w14:textId="53584E06" w:rsidR="00D23D2A" w:rsidRPr="00D23D2A" w:rsidRDefault="00D23D2A" w:rsidP="00084F17">
      <w:pPr>
        <w:ind w:left="-1418" w:right="1128" w:hanging="720"/>
        <w:rPr>
          <w:rFonts w:ascii="Arial" w:hAnsi="Arial" w:cs="Arial"/>
          <w:sz w:val="20"/>
          <w:szCs w:val="20"/>
          <w:lang w:val="it-IT"/>
        </w:rPr>
      </w:pPr>
      <w:proofErr w:type="spellStart"/>
      <w:r w:rsidRPr="00D23D2A">
        <w:rPr>
          <w:rFonts w:ascii="Arial" w:hAnsi="Arial" w:cs="Arial"/>
          <w:sz w:val="20"/>
          <w:szCs w:val="20"/>
          <w:lang w:val="en-SG"/>
        </w:rPr>
        <w:t>eurostat</w:t>
      </w:r>
      <w:proofErr w:type="spellEnd"/>
      <w:r w:rsidRPr="00D23D2A">
        <w:rPr>
          <w:rFonts w:ascii="Arial" w:hAnsi="Arial" w:cs="Arial"/>
          <w:sz w:val="20"/>
          <w:szCs w:val="20"/>
          <w:lang w:val="en-SG"/>
        </w:rPr>
        <w:t xml:space="preserve">. 2022. “Healthcare expenditure statistics - Statistics Explained.” </w:t>
      </w:r>
      <w:r w:rsidRPr="00D23D2A">
        <w:rPr>
          <w:rFonts w:ascii="Arial" w:hAnsi="Arial" w:cs="Arial"/>
          <w:sz w:val="20"/>
          <w:szCs w:val="20"/>
          <w:lang w:val="it-IT"/>
        </w:rPr>
        <w:t>European Commission. https://ec.europa.eu/eurostat/statistics-explained/index.php?title=Healthcare_expenditure_statistics#Healthcare_expenditure.</w:t>
      </w:r>
    </w:p>
    <w:p w14:paraId="2B9F0B4F" w14:textId="77777777" w:rsidR="00E00188" w:rsidRPr="0094209C" w:rsidRDefault="00E00188" w:rsidP="00084F17">
      <w:pPr>
        <w:ind w:left="-1418" w:right="1128" w:hanging="720"/>
        <w:rPr>
          <w:rFonts w:ascii="Arial" w:hAnsi="Arial" w:cs="Arial"/>
          <w:sz w:val="20"/>
          <w:szCs w:val="20"/>
          <w:lang w:val="it-IT"/>
        </w:rPr>
      </w:pPr>
    </w:p>
    <w:p w14:paraId="285C743B" w14:textId="50321010"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Fact.MR. 28. “Malaysia Medical Tourism Market Forecast Report 2021-2028.” Fact.MR. https://www.factmr.com/report/malaysia-medical-tourism-market.</w:t>
      </w:r>
    </w:p>
    <w:p w14:paraId="78EB2455" w14:textId="77777777" w:rsidR="00E00188" w:rsidRDefault="00E00188" w:rsidP="00084F17">
      <w:pPr>
        <w:ind w:left="-1418" w:right="1128" w:hanging="720"/>
        <w:rPr>
          <w:rFonts w:ascii="Arial" w:hAnsi="Arial" w:cs="Arial"/>
          <w:sz w:val="20"/>
          <w:szCs w:val="20"/>
          <w:lang w:val="en-SG"/>
        </w:rPr>
      </w:pPr>
    </w:p>
    <w:p w14:paraId="3D5E16AE" w14:textId="77777777" w:rsidR="00076636" w:rsidRDefault="00076636" w:rsidP="00084F17">
      <w:pPr>
        <w:ind w:left="-1418" w:right="1128" w:hanging="720"/>
        <w:rPr>
          <w:rFonts w:ascii="Arial" w:hAnsi="Arial" w:cs="Arial"/>
          <w:sz w:val="20"/>
          <w:szCs w:val="20"/>
          <w:lang w:val="en-SG"/>
        </w:rPr>
      </w:pPr>
    </w:p>
    <w:p w14:paraId="4D812EC6" w14:textId="77777777" w:rsidR="00076636" w:rsidRDefault="00076636" w:rsidP="00084F17">
      <w:pPr>
        <w:ind w:left="-1418" w:right="1128" w:hanging="720"/>
        <w:rPr>
          <w:rFonts w:ascii="Arial" w:hAnsi="Arial" w:cs="Arial"/>
          <w:sz w:val="20"/>
          <w:szCs w:val="20"/>
          <w:lang w:val="en-SG"/>
        </w:rPr>
      </w:pPr>
    </w:p>
    <w:p w14:paraId="7DE3CB14" w14:textId="5D98E474" w:rsidR="00D23D2A" w:rsidRPr="00D23D2A" w:rsidRDefault="00D23D2A" w:rsidP="00084F17">
      <w:pPr>
        <w:ind w:left="-1418" w:right="1128" w:hanging="720"/>
        <w:rPr>
          <w:rFonts w:ascii="Arial" w:hAnsi="Arial" w:cs="Arial"/>
          <w:sz w:val="20"/>
          <w:szCs w:val="20"/>
          <w:lang w:val="en-SG"/>
        </w:rPr>
      </w:pPr>
      <w:proofErr w:type="spellStart"/>
      <w:r w:rsidRPr="00D23D2A">
        <w:rPr>
          <w:rFonts w:ascii="Arial" w:hAnsi="Arial" w:cs="Arial"/>
          <w:sz w:val="20"/>
          <w:szCs w:val="20"/>
          <w:lang w:val="en-SG"/>
        </w:rPr>
        <w:t>GlobalData</w:t>
      </w:r>
      <w:proofErr w:type="spellEnd"/>
      <w:r w:rsidRPr="00D23D2A">
        <w:rPr>
          <w:rFonts w:ascii="Arial" w:hAnsi="Arial" w:cs="Arial"/>
          <w:sz w:val="20"/>
          <w:szCs w:val="20"/>
          <w:lang w:val="en-SG"/>
        </w:rPr>
        <w:t xml:space="preserve">. 2021. “Household Consumption Expenditure on Health per Household in Turkey (2010 - 2020, $).” </w:t>
      </w:r>
      <w:proofErr w:type="spellStart"/>
      <w:r w:rsidRPr="00D23D2A">
        <w:rPr>
          <w:rFonts w:ascii="Arial" w:hAnsi="Arial" w:cs="Arial"/>
          <w:sz w:val="20"/>
          <w:szCs w:val="20"/>
          <w:lang w:val="en-SG"/>
        </w:rPr>
        <w:t>GlobalData</w:t>
      </w:r>
      <w:proofErr w:type="spellEnd"/>
      <w:r w:rsidRPr="00D23D2A">
        <w:rPr>
          <w:rFonts w:ascii="Arial" w:hAnsi="Arial" w:cs="Arial"/>
          <w:sz w:val="20"/>
          <w:szCs w:val="20"/>
          <w:lang w:val="en-SG"/>
        </w:rPr>
        <w:t>. https://www.globaldata.com/data-insights/macroeconomic/household-consumption-expenditure-on-health-per-household-in-turkey-2096542/.</w:t>
      </w:r>
    </w:p>
    <w:p w14:paraId="2C6B7BCA" w14:textId="77777777" w:rsidR="00E00188" w:rsidRDefault="00E00188" w:rsidP="00084F17">
      <w:pPr>
        <w:ind w:left="-1418" w:right="1128" w:hanging="720"/>
        <w:rPr>
          <w:rFonts w:ascii="Arial" w:hAnsi="Arial" w:cs="Arial"/>
          <w:sz w:val="20"/>
          <w:szCs w:val="20"/>
          <w:lang w:val="en-SG"/>
        </w:rPr>
      </w:pPr>
    </w:p>
    <w:p w14:paraId="26F2C1B1" w14:textId="6FDDD619" w:rsidR="00D23D2A" w:rsidRPr="00D23D2A" w:rsidRDefault="00D23D2A" w:rsidP="00084F17">
      <w:pPr>
        <w:ind w:left="-1418" w:right="1128" w:hanging="720"/>
        <w:rPr>
          <w:rFonts w:ascii="Arial" w:hAnsi="Arial" w:cs="Arial"/>
          <w:sz w:val="20"/>
          <w:szCs w:val="20"/>
          <w:lang w:val="fi-FI"/>
        </w:rPr>
      </w:pPr>
      <w:proofErr w:type="spellStart"/>
      <w:r w:rsidRPr="00D23D2A">
        <w:rPr>
          <w:rFonts w:ascii="Arial" w:hAnsi="Arial" w:cs="Arial"/>
          <w:sz w:val="20"/>
          <w:szCs w:val="20"/>
          <w:lang w:val="en-SG"/>
        </w:rPr>
        <w:t>GlobalData</w:t>
      </w:r>
      <w:proofErr w:type="spellEnd"/>
      <w:r w:rsidRPr="00D23D2A">
        <w:rPr>
          <w:rFonts w:ascii="Arial" w:hAnsi="Arial" w:cs="Arial"/>
          <w:sz w:val="20"/>
          <w:szCs w:val="20"/>
          <w:lang w:val="en-SG"/>
        </w:rPr>
        <w:t xml:space="preserve">. 2021. “Household Consumption Expenditure on Health per Household in the Netherlands (2010 - 2020, $).” </w:t>
      </w:r>
      <w:r w:rsidRPr="00D23D2A">
        <w:rPr>
          <w:rFonts w:ascii="Arial" w:hAnsi="Arial" w:cs="Arial"/>
          <w:sz w:val="20"/>
          <w:szCs w:val="20"/>
          <w:lang w:val="fi-FI"/>
        </w:rPr>
        <w:t>GlobalData. https://www.globaldata.com/data-insights/macroeconomic/household-consumption-expenditure-on-health-per-household-in-the-netherlands-2096544/.</w:t>
      </w:r>
    </w:p>
    <w:p w14:paraId="5AB26A3F" w14:textId="77777777" w:rsidR="00E00188" w:rsidRDefault="00E00188" w:rsidP="00084F17">
      <w:pPr>
        <w:ind w:left="-1418" w:right="1128" w:hanging="720"/>
        <w:rPr>
          <w:rFonts w:ascii="Arial" w:hAnsi="Arial" w:cs="Arial"/>
          <w:sz w:val="20"/>
          <w:szCs w:val="20"/>
          <w:lang w:val="fi-FI"/>
        </w:rPr>
      </w:pPr>
    </w:p>
    <w:p w14:paraId="49FD6DDB" w14:textId="3278ADDB" w:rsidR="00D23D2A" w:rsidRPr="00D23D2A" w:rsidRDefault="00D23D2A" w:rsidP="00084F17">
      <w:pPr>
        <w:ind w:left="-1418" w:right="1128" w:hanging="720"/>
        <w:rPr>
          <w:rFonts w:ascii="Arial" w:hAnsi="Arial" w:cs="Arial"/>
          <w:sz w:val="20"/>
          <w:szCs w:val="20"/>
          <w:lang w:val="pl-PL"/>
        </w:rPr>
      </w:pPr>
      <w:r w:rsidRPr="00D23D2A">
        <w:rPr>
          <w:rFonts w:ascii="Arial" w:hAnsi="Arial" w:cs="Arial"/>
          <w:sz w:val="20"/>
          <w:szCs w:val="20"/>
          <w:lang w:val="fi-FI"/>
        </w:rPr>
        <w:t xml:space="preserve">Harper, Jo. 2016. </w:t>
      </w:r>
      <w:r w:rsidRPr="00D23D2A">
        <w:rPr>
          <w:rFonts w:ascii="Arial" w:hAnsi="Arial" w:cs="Arial"/>
          <w:sz w:val="20"/>
          <w:szCs w:val="20"/>
          <w:lang w:val="en-SG"/>
        </w:rPr>
        <w:t xml:space="preserve">“Serbia experiencing health sector brain drain.” </w:t>
      </w:r>
      <w:r w:rsidRPr="00D23D2A">
        <w:rPr>
          <w:rFonts w:ascii="Arial" w:hAnsi="Arial" w:cs="Arial"/>
          <w:sz w:val="20"/>
          <w:szCs w:val="20"/>
          <w:lang w:val="pl-PL"/>
        </w:rPr>
        <w:t>Obserwator Finansowy. https://www.obserwatorfinansowy.pl/in-english/serbia-experiencing-health-sector-brain-drain/.</w:t>
      </w:r>
    </w:p>
    <w:p w14:paraId="588EA00B" w14:textId="77777777" w:rsidR="00E00188" w:rsidRPr="0094209C" w:rsidRDefault="00E00188" w:rsidP="00084F17">
      <w:pPr>
        <w:ind w:right="1128"/>
        <w:rPr>
          <w:rFonts w:ascii="Arial" w:hAnsi="Arial" w:cs="Arial"/>
          <w:sz w:val="20"/>
          <w:szCs w:val="20"/>
          <w:lang w:val="pl-PL"/>
        </w:rPr>
      </w:pPr>
    </w:p>
    <w:p w14:paraId="1A6C3A23" w14:textId="1DC6393D"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“IHH Annual Report 2021.” 2021. IHH healthcare. https://www.ihhhealthcare.com/docs.htm?filepath=IHH/IHH%20Annual%20Report%202021%20a.pdf.</w:t>
      </w:r>
    </w:p>
    <w:p w14:paraId="29E49958" w14:textId="77777777" w:rsidR="00E00188" w:rsidRDefault="00E00188" w:rsidP="00084F17">
      <w:pPr>
        <w:ind w:left="-1418" w:right="1128" w:hanging="720"/>
        <w:rPr>
          <w:rFonts w:ascii="Arial" w:hAnsi="Arial" w:cs="Arial"/>
          <w:sz w:val="20"/>
          <w:szCs w:val="20"/>
          <w:lang w:val="en-SG"/>
        </w:rPr>
      </w:pPr>
    </w:p>
    <w:p w14:paraId="05C0E3F1" w14:textId="5363774D"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 xml:space="preserve">Jana, Arup, and </w:t>
      </w:r>
      <w:proofErr w:type="spellStart"/>
      <w:r w:rsidRPr="00D23D2A">
        <w:rPr>
          <w:rFonts w:ascii="Arial" w:hAnsi="Arial" w:cs="Arial"/>
          <w:sz w:val="20"/>
          <w:szCs w:val="20"/>
          <w:lang w:val="en-SG"/>
        </w:rPr>
        <w:t>Aparajita</w:t>
      </w:r>
      <w:proofErr w:type="spellEnd"/>
      <w:r w:rsidRPr="00D23D2A">
        <w:rPr>
          <w:rFonts w:ascii="Arial" w:hAnsi="Arial" w:cs="Arial"/>
          <w:sz w:val="20"/>
          <w:szCs w:val="20"/>
          <w:lang w:val="en-SG"/>
        </w:rPr>
        <w:t xml:space="preserve"> Chattopadhyay. 2022. “Prevalence and potential determinants of chronic disease among elderly in India: Rural-urban perspectives.” NCBI. https://www.ncbi.nlm.nih.gov/pmc/articles/PMC8916671/.</w:t>
      </w:r>
    </w:p>
    <w:p w14:paraId="1EB09C2C" w14:textId="77777777" w:rsidR="00E00188" w:rsidRDefault="00E00188" w:rsidP="00084F17">
      <w:pPr>
        <w:ind w:left="-1418" w:right="1128" w:hanging="720"/>
        <w:rPr>
          <w:rFonts w:ascii="Arial" w:hAnsi="Arial" w:cs="Arial"/>
          <w:sz w:val="20"/>
          <w:szCs w:val="20"/>
          <w:lang w:val="en-SG"/>
        </w:rPr>
      </w:pPr>
    </w:p>
    <w:p w14:paraId="53F555D0" w14:textId="41DB8CAD" w:rsidR="00D23D2A" w:rsidRPr="00D23D2A" w:rsidRDefault="00D23D2A" w:rsidP="00084F17">
      <w:pPr>
        <w:ind w:left="-1418" w:right="1128" w:hanging="720"/>
        <w:rPr>
          <w:rFonts w:ascii="Arial" w:hAnsi="Arial" w:cs="Arial"/>
          <w:sz w:val="20"/>
          <w:szCs w:val="20"/>
          <w:lang w:val="nl-NL"/>
        </w:rPr>
      </w:pPr>
      <w:proofErr w:type="spellStart"/>
      <w:r w:rsidRPr="00D23D2A">
        <w:rPr>
          <w:rFonts w:ascii="Arial" w:hAnsi="Arial" w:cs="Arial"/>
          <w:sz w:val="20"/>
          <w:szCs w:val="20"/>
          <w:lang w:val="en-SG"/>
        </w:rPr>
        <w:t>Knoema</w:t>
      </w:r>
      <w:proofErr w:type="spellEnd"/>
      <w:r w:rsidRPr="00D23D2A">
        <w:rPr>
          <w:rFonts w:ascii="Arial" w:hAnsi="Arial" w:cs="Arial"/>
          <w:sz w:val="20"/>
          <w:szCs w:val="20"/>
          <w:lang w:val="en-SG"/>
        </w:rPr>
        <w:t xml:space="preserve">. 2021. “Serbia Health expenditure as a share of GDP, 1960-2022 - knoema.com.” </w:t>
      </w:r>
      <w:r w:rsidRPr="00D23D2A">
        <w:rPr>
          <w:rFonts w:ascii="Arial" w:hAnsi="Arial" w:cs="Arial"/>
          <w:sz w:val="20"/>
          <w:szCs w:val="20"/>
          <w:lang w:val="nl-NL"/>
        </w:rPr>
        <w:t>Knoema. https://knoema.com/atlas/Serbia/topics/Health/Health-Expenditure/Health-expenditure-as-a-share-of-GDP.</w:t>
      </w:r>
    </w:p>
    <w:p w14:paraId="2E023C93" w14:textId="77777777" w:rsidR="00E00188" w:rsidRPr="0094209C" w:rsidRDefault="00E00188" w:rsidP="00084F17">
      <w:pPr>
        <w:ind w:left="-1418" w:right="1128" w:hanging="720"/>
        <w:rPr>
          <w:rFonts w:ascii="Arial" w:hAnsi="Arial" w:cs="Arial"/>
          <w:sz w:val="20"/>
          <w:szCs w:val="20"/>
          <w:lang w:val="nl-NL"/>
        </w:rPr>
      </w:pPr>
    </w:p>
    <w:p w14:paraId="05E9EE6C" w14:textId="7863F6DC"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KPJ Healthcare. 2022. “Delivering What Matters to You.” KPJ Healthcare. https://kpj.listedcompany.com/misc/ar2021/KPJ_IR.pdf.</w:t>
      </w:r>
    </w:p>
    <w:p w14:paraId="2D5A7F07" w14:textId="77777777" w:rsidR="00E00188" w:rsidRDefault="00E00188" w:rsidP="00084F17">
      <w:pPr>
        <w:ind w:left="-1418" w:right="1128" w:hanging="720"/>
        <w:rPr>
          <w:rFonts w:ascii="Arial" w:hAnsi="Arial" w:cs="Arial"/>
          <w:sz w:val="20"/>
          <w:szCs w:val="20"/>
          <w:lang w:val="en-SG"/>
        </w:rPr>
      </w:pPr>
    </w:p>
    <w:p w14:paraId="7A6C6140" w14:textId="26DAA78C"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 xml:space="preserve">Macrotrends. 2019. “Bulgaria Healthcare Spending 2000-2023 | </w:t>
      </w:r>
      <w:proofErr w:type="spellStart"/>
      <w:r w:rsidRPr="00D23D2A">
        <w:rPr>
          <w:rFonts w:ascii="Arial" w:hAnsi="Arial" w:cs="Arial"/>
          <w:sz w:val="20"/>
          <w:szCs w:val="20"/>
          <w:lang w:val="en-SG"/>
        </w:rPr>
        <w:t>MacroTrends</w:t>
      </w:r>
      <w:proofErr w:type="spellEnd"/>
      <w:r w:rsidRPr="00D23D2A">
        <w:rPr>
          <w:rFonts w:ascii="Arial" w:hAnsi="Arial" w:cs="Arial"/>
          <w:sz w:val="20"/>
          <w:szCs w:val="20"/>
          <w:lang w:val="en-SG"/>
        </w:rPr>
        <w:t>.” Macrotrends. https://www.macrotrends.net/countries/BGR/bulgaria/healthcare-spending.</w:t>
      </w:r>
    </w:p>
    <w:p w14:paraId="7E583E09" w14:textId="77777777" w:rsidR="00E00188" w:rsidRPr="0094209C" w:rsidRDefault="00E00188" w:rsidP="00084F17">
      <w:pPr>
        <w:ind w:left="-1418" w:right="1128" w:hanging="720"/>
        <w:rPr>
          <w:rFonts w:ascii="Arial" w:hAnsi="Arial" w:cs="Arial"/>
          <w:sz w:val="20"/>
          <w:szCs w:val="20"/>
          <w:lang w:val="en-SG"/>
        </w:rPr>
      </w:pPr>
    </w:p>
    <w:p w14:paraId="2ADBC10C" w14:textId="7B8A291D" w:rsidR="00D23D2A" w:rsidRPr="00D23D2A" w:rsidRDefault="00D23D2A" w:rsidP="00084F17">
      <w:pPr>
        <w:ind w:left="-1418" w:right="1128" w:hanging="720"/>
        <w:rPr>
          <w:rFonts w:ascii="Arial" w:hAnsi="Arial" w:cs="Arial"/>
          <w:sz w:val="20"/>
          <w:szCs w:val="20"/>
          <w:lang w:val="ru-RU"/>
        </w:rPr>
      </w:pPr>
      <w:r w:rsidRPr="00D23D2A">
        <w:rPr>
          <w:rFonts w:ascii="Arial" w:hAnsi="Arial" w:cs="Arial"/>
          <w:sz w:val="20"/>
          <w:szCs w:val="20"/>
          <w:lang w:val="en-SG"/>
        </w:rPr>
        <w:t xml:space="preserve">Mancheva, Gergana, and Diana Doncheva. 2022. “The shortage of doctors and young specialists is becoming a national problem for Bulgaria.” </w:t>
      </w:r>
      <w:r w:rsidRPr="00D23D2A">
        <w:rPr>
          <w:rFonts w:ascii="Arial" w:hAnsi="Arial" w:cs="Arial"/>
          <w:sz w:val="20"/>
          <w:szCs w:val="20"/>
          <w:lang w:val="ru-RU"/>
        </w:rPr>
        <w:t xml:space="preserve">БНР. </w:t>
      </w:r>
      <w:r w:rsidRPr="00D23D2A">
        <w:rPr>
          <w:rFonts w:ascii="Arial" w:hAnsi="Arial" w:cs="Arial"/>
          <w:sz w:val="20"/>
          <w:szCs w:val="20"/>
          <w:lang w:val="en-SG"/>
        </w:rPr>
        <w:t>https</w:t>
      </w:r>
      <w:r w:rsidRPr="00D23D2A">
        <w:rPr>
          <w:rFonts w:ascii="Arial" w:hAnsi="Arial" w:cs="Arial"/>
          <w:sz w:val="20"/>
          <w:szCs w:val="20"/>
          <w:lang w:val="ru-RU"/>
        </w:rPr>
        <w:t>://</w:t>
      </w:r>
      <w:proofErr w:type="spellStart"/>
      <w:r w:rsidRPr="00D23D2A">
        <w:rPr>
          <w:rFonts w:ascii="Arial" w:hAnsi="Arial" w:cs="Arial"/>
          <w:sz w:val="20"/>
          <w:szCs w:val="20"/>
          <w:lang w:val="en-SG"/>
        </w:rPr>
        <w:t>bnr</w:t>
      </w:r>
      <w:proofErr w:type="spellEnd"/>
      <w:r w:rsidRPr="00D23D2A">
        <w:rPr>
          <w:rFonts w:ascii="Arial" w:hAnsi="Arial" w:cs="Arial"/>
          <w:sz w:val="20"/>
          <w:szCs w:val="20"/>
          <w:lang w:val="ru-RU"/>
        </w:rPr>
        <w:t>.</w:t>
      </w:r>
      <w:proofErr w:type="spellStart"/>
      <w:r w:rsidRPr="00D23D2A">
        <w:rPr>
          <w:rFonts w:ascii="Arial" w:hAnsi="Arial" w:cs="Arial"/>
          <w:sz w:val="20"/>
          <w:szCs w:val="20"/>
          <w:lang w:val="en-SG"/>
        </w:rPr>
        <w:t>bg</w:t>
      </w:r>
      <w:proofErr w:type="spellEnd"/>
      <w:r w:rsidRPr="00D23D2A">
        <w:rPr>
          <w:rFonts w:ascii="Arial" w:hAnsi="Arial" w:cs="Arial"/>
          <w:sz w:val="20"/>
          <w:szCs w:val="20"/>
          <w:lang w:val="ru-RU"/>
        </w:rPr>
        <w:t>/</w:t>
      </w:r>
      <w:proofErr w:type="spellStart"/>
      <w:r w:rsidRPr="00D23D2A">
        <w:rPr>
          <w:rFonts w:ascii="Arial" w:hAnsi="Arial" w:cs="Arial"/>
          <w:sz w:val="20"/>
          <w:szCs w:val="20"/>
          <w:lang w:val="en-SG"/>
        </w:rPr>
        <w:t>en</w:t>
      </w:r>
      <w:proofErr w:type="spellEnd"/>
      <w:r w:rsidRPr="00D23D2A">
        <w:rPr>
          <w:rFonts w:ascii="Arial" w:hAnsi="Arial" w:cs="Arial"/>
          <w:sz w:val="20"/>
          <w:szCs w:val="20"/>
          <w:lang w:val="ru-RU"/>
        </w:rPr>
        <w:t>/</w:t>
      </w:r>
      <w:r w:rsidRPr="00D23D2A">
        <w:rPr>
          <w:rFonts w:ascii="Arial" w:hAnsi="Arial" w:cs="Arial"/>
          <w:sz w:val="20"/>
          <w:szCs w:val="20"/>
          <w:lang w:val="en-SG"/>
        </w:rPr>
        <w:t>post</w:t>
      </w:r>
      <w:r w:rsidRPr="00D23D2A">
        <w:rPr>
          <w:rFonts w:ascii="Arial" w:hAnsi="Arial" w:cs="Arial"/>
          <w:sz w:val="20"/>
          <w:szCs w:val="20"/>
          <w:lang w:val="ru-RU"/>
        </w:rPr>
        <w:t>/101669305/</w:t>
      </w:r>
      <w:r w:rsidRPr="00D23D2A">
        <w:rPr>
          <w:rFonts w:ascii="Arial" w:hAnsi="Arial" w:cs="Arial"/>
          <w:sz w:val="20"/>
          <w:szCs w:val="20"/>
          <w:lang w:val="en-SG"/>
        </w:rPr>
        <w:t>the</w:t>
      </w:r>
      <w:r w:rsidRPr="00D23D2A">
        <w:rPr>
          <w:rFonts w:ascii="Arial" w:hAnsi="Arial" w:cs="Arial"/>
          <w:sz w:val="20"/>
          <w:szCs w:val="20"/>
          <w:lang w:val="ru-RU"/>
        </w:rPr>
        <w:t>-</w:t>
      </w:r>
      <w:r w:rsidRPr="00D23D2A">
        <w:rPr>
          <w:rFonts w:ascii="Arial" w:hAnsi="Arial" w:cs="Arial"/>
          <w:sz w:val="20"/>
          <w:szCs w:val="20"/>
          <w:lang w:val="en-SG"/>
        </w:rPr>
        <w:t>shortage</w:t>
      </w:r>
      <w:r w:rsidRPr="00D23D2A">
        <w:rPr>
          <w:rFonts w:ascii="Arial" w:hAnsi="Arial" w:cs="Arial"/>
          <w:sz w:val="20"/>
          <w:szCs w:val="20"/>
          <w:lang w:val="ru-RU"/>
        </w:rPr>
        <w:t>-</w:t>
      </w:r>
      <w:r w:rsidRPr="00D23D2A">
        <w:rPr>
          <w:rFonts w:ascii="Arial" w:hAnsi="Arial" w:cs="Arial"/>
          <w:sz w:val="20"/>
          <w:szCs w:val="20"/>
          <w:lang w:val="en-SG"/>
        </w:rPr>
        <w:t>of</w:t>
      </w:r>
      <w:r w:rsidRPr="00D23D2A">
        <w:rPr>
          <w:rFonts w:ascii="Arial" w:hAnsi="Arial" w:cs="Arial"/>
          <w:sz w:val="20"/>
          <w:szCs w:val="20"/>
          <w:lang w:val="ru-RU"/>
        </w:rPr>
        <w:t>-</w:t>
      </w:r>
      <w:r w:rsidRPr="00D23D2A">
        <w:rPr>
          <w:rFonts w:ascii="Arial" w:hAnsi="Arial" w:cs="Arial"/>
          <w:sz w:val="20"/>
          <w:szCs w:val="20"/>
          <w:lang w:val="en-SG"/>
        </w:rPr>
        <w:t>doctors</w:t>
      </w:r>
      <w:r w:rsidRPr="00D23D2A">
        <w:rPr>
          <w:rFonts w:ascii="Arial" w:hAnsi="Arial" w:cs="Arial"/>
          <w:sz w:val="20"/>
          <w:szCs w:val="20"/>
          <w:lang w:val="ru-RU"/>
        </w:rPr>
        <w:t>-</w:t>
      </w:r>
      <w:r w:rsidRPr="00D23D2A">
        <w:rPr>
          <w:rFonts w:ascii="Arial" w:hAnsi="Arial" w:cs="Arial"/>
          <w:sz w:val="20"/>
          <w:szCs w:val="20"/>
          <w:lang w:val="en-SG"/>
        </w:rPr>
        <w:t>and</w:t>
      </w:r>
      <w:r w:rsidRPr="00D23D2A">
        <w:rPr>
          <w:rFonts w:ascii="Arial" w:hAnsi="Arial" w:cs="Arial"/>
          <w:sz w:val="20"/>
          <w:szCs w:val="20"/>
          <w:lang w:val="ru-RU"/>
        </w:rPr>
        <w:t>-</w:t>
      </w:r>
      <w:r w:rsidRPr="00D23D2A">
        <w:rPr>
          <w:rFonts w:ascii="Arial" w:hAnsi="Arial" w:cs="Arial"/>
          <w:sz w:val="20"/>
          <w:szCs w:val="20"/>
          <w:lang w:val="en-SG"/>
        </w:rPr>
        <w:t>young</w:t>
      </w:r>
      <w:r w:rsidRPr="00D23D2A">
        <w:rPr>
          <w:rFonts w:ascii="Arial" w:hAnsi="Arial" w:cs="Arial"/>
          <w:sz w:val="20"/>
          <w:szCs w:val="20"/>
          <w:lang w:val="ru-RU"/>
        </w:rPr>
        <w:t>-</w:t>
      </w:r>
      <w:r w:rsidRPr="00D23D2A">
        <w:rPr>
          <w:rFonts w:ascii="Arial" w:hAnsi="Arial" w:cs="Arial"/>
          <w:sz w:val="20"/>
          <w:szCs w:val="20"/>
          <w:lang w:val="en-SG"/>
        </w:rPr>
        <w:t>specialist</w:t>
      </w:r>
      <w:r w:rsidRPr="00D23D2A">
        <w:rPr>
          <w:rFonts w:ascii="Arial" w:hAnsi="Arial" w:cs="Arial"/>
          <w:sz w:val="20"/>
          <w:szCs w:val="20"/>
          <w:lang w:val="ru-RU"/>
        </w:rPr>
        <w:t>-</w:t>
      </w:r>
      <w:r w:rsidRPr="00D23D2A">
        <w:rPr>
          <w:rFonts w:ascii="Arial" w:hAnsi="Arial" w:cs="Arial"/>
          <w:sz w:val="20"/>
          <w:szCs w:val="20"/>
          <w:lang w:val="en-SG"/>
        </w:rPr>
        <w:t>is</w:t>
      </w:r>
      <w:r w:rsidRPr="00D23D2A">
        <w:rPr>
          <w:rFonts w:ascii="Arial" w:hAnsi="Arial" w:cs="Arial"/>
          <w:sz w:val="20"/>
          <w:szCs w:val="20"/>
          <w:lang w:val="ru-RU"/>
        </w:rPr>
        <w:t>-</w:t>
      </w:r>
      <w:r w:rsidRPr="00D23D2A">
        <w:rPr>
          <w:rFonts w:ascii="Arial" w:hAnsi="Arial" w:cs="Arial"/>
          <w:sz w:val="20"/>
          <w:szCs w:val="20"/>
          <w:lang w:val="en-SG"/>
        </w:rPr>
        <w:t>becoming</w:t>
      </w:r>
      <w:r w:rsidRPr="00D23D2A">
        <w:rPr>
          <w:rFonts w:ascii="Arial" w:hAnsi="Arial" w:cs="Arial"/>
          <w:sz w:val="20"/>
          <w:szCs w:val="20"/>
          <w:lang w:val="ru-RU"/>
        </w:rPr>
        <w:t>-</w:t>
      </w:r>
      <w:r w:rsidRPr="00D23D2A">
        <w:rPr>
          <w:rFonts w:ascii="Arial" w:hAnsi="Arial" w:cs="Arial"/>
          <w:sz w:val="20"/>
          <w:szCs w:val="20"/>
          <w:lang w:val="en-SG"/>
        </w:rPr>
        <w:t>a</w:t>
      </w:r>
      <w:r w:rsidRPr="00D23D2A">
        <w:rPr>
          <w:rFonts w:ascii="Arial" w:hAnsi="Arial" w:cs="Arial"/>
          <w:sz w:val="20"/>
          <w:szCs w:val="20"/>
          <w:lang w:val="ru-RU"/>
        </w:rPr>
        <w:t>-</w:t>
      </w:r>
      <w:r w:rsidRPr="00D23D2A">
        <w:rPr>
          <w:rFonts w:ascii="Arial" w:hAnsi="Arial" w:cs="Arial"/>
          <w:sz w:val="20"/>
          <w:szCs w:val="20"/>
          <w:lang w:val="en-SG"/>
        </w:rPr>
        <w:t>national</w:t>
      </w:r>
      <w:r w:rsidRPr="00D23D2A">
        <w:rPr>
          <w:rFonts w:ascii="Arial" w:hAnsi="Arial" w:cs="Arial"/>
          <w:sz w:val="20"/>
          <w:szCs w:val="20"/>
          <w:lang w:val="ru-RU"/>
        </w:rPr>
        <w:t>-</w:t>
      </w:r>
      <w:r w:rsidRPr="00D23D2A">
        <w:rPr>
          <w:rFonts w:ascii="Arial" w:hAnsi="Arial" w:cs="Arial"/>
          <w:sz w:val="20"/>
          <w:szCs w:val="20"/>
          <w:lang w:val="en-SG"/>
        </w:rPr>
        <w:t>problem</w:t>
      </w:r>
      <w:r w:rsidRPr="00D23D2A">
        <w:rPr>
          <w:rFonts w:ascii="Arial" w:hAnsi="Arial" w:cs="Arial"/>
          <w:sz w:val="20"/>
          <w:szCs w:val="20"/>
          <w:lang w:val="ru-RU"/>
        </w:rPr>
        <w:t>-</w:t>
      </w:r>
      <w:r w:rsidRPr="00D23D2A">
        <w:rPr>
          <w:rFonts w:ascii="Arial" w:hAnsi="Arial" w:cs="Arial"/>
          <w:sz w:val="20"/>
          <w:szCs w:val="20"/>
          <w:lang w:val="en-SG"/>
        </w:rPr>
        <w:t>for</w:t>
      </w:r>
      <w:r w:rsidRPr="00D23D2A">
        <w:rPr>
          <w:rFonts w:ascii="Arial" w:hAnsi="Arial" w:cs="Arial"/>
          <w:sz w:val="20"/>
          <w:szCs w:val="20"/>
          <w:lang w:val="ru-RU"/>
        </w:rPr>
        <w:t>-</w:t>
      </w:r>
      <w:proofErr w:type="spellStart"/>
      <w:r w:rsidRPr="00D23D2A">
        <w:rPr>
          <w:rFonts w:ascii="Arial" w:hAnsi="Arial" w:cs="Arial"/>
          <w:sz w:val="20"/>
          <w:szCs w:val="20"/>
          <w:lang w:val="en-SG"/>
        </w:rPr>
        <w:t>bulgaria</w:t>
      </w:r>
      <w:proofErr w:type="spellEnd"/>
      <w:r w:rsidRPr="00D23D2A">
        <w:rPr>
          <w:rFonts w:ascii="Arial" w:hAnsi="Arial" w:cs="Arial"/>
          <w:sz w:val="20"/>
          <w:szCs w:val="20"/>
          <w:lang w:val="ru-RU"/>
        </w:rPr>
        <w:t>.</w:t>
      </w:r>
    </w:p>
    <w:p w14:paraId="28D116C7" w14:textId="77777777" w:rsidR="00E00188" w:rsidRPr="0094209C" w:rsidRDefault="00E00188" w:rsidP="00084F17">
      <w:pPr>
        <w:ind w:left="-1418" w:right="1128" w:hanging="720"/>
        <w:rPr>
          <w:rFonts w:ascii="Arial" w:hAnsi="Arial" w:cs="Arial"/>
          <w:sz w:val="20"/>
          <w:szCs w:val="20"/>
          <w:lang w:val="ru-RU"/>
        </w:rPr>
      </w:pPr>
    </w:p>
    <w:p w14:paraId="4B89B94F" w14:textId="1A50CCE4"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Ministry of Health, Singapore. 2021. “News Highlights.” MOH | News Highlights. https://www.moh.gov.sg/news-highlights/details/average-waiting-time-for-outpatient-appointments-at-specialist-clinics-at-restructured-hospitals-in-each-month-of-2020.</w:t>
      </w:r>
    </w:p>
    <w:p w14:paraId="216BD892" w14:textId="77777777" w:rsidR="00E00188" w:rsidRDefault="00E00188" w:rsidP="00084F17">
      <w:pPr>
        <w:ind w:left="-1418" w:right="1128" w:hanging="720"/>
        <w:rPr>
          <w:rFonts w:ascii="Arial" w:hAnsi="Arial" w:cs="Arial"/>
          <w:sz w:val="20"/>
          <w:szCs w:val="20"/>
          <w:lang w:val="en-SG"/>
        </w:rPr>
      </w:pPr>
    </w:p>
    <w:p w14:paraId="57476902" w14:textId="4FB5CFD5" w:rsidR="00076636" w:rsidRDefault="00D23D2A" w:rsidP="00B05475">
      <w:pPr>
        <w:ind w:left="-1418" w:right="1128" w:hanging="720"/>
        <w:rPr>
          <w:rFonts w:ascii="Arial" w:hAnsi="Arial" w:cs="Arial"/>
          <w:sz w:val="20"/>
          <w:szCs w:val="20"/>
          <w:lang w:val="en-SG"/>
        </w:rPr>
      </w:pPr>
      <w:r w:rsidRPr="00D23D2A">
        <w:rPr>
          <w:rFonts w:ascii="Arial" w:hAnsi="Arial" w:cs="Arial"/>
          <w:sz w:val="20"/>
          <w:szCs w:val="20"/>
          <w:lang w:val="en-SG"/>
        </w:rPr>
        <w:t>Ministry of Health, Singapore. 2022. “Fee Benchmarks and Bill Amount Information Nose, scope (single or repeat, during 90-day period).” MOH | Fee Benchmarks and Bill Amount Information. https://www.moh.gov.sg/cost-financing/fee-benchmarks-and-bill-amount-information/DetailsByHospital/SM700N--1--Day---Surgery---(Subsidised).</w:t>
      </w:r>
    </w:p>
    <w:p w14:paraId="7D3A1C45" w14:textId="77777777" w:rsidR="00076636" w:rsidRDefault="00076636" w:rsidP="00084F17">
      <w:pPr>
        <w:ind w:left="-1418" w:right="1128" w:hanging="720"/>
        <w:rPr>
          <w:rFonts w:ascii="Arial" w:hAnsi="Arial" w:cs="Arial"/>
          <w:sz w:val="20"/>
          <w:szCs w:val="20"/>
          <w:lang w:val="en-SG"/>
        </w:rPr>
      </w:pPr>
    </w:p>
    <w:p w14:paraId="1FD9DD5A" w14:textId="699466D6" w:rsidR="00D23D2A" w:rsidRPr="00D23D2A" w:rsidRDefault="00D23D2A" w:rsidP="00084F17">
      <w:pPr>
        <w:ind w:left="-1418" w:right="1128" w:hanging="720"/>
        <w:rPr>
          <w:rFonts w:ascii="Arial" w:hAnsi="Arial" w:cs="Arial"/>
          <w:sz w:val="20"/>
          <w:szCs w:val="20"/>
          <w:lang w:val="sv-SE"/>
        </w:rPr>
      </w:pPr>
      <w:r w:rsidRPr="00D23D2A">
        <w:rPr>
          <w:rFonts w:ascii="Arial" w:hAnsi="Arial" w:cs="Arial"/>
          <w:sz w:val="20"/>
          <w:szCs w:val="20"/>
          <w:lang w:val="en-SG"/>
        </w:rPr>
        <w:t xml:space="preserve">New York University. 2023. “Ratings and Coverage Ratios.” </w:t>
      </w:r>
      <w:r w:rsidRPr="00D23D2A">
        <w:rPr>
          <w:rFonts w:ascii="Arial" w:hAnsi="Arial" w:cs="Arial"/>
          <w:sz w:val="20"/>
          <w:szCs w:val="20"/>
          <w:lang w:val="sv-SE"/>
        </w:rPr>
        <w:t>NYU Stern. https://pages.stern.nyu.edu/~adamodar/New_Home_Page/datafile/ratings.html.</w:t>
      </w:r>
    </w:p>
    <w:p w14:paraId="044534DB" w14:textId="77777777" w:rsidR="00DA3D25" w:rsidRDefault="00DA3D25" w:rsidP="00084F17">
      <w:pPr>
        <w:ind w:left="-1418" w:right="1128" w:hanging="720"/>
        <w:rPr>
          <w:rFonts w:ascii="Arial" w:hAnsi="Arial" w:cs="Arial"/>
          <w:sz w:val="20"/>
          <w:szCs w:val="20"/>
          <w:lang w:val="sv-SE"/>
        </w:rPr>
      </w:pPr>
    </w:p>
    <w:p w14:paraId="2E55B249" w14:textId="77777777" w:rsidR="00B05475" w:rsidRDefault="00B05475" w:rsidP="00084F17">
      <w:pPr>
        <w:ind w:left="-1418" w:right="1128" w:hanging="720"/>
        <w:rPr>
          <w:rFonts w:ascii="Arial" w:hAnsi="Arial" w:cs="Arial"/>
          <w:sz w:val="20"/>
          <w:szCs w:val="20"/>
          <w:lang w:val="sv-SE"/>
        </w:rPr>
      </w:pPr>
    </w:p>
    <w:p w14:paraId="6A406F33" w14:textId="77777777" w:rsidR="00B05475" w:rsidRDefault="00B05475" w:rsidP="00084F17">
      <w:pPr>
        <w:ind w:left="-1418" w:right="1128" w:hanging="720"/>
        <w:rPr>
          <w:rFonts w:ascii="Arial" w:hAnsi="Arial" w:cs="Arial"/>
          <w:sz w:val="20"/>
          <w:szCs w:val="20"/>
          <w:lang w:val="sv-SE"/>
        </w:rPr>
      </w:pPr>
    </w:p>
    <w:p w14:paraId="040D88E9" w14:textId="73BAB18D"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sv-SE"/>
        </w:rPr>
        <w:t xml:space="preserve">Pavel, Sadik. </w:t>
      </w:r>
      <w:r w:rsidRPr="00D23D2A">
        <w:rPr>
          <w:rFonts w:ascii="Arial" w:hAnsi="Arial" w:cs="Arial"/>
          <w:sz w:val="20"/>
          <w:szCs w:val="20"/>
          <w:lang w:val="en-SG"/>
        </w:rPr>
        <w:t>2015. “Assessing willingness to pay for health care quality improvements - BMC Health Services Research.” BMC Health Services Research. https://bmchealthservres.biomedcentral.com/articles/10.1186/s12913-015-0678-6.</w:t>
      </w:r>
    </w:p>
    <w:p w14:paraId="56191D4D" w14:textId="77777777" w:rsidR="00E00188" w:rsidRDefault="00E00188" w:rsidP="00084F17">
      <w:pPr>
        <w:ind w:left="-1418" w:right="1128" w:hanging="720"/>
        <w:rPr>
          <w:rFonts w:ascii="Arial" w:hAnsi="Arial" w:cs="Arial"/>
          <w:sz w:val="20"/>
          <w:szCs w:val="20"/>
          <w:lang w:val="en-SG"/>
        </w:rPr>
      </w:pPr>
    </w:p>
    <w:p w14:paraId="164A0380" w14:textId="47384E1A" w:rsidR="00D23D2A" w:rsidRPr="00D23D2A" w:rsidRDefault="00D23D2A" w:rsidP="00084F17">
      <w:pPr>
        <w:ind w:left="-1418" w:right="1128" w:hanging="720"/>
        <w:rPr>
          <w:rFonts w:ascii="Arial" w:hAnsi="Arial" w:cs="Arial"/>
          <w:sz w:val="20"/>
          <w:szCs w:val="20"/>
          <w:lang w:val="nl-NL"/>
        </w:rPr>
      </w:pPr>
      <w:proofErr w:type="spellStart"/>
      <w:r w:rsidRPr="00D23D2A">
        <w:rPr>
          <w:rFonts w:ascii="Arial" w:hAnsi="Arial" w:cs="Arial"/>
          <w:sz w:val="20"/>
          <w:szCs w:val="20"/>
          <w:lang w:val="en-SG"/>
        </w:rPr>
        <w:t>Petkova</w:t>
      </w:r>
      <w:proofErr w:type="spellEnd"/>
      <w:r w:rsidRPr="00D23D2A">
        <w:rPr>
          <w:rFonts w:ascii="Arial" w:hAnsi="Arial" w:cs="Arial"/>
          <w:sz w:val="20"/>
          <w:szCs w:val="20"/>
          <w:lang w:val="en-SG"/>
        </w:rPr>
        <w:t xml:space="preserve">, </w:t>
      </w:r>
      <w:proofErr w:type="spellStart"/>
      <w:r w:rsidRPr="00D23D2A">
        <w:rPr>
          <w:rFonts w:ascii="Arial" w:hAnsi="Arial" w:cs="Arial"/>
          <w:sz w:val="20"/>
          <w:szCs w:val="20"/>
          <w:lang w:val="en-SG"/>
        </w:rPr>
        <w:t>Mariya</w:t>
      </w:r>
      <w:proofErr w:type="spellEnd"/>
      <w:r w:rsidRPr="00D23D2A">
        <w:rPr>
          <w:rFonts w:ascii="Arial" w:hAnsi="Arial" w:cs="Arial"/>
          <w:sz w:val="20"/>
          <w:szCs w:val="20"/>
          <w:lang w:val="en-SG"/>
        </w:rPr>
        <w:t xml:space="preserve">, and Georgi </w:t>
      </w:r>
      <w:proofErr w:type="spellStart"/>
      <w:r w:rsidRPr="00D23D2A">
        <w:rPr>
          <w:rFonts w:ascii="Arial" w:hAnsi="Arial" w:cs="Arial"/>
          <w:sz w:val="20"/>
          <w:szCs w:val="20"/>
          <w:lang w:val="en-SG"/>
        </w:rPr>
        <w:t>Nikolov</w:t>
      </w:r>
      <w:proofErr w:type="spellEnd"/>
      <w:r w:rsidRPr="00D23D2A">
        <w:rPr>
          <w:rFonts w:ascii="Arial" w:hAnsi="Arial" w:cs="Arial"/>
          <w:sz w:val="20"/>
          <w:szCs w:val="20"/>
          <w:lang w:val="en-SG"/>
        </w:rPr>
        <w:t xml:space="preserve">. 2014. “Bleeding doctors: Bulgaria’s medical crisis | Health.” </w:t>
      </w:r>
      <w:r w:rsidRPr="00D23D2A">
        <w:rPr>
          <w:rFonts w:ascii="Arial" w:hAnsi="Arial" w:cs="Arial"/>
          <w:sz w:val="20"/>
          <w:szCs w:val="20"/>
          <w:lang w:val="nl-NL"/>
        </w:rPr>
        <w:t>Al Jazeera. https://www.aljazeera.com/features/2014/1/22/bleeding-doctors-bulgarias-medical-crisis.</w:t>
      </w:r>
    </w:p>
    <w:p w14:paraId="5A226A7D" w14:textId="77777777" w:rsidR="00E00188" w:rsidRDefault="00E00188" w:rsidP="00084F17">
      <w:pPr>
        <w:ind w:left="-1418" w:right="1128" w:hanging="720"/>
        <w:rPr>
          <w:rFonts w:ascii="Arial" w:hAnsi="Arial" w:cs="Arial"/>
          <w:sz w:val="20"/>
          <w:szCs w:val="20"/>
          <w:lang w:val="nl-NL"/>
        </w:rPr>
      </w:pPr>
    </w:p>
    <w:p w14:paraId="30750976" w14:textId="1C85F55B"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nl-NL"/>
        </w:rPr>
        <w:t xml:space="preserve">Pillay, Datuk I., Roslan J. Ghazali, Noor Hazilah A. Manuf, Abu H. Abdullah, Azman A. Bakar, Faisal Salikin, Mathyvani Umapathy, Roslinah Ali, Noriah Bidin, and Wan I. Ismail. </w:t>
      </w:r>
      <w:r w:rsidRPr="00D23D2A">
        <w:rPr>
          <w:rFonts w:ascii="Arial" w:hAnsi="Arial" w:cs="Arial"/>
          <w:sz w:val="20"/>
          <w:szCs w:val="20"/>
          <w:lang w:val="en-SG"/>
        </w:rPr>
        <w:t>2011. “Hospital waiting time: the forgotten premise of healthcare service delivery?” IIUM Repository (</w:t>
      </w:r>
      <w:proofErr w:type="spellStart"/>
      <w:r w:rsidRPr="00D23D2A">
        <w:rPr>
          <w:rFonts w:ascii="Arial" w:hAnsi="Arial" w:cs="Arial"/>
          <w:sz w:val="20"/>
          <w:szCs w:val="20"/>
          <w:lang w:val="en-SG"/>
        </w:rPr>
        <w:t>IRep</w:t>
      </w:r>
      <w:proofErr w:type="spellEnd"/>
      <w:r w:rsidRPr="00D23D2A">
        <w:rPr>
          <w:rFonts w:ascii="Arial" w:hAnsi="Arial" w:cs="Arial"/>
          <w:sz w:val="20"/>
          <w:szCs w:val="20"/>
          <w:lang w:val="en-SG"/>
        </w:rPr>
        <w:t>). http://irep.iium.edu.my/8795/1/Hospital_waiting.pdf.</w:t>
      </w:r>
    </w:p>
    <w:p w14:paraId="6D3912C7" w14:textId="77777777" w:rsidR="00E00188" w:rsidRDefault="00E00188" w:rsidP="00084F17">
      <w:pPr>
        <w:ind w:left="-1418" w:right="1128" w:hanging="720"/>
        <w:rPr>
          <w:rFonts w:ascii="Arial" w:hAnsi="Arial" w:cs="Arial"/>
          <w:sz w:val="20"/>
          <w:szCs w:val="20"/>
          <w:lang w:val="en-SG"/>
        </w:rPr>
      </w:pPr>
    </w:p>
    <w:p w14:paraId="14F8C40B" w14:textId="755C33B8"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 xml:space="preserve">Public Health Department Ministry of Health Malaysia. 2016. “National Strategic Plan </w:t>
      </w:r>
      <w:proofErr w:type="gramStart"/>
      <w:r w:rsidRPr="00D23D2A">
        <w:rPr>
          <w:rFonts w:ascii="Arial" w:hAnsi="Arial" w:cs="Arial"/>
          <w:sz w:val="20"/>
          <w:szCs w:val="20"/>
          <w:lang w:val="en-SG"/>
        </w:rPr>
        <w:t>For</w:t>
      </w:r>
      <w:proofErr w:type="gramEnd"/>
      <w:r w:rsidRPr="00D23D2A">
        <w:rPr>
          <w:rFonts w:ascii="Arial" w:hAnsi="Arial" w:cs="Arial"/>
          <w:sz w:val="20"/>
          <w:szCs w:val="20"/>
          <w:lang w:val="en-SG"/>
        </w:rPr>
        <w:t xml:space="preserve"> Non-Communicable Disease.” Kementerian Kesihatan Malaysia. https://www.moh.gov.my/moh/resources/Penerbitan/Rujukan/NCD/National%20Strategic%20Plan/FINAL_NSPNCD.pdf.</w:t>
      </w:r>
    </w:p>
    <w:p w14:paraId="22307CB8" w14:textId="77777777" w:rsidR="00E00188" w:rsidRDefault="00E00188" w:rsidP="00084F17">
      <w:pPr>
        <w:ind w:left="-1418" w:right="1128" w:hanging="720"/>
        <w:rPr>
          <w:rFonts w:ascii="Arial" w:hAnsi="Arial" w:cs="Arial"/>
          <w:sz w:val="20"/>
          <w:szCs w:val="20"/>
          <w:lang w:val="en-SG"/>
        </w:rPr>
      </w:pPr>
    </w:p>
    <w:p w14:paraId="26859B1C" w14:textId="41923CBA" w:rsidR="00D23D2A" w:rsidRPr="00D23D2A" w:rsidRDefault="00D23D2A" w:rsidP="00084F17">
      <w:pPr>
        <w:ind w:left="-1418" w:right="1128" w:hanging="720"/>
        <w:rPr>
          <w:rFonts w:ascii="Arial" w:hAnsi="Arial" w:cs="Arial"/>
          <w:sz w:val="20"/>
          <w:szCs w:val="20"/>
          <w:lang w:val="en-SG"/>
        </w:rPr>
      </w:pPr>
      <w:proofErr w:type="spellStart"/>
      <w:r w:rsidRPr="00D23D2A">
        <w:rPr>
          <w:rFonts w:ascii="Arial" w:hAnsi="Arial" w:cs="Arial"/>
          <w:sz w:val="20"/>
          <w:szCs w:val="20"/>
          <w:lang w:val="en-SG"/>
        </w:rPr>
        <w:t>Renub</w:t>
      </w:r>
      <w:proofErr w:type="spellEnd"/>
      <w:r w:rsidRPr="00D23D2A">
        <w:rPr>
          <w:rFonts w:ascii="Arial" w:hAnsi="Arial" w:cs="Arial"/>
          <w:sz w:val="20"/>
          <w:szCs w:val="20"/>
          <w:lang w:val="en-SG"/>
        </w:rPr>
        <w:t xml:space="preserve"> Research. 2022. “India Medical Tourism Market, Share, Forecast, Industry Trends, Size, Growth, Outlooks, Impact of COVID-19.” Wikipedia. https://www.researchandmarkets.com/reports/5654352/india-medical-tourism-market-share-forecast?utm_source=BW&amp;utm_medium=PressRelease&amp;utm_code=wfvtcc&amp;utm_campaign=1780762+-+India+Medical+Tourism+Market+Analysis+Report+2022%3a+Share%2c+Forecasts%2c+Industry+.</w:t>
      </w:r>
    </w:p>
    <w:p w14:paraId="1EDAD600" w14:textId="77777777" w:rsidR="00E00188" w:rsidRDefault="00E00188" w:rsidP="00084F17">
      <w:pPr>
        <w:ind w:left="-1418" w:right="1128" w:hanging="720"/>
        <w:rPr>
          <w:rFonts w:ascii="Arial" w:hAnsi="Arial" w:cs="Arial"/>
          <w:sz w:val="20"/>
          <w:szCs w:val="20"/>
          <w:lang w:val="en-SG"/>
        </w:rPr>
      </w:pPr>
    </w:p>
    <w:p w14:paraId="6E9C5517" w14:textId="392D6DD2"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Research and Markets. 2021. “Healthcare Providers in the Netherlands - Market Summary, Competitive Analysis and Forecast to 2025.” Research and Markets. https://www.researchandmarkets.com/reports/5350391/healthcare-providers-in-the-netherlands-market.</w:t>
      </w:r>
    </w:p>
    <w:p w14:paraId="485CE19E" w14:textId="77777777" w:rsidR="00E00188" w:rsidRDefault="00E00188" w:rsidP="00084F17">
      <w:pPr>
        <w:ind w:left="-1418" w:right="1128" w:hanging="720"/>
        <w:rPr>
          <w:rFonts w:ascii="Arial" w:hAnsi="Arial" w:cs="Arial"/>
          <w:sz w:val="20"/>
          <w:szCs w:val="20"/>
          <w:lang w:val="en-SG"/>
        </w:rPr>
      </w:pPr>
    </w:p>
    <w:p w14:paraId="7E793DFA" w14:textId="4C508721"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 xml:space="preserve">Rocky Mountain Gamma Knife </w:t>
      </w:r>
      <w:proofErr w:type="spellStart"/>
      <w:r w:rsidRPr="00D23D2A">
        <w:rPr>
          <w:rFonts w:ascii="Arial" w:hAnsi="Arial" w:cs="Arial"/>
          <w:sz w:val="20"/>
          <w:szCs w:val="20"/>
          <w:lang w:val="en-SG"/>
        </w:rPr>
        <w:t>Center</w:t>
      </w:r>
      <w:proofErr w:type="spellEnd"/>
      <w:r w:rsidRPr="00D23D2A">
        <w:rPr>
          <w:rFonts w:ascii="Arial" w:hAnsi="Arial" w:cs="Arial"/>
          <w:sz w:val="20"/>
          <w:szCs w:val="20"/>
          <w:lang w:val="en-SG"/>
        </w:rPr>
        <w:t xml:space="preserve">. 2017. “Gamma Knife Benefits | Brain </w:t>
      </w:r>
      <w:proofErr w:type="spellStart"/>
      <w:r w:rsidRPr="00D23D2A">
        <w:rPr>
          <w:rFonts w:ascii="Arial" w:hAnsi="Arial" w:cs="Arial"/>
          <w:sz w:val="20"/>
          <w:szCs w:val="20"/>
          <w:lang w:val="en-SG"/>
        </w:rPr>
        <w:t>Tumor</w:t>
      </w:r>
      <w:proofErr w:type="spellEnd"/>
      <w:r w:rsidRPr="00D23D2A">
        <w:rPr>
          <w:rFonts w:ascii="Arial" w:hAnsi="Arial" w:cs="Arial"/>
          <w:sz w:val="20"/>
          <w:szCs w:val="20"/>
          <w:lang w:val="en-SG"/>
        </w:rPr>
        <w:t xml:space="preserve"> Treatment | Gamma Knife Surgery.” Rocky Mountain Gamma Knife </w:t>
      </w:r>
      <w:proofErr w:type="spellStart"/>
      <w:r w:rsidRPr="00D23D2A">
        <w:rPr>
          <w:rFonts w:ascii="Arial" w:hAnsi="Arial" w:cs="Arial"/>
          <w:sz w:val="20"/>
          <w:szCs w:val="20"/>
          <w:lang w:val="en-SG"/>
        </w:rPr>
        <w:t>Center</w:t>
      </w:r>
      <w:proofErr w:type="spellEnd"/>
      <w:r w:rsidRPr="00D23D2A">
        <w:rPr>
          <w:rFonts w:ascii="Arial" w:hAnsi="Arial" w:cs="Arial"/>
          <w:sz w:val="20"/>
          <w:szCs w:val="20"/>
          <w:lang w:val="en-SG"/>
        </w:rPr>
        <w:t>. https://www.rmgk.com/benefits-of-gamma-knife.</w:t>
      </w:r>
    </w:p>
    <w:p w14:paraId="251B4D96" w14:textId="77777777" w:rsidR="00E00188" w:rsidRDefault="00E00188" w:rsidP="00084F17">
      <w:pPr>
        <w:ind w:left="-1418" w:right="1128" w:hanging="720"/>
        <w:rPr>
          <w:rFonts w:ascii="Arial" w:hAnsi="Arial" w:cs="Arial"/>
          <w:sz w:val="20"/>
          <w:szCs w:val="20"/>
          <w:lang w:val="en-SG"/>
        </w:rPr>
      </w:pPr>
    </w:p>
    <w:p w14:paraId="0C4B8BF2" w14:textId="2E484211"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Science and Technology Facilities Council. 2016. “https://www.isis.stfc.ac.uk/Pages/Particle-accelerators-Linear-accelerators.aspx.” ISIS Particle accelerators: Linear accelerators. https://www.isis.stfc.ac.uk/Pages/Particle-accelerators-Linear-accelerators.aspx.</w:t>
      </w:r>
    </w:p>
    <w:p w14:paraId="6D8822E9" w14:textId="77777777" w:rsidR="00E00188" w:rsidRDefault="00E00188" w:rsidP="00084F17">
      <w:pPr>
        <w:ind w:left="-1418" w:right="1128" w:hanging="720"/>
        <w:rPr>
          <w:rFonts w:ascii="Arial" w:hAnsi="Arial" w:cs="Arial"/>
          <w:sz w:val="20"/>
          <w:szCs w:val="20"/>
          <w:lang w:val="en-SG"/>
        </w:rPr>
      </w:pPr>
    </w:p>
    <w:p w14:paraId="06210751" w14:textId="41D55CBE" w:rsidR="00076636" w:rsidRDefault="00D23D2A" w:rsidP="00B05475">
      <w:pPr>
        <w:ind w:left="-1418" w:right="1128" w:hanging="720"/>
        <w:rPr>
          <w:rFonts w:ascii="Arial" w:hAnsi="Arial" w:cs="Arial"/>
          <w:sz w:val="20"/>
          <w:szCs w:val="20"/>
          <w:lang w:val="en-SG"/>
        </w:rPr>
      </w:pPr>
      <w:r w:rsidRPr="00D23D2A">
        <w:rPr>
          <w:rFonts w:ascii="Arial" w:hAnsi="Arial" w:cs="Arial"/>
          <w:sz w:val="20"/>
          <w:szCs w:val="20"/>
          <w:lang w:val="en-SG"/>
        </w:rPr>
        <w:t>Sharma, Dinesh C. 2015. “India still struggles with rural doctor shortages.” The Lancet. https://www.thelancet.com/journals/lancet/article/PIIS0140-6736(15)01231-3/fulltext.</w:t>
      </w:r>
    </w:p>
    <w:p w14:paraId="105FF215" w14:textId="77777777" w:rsidR="00076636" w:rsidRDefault="00076636" w:rsidP="00084F17">
      <w:pPr>
        <w:ind w:left="-1418" w:right="1128" w:hanging="720"/>
        <w:rPr>
          <w:rFonts w:ascii="Arial" w:hAnsi="Arial" w:cs="Arial"/>
          <w:sz w:val="20"/>
          <w:szCs w:val="20"/>
          <w:lang w:val="en-SG"/>
        </w:rPr>
      </w:pPr>
    </w:p>
    <w:p w14:paraId="631FA4C2" w14:textId="3C227143"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 xml:space="preserve">The Silver Book. 2009. “Percentage of the Population </w:t>
      </w:r>
      <w:proofErr w:type="gramStart"/>
      <w:r w:rsidRPr="00D23D2A">
        <w:rPr>
          <w:rFonts w:ascii="Arial" w:hAnsi="Arial" w:cs="Arial"/>
          <w:sz w:val="20"/>
          <w:szCs w:val="20"/>
          <w:lang w:val="en-SG"/>
        </w:rPr>
        <w:t>With</w:t>
      </w:r>
      <w:proofErr w:type="gramEnd"/>
      <w:r w:rsidRPr="00D23D2A">
        <w:rPr>
          <w:rFonts w:ascii="Arial" w:hAnsi="Arial" w:cs="Arial"/>
          <w:sz w:val="20"/>
          <w:szCs w:val="20"/>
          <w:lang w:val="en-SG"/>
        </w:rPr>
        <w:t xml:space="preserve"> Chronic Diseases, 1995-2030.” Silver Book. https://www.silverbook.org/fact/percentage-of-the-population-with-chronic-diseases-1995-2030/.</w:t>
      </w:r>
    </w:p>
    <w:p w14:paraId="3232D692" w14:textId="77777777" w:rsidR="00E00188" w:rsidRDefault="00E00188" w:rsidP="00084F17">
      <w:pPr>
        <w:ind w:left="-1418" w:right="1128" w:hanging="720"/>
        <w:rPr>
          <w:rFonts w:ascii="Arial" w:hAnsi="Arial" w:cs="Arial"/>
          <w:sz w:val="20"/>
          <w:szCs w:val="20"/>
          <w:lang w:val="en-SG"/>
        </w:rPr>
      </w:pPr>
    </w:p>
    <w:p w14:paraId="733CFB5A" w14:textId="31819B48" w:rsidR="00E00188"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The Star. 2022. “IHH likely to shine in medical tourism.” The Star. https://www.thestar.com.my/business/business-news/2022/09/21/ihh-likely-to-shine-in-medical-tourism</w:t>
      </w:r>
      <w:r w:rsidR="00084F17">
        <w:rPr>
          <w:rFonts w:ascii="Arial" w:hAnsi="Arial" w:cs="Arial"/>
          <w:sz w:val="20"/>
          <w:szCs w:val="20"/>
          <w:lang w:val="en-SG"/>
        </w:rPr>
        <w:t>.</w:t>
      </w:r>
    </w:p>
    <w:p w14:paraId="262A6976" w14:textId="77777777" w:rsidR="00933C44" w:rsidRDefault="00933C44" w:rsidP="00084F17">
      <w:pPr>
        <w:ind w:left="-1418" w:right="1128" w:hanging="720"/>
        <w:rPr>
          <w:rFonts w:ascii="Arial" w:hAnsi="Arial" w:cs="Arial"/>
          <w:sz w:val="20"/>
          <w:szCs w:val="20"/>
          <w:lang w:val="en-SG"/>
        </w:rPr>
      </w:pPr>
    </w:p>
    <w:p w14:paraId="6C86705A" w14:textId="77777777" w:rsidR="00B05475" w:rsidRDefault="00B05475" w:rsidP="00084F17">
      <w:pPr>
        <w:ind w:left="-1418" w:right="1128" w:hanging="720"/>
        <w:rPr>
          <w:rFonts w:ascii="Arial" w:hAnsi="Arial" w:cs="Arial"/>
          <w:sz w:val="20"/>
          <w:szCs w:val="20"/>
          <w:lang w:val="en-SG"/>
        </w:rPr>
      </w:pPr>
    </w:p>
    <w:p w14:paraId="3E1F36E9" w14:textId="542EE595" w:rsidR="00D23D2A" w:rsidRPr="00D23D2A" w:rsidRDefault="00D23D2A" w:rsidP="00084F17">
      <w:pPr>
        <w:ind w:left="-1418" w:right="1128" w:hanging="720"/>
        <w:rPr>
          <w:rFonts w:ascii="Arial" w:hAnsi="Arial" w:cs="Arial"/>
          <w:sz w:val="20"/>
          <w:szCs w:val="20"/>
          <w:lang w:val="it-IT"/>
        </w:rPr>
      </w:pPr>
      <w:proofErr w:type="spellStart"/>
      <w:r w:rsidRPr="00D23D2A">
        <w:rPr>
          <w:rFonts w:ascii="Arial" w:hAnsi="Arial" w:cs="Arial"/>
          <w:sz w:val="20"/>
          <w:szCs w:val="20"/>
          <w:lang w:val="en-SG"/>
        </w:rPr>
        <w:t>statista</w:t>
      </w:r>
      <w:proofErr w:type="spellEnd"/>
      <w:r w:rsidRPr="00D23D2A">
        <w:rPr>
          <w:rFonts w:ascii="Arial" w:hAnsi="Arial" w:cs="Arial"/>
          <w:sz w:val="20"/>
          <w:szCs w:val="20"/>
          <w:lang w:val="en-SG"/>
        </w:rPr>
        <w:t xml:space="preserve">. 2020. “Health Care - Eastern Europe.” </w:t>
      </w:r>
      <w:r w:rsidRPr="00D23D2A">
        <w:rPr>
          <w:rFonts w:ascii="Arial" w:hAnsi="Arial" w:cs="Arial"/>
          <w:sz w:val="20"/>
          <w:szCs w:val="20"/>
          <w:lang w:val="it-IT"/>
        </w:rPr>
        <w:t>Statista. https://www.statista.com/outlook/dmo/ecommerce/beauty-health-personal-household-care/health-care/eastern-europe.</w:t>
      </w:r>
    </w:p>
    <w:p w14:paraId="47752003" w14:textId="77777777" w:rsidR="00E00188" w:rsidRPr="0094209C" w:rsidRDefault="00E00188" w:rsidP="00084F17">
      <w:pPr>
        <w:ind w:left="-1418" w:right="1128" w:hanging="720"/>
        <w:rPr>
          <w:rFonts w:ascii="Arial" w:hAnsi="Arial" w:cs="Arial"/>
          <w:sz w:val="20"/>
          <w:szCs w:val="20"/>
          <w:lang w:val="it-IT"/>
        </w:rPr>
      </w:pPr>
    </w:p>
    <w:p w14:paraId="4E8A4F00" w14:textId="36D93FE6" w:rsidR="00D23D2A" w:rsidRPr="00D23D2A" w:rsidRDefault="00D23D2A" w:rsidP="00084F17">
      <w:pPr>
        <w:ind w:left="-1418" w:right="1128" w:hanging="720"/>
        <w:rPr>
          <w:rFonts w:ascii="Arial" w:hAnsi="Arial" w:cs="Arial"/>
          <w:sz w:val="20"/>
          <w:szCs w:val="20"/>
          <w:lang w:val="en-SG"/>
        </w:rPr>
      </w:pPr>
      <w:proofErr w:type="spellStart"/>
      <w:r w:rsidRPr="00D23D2A">
        <w:rPr>
          <w:rFonts w:ascii="Arial" w:hAnsi="Arial" w:cs="Arial"/>
          <w:sz w:val="20"/>
          <w:szCs w:val="20"/>
          <w:lang w:val="en-SG"/>
        </w:rPr>
        <w:t>TechSci</w:t>
      </w:r>
      <w:proofErr w:type="spellEnd"/>
      <w:r w:rsidRPr="00D23D2A">
        <w:rPr>
          <w:rFonts w:ascii="Arial" w:hAnsi="Arial" w:cs="Arial"/>
          <w:sz w:val="20"/>
          <w:szCs w:val="20"/>
          <w:lang w:val="en-SG"/>
        </w:rPr>
        <w:t xml:space="preserve"> Research. 2022. “Turkey Medical Tourism Market Size, Trends, Growth, Forecast, 2027.” </w:t>
      </w:r>
      <w:proofErr w:type="spellStart"/>
      <w:r w:rsidRPr="00D23D2A">
        <w:rPr>
          <w:rFonts w:ascii="Arial" w:hAnsi="Arial" w:cs="Arial"/>
          <w:sz w:val="20"/>
          <w:szCs w:val="20"/>
          <w:lang w:val="en-SG"/>
        </w:rPr>
        <w:t>TechSci</w:t>
      </w:r>
      <w:proofErr w:type="spellEnd"/>
      <w:r w:rsidRPr="00D23D2A">
        <w:rPr>
          <w:rFonts w:ascii="Arial" w:hAnsi="Arial" w:cs="Arial"/>
          <w:sz w:val="20"/>
          <w:szCs w:val="20"/>
          <w:lang w:val="en-SG"/>
        </w:rPr>
        <w:t xml:space="preserve"> Research. https://www.techsciresearch.com/report/turkey-medical-tourism-market/9418.html.</w:t>
      </w:r>
    </w:p>
    <w:p w14:paraId="5E13BEEA" w14:textId="77777777" w:rsidR="00E00188" w:rsidRDefault="00E00188" w:rsidP="00084F17">
      <w:pPr>
        <w:ind w:left="-1418" w:right="1128" w:hanging="720"/>
        <w:rPr>
          <w:rFonts w:ascii="Arial" w:hAnsi="Arial" w:cs="Arial"/>
          <w:sz w:val="20"/>
          <w:szCs w:val="20"/>
          <w:lang w:val="en-SG"/>
        </w:rPr>
      </w:pPr>
    </w:p>
    <w:p w14:paraId="2B05A258" w14:textId="7359FB89" w:rsidR="00D23D2A" w:rsidRPr="00D23D2A" w:rsidRDefault="00D23D2A" w:rsidP="00084F17">
      <w:pPr>
        <w:ind w:left="-1418" w:right="1128" w:hanging="720"/>
        <w:rPr>
          <w:rFonts w:ascii="Arial" w:hAnsi="Arial" w:cs="Arial"/>
          <w:sz w:val="20"/>
          <w:szCs w:val="20"/>
          <w:lang w:val="en-SG"/>
        </w:rPr>
      </w:pPr>
      <w:proofErr w:type="spellStart"/>
      <w:r w:rsidRPr="00D23D2A">
        <w:rPr>
          <w:rFonts w:ascii="Arial" w:hAnsi="Arial" w:cs="Arial"/>
          <w:sz w:val="20"/>
          <w:szCs w:val="20"/>
          <w:lang w:val="en-SG"/>
        </w:rPr>
        <w:t>TodayOnline</w:t>
      </w:r>
      <w:proofErr w:type="spellEnd"/>
      <w:r w:rsidRPr="00D23D2A">
        <w:rPr>
          <w:rFonts w:ascii="Arial" w:hAnsi="Arial" w:cs="Arial"/>
          <w:sz w:val="20"/>
          <w:szCs w:val="20"/>
          <w:lang w:val="en-SG"/>
        </w:rPr>
        <w:t>. 2022. “Close to 4000 new nurses to be added to Singapore workforce by end of 2023: Ong Ye Kung.” TODAY. https://www.todayonline.com/singapore/close-4000-new-nurses-be-added-singapore-workforce-end-2023-ong-ye-kung-2052406.</w:t>
      </w:r>
    </w:p>
    <w:p w14:paraId="4B56C3A9" w14:textId="77777777" w:rsidR="00E00188" w:rsidRDefault="00E00188" w:rsidP="00084F17">
      <w:pPr>
        <w:ind w:left="-1418" w:right="1128" w:hanging="720"/>
        <w:rPr>
          <w:rFonts w:ascii="Arial" w:hAnsi="Arial" w:cs="Arial"/>
          <w:sz w:val="20"/>
          <w:szCs w:val="20"/>
          <w:lang w:val="en-SG"/>
        </w:rPr>
      </w:pPr>
    </w:p>
    <w:p w14:paraId="1231E0AA" w14:textId="368FF27F"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 xml:space="preserve">Torrey, Trisha. 2022. “Differences Between Primary, Secondary, Tertiary, and Quaternary Care.” </w:t>
      </w:r>
      <w:proofErr w:type="spellStart"/>
      <w:r w:rsidRPr="00D23D2A">
        <w:rPr>
          <w:rFonts w:ascii="Arial" w:hAnsi="Arial" w:cs="Arial"/>
          <w:sz w:val="20"/>
          <w:szCs w:val="20"/>
          <w:lang w:val="en-SG"/>
        </w:rPr>
        <w:t>Verywell</w:t>
      </w:r>
      <w:proofErr w:type="spellEnd"/>
      <w:r w:rsidRPr="00D23D2A">
        <w:rPr>
          <w:rFonts w:ascii="Arial" w:hAnsi="Arial" w:cs="Arial"/>
          <w:sz w:val="20"/>
          <w:szCs w:val="20"/>
          <w:lang w:val="en-SG"/>
        </w:rPr>
        <w:t xml:space="preserve"> Health. https://www.verywellhealth.com/primary-secondary-tertiary-and-quaternary-care-2615354.</w:t>
      </w:r>
    </w:p>
    <w:p w14:paraId="52905C4C" w14:textId="77777777" w:rsidR="00E00188" w:rsidRDefault="00E00188" w:rsidP="00084F17">
      <w:pPr>
        <w:ind w:left="-1418" w:right="1128" w:hanging="720"/>
        <w:rPr>
          <w:rFonts w:ascii="Arial" w:hAnsi="Arial" w:cs="Arial"/>
          <w:sz w:val="20"/>
          <w:szCs w:val="20"/>
          <w:lang w:val="en-SG"/>
        </w:rPr>
      </w:pPr>
    </w:p>
    <w:p w14:paraId="1E84934E" w14:textId="5A9CF5D9" w:rsidR="00D23D2A" w:rsidRPr="00D23D2A" w:rsidRDefault="00D23D2A" w:rsidP="00084F17">
      <w:pPr>
        <w:ind w:left="-1418" w:right="1128" w:hanging="720"/>
        <w:rPr>
          <w:rFonts w:ascii="Arial" w:hAnsi="Arial" w:cs="Arial"/>
          <w:sz w:val="20"/>
          <w:szCs w:val="20"/>
          <w:lang w:val="it-IT"/>
        </w:rPr>
      </w:pPr>
      <w:proofErr w:type="spellStart"/>
      <w:r w:rsidRPr="00D23D2A">
        <w:rPr>
          <w:rFonts w:ascii="Arial" w:hAnsi="Arial" w:cs="Arial"/>
          <w:sz w:val="20"/>
          <w:szCs w:val="20"/>
          <w:lang w:val="en-SG"/>
        </w:rPr>
        <w:t>Tripkovic</w:t>
      </w:r>
      <w:proofErr w:type="spellEnd"/>
      <w:r w:rsidRPr="00D23D2A">
        <w:rPr>
          <w:rFonts w:ascii="Arial" w:hAnsi="Arial" w:cs="Arial"/>
          <w:sz w:val="20"/>
          <w:szCs w:val="20"/>
          <w:lang w:val="en-SG"/>
        </w:rPr>
        <w:t xml:space="preserve">, </w:t>
      </w:r>
      <w:proofErr w:type="spellStart"/>
      <w:r w:rsidRPr="00D23D2A">
        <w:rPr>
          <w:rFonts w:ascii="Arial" w:hAnsi="Arial" w:cs="Arial"/>
          <w:sz w:val="20"/>
          <w:szCs w:val="20"/>
          <w:lang w:val="en-SG"/>
        </w:rPr>
        <w:t>Katica</w:t>
      </w:r>
      <w:proofErr w:type="spellEnd"/>
      <w:r w:rsidRPr="00D23D2A">
        <w:rPr>
          <w:rFonts w:ascii="Arial" w:hAnsi="Arial" w:cs="Arial"/>
          <w:sz w:val="20"/>
          <w:szCs w:val="20"/>
          <w:lang w:val="en-SG"/>
        </w:rPr>
        <w:t xml:space="preserve">, </w:t>
      </w:r>
      <w:proofErr w:type="spellStart"/>
      <w:r w:rsidRPr="00D23D2A">
        <w:rPr>
          <w:rFonts w:ascii="Arial" w:hAnsi="Arial" w:cs="Arial"/>
          <w:sz w:val="20"/>
          <w:szCs w:val="20"/>
          <w:lang w:val="en-SG"/>
        </w:rPr>
        <w:t>Milenaa</w:t>
      </w:r>
      <w:proofErr w:type="spellEnd"/>
      <w:r w:rsidRPr="00D23D2A">
        <w:rPr>
          <w:rFonts w:ascii="Arial" w:hAnsi="Arial" w:cs="Arial"/>
          <w:sz w:val="20"/>
          <w:szCs w:val="20"/>
          <w:lang w:val="en-SG"/>
        </w:rPr>
        <w:t xml:space="preserve"> </w:t>
      </w:r>
      <w:proofErr w:type="spellStart"/>
      <w:r w:rsidRPr="00D23D2A">
        <w:rPr>
          <w:rFonts w:ascii="Arial" w:hAnsi="Arial" w:cs="Arial"/>
          <w:sz w:val="20"/>
          <w:szCs w:val="20"/>
          <w:lang w:val="en-SG"/>
        </w:rPr>
        <w:t>Santric</w:t>
      </w:r>
      <w:proofErr w:type="spellEnd"/>
      <w:r w:rsidRPr="00D23D2A">
        <w:rPr>
          <w:rFonts w:ascii="Arial" w:hAnsi="Arial" w:cs="Arial"/>
          <w:sz w:val="20"/>
          <w:szCs w:val="20"/>
          <w:lang w:val="en-SG"/>
        </w:rPr>
        <w:t xml:space="preserve">-Milicevic, Milena </w:t>
      </w:r>
      <w:proofErr w:type="spellStart"/>
      <w:r w:rsidRPr="00D23D2A">
        <w:rPr>
          <w:rFonts w:ascii="Arial" w:hAnsi="Arial" w:cs="Arial"/>
          <w:sz w:val="20"/>
          <w:szCs w:val="20"/>
          <w:lang w:val="en-SG"/>
        </w:rPr>
        <w:t>Vasic</w:t>
      </w:r>
      <w:proofErr w:type="spellEnd"/>
      <w:r w:rsidRPr="00D23D2A">
        <w:rPr>
          <w:rFonts w:ascii="Arial" w:hAnsi="Arial" w:cs="Arial"/>
          <w:sz w:val="20"/>
          <w:szCs w:val="20"/>
          <w:lang w:val="en-SG"/>
        </w:rPr>
        <w:t xml:space="preserve">, Mirjana Z. </w:t>
      </w:r>
      <w:proofErr w:type="spellStart"/>
      <w:r w:rsidRPr="00D23D2A">
        <w:rPr>
          <w:rFonts w:ascii="Arial" w:hAnsi="Arial" w:cs="Arial"/>
          <w:sz w:val="20"/>
          <w:szCs w:val="20"/>
          <w:lang w:val="en-SG"/>
        </w:rPr>
        <w:t>Sulovic</w:t>
      </w:r>
      <w:proofErr w:type="spellEnd"/>
      <w:r w:rsidRPr="00D23D2A">
        <w:rPr>
          <w:rFonts w:ascii="Arial" w:hAnsi="Arial" w:cs="Arial"/>
          <w:sz w:val="20"/>
          <w:szCs w:val="20"/>
          <w:lang w:val="en-SG"/>
        </w:rPr>
        <w:t xml:space="preserve">, Marina </w:t>
      </w:r>
      <w:proofErr w:type="spellStart"/>
      <w:r w:rsidRPr="00D23D2A">
        <w:rPr>
          <w:rFonts w:ascii="Arial" w:hAnsi="Arial" w:cs="Arial"/>
          <w:sz w:val="20"/>
          <w:szCs w:val="20"/>
          <w:lang w:val="en-SG"/>
        </w:rPr>
        <w:t>Odalovic</w:t>
      </w:r>
      <w:proofErr w:type="spellEnd"/>
      <w:r w:rsidRPr="00D23D2A">
        <w:rPr>
          <w:rFonts w:ascii="Arial" w:hAnsi="Arial" w:cs="Arial"/>
          <w:sz w:val="20"/>
          <w:szCs w:val="20"/>
          <w:lang w:val="en-SG"/>
        </w:rPr>
        <w:t xml:space="preserve">, Vesna M. Jovanovic, and Zoran </w:t>
      </w:r>
      <w:proofErr w:type="spellStart"/>
      <w:r w:rsidRPr="00D23D2A">
        <w:rPr>
          <w:rFonts w:ascii="Arial" w:hAnsi="Arial" w:cs="Arial"/>
          <w:sz w:val="20"/>
          <w:szCs w:val="20"/>
          <w:lang w:val="en-SG"/>
        </w:rPr>
        <w:t>Bukumiric</w:t>
      </w:r>
      <w:proofErr w:type="spellEnd"/>
      <w:r w:rsidRPr="00D23D2A">
        <w:rPr>
          <w:rFonts w:ascii="Arial" w:hAnsi="Arial" w:cs="Arial"/>
          <w:sz w:val="20"/>
          <w:szCs w:val="20"/>
          <w:lang w:val="en-SG"/>
        </w:rPr>
        <w:t xml:space="preserve">. 2021. “Factors Associated with Intention of Serbian Public Health Workers to Leave the Job: A Cross-Sectional, Population-Based Study.” </w:t>
      </w:r>
      <w:r w:rsidRPr="00D23D2A">
        <w:rPr>
          <w:rFonts w:ascii="Arial" w:hAnsi="Arial" w:cs="Arial"/>
          <w:sz w:val="20"/>
          <w:szCs w:val="20"/>
          <w:lang w:val="it-IT"/>
        </w:rPr>
        <w:t>NCBI. https://www.ncbi.nlm.nih.gov/pmc/articles/PMC8535250/.</w:t>
      </w:r>
    </w:p>
    <w:p w14:paraId="1AC509D8" w14:textId="77777777" w:rsidR="00E00188" w:rsidRDefault="00E00188" w:rsidP="00084F17">
      <w:pPr>
        <w:ind w:left="-1418" w:right="1128" w:hanging="720"/>
        <w:rPr>
          <w:rFonts w:ascii="Arial" w:hAnsi="Arial" w:cs="Arial"/>
          <w:sz w:val="20"/>
          <w:szCs w:val="20"/>
          <w:lang w:val="it-IT"/>
        </w:rPr>
      </w:pPr>
    </w:p>
    <w:p w14:paraId="5F13DDFE" w14:textId="0731C0FB" w:rsidR="00D23D2A" w:rsidRPr="00D23D2A" w:rsidRDefault="00D23D2A" w:rsidP="00084F17">
      <w:pPr>
        <w:ind w:left="-1418" w:right="1128" w:hanging="720"/>
        <w:rPr>
          <w:rFonts w:ascii="Arial" w:hAnsi="Arial" w:cs="Arial"/>
          <w:sz w:val="20"/>
          <w:szCs w:val="20"/>
          <w:lang w:val="fr-FR"/>
        </w:rPr>
      </w:pPr>
      <w:r w:rsidRPr="00D23D2A">
        <w:rPr>
          <w:rFonts w:ascii="Arial" w:hAnsi="Arial" w:cs="Arial"/>
          <w:sz w:val="20"/>
          <w:szCs w:val="20"/>
          <w:lang w:val="it-IT"/>
        </w:rPr>
        <w:t xml:space="preserve">ViewRay, Inc. 2022. “Acibadem Group Purchases Second MRIdian® System for Acibadem Altunizade Hospital in Istanbul.” </w:t>
      </w:r>
      <w:r w:rsidRPr="00D23D2A">
        <w:rPr>
          <w:rFonts w:ascii="Arial" w:hAnsi="Arial" w:cs="Arial"/>
          <w:sz w:val="20"/>
          <w:szCs w:val="20"/>
          <w:lang w:val="fr-FR"/>
        </w:rPr>
        <w:t xml:space="preserve">PR </w:t>
      </w:r>
      <w:proofErr w:type="spellStart"/>
      <w:r w:rsidRPr="00D23D2A">
        <w:rPr>
          <w:rFonts w:ascii="Arial" w:hAnsi="Arial" w:cs="Arial"/>
          <w:sz w:val="20"/>
          <w:szCs w:val="20"/>
          <w:lang w:val="fr-FR"/>
        </w:rPr>
        <w:t>Newswire</w:t>
      </w:r>
      <w:proofErr w:type="spellEnd"/>
      <w:r w:rsidRPr="00D23D2A">
        <w:rPr>
          <w:rFonts w:ascii="Arial" w:hAnsi="Arial" w:cs="Arial"/>
          <w:sz w:val="20"/>
          <w:szCs w:val="20"/>
          <w:lang w:val="fr-FR"/>
        </w:rPr>
        <w:t>. https://www.prnewswire.com/news-releases/acibadem-group-purchases-second-mridian-system-for-acibadem-altunizade-hospital-in-istanbul-301494723.html.</w:t>
      </w:r>
    </w:p>
    <w:p w14:paraId="7A07AAB1" w14:textId="77777777" w:rsidR="00E00188" w:rsidRPr="0094209C" w:rsidRDefault="00E00188" w:rsidP="00DA3D25">
      <w:pPr>
        <w:ind w:right="1128"/>
        <w:rPr>
          <w:rFonts w:ascii="Arial" w:hAnsi="Arial" w:cs="Arial"/>
          <w:sz w:val="20"/>
          <w:szCs w:val="20"/>
          <w:lang w:val="fr-FR"/>
        </w:rPr>
      </w:pPr>
    </w:p>
    <w:p w14:paraId="18383E21" w14:textId="5D8CB4F9" w:rsidR="00D23D2A" w:rsidRPr="00D23D2A" w:rsidRDefault="00D23D2A" w:rsidP="00084F17">
      <w:pPr>
        <w:ind w:left="-1418" w:right="1128" w:hanging="720"/>
        <w:rPr>
          <w:rFonts w:ascii="Arial" w:hAnsi="Arial" w:cs="Arial"/>
          <w:sz w:val="20"/>
          <w:szCs w:val="20"/>
          <w:lang w:val="fr-FR"/>
        </w:rPr>
      </w:pPr>
      <w:proofErr w:type="spellStart"/>
      <w:r w:rsidRPr="00D23D2A">
        <w:rPr>
          <w:rFonts w:ascii="Arial" w:hAnsi="Arial" w:cs="Arial"/>
          <w:sz w:val="20"/>
          <w:szCs w:val="20"/>
          <w:lang w:val="fr-FR"/>
        </w:rPr>
        <w:t>Wattanosoth</w:t>
      </w:r>
      <w:proofErr w:type="spellEnd"/>
      <w:r w:rsidRPr="00D23D2A">
        <w:rPr>
          <w:rFonts w:ascii="Arial" w:hAnsi="Arial" w:cs="Arial"/>
          <w:sz w:val="20"/>
          <w:szCs w:val="20"/>
          <w:lang w:val="fr-FR"/>
        </w:rPr>
        <w:t xml:space="preserve"> Cancer Hospital. 2018. “Linear Accelerator (LINAC).” Linear Accelerator (LINAC) | </w:t>
      </w:r>
      <w:proofErr w:type="spellStart"/>
      <w:r w:rsidRPr="00D23D2A">
        <w:rPr>
          <w:rFonts w:ascii="Arial" w:hAnsi="Arial" w:cs="Arial"/>
          <w:sz w:val="20"/>
          <w:szCs w:val="20"/>
          <w:lang w:val="fr-FR"/>
        </w:rPr>
        <w:t>Wattanosoth</w:t>
      </w:r>
      <w:proofErr w:type="spellEnd"/>
      <w:r w:rsidRPr="00D23D2A">
        <w:rPr>
          <w:rFonts w:ascii="Arial" w:hAnsi="Arial" w:cs="Arial"/>
          <w:sz w:val="20"/>
          <w:szCs w:val="20"/>
          <w:lang w:val="fr-FR"/>
        </w:rPr>
        <w:t xml:space="preserve"> Cancer Hospital. https://www.wattanosothcancerhospital.com/en/our-technologies/linear-accelerator-linac.</w:t>
      </w:r>
    </w:p>
    <w:p w14:paraId="22C4272F" w14:textId="77777777" w:rsidR="00E00188" w:rsidRPr="0094209C" w:rsidRDefault="00E00188" w:rsidP="00084F17">
      <w:pPr>
        <w:ind w:left="-1418" w:right="1128" w:hanging="720"/>
        <w:rPr>
          <w:rFonts w:ascii="Arial" w:hAnsi="Arial" w:cs="Arial"/>
          <w:sz w:val="20"/>
          <w:szCs w:val="20"/>
          <w:lang w:val="fr-FR"/>
        </w:rPr>
      </w:pPr>
    </w:p>
    <w:p w14:paraId="40B43E32" w14:textId="132C3A45"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 xml:space="preserve">Watts, </w:t>
      </w:r>
      <w:proofErr w:type="spellStart"/>
      <w:r w:rsidRPr="00D23D2A">
        <w:rPr>
          <w:rFonts w:ascii="Arial" w:hAnsi="Arial" w:cs="Arial"/>
          <w:sz w:val="20"/>
          <w:szCs w:val="20"/>
          <w:lang w:val="en-SG"/>
        </w:rPr>
        <w:t>Kerean</w:t>
      </w:r>
      <w:proofErr w:type="spellEnd"/>
      <w:r w:rsidRPr="00D23D2A">
        <w:rPr>
          <w:rFonts w:ascii="Arial" w:hAnsi="Arial" w:cs="Arial"/>
          <w:sz w:val="20"/>
          <w:szCs w:val="20"/>
          <w:lang w:val="en-SG"/>
        </w:rPr>
        <w:t>. 2019. “India's shortage of specialist doctors is still staggering.” Health Issues India. https://healthissuesindia.com/2019/07/02/indias-shortage-of-specialist-doctors-is-still-staggering/.</w:t>
      </w:r>
    </w:p>
    <w:p w14:paraId="18A5517D" w14:textId="77777777" w:rsidR="00E00188" w:rsidRDefault="00E00188" w:rsidP="00084F17">
      <w:pPr>
        <w:ind w:left="-1418" w:right="1128" w:hanging="720"/>
        <w:rPr>
          <w:rFonts w:ascii="Arial" w:hAnsi="Arial" w:cs="Arial"/>
          <w:sz w:val="20"/>
          <w:szCs w:val="20"/>
          <w:lang w:val="en-SG"/>
        </w:rPr>
      </w:pPr>
    </w:p>
    <w:p w14:paraId="5DC2E592" w14:textId="5A1FFFCD" w:rsidR="00D23D2A" w:rsidRPr="00D23D2A" w:rsidRDefault="00D23D2A" w:rsidP="00084F17">
      <w:pPr>
        <w:ind w:left="-1418" w:right="1128" w:hanging="720"/>
        <w:rPr>
          <w:rFonts w:ascii="Arial" w:hAnsi="Arial" w:cs="Arial"/>
          <w:sz w:val="20"/>
          <w:szCs w:val="20"/>
          <w:lang w:val="en-SG"/>
        </w:rPr>
      </w:pPr>
      <w:r w:rsidRPr="00D23D2A">
        <w:rPr>
          <w:rFonts w:ascii="Arial" w:hAnsi="Arial" w:cs="Arial"/>
          <w:sz w:val="20"/>
          <w:szCs w:val="20"/>
          <w:lang w:val="en-SG"/>
        </w:rPr>
        <w:t>The World Bank. 2022. “Doctor to patient ratio.” World Bank Open Data | Data. https://data.worldbank.org/.</w:t>
      </w:r>
    </w:p>
    <w:p w14:paraId="18EDF0FA" w14:textId="77777777" w:rsidR="00D23D2A" w:rsidRPr="00D23D2A" w:rsidRDefault="00D23D2A" w:rsidP="003A4D00">
      <w:pPr>
        <w:ind w:left="-2268" w:right="1128"/>
        <w:jc w:val="center"/>
        <w:rPr>
          <w:rFonts w:ascii="Arial" w:hAnsi="Arial" w:cs="Arial"/>
          <w:sz w:val="20"/>
          <w:szCs w:val="20"/>
          <w:lang w:val="en-SG"/>
        </w:rPr>
      </w:pPr>
    </w:p>
    <w:p w14:paraId="4F97F43E" w14:textId="77777777" w:rsidR="002709E0" w:rsidRPr="00307538" w:rsidRDefault="002709E0" w:rsidP="003A4D00">
      <w:pPr>
        <w:ind w:left="-2268" w:right="1128"/>
        <w:rPr>
          <w:rFonts w:ascii="Arial" w:hAnsi="Arial" w:cs="Arial"/>
          <w:sz w:val="20"/>
          <w:szCs w:val="20"/>
          <w:lang w:val="en-SG"/>
        </w:rPr>
      </w:pPr>
    </w:p>
    <w:sectPr w:rsidR="002709E0" w:rsidRPr="00307538" w:rsidSect="00204B35">
      <w:footerReference w:type="first" r:id="rId68"/>
      <w:pgSz w:w="11906" w:h="16838"/>
      <w:pgMar w:top="0" w:right="288" w:bottom="288" w:left="3686" w:header="0" w:footer="115"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udent - Lim Kay Yuen Darryl" w:date="2023-01-28T13:58:00Z" w:initials="SLKYD">
    <w:p w14:paraId="13782DF2" w14:textId="77777777" w:rsidR="006648C9" w:rsidRDefault="006648C9">
      <w:pPr>
        <w:pStyle w:val="CommentText"/>
      </w:pPr>
      <w:r>
        <w:rPr>
          <w:rStyle w:val="CommentReference"/>
        </w:rPr>
        <w:annotationRef/>
      </w:r>
      <w:r>
        <w:t>Need to be substantiated in FA</w:t>
      </w:r>
    </w:p>
  </w:comment>
  <w:comment w:id="1" w:author="Student - Lim Kay Yuen Darryl" w:date="2023-01-28T12:46:00Z" w:initials="SLKYD">
    <w:p w14:paraId="1FE039C6" w14:textId="77777777" w:rsidR="006F3C39" w:rsidRDefault="006F3C39">
      <w:pPr>
        <w:pStyle w:val="CommentText"/>
      </w:pPr>
      <w:r>
        <w:rPr>
          <w:rStyle w:val="CommentReference"/>
        </w:rPr>
        <w:annotationRef/>
      </w:r>
      <w:r>
        <w:t>Reminder for Gab! Reorder points in paragraph</w:t>
      </w:r>
    </w:p>
  </w:comment>
  <w:comment w:id="2" w:author="Student - Soh Cher Chin Gabryel" w:date="2023-01-28T22:56:00Z" w:initials="SSCCG">
    <w:p w14:paraId="440319D4" w14:textId="77777777" w:rsidR="009B4C6D" w:rsidRDefault="009B4C6D">
      <w:pPr>
        <w:pStyle w:val="CommentText"/>
      </w:pPr>
      <w:r>
        <w:rPr>
          <w:rStyle w:val="CommentReference"/>
        </w:rPr>
        <w:annotationRef/>
      </w:r>
      <w:r>
        <w:rPr>
          <w:lang w:val="en-SG"/>
        </w:rPr>
        <w:t>Figure</w:t>
      </w:r>
    </w:p>
  </w:comment>
  <w:comment w:id="3" w:author="Student - Lim Kay Yuen Darryl" w:date="2023-01-28T14:06:00Z" w:initials="SLKYD">
    <w:p w14:paraId="28E6C19F" w14:textId="77777777" w:rsidR="007A2957" w:rsidRDefault="007A2957">
      <w:pPr>
        <w:pStyle w:val="CommentText"/>
      </w:pPr>
      <w:r>
        <w:rPr>
          <w:rStyle w:val="CommentReference"/>
        </w:rPr>
        <w:annotationRef/>
      </w:r>
      <w:r>
        <w:t>This chart and the chart below it: Is the sourc actually company data?? And Businesswire is not the source for India right? Bryan please text me if this is not clear</w:t>
      </w:r>
    </w:p>
  </w:comment>
  <w:comment w:id="4" w:author="Student - Lim Kay Yuen Darryl" w:date="2023-01-28T14:15:00Z" w:initials="SLKYD">
    <w:p w14:paraId="44116CE0" w14:textId="2DBC305A" w:rsidR="00B15261" w:rsidRDefault="00B15261">
      <w:pPr>
        <w:pStyle w:val="CommentText"/>
      </w:pPr>
      <w:r>
        <w:rPr>
          <w:rStyle w:val="CommentReference"/>
        </w:rPr>
        <w:annotationRef/>
      </w:r>
      <w:r>
        <w:fldChar w:fldCharType="begin"/>
      </w:r>
      <w:r>
        <w:instrText xml:space="preserve"> HYPERLINK "mailto:bryan_tanaja@mymail.sutd.edu.sg" </w:instrText>
      </w:r>
      <w:bookmarkStart w:id="6" w:name="_@_435A91CD05B64025ADEAF2DE39C2ED99Z"/>
      <w:r>
        <w:fldChar w:fldCharType="separate"/>
      </w:r>
      <w:bookmarkEnd w:id="6"/>
      <w:r w:rsidRPr="00B15261">
        <w:rPr>
          <w:rStyle w:val="Mention"/>
          <w:noProof/>
        </w:rPr>
        <w:t>@Student - Bryan Aurelius Tanaja</w:t>
      </w:r>
      <w:r>
        <w:fldChar w:fldCharType="end"/>
      </w:r>
      <w:r>
        <w:t xml:space="preserve">  and we need to change the axis also. Its not filled up. The font size of the words are also weird.</w:t>
      </w:r>
    </w:p>
  </w:comment>
  <w:comment w:id="5" w:author="Student - Bryan Aurelius Tanaja" w:date="2023-01-29T00:33:00Z" w:initials="ST">
    <w:p w14:paraId="312B6447" w14:textId="1E91CF54" w:rsidR="1A236FB5" w:rsidRDefault="1A236FB5">
      <w:pPr>
        <w:pStyle w:val="CommentText"/>
      </w:pPr>
      <w:r>
        <w:t>businesswire is for India</w:t>
      </w:r>
      <w:r>
        <w:rPr>
          <w:rStyle w:val="CommentReference"/>
        </w:rPr>
        <w:annotationRef/>
      </w:r>
    </w:p>
  </w:comment>
  <w:comment w:id="7" w:author="Student - Lim Kay Yuen Darryl" w:date="2023-01-28T14:10:00Z" w:initials="SLKYD">
    <w:p w14:paraId="5A6BD4CC" w14:textId="77777777" w:rsidR="002973B9" w:rsidRDefault="002973B9" w:rsidP="002973B9">
      <w:pPr>
        <w:pStyle w:val="CommentText"/>
      </w:pPr>
      <w:r>
        <w:rPr>
          <w:rStyle w:val="CommentReference"/>
        </w:rPr>
        <w:annotationRef/>
      </w:r>
      <w:r>
        <w:t>Shouldn't medical tourism be the first to be addressed since it seems to matter the most for revenues?</w:t>
      </w:r>
    </w:p>
  </w:comment>
  <w:comment w:id="8" w:author="James Huang" w:date="2023-01-28T20:33:00Z" w:initials="JH">
    <w:p w14:paraId="71DEDCF3" w14:textId="77777777" w:rsidR="004A632D" w:rsidRDefault="004A632D">
      <w:r>
        <w:rPr>
          <w:rStyle w:val="CommentReference"/>
        </w:rPr>
        <w:annotationRef/>
      </w:r>
      <w:r>
        <w:rPr>
          <w:sz w:val="20"/>
          <w:szCs w:val="20"/>
        </w:rPr>
        <w:t>Shouldn’t fig 8 be referenced here?</w:t>
      </w:r>
    </w:p>
    <w:p w14:paraId="1E632292" w14:textId="77777777" w:rsidR="004A632D" w:rsidRDefault="004A632D"/>
  </w:comment>
  <w:comment w:id="9" w:author="Student - Lim Kay Yuen Darryl" w:date="2023-01-28T14:09:00Z" w:initials="SLKYD">
    <w:p w14:paraId="4D1F824C" w14:textId="77777777" w:rsidR="00CC117D" w:rsidRDefault="00CC117D">
      <w:pPr>
        <w:pStyle w:val="CommentText"/>
      </w:pPr>
      <w:r>
        <w:rPr>
          <w:rStyle w:val="CommentReference"/>
        </w:rPr>
        <w:annotationRef/>
      </w:r>
      <w:r>
        <w:t>Why are we still talking about this? It's really not relevant to our story. And it doesn’t benefit IHH much as well</w:t>
      </w:r>
    </w:p>
  </w:comment>
  <w:comment w:id="10" w:author="Student - Lim Kay Yuen Darryl" w:date="2023-01-28T14:17:00Z" w:initials="SLKYD">
    <w:p w14:paraId="390545C8" w14:textId="77777777" w:rsidR="008C2788" w:rsidRDefault="008C2788">
      <w:pPr>
        <w:pStyle w:val="CommentText"/>
      </w:pPr>
      <w:r>
        <w:rPr>
          <w:rStyle w:val="CommentReference"/>
        </w:rPr>
        <w:annotationRef/>
      </w:r>
      <w:r>
        <w:t>Suggested add in: by reallocation of non-nursing job roles to (other??) staff</w:t>
      </w:r>
    </w:p>
  </w:comment>
  <w:comment w:id="11" w:author="Student - Lim Kay Yuen Darryl" w:date="2023-01-24T17:07:00Z" w:initials="SLKYD">
    <w:p w14:paraId="3845577A" w14:textId="77777777" w:rsidR="00857654" w:rsidRDefault="00857654" w:rsidP="00857654">
      <w:pPr>
        <w:pStyle w:val="CommentText"/>
      </w:pPr>
      <w:r>
        <w:rPr>
          <w:rStyle w:val="CommentReference"/>
        </w:rPr>
        <w:annotationRef/>
      </w:r>
      <w:r>
        <w:t>Calculate a figure from the individual segments</w:t>
      </w:r>
    </w:p>
  </w:comment>
  <w:comment w:id="12" w:author="Student - Lim Kay Yuen Darryl" w:date="2023-01-28T11:00:00Z" w:initials="SLKYD">
    <w:p w14:paraId="7811F4C9" w14:textId="77777777" w:rsidR="006B6B27" w:rsidRDefault="006B6B27">
      <w:pPr>
        <w:pStyle w:val="CommentText"/>
      </w:pPr>
      <w:r>
        <w:rPr>
          <w:rStyle w:val="CommentReference"/>
        </w:rPr>
        <w:annotationRef/>
      </w:r>
      <w:r>
        <w:t>Need to recalculate or use a different figure for ROE based on hospitals, not healthcare companies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782DF2" w15:done="1"/>
  <w15:commentEx w15:paraId="1FE039C6" w15:done="1"/>
  <w15:commentEx w15:paraId="440319D4" w15:done="1"/>
  <w15:commentEx w15:paraId="28E6C19F" w15:done="1"/>
  <w15:commentEx w15:paraId="44116CE0" w15:paraIdParent="28E6C19F" w15:done="1"/>
  <w15:commentEx w15:paraId="312B6447" w15:paraIdParent="28E6C19F" w15:done="1"/>
  <w15:commentEx w15:paraId="5A6BD4CC" w15:done="1"/>
  <w15:commentEx w15:paraId="1E632292" w15:done="1"/>
  <w15:commentEx w15:paraId="4D1F824C" w15:done="1"/>
  <w15:commentEx w15:paraId="390545C8" w15:done="1"/>
  <w15:commentEx w15:paraId="3845577A" w15:done="1"/>
  <w15:commentEx w15:paraId="7811F4C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7FA88B" w16cex:dateUtc="2023-01-28T05:58:00Z"/>
  <w16cex:commentExtensible w16cex:durableId="277F97BE" w16cex:dateUtc="2023-01-28T04:46:00Z"/>
  <w16cex:commentExtensible w16cex:durableId="2780268E" w16cex:dateUtc="2023-01-28T14:56:00Z"/>
  <w16cex:commentExtensible w16cex:durableId="277FAA49" w16cex:dateUtc="2023-01-28T06:06:00Z"/>
  <w16cex:commentExtensible w16cex:durableId="277FAC6E" w16cex:dateUtc="2023-01-28T06:15:00Z"/>
  <w16cex:commentExtensible w16cex:durableId="05A00F85" w16cex:dateUtc="2023-01-28T16:33:00Z"/>
  <w16cex:commentExtensible w16cex:durableId="277FAB54" w16cex:dateUtc="2023-01-28T06:10:00Z"/>
  <w16cex:commentExtensible w16cex:durableId="27800513" w16cex:dateUtc="2023-01-28T12:33:00Z"/>
  <w16cex:commentExtensible w16cex:durableId="277FAB2D" w16cex:dateUtc="2023-01-28T06:09:00Z"/>
  <w16cex:commentExtensible w16cex:durableId="277FACF0" w16cex:dateUtc="2023-01-28T06:17:00Z"/>
  <w16cex:commentExtensible w16cex:durableId="278065A7" w16cex:dateUtc="2023-01-24T09:07:00Z"/>
  <w16cex:commentExtensible w16cex:durableId="277F7EB9" w16cex:dateUtc="2023-01-28T0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782DF2" w16cid:durableId="277FA88B"/>
  <w16cid:commentId w16cid:paraId="1FE039C6" w16cid:durableId="277F97BE"/>
  <w16cid:commentId w16cid:paraId="440319D4" w16cid:durableId="2780268E"/>
  <w16cid:commentId w16cid:paraId="28E6C19F" w16cid:durableId="277FAA49"/>
  <w16cid:commentId w16cid:paraId="44116CE0" w16cid:durableId="277FAC6E"/>
  <w16cid:commentId w16cid:paraId="312B6447" w16cid:durableId="05A00F85"/>
  <w16cid:commentId w16cid:paraId="5A6BD4CC" w16cid:durableId="277FAB54"/>
  <w16cid:commentId w16cid:paraId="1E632292" w16cid:durableId="27800513"/>
  <w16cid:commentId w16cid:paraId="4D1F824C" w16cid:durableId="277FAB2D"/>
  <w16cid:commentId w16cid:paraId="390545C8" w16cid:durableId="277FACF0"/>
  <w16cid:commentId w16cid:paraId="3845577A" w16cid:durableId="278065A7"/>
  <w16cid:commentId w16cid:paraId="7811F4C9" w16cid:durableId="277F7E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55239" w14:textId="77777777" w:rsidR="00E457D6" w:rsidRDefault="00E457D6" w:rsidP="00B40853">
      <w:pPr>
        <w:spacing w:after="0" w:line="240" w:lineRule="auto"/>
      </w:pPr>
      <w:r>
        <w:separator/>
      </w:r>
    </w:p>
  </w:endnote>
  <w:endnote w:type="continuationSeparator" w:id="0">
    <w:p w14:paraId="71B6C8FF" w14:textId="77777777" w:rsidR="00E457D6" w:rsidRDefault="00E457D6" w:rsidP="00B40853">
      <w:pPr>
        <w:spacing w:after="0" w:line="240" w:lineRule="auto"/>
      </w:pPr>
      <w:r>
        <w:continuationSeparator/>
      </w:r>
    </w:p>
  </w:endnote>
  <w:endnote w:type="continuationNotice" w:id="1">
    <w:p w14:paraId="0547DA46" w14:textId="77777777" w:rsidR="00E457D6" w:rsidRDefault="00E457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SimHei">
    <w:altName w:val="黑体"/>
    <w:panose1 w:val="02010600030101010101"/>
    <w:charset w:val="86"/>
    <w:family w:val="modern"/>
    <w:pitch w:val="fixed"/>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Felix Titling">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542411"/>
      <w:docPartObj>
        <w:docPartGallery w:val="Page Numbers (Bottom of Page)"/>
        <w:docPartUnique/>
      </w:docPartObj>
    </w:sdtPr>
    <w:sdtEndPr>
      <w:rPr>
        <w:noProof/>
      </w:rPr>
    </w:sdtEndPr>
    <w:sdtContent>
      <w:p w14:paraId="49B043BA" w14:textId="541D8BFE" w:rsidR="009B4EA6" w:rsidRDefault="009B4E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7094E7" w14:textId="77777777" w:rsidR="009B4EA6" w:rsidRDefault="009B4E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EEE63" w14:textId="617D40A8" w:rsidR="00824CFD" w:rsidRDefault="00824CFD" w:rsidP="00824CFD">
    <w:pPr>
      <w:pStyle w:val="Footer"/>
      <w:tabs>
        <w:tab w:val="clear" w:pos="4513"/>
        <w:tab w:val="clear" w:pos="9026"/>
        <w:tab w:val="left" w:pos="230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E8D31" w14:textId="774DB04D" w:rsidR="00A50772" w:rsidRDefault="00A50772">
    <w:pPr>
      <w:pStyle w:val="Footer"/>
      <w:jc w:val="right"/>
    </w:pPr>
    <w:r>
      <w:fldChar w:fldCharType="begin"/>
    </w:r>
    <w:r>
      <w:instrText xml:space="preserve"> PAGE   \* MERGEFORMAT </w:instrText>
    </w:r>
    <w:r>
      <w:fldChar w:fldCharType="separate"/>
    </w:r>
    <w:r>
      <w:rPr>
        <w:noProof/>
      </w:rPr>
      <w:t>2</w:t>
    </w:r>
    <w:r>
      <w:rPr>
        <w:noProof/>
      </w:rPr>
      <w:fldChar w:fldCharType="end"/>
    </w:r>
  </w:p>
  <w:p w14:paraId="36830B8A" w14:textId="77777777" w:rsidR="00A50772" w:rsidRDefault="00A507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A8D94" w14:textId="77777777" w:rsidR="00E457D6" w:rsidRDefault="00E457D6" w:rsidP="00B40853">
      <w:pPr>
        <w:spacing w:after="0" w:line="240" w:lineRule="auto"/>
      </w:pPr>
      <w:r>
        <w:separator/>
      </w:r>
    </w:p>
  </w:footnote>
  <w:footnote w:type="continuationSeparator" w:id="0">
    <w:p w14:paraId="3B24F0E6" w14:textId="77777777" w:rsidR="00E457D6" w:rsidRDefault="00E457D6" w:rsidP="00B40853">
      <w:pPr>
        <w:spacing w:after="0" w:line="240" w:lineRule="auto"/>
      </w:pPr>
      <w:r>
        <w:continuationSeparator/>
      </w:r>
    </w:p>
  </w:footnote>
  <w:footnote w:type="continuationNotice" w:id="1">
    <w:p w14:paraId="4446CB19" w14:textId="77777777" w:rsidR="00E457D6" w:rsidRDefault="00E457D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8MS8P1Pr" int2:invalidationBookmarkName="" int2:hashCode="FhxCN58vOqq4SL" int2:id="tgH1BNba">
      <int2:state int2:value="Rejected" int2:type="LegacyProofing"/>
    </int2:bookmark>
    <int2:bookmark int2:bookmarkName="_Int_bWn8YYKW" int2:invalidationBookmarkName="" int2:hashCode="3wVcZpQj/aEI7R" int2:id="xCp7luNG">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1D0D"/>
    <w:multiLevelType w:val="hybridMultilevel"/>
    <w:tmpl w:val="EAB25A70"/>
    <w:lvl w:ilvl="0" w:tplc="ACCA3DD8">
      <w:numFmt w:val="bullet"/>
      <w:lvlText w:val="-"/>
      <w:lvlJc w:val="left"/>
      <w:pPr>
        <w:ind w:left="360" w:hanging="360"/>
      </w:pPr>
      <w:rPr>
        <w:rFonts w:ascii="Arial" w:eastAsiaTheme="minorHAnsi" w:hAnsi="Arial" w:cs="Aria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0D35D45"/>
    <w:multiLevelType w:val="hybridMultilevel"/>
    <w:tmpl w:val="1AD6E990"/>
    <w:lvl w:ilvl="0" w:tplc="FC38ADA4">
      <w:start w:val="1"/>
      <w:numFmt w:val="bullet"/>
      <w:lvlText w:val=""/>
      <w:lvlJc w:val="left"/>
      <w:pPr>
        <w:ind w:left="432"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51957B6"/>
    <w:multiLevelType w:val="hybridMultilevel"/>
    <w:tmpl w:val="AFA6E42E"/>
    <w:lvl w:ilvl="0" w:tplc="F8E2B0A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890C92"/>
    <w:multiLevelType w:val="hybridMultilevel"/>
    <w:tmpl w:val="83B2C8F6"/>
    <w:lvl w:ilvl="0" w:tplc="829AE6B2">
      <w:start w:val="1"/>
      <w:numFmt w:val="bullet"/>
      <w:lvlText w:val=""/>
      <w:lvlJc w:val="left"/>
      <w:pPr>
        <w:ind w:left="360" w:hanging="288"/>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8766582"/>
    <w:multiLevelType w:val="multilevel"/>
    <w:tmpl w:val="0E70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9D2B40"/>
    <w:multiLevelType w:val="hybridMultilevel"/>
    <w:tmpl w:val="B1BC2762"/>
    <w:lvl w:ilvl="0" w:tplc="8652851C">
      <w:start w:val="1"/>
      <w:numFmt w:val="bullet"/>
      <w:lvlText w:val=""/>
      <w:lvlJc w:val="left"/>
      <w:pPr>
        <w:ind w:left="360" w:hanging="288"/>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B686389"/>
    <w:multiLevelType w:val="hybridMultilevel"/>
    <w:tmpl w:val="08060CF0"/>
    <w:lvl w:ilvl="0" w:tplc="DF76572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8659A7"/>
    <w:multiLevelType w:val="hybridMultilevel"/>
    <w:tmpl w:val="7B9A2310"/>
    <w:lvl w:ilvl="0" w:tplc="A5A41374">
      <w:start w:val="1"/>
      <w:numFmt w:val="bullet"/>
      <w:lvlText w:val=""/>
      <w:lvlJc w:val="left"/>
      <w:pPr>
        <w:ind w:left="432"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CF03C8A"/>
    <w:multiLevelType w:val="hybridMultilevel"/>
    <w:tmpl w:val="4F303C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FEA4FB7"/>
    <w:multiLevelType w:val="hybridMultilevel"/>
    <w:tmpl w:val="6F9C26EC"/>
    <w:lvl w:ilvl="0" w:tplc="56FC8158">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34276DC7"/>
    <w:multiLevelType w:val="multilevel"/>
    <w:tmpl w:val="77A2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663C1E"/>
    <w:multiLevelType w:val="multilevel"/>
    <w:tmpl w:val="021E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370A01"/>
    <w:multiLevelType w:val="hybridMultilevel"/>
    <w:tmpl w:val="3E887C14"/>
    <w:lvl w:ilvl="0" w:tplc="5AA835EE">
      <w:start w:val="5"/>
      <w:numFmt w:val="bullet"/>
      <w:lvlText w:val=""/>
      <w:lvlJc w:val="left"/>
      <w:pPr>
        <w:ind w:left="720" w:hanging="360"/>
      </w:pPr>
      <w:rPr>
        <w:rFonts w:ascii="Wingdings" w:eastAsiaTheme="minorHAnsi" w:hAnsi="Wingdings"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50E77548"/>
    <w:multiLevelType w:val="hybridMultilevel"/>
    <w:tmpl w:val="D6B4349E"/>
    <w:lvl w:ilvl="0" w:tplc="AEBA8A4A">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1622D8"/>
    <w:multiLevelType w:val="hybridMultilevel"/>
    <w:tmpl w:val="A6E2C78C"/>
    <w:lvl w:ilvl="0" w:tplc="FCC266F8">
      <w:start w:val="1"/>
      <w:numFmt w:val="bullet"/>
      <w:lvlText w:val=""/>
      <w:lvlJc w:val="left"/>
      <w:pPr>
        <w:ind w:left="360" w:hanging="288"/>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615F3DEA"/>
    <w:multiLevelType w:val="hybridMultilevel"/>
    <w:tmpl w:val="F866112A"/>
    <w:lvl w:ilvl="0" w:tplc="DFD80B16">
      <w:start w:val="1"/>
      <w:numFmt w:val="decimal"/>
      <w:lvlText w:val="%1."/>
      <w:lvlJc w:val="left"/>
      <w:pPr>
        <w:ind w:left="475" w:hanging="360"/>
      </w:pPr>
      <w:rPr>
        <w:rFonts w:ascii="Trebuchet MS" w:eastAsia="Trebuchet MS" w:hAnsi="Trebuchet MS" w:cs="Trebuchet MS" w:hint="default"/>
        <w:b/>
        <w:bCs/>
        <w:i w:val="0"/>
        <w:iCs w:val="0"/>
        <w:color w:val="FFFFFF"/>
        <w:spacing w:val="-1"/>
        <w:w w:val="73"/>
        <w:sz w:val="22"/>
        <w:szCs w:val="22"/>
        <w:lang w:val="en-US" w:eastAsia="en-US" w:bidi="ar-SA"/>
      </w:rPr>
    </w:lvl>
    <w:lvl w:ilvl="1" w:tplc="AC0CB492">
      <w:numFmt w:val="bullet"/>
      <w:lvlText w:val="•"/>
      <w:lvlJc w:val="left"/>
      <w:pPr>
        <w:ind w:left="715" w:hanging="360"/>
      </w:pPr>
      <w:rPr>
        <w:rFonts w:hint="default"/>
        <w:lang w:val="en-US" w:eastAsia="en-US" w:bidi="ar-SA"/>
      </w:rPr>
    </w:lvl>
    <w:lvl w:ilvl="2" w:tplc="E47E4220">
      <w:numFmt w:val="bullet"/>
      <w:lvlText w:val="•"/>
      <w:lvlJc w:val="left"/>
      <w:pPr>
        <w:ind w:left="951" w:hanging="360"/>
      </w:pPr>
      <w:rPr>
        <w:rFonts w:hint="default"/>
        <w:lang w:val="en-US" w:eastAsia="en-US" w:bidi="ar-SA"/>
      </w:rPr>
    </w:lvl>
    <w:lvl w:ilvl="3" w:tplc="3EE8CC32">
      <w:numFmt w:val="bullet"/>
      <w:lvlText w:val="•"/>
      <w:lvlJc w:val="left"/>
      <w:pPr>
        <w:ind w:left="1187" w:hanging="360"/>
      </w:pPr>
      <w:rPr>
        <w:rFonts w:hint="default"/>
        <w:lang w:val="en-US" w:eastAsia="en-US" w:bidi="ar-SA"/>
      </w:rPr>
    </w:lvl>
    <w:lvl w:ilvl="4" w:tplc="22A2EFFC">
      <w:numFmt w:val="bullet"/>
      <w:lvlText w:val="•"/>
      <w:lvlJc w:val="left"/>
      <w:pPr>
        <w:ind w:left="1422" w:hanging="360"/>
      </w:pPr>
      <w:rPr>
        <w:rFonts w:hint="default"/>
        <w:lang w:val="en-US" w:eastAsia="en-US" w:bidi="ar-SA"/>
      </w:rPr>
    </w:lvl>
    <w:lvl w:ilvl="5" w:tplc="49C6BA30">
      <w:numFmt w:val="bullet"/>
      <w:lvlText w:val="•"/>
      <w:lvlJc w:val="left"/>
      <w:pPr>
        <w:ind w:left="1658" w:hanging="360"/>
      </w:pPr>
      <w:rPr>
        <w:rFonts w:hint="default"/>
        <w:lang w:val="en-US" w:eastAsia="en-US" w:bidi="ar-SA"/>
      </w:rPr>
    </w:lvl>
    <w:lvl w:ilvl="6" w:tplc="7C1002A0">
      <w:numFmt w:val="bullet"/>
      <w:lvlText w:val="•"/>
      <w:lvlJc w:val="left"/>
      <w:pPr>
        <w:ind w:left="1894" w:hanging="360"/>
      </w:pPr>
      <w:rPr>
        <w:rFonts w:hint="default"/>
        <w:lang w:val="en-US" w:eastAsia="en-US" w:bidi="ar-SA"/>
      </w:rPr>
    </w:lvl>
    <w:lvl w:ilvl="7" w:tplc="3670F276">
      <w:numFmt w:val="bullet"/>
      <w:lvlText w:val="•"/>
      <w:lvlJc w:val="left"/>
      <w:pPr>
        <w:ind w:left="2129" w:hanging="360"/>
      </w:pPr>
      <w:rPr>
        <w:rFonts w:hint="default"/>
        <w:lang w:val="en-US" w:eastAsia="en-US" w:bidi="ar-SA"/>
      </w:rPr>
    </w:lvl>
    <w:lvl w:ilvl="8" w:tplc="19DE9FB8">
      <w:numFmt w:val="bullet"/>
      <w:lvlText w:val="•"/>
      <w:lvlJc w:val="left"/>
      <w:pPr>
        <w:ind w:left="2365" w:hanging="360"/>
      </w:pPr>
      <w:rPr>
        <w:rFonts w:hint="default"/>
        <w:lang w:val="en-US" w:eastAsia="en-US" w:bidi="ar-SA"/>
      </w:rPr>
    </w:lvl>
  </w:abstractNum>
  <w:abstractNum w:abstractNumId="16" w15:restartNumberingAfterBreak="0">
    <w:nsid w:val="62966FDF"/>
    <w:multiLevelType w:val="multilevel"/>
    <w:tmpl w:val="3664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A16BEE"/>
    <w:multiLevelType w:val="multilevel"/>
    <w:tmpl w:val="A1EE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E0730F"/>
    <w:multiLevelType w:val="hybridMultilevel"/>
    <w:tmpl w:val="B5FC1DF8"/>
    <w:lvl w:ilvl="0" w:tplc="BF906DD6">
      <w:start w:val="1"/>
      <w:numFmt w:val="bullet"/>
      <w:lvlText w:val=""/>
      <w:lvlJc w:val="left"/>
      <w:pPr>
        <w:ind w:left="432"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6A1E606C"/>
    <w:multiLevelType w:val="hybridMultilevel"/>
    <w:tmpl w:val="7DCA0FC0"/>
    <w:lvl w:ilvl="0" w:tplc="6C10FA06">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6D4C51D0"/>
    <w:multiLevelType w:val="hybridMultilevel"/>
    <w:tmpl w:val="55FAD9CC"/>
    <w:lvl w:ilvl="0" w:tplc="38B4C5D0">
      <w:numFmt w:val="bullet"/>
      <w:lvlText w:val="-"/>
      <w:lvlJc w:val="left"/>
      <w:pPr>
        <w:ind w:left="720" w:hanging="360"/>
      </w:pPr>
      <w:rPr>
        <w:rFonts w:ascii="Arial" w:eastAsiaTheme="minorHAnsi"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6F5569C8"/>
    <w:multiLevelType w:val="hybridMultilevel"/>
    <w:tmpl w:val="47E69ED8"/>
    <w:lvl w:ilvl="0" w:tplc="997A423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083488"/>
    <w:multiLevelType w:val="multilevel"/>
    <w:tmpl w:val="0BE0F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354EEE"/>
    <w:multiLevelType w:val="hybridMultilevel"/>
    <w:tmpl w:val="C3E82CEC"/>
    <w:lvl w:ilvl="0" w:tplc="4DFA0540">
      <w:start w:val="1"/>
      <w:numFmt w:val="bullet"/>
      <w:lvlText w:val=""/>
      <w:lvlJc w:val="left"/>
      <w:pPr>
        <w:ind w:left="360" w:hanging="288"/>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7D335BCE"/>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617905723">
    <w:abstractNumId w:val="24"/>
  </w:num>
  <w:num w:numId="2" w16cid:durableId="341444104">
    <w:abstractNumId w:val="20"/>
  </w:num>
  <w:num w:numId="3" w16cid:durableId="969824249">
    <w:abstractNumId w:val="15"/>
  </w:num>
  <w:num w:numId="4" w16cid:durableId="945582156">
    <w:abstractNumId w:val="17"/>
  </w:num>
  <w:num w:numId="5" w16cid:durableId="1911501969">
    <w:abstractNumId w:val="19"/>
  </w:num>
  <w:num w:numId="6" w16cid:durableId="1747723471">
    <w:abstractNumId w:val="9"/>
  </w:num>
  <w:num w:numId="7" w16cid:durableId="1294291525">
    <w:abstractNumId w:val="0"/>
  </w:num>
  <w:num w:numId="8" w16cid:durableId="1851679044">
    <w:abstractNumId w:val="12"/>
  </w:num>
  <w:num w:numId="9" w16cid:durableId="278924910">
    <w:abstractNumId w:val="21"/>
  </w:num>
  <w:num w:numId="10" w16cid:durableId="217016558">
    <w:abstractNumId w:val="10"/>
  </w:num>
  <w:num w:numId="11" w16cid:durableId="984621913">
    <w:abstractNumId w:val="4"/>
  </w:num>
  <w:num w:numId="12" w16cid:durableId="1302349407">
    <w:abstractNumId w:val="11"/>
  </w:num>
  <w:num w:numId="13" w16cid:durableId="1614436112">
    <w:abstractNumId w:val="22"/>
  </w:num>
  <w:num w:numId="14" w16cid:durableId="1134710586">
    <w:abstractNumId w:val="16"/>
  </w:num>
  <w:num w:numId="15" w16cid:durableId="380831148">
    <w:abstractNumId w:val="1"/>
  </w:num>
  <w:num w:numId="16" w16cid:durableId="1427461368">
    <w:abstractNumId w:val="7"/>
  </w:num>
  <w:num w:numId="17" w16cid:durableId="2017154138">
    <w:abstractNumId w:val="18"/>
  </w:num>
  <w:num w:numId="18" w16cid:durableId="1860730195">
    <w:abstractNumId w:val="3"/>
  </w:num>
  <w:num w:numId="19" w16cid:durableId="617223944">
    <w:abstractNumId w:val="5"/>
  </w:num>
  <w:num w:numId="20" w16cid:durableId="1251354094">
    <w:abstractNumId w:val="14"/>
  </w:num>
  <w:num w:numId="21" w16cid:durableId="1112241247">
    <w:abstractNumId w:val="23"/>
  </w:num>
  <w:num w:numId="22" w16cid:durableId="365758869">
    <w:abstractNumId w:val="6"/>
  </w:num>
  <w:num w:numId="23" w16cid:durableId="1519083940">
    <w:abstractNumId w:val="13"/>
  </w:num>
  <w:num w:numId="24" w16cid:durableId="905069505">
    <w:abstractNumId w:val="2"/>
  </w:num>
  <w:num w:numId="25" w16cid:durableId="175835605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dent - Lim Kay Yuen Darryl">
    <w15:presenceInfo w15:providerId="AD" w15:userId="S::darryl_lim@mymail.sutd.edu.sg::5c4f7223-9631-4c80-8d04-c8ed1ea29cb6"/>
  </w15:person>
  <w15:person w15:author="Student - Soh Cher Chin Gabryel">
    <w15:presenceInfo w15:providerId="None" w15:userId="Student - Soh Cher Chin Gabryel"/>
  </w15:person>
  <w15:person w15:author="Student - Bryan Aurelius Tanaja">
    <w15:presenceInfo w15:providerId="AD" w15:userId="S::bryan_tanaja@mymail.sutd.edu.sg::1d617726-b02e-4180-93ed-c7977a32ae1a"/>
  </w15:person>
  <w15:person w15:author="James Huang">
    <w15:presenceInfo w15:providerId="AD" w15:userId="S::james_huang@mymail.sutd.edu.sg::b8c6f8c5-8906-4f2a-86f2-a6a003560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9F8"/>
    <w:rsid w:val="000002DF"/>
    <w:rsid w:val="00000317"/>
    <w:rsid w:val="0000060A"/>
    <w:rsid w:val="00000A39"/>
    <w:rsid w:val="000017A0"/>
    <w:rsid w:val="00001CB4"/>
    <w:rsid w:val="00001E92"/>
    <w:rsid w:val="00002449"/>
    <w:rsid w:val="00002500"/>
    <w:rsid w:val="00002BC7"/>
    <w:rsid w:val="0000391A"/>
    <w:rsid w:val="00003A98"/>
    <w:rsid w:val="00004082"/>
    <w:rsid w:val="00004912"/>
    <w:rsid w:val="00004933"/>
    <w:rsid w:val="0000498E"/>
    <w:rsid w:val="00004B95"/>
    <w:rsid w:val="00004F29"/>
    <w:rsid w:val="00005225"/>
    <w:rsid w:val="000058E1"/>
    <w:rsid w:val="0000594C"/>
    <w:rsid w:val="00005AA1"/>
    <w:rsid w:val="00005FD3"/>
    <w:rsid w:val="000063EC"/>
    <w:rsid w:val="000068A4"/>
    <w:rsid w:val="00006CD4"/>
    <w:rsid w:val="00007B33"/>
    <w:rsid w:val="00007FA3"/>
    <w:rsid w:val="000100C0"/>
    <w:rsid w:val="000101BC"/>
    <w:rsid w:val="000108A7"/>
    <w:rsid w:val="00010A3E"/>
    <w:rsid w:val="000112C1"/>
    <w:rsid w:val="00011AE9"/>
    <w:rsid w:val="00011D10"/>
    <w:rsid w:val="00011E4E"/>
    <w:rsid w:val="000127F9"/>
    <w:rsid w:val="0001442A"/>
    <w:rsid w:val="00014D52"/>
    <w:rsid w:val="00015144"/>
    <w:rsid w:val="00015220"/>
    <w:rsid w:val="00015577"/>
    <w:rsid w:val="0001579E"/>
    <w:rsid w:val="00015B73"/>
    <w:rsid w:val="00015D3D"/>
    <w:rsid w:val="0001648B"/>
    <w:rsid w:val="000165AF"/>
    <w:rsid w:val="00016C9A"/>
    <w:rsid w:val="000173E1"/>
    <w:rsid w:val="00017438"/>
    <w:rsid w:val="000178DE"/>
    <w:rsid w:val="000179C0"/>
    <w:rsid w:val="00017D04"/>
    <w:rsid w:val="00020081"/>
    <w:rsid w:val="00020490"/>
    <w:rsid w:val="000204D1"/>
    <w:rsid w:val="00020830"/>
    <w:rsid w:val="00020C7D"/>
    <w:rsid w:val="00020D83"/>
    <w:rsid w:val="000211BA"/>
    <w:rsid w:val="00021C5F"/>
    <w:rsid w:val="000225A2"/>
    <w:rsid w:val="00022BC0"/>
    <w:rsid w:val="00022E2F"/>
    <w:rsid w:val="00023A77"/>
    <w:rsid w:val="00023BCD"/>
    <w:rsid w:val="0002417E"/>
    <w:rsid w:val="00024940"/>
    <w:rsid w:val="00024F3C"/>
    <w:rsid w:val="00025241"/>
    <w:rsid w:val="000252D1"/>
    <w:rsid w:val="00025A8C"/>
    <w:rsid w:val="00025B2D"/>
    <w:rsid w:val="00026214"/>
    <w:rsid w:val="00026780"/>
    <w:rsid w:val="00027503"/>
    <w:rsid w:val="00027BD6"/>
    <w:rsid w:val="00027DAE"/>
    <w:rsid w:val="00030312"/>
    <w:rsid w:val="0003067E"/>
    <w:rsid w:val="0003073A"/>
    <w:rsid w:val="0003075B"/>
    <w:rsid w:val="000310ED"/>
    <w:rsid w:val="00031452"/>
    <w:rsid w:val="00031967"/>
    <w:rsid w:val="00031FA2"/>
    <w:rsid w:val="00032190"/>
    <w:rsid w:val="000321FD"/>
    <w:rsid w:val="0003244E"/>
    <w:rsid w:val="000329ED"/>
    <w:rsid w:val="00033CBD"/>
    <w:rsid w:val="00034151"/>
    <w:rsid w:val="0003471A"/>
    <w:rsid w:val="000349ED"/>
    <w:rsid w:val="00035099"/>
    <w:rsid w:val="00035101"/>
    <w:rsid w:val="000356EB"/>
    <w:rsid w:val="00035D6B"/>
    <w:rsid w:val="00036393"/>
    <w:rsid w:val="000363E7"/>
    <w:rsid w:val="0003645C"/>
    <w:rsid w:val="00036E37"/>
    <w:rsid w:val="00037A98"/>
    <w:rsid w:val="00040050"/>
    <w:rsid w:val="00040671"/>
    <w:rsid w:val="00040E0E"/>
    <w:rsid w:val="00040F9B"/>
    <w:rsid w:val="0004102D"/>
    <w:rsid w:val="00041708"/>
    <w:rsid w:val="00041EC6"/>
    <w:rsid w:val="00042183"/>
    <w:rsid w:val="00042354"/>
    <w:rsid w:val="00042540"/>
    <w:rsid w:val="00042E16"/>
    <w:rsid w:val="00043FDD"/>
    <w:rsid w:val="000440B6"/>
    <w:rsid w:val="000446E6"/>
    <w:rsid w:val="00044C1C"/>
    <w:rsid w:val="00045010"/>
    <w:rsid w:val="00045148"/>
    <w:rsid w:val="000452D8"/>
    <w:rsid w:val="00045683"/>
    <w:rsid w:val="00045D6A"/>
    <w:rsid w:val="00046104"/>
    <w:rsid w:val="00046734"/>
    <w:rsid w:val="0004757F"/>
    <w:rsid w:val="00050251"/>
    <w:rsid w:val="000502CC"/>
    <w:rsid w:val="00050778"/>
    <w:rsid w:val="000507C4"/>
    <w:rsid w:val="00050D28"/>
    <w:rsid w:val="00051784"/>
    <w:rsid w:val="000518F3"/>
    <w:rsid w:val="00052207"/>
    <w:rsid w:val="000524E8"/>
    <w:rsid w:val="00052786"/>
    <w:rsid w:val="00052858"/>
    <w:rsid w:val="0005321A"/>
    <w:rsid w:val="0005354B"/>
    <w:rsid w:val="0005376C"/>
    <w:rsid w:val="00053ACA"/>
    <w:rsid w:val="00053AF0"/>
    <w:rsid w:val="0005411F"/>
    <w:rsid w:val="0005462E"/>
    <w:rsid w:val="00054D73"/>
    <w:rsid w:val="00054F07"/>
    <w:rsid w:val="0005604A"/>
    <w:rsid w:val="000563B9"/>
    <w:rsid w:val="00056C97"/>
    <w:rsid w:val="00056CB9"/>
    <w:rsid w:val="00056EC5"/>
    <w:rsid w:val="000575EF"/>
    <w:rsid w:val="00060B7C"/>
    <w:rsid w:val="000615BF"/>
    <w:rsid w:val="000617CB"/>
    <w:rsid w:val="000618B2"/>
    <w:rsid w:val="00061DD6"/>
    <w:rsid w:val="00061EB6"/>
    <w:rsid w:val="00062241"/>
    <w:rsid w:val="00062C05"/>
    <w:rsid w:val="00062F3B"/>
    <w:rsid w:val="00063607"/>
    <w:rsid w:val="00063888"/>
    <w:rsid w:val="0006391A"/>
    <w:rsid w:val="00064195"/>
    <w:rsid w:val="000642CA"/>
    <w:rsid w:val="00064AEA"/>
    <w:rsid w:val="00064FCC"/>
    <w:rsid w:val="00065C10"/>
    <w:rsid w:val="00066154"/>
    <w:rsid w:val="000662C0"/>
    <w:rsid w:val="00066396"/>
    <w:rsid w:val="00066E85"/>
    <w:rsid w:val="00067016"/>
    <w:rsid w:val="0006754F"/>
    <w:rsid w:val="000678E2"/>
    <w:rsid w:val="0006799D"/>
    <w:rsid w:val="0007010C"/>
    <w:rsid w:val="00070193"/>
    <w:rsid w:val="000701A7"/>
    <w:rsid w:val="0007049B"/>
    <w:rsid w:val="00070524"/>
    <w:rsid w:val="00071119"/>
    <w:rsid w:val="00071238"/>
    <w:rsid w:val="0007146B"/>
    <w:rsid w:val="00071556"/>
    <w:rsid w:val="00071697"/>
    <w:rsid w:val="000724D5"/>
    <w:rsid w:val="000726B3"/>
    <w:rsid w:val="00072ADD"/>
    <w:rsid w:val="00072C4B"/>
    <w:rsid w:val="00073400"/>
    <w:rsid w:val="00073B4D"/>
    <w:rsid w:val="00075106"/>
    <w:rsid w:val="000756DD"/>
    <w:rsid w:val="0007583E"/>
    <w:rsid w:val="00075DB1"/>
    <w:rsid w:val="00076636"/>
    <w:rsid w:val="00076EBA"/>
    <w:rsid w:val="00076F99"/>
    <w:rsid w:val="000772C9"/>
    <w:rsid w:val="00077529"/>
    <w:rsid w:val="00077586"/>
    <w:rsid w:val="00077DE0"/>
    <w:rsid w:val="0008004E"/>
    <w:rsid w:val="000802DF"/>
    <w:rsid w:val="0008069A"/>
    <w:rsid w:val="00080792"/>
    <w:rsid w:val="00080B22"/>
    <w:rsid w:val="00080FC0"/>
    <w:rsid w:val="000814D1"/>
    <w:rsid w:val="0008162F"/>
    <w:rsid w:val="00082682"/>
    <w:rsid w:val="000827C5"/>
    <w:rsid w:val="00082D74"/>
    <w:rsid w:val="00082DF3"/>
    <w:rsid w:val="00082ED5"/>
    <w:rsid w:val="00083530"/>
    <w:rsid w:val="000836B7"/>
    <w:rsid w:val="00083D5C"/>
    <w:rsid w:val="00083DED"/>
    <w:rsid w:val="000840AC"/>
    <w:rsid w:val="00084610"/>
    <w:rsid w:val="00084656"/>
    <w:rsid w:val="00084BE1"/>
    <w:rsid w:val="00084D05"/>
    <w:rsid w:val="00084F17"/>
    <w:rsid w:val="00085329"/>
    <w:rsid w:val="00085361"/>
    <w:rsid w:val="0008583B"/>
    <w:rsid w:val="00086C83"/>
    <w:rsid w:val="00086D9B"/>
    <w:rsid w:val="00086DE9"/>
    <w:rsid w:val="000871B0"/>
    <w:rsid w:val="000871ED"/>
    <w:rsid w:val="0008786B"/>
    <w:rsid w:val="00087F7A"/>
    <w:rsid w:val="00090499"/>
    <w:rsid w:val="00091197"/>
    <w:rsid w:val="000912E6"/>
    <w:rsid w:val="00091AC4"/>
    <w:rsid w:val="00091E56"/>
    <w:rsid w:val="00092498"/>
    <w:rsid w:val="00092926"/>
    <w:rsid w:val="00092BDC"/>
    <w:rsid w:val="00092D73"/>
    <w:rsid w:val="000932DB"/>
    <w:rsid w:val="0009367A"/>
    <w:rsid w:val="000938FB"/>
    <w:rsid w:val="00093958"/>
    <w:rsid w:val="00093C96"/>
    <w:rsid w:val="00093D53"/>
    <w:rsid w:val="00093E46"/>
    <w:rsid w:val="00094095"/>
    <w:rsid w:val="00094609"/>
    <w:rsid w:val="00094B06"/>
    <w:rsid w:val="00094FC0"/>
    <w:rsid w:val="00095154"/>
    <w:rsid w:val="00095209"/>
    <w:rsid w:val="0009575D"/>
    <w:rsid w:val="000961F0"/>
    <w:rsid w:val="00096681"/>
    <w:rsid w:val="00096FB7"/>
    <w:rsid w:val="00097159"/>
    <w:rsid w:val="000974AF"/>
    <w:rsid w:val="000975A3"/>
    <w:rsid w:val="000A053A"/>
    <w:rsid w:val="000A0872"/>
    <w:rsid w:val="000A0C93"/>
    <w:rsid w:val="000A0F5E"/>
    <w:rsid w:val="000A17BD"/>
    <w:rsid w:val="000A1962"/>
    <w:rsid w:val="000A1DF1"/>
    <w:rsid w:val="000A21ED"/>
    <w:rsid w:val="000A2A3E"/>
    <w:rsid w:val="000A2B23"/>
    <w:rsid w:val="000A2C78"/>
    <w:rsid w:val="000A31C2"/>
    <w:rsid w:val="000A342B"/>
    <w:rsid w:val="000A346D"/>
    <w:rsid w:val="000A410F"/>
    <w:rsid w:val="000A49DB"/>
    <w:rsid w:val="000A4A8B"/>
    <w:rsid w:val="000A4D1C"/>
    <w:rsid w:val="000A4E7B"/>
    <w:rsid w:val="000A50AF"/>
    <w:rsid w:val="000A51A4"/>
    <w:rsid w:val="000A5245"/>
    <w:rsid w:val="000A5B87"/>
    <w:rsid w:val="000A5C1B"/>
    <w:rsid w:val="000A6AB9"/>
    <w:rsid w:val="000A6CC3"/>
    <w:rsid w:val="000A796B"/>
    <w:rsid w:val="000A7CC0"/>
    <w:rsid w:val="000B05DF"/>
    <w:rsid w:val="000B0FB7"/>
    <w:rsid w:val="000B0FB8"/>
    <w:rsid w:val="000B1F50"/>
    <w:rsid w:val="000B2055"/>
    <w:rsid w:val="000B255A"/>
    <w:rsid w:val="000B2DB1"/>
    <w:rsid w:val="000B2EEB"/>
    <w:rsid w:val="000B2F16"/>
    <w:rsid w:val="000B3501"/>
    <w:rsid w:val="000B373D"/>
    <w:rsid w:val="000B379C"/>
    <w:rsid w:val="000B381E"/>
    <w:rsid w:val="000B384D"/>
    <w:rsid w:val="000B3F72"/>
    <w:rsid w:val="000B4206"/>
    <w:rsid w:val="000B4360"/>
    <w:rsid w:val="000B4A2E"/>
    <w:rsid w:val="000B643E"/>
    <w:rsid w:val="000B6445"/>
    <w:rsid w:val="000B644E"/>
    <w:rsid w:val="000B68F6"/>
    <w:rsid w:val="000B72BE"/>
    <w:rsid w:val="000B7447"/>
    <w:rsid w:val="000B77D4"/>
    <w:rsid w:val="000B79C3"/>
    <w:rsid w:val="000C038B"/>
    <w:rsid w:val="000C0F9C"/>
    <w:rsid w:val="000C11AA"/>
    <w:rsid w:val="000C1CA3"/>
    <w:rsid w:val="000C1D66"/>
    <w:rsid w:val="000C1E4D"/>
    <w:rsid w:val="000C2300"/>
    <w:rsid w:val="000C245A"/>
    <w:rsid w:val="000C2C70"/>
    <w:rsid w:val="000C2E5F"/>
    <w:rsid w:val="000C32C8"/>
    <w:rsid w:val="000C3F4D"/>
    <w:rsid w:val="000C48BD"/>
    <w:rsid w:val="000C4F6A"/>
    <w:rsid w:val="000C50E7"/>
    <w:rsid w:val="000C5288"/>
    <w:rsid w:val="000C5D69"/>
    <w:rsid w:val="000C603F"/>
    <w:rsid w:val="000C62A9"/>
    <w:rsid w:val="000C646D"/>
    <w:rsid w:val="000C64FF"/>
    <w:rsid w:val="000C68B8"/>
    <w:rsid w:val="000C6A0F"/>
    <w:rsid w:val="000C6A81"/>
    <w:rsid w:val="000C6E22"/>
    <w:rsid w:val="000C736D"/>
    <w:rsid w:val="000C737E"/>
    <w:rsid w:val="000C7D9C"/>
    <w:rsid w:val="000C7FF4"/>
    <w:rsid w:val="000D0A3C"/>
    <w:rsid w:val="000D0B72"/>
    <w:rsid w:val="000D1E15"/>
    <w:rsid w:val="000D21A0"/>
    <w:rsid w:val="000D22D8"/>
    <w:rsid w:val="000D27DA"/>
    <w:rsid w:val="000D2A2D"/>
    <w:rsid w:val="000D303E"/>
    <w:rsid w:val="000D3A91"/>
    <w:rsid w:val="000D3D94"/>
    <w:rsid w:val="000D3E7B"/>
    <w:rsid w:val="000D49B5"/>
    <w:rsid w:val="000D4A84"/>
    <w:rsid w:val="000D5834"/>
    <w:rsid w:val="000D5B49"/>
    <w:rsid w:val="000D5EF4"/>
    <w:rsid w:val="000D60A0"/>
    <w:rsid w:val="000D626E"/>
    <w:rsid w:val="000D654B"/>
    <w:rsid w:val="000D680A"/>
    <w:rsid w:val="000D6852"/>
    <w:rsid w:val="000D6F2D"/>
    <w:rsid w:val="000D7288"/>
    <w:rsid w:val="000D7DFB"/>
    <w:rsid w:val="000E0650"/>
    <w:rsid w:val="000E0C7E"/>
    <w:rsid w:val="000E15CE"/>
    <w:rsid w:val="000E15FA"/>
    <w:rsid w:val="000E19A2"/>
    <w:rsid w:val="000E2047"/>
    <w:rsid w:val="000E226A"/>
    <w:rsid w:val="000E2D78"/>
    <w:rsid w:val="000E2E04"/>
    <w:rsid w:val="000E33B7"/>
    <w:rsid w:val="000E33DC"/>
    <w:rsid w:val="000E3502"/>
    <w:rsid w:val="000E3654"/>
    <w:rsid w:val="000E39DA"/>
    <w:rsid w:val="000E3E17"/>
    <w:rsid w:val="000E41F5"/>
    <w:rsid w:val="000E477B"/>
    <w:rsid w:val="000E4EC7"/>
    <w:rsid w:val="000E53EA"/>
    <w:rsid w:val="000E5DDC"/>
    <w:rsid w:val="000E6119"/>
    <w:rsid w:val="000E6B17"/>
    <w:rsid w:val="000E6E08"/>
    <w:rsid w:val="000E6FC6"/>
    <w:rsid w:val="000E7D23"/>
    <w:rsid w:val="000F0A18"/>
    <w:rsid w:val="000F0A75"/>
    <w:rsid w:val="000F118D"/>
    <w:rsid w:val="000F14EB"/>
    <w:rsid w:val="000F1778"/>
    <w:rsid w:val="000F18D3"/>
    <w:rsid w:val="000F2362"/>
    <w:rsid w:val="000F2604"/>
    <w:rsid w:val="000F27BB"/>
    <w:rsid w:val="000F2825"/>
    <w:rsid w:val="000F28AF"/>
    <w:rsid w:val="000F2BC7"/>
    <w:rsid w:val="000F2BCD"/>
    <w:rsid w:val="000F2D88"/>
    <w:rsid w:val="000F2F53"/>
    <w:rsid w:val="000F2F7C"/>
    <w:rsid w:val="000F3BD8"/>
    <w:rsid w:val="000F3D7F"/>
    <w:rsid w:val="000F3FAC"/>
    <w:rsid w:val="000F417A"/>
    <w:rsid w:val="000F42EB"/>
    <w:rsid w:val="000F44A7"/>
    <w:rsid w:val="000F4D33"/>
    <w:rsid w:val="000F5468"/>
    <w:rsid w:val="000F5636"/>
    <w:rsid w:val="000F56C1"/>
    <w:rsid w:val="000F56F1"/>
    <w:rsid w:val="000F585F"/>
    <w:rsid w:val="000F592A"/>
    <w:rsid w:val="000F69F8"/>
    <w:rsid w:val="000F757C"/>
    <w:rsid w:val="000F7738"/>
    <w:rsid w:val="000F799F"/>
    <w:rsid w:val="001004FE"/>
    <w:rsid w:val="001015EF"/>
    <w:rsid w:val="00101616"/>
    <w:rsid w:val="00101634"/>
    <w:rsid w:val="00101DD1"/>
    <w:rsid w:val="00102809"/>
    <w:rsid w:val="0010295C"/>
    <w:rsid w:val="0010319C"/>
    <w:rsid w:val="001035D6"/>
    <w:rsid w:val="00104408"/>
    <w:rsid w:val="00104EC1"/>
    <w:rsid w:val="00104F09"/>
    <w:rsid w:val="001053A8"/>
    <w:rsid w:val="00105DCF"/>
    <w:rsid w:val="001064C4"/>
    <w:rsid w:val="001069C4"/>
    <w:rsid w:val="00107023"/>
    <w:rsid w:val="0010742F"/>
    <w:rsid w:val="00107482"/>
    <w:rsid w:val="00107EBD"/>
    <w:rsid w:val="0011048D"/>
    <w:rsid w:val="00110730"/>
    <w:rsid w:val="00110854"/>
    <w:rsid w:val="00111518"/>
    <w:rsid w:val="00111CBE"/>
    <w:rsid w:val="00111EF3"/>
    <w:rsid w:val="00111F81"/>
    <w:rsid w:val="00112C8C"/>
    <w:rsid w:val="00112FA2"/>
    <w:rsid w:val="001141D1"/>
    <w:rsid w:val="0011493B"/>
    <w:rsid w:val="0011499E"/>
    <w:rsid w:val="00114A7B"/>
    <w:rsid w:val="00114E2F"/>
    <w:rsid w:val="0011514D"/>
    <w:rsid w:val="001152F9"/>
    <w:rsid w:val="0011561A"/>
    <w:rsid w:val="00115BCA"/>
    <w:rsid w:val="00115C11"/>
    <w:rsid w:val="00116A10"/>
    <w:rsid w:val="00116BD2"/>
    <w:rsid w:val="00117011"/>
    <w:rsid w:val="00117E25"/>
    <w:rsid w:val="00120D47"/>
    <w:rsid w:val="001214BE"/>
    <w:rsid w:val="00122388"/>
    <w:rsid w:val="001226B6"/>
    <w:rsid w:val="001228C7"/>
    <w:rsid w:val="00122D66"/>
    <w:rsid w:val="0012325A"/>
    <w:rsid w:val="00123610"/>
    <w:rsid w:val="00123711"/>
    <w:rsid w:val="00123757"/>
    <w:rsid w:val="0012377D"/>
    <w:rsid w:val="00124A25"/>
    <w:rsid w:val="00124D91"/>
    <w:rsid w:val="00124DC6"/>
    <w:rsid w:val="00125C0C"/>
    <w:rsid w:val="00125FCD"/>
    <w:rsid w:val="00126713"/>
    <w:rsid w:val="00126B9C"/>
    <w:rsid w:val="00126BCC"/>
    <w:rsid w:val="00127373"/>
    <w:rsid w:val="001273A5"/>
    <w:rsid w:val="001277FC"/>
    <w:rsid w:val="001279BD"/>
    <w:rsid w:val="0013008F"/>
    <w:rsid w:val="00130335"/>
    <w:rsid w:val="001304EA"/>
    <w:rsid w:val="0013056A"/>
    <w:rsid w:val="00131231"/>
    <w:rsid w:val="001312F4"/>
    <w:rsid w:val="00131677"/>
    <w:rsid w:val="001318F6"/>
    <w:rsid w:val="00131D57"/>
    <w:rsid w:val="001320AB"/>
    <w:rsid w:val="00132403"/>
    <w:rsid w:val="00132EEB"/>
    <w:rsid w:val="0013468A"/>
    <w:rsid w:val="001349AB"/>
    <w:rsid w:val="00134A27"/>
    <w:rsid w:val="00134E89"/>
    <w:rsid w:val="00134EDA"/>
    <w:rsid w:val="00134FE6"/>
    <w:rsid w:val="00135848"/>
    <w:rsid w:val="001359B8"/>
    <w:rsid w:val="0013645C"/>
    <w:rsid w:val="00136D21"/>
    <w:rsid w:val="0013709A"/>
    <w:rsid w:val="00137B9D"/>
    <w:rsid w:val="00137CD8"/>
    <w:rsid w:val="0014023B"/>
    <w:rsid w:val="001403D7"/>
    <w:rsid w:val="0014089C"/>
    <w:rsid w:val="00140DBE"/>
    <w:rsid w:val="00141202"/>
    <w:rsid w:val="00141301"/>
    <w:rsid w:val="00141305"/>
    <w:rsid w:val="00141A1D"/>
    <w:rsid w:val="00141B29"/>
    <w:rsid w:val="0014217C"/>
    <w:rsid w:val="00142E4F"/>
    <w:rsid w:val="001434BA"/>
    <w:rsid w:val="00143575"/>
    <w:rsid w:val="001435BA"/>
    <w:rsid w:val="00144064"/>
    <w:rsid w:val="00144BB2"/>
    <w:rsid w:val="001454BC"/>
    <w:rsid w:val="00146836"/>
    <w:rsid w:val="00146848"/>
    <w:rsid w:val="00146CAB"/>
    <w:rsid w:val="00147BD0"/>
    <w:rsid w:val="00147C8C"/>
    <w:rsid w:val="001505A7"/>
    <w:rsid w:val="00151567"/>
    <w:rsid w:val="001515EE"/>
    <w:rsid w:val="00151E82"/>
    <w:rsid w:val="00152050"/>
    <w:rsid w:val="00152269"/>
    <w:rsid w:val="001524EF"/>
    <w:rsid w:val="001524FF"/>
    <w:rsid w:val="00153DD9"/>
    <w:rsid w:val="0015415B"/>
    <w:rsid w:val="0015529C"/>
    <w:rsid w:val="0015561A"/>
    <w:rsid w:val="00155A8A"/>
    <w:rsid w:val="00155DBD"/>
    <w:rsid w:val="001561C4"/>
    <w:rsid w:val="001573A9"/>
    <w:rsid w:val="001574F3"/>
    <w:rsid w:val="001575B2"/>
    <w:rsid w:val="00157758"/>
    <w:rsid w:val="00157DC5"/>
    <w:rsid w:val="00157E7D"/>
    <w:rsid w:val="00160377"/>
    <w:rsid w:val="0016062F"/>
    <w:rsid w:val="001609D4"/>
    <w:rsid w:val="00160A8E"/>
    <w:rsid w:val="0016105B"/>
    <w:rsid w:val="0016133E"/>
    <w:rsid w:val="001615C0"/>
    <w:rsid w:val="00161685"/>
    <w:rsid w:val="00161795"/>
    <w:rsid w:val="001621FC"/>
    <w:rsid w:val="0016223A"/>
    <w:rsid w:val="00162DE5"/>
    <w:rsid w:val="00162F56"/>
    <w:rsid w:val="00163050"/>
    <w:rsid w:val="00164119"/>
    <w:rsid w:val="00164156"/>
    <w:rsid w:val="00164B82"/>
    <w:rsid w:val="00164D35"/>
    <w:rsid w:val="00164DD4"/>
    <w:rsid w:val="00165059"/>
    <w:rsid w:val="00165684"/>
    <w:rsid w:val="00166176"/>
    <w:rsid w:val="001679E3"/>
    <w:rsid w:val="00167DDA"/>
    <w:rsid w:val="00167EC3"/>
    <w:rsid w:val="00170886"/>
    <w:rsid w:val="00170AC5"/>
    <w:rsid w:val="00170EC6"/>
    <w:rsid w:val="00170F41"/>
    <w:rsid w:val="00171298"/>
    <w:rsid w:val="001712E0"/>
    <w:rsid w:val="00171499"/>
    <w:rsid w:val="00171BF7"/>
    <w:rsid w:val="0017237E"/>
    <w:rsid w:val="00172449"/>
    <w:rsid w:val="0017281F"/>
    <w:rsid w:val="00172946"/>
    <w:rsid w:val="00172A22"/>
    <w:rsid w:val="00172D6B"/>
    <w:rsid w:val="00173348"/>
    <w:rsid w:val="0017368F"/>
    <w:rsid w:val="00173EC2"/>
    <w:rsid w:val="00174013"/>
    <w:rsid w:val="001741EB"/>
    <w:rsid w:val="001744FE"/>
    <w:rsid w:val="001746DB"/>
    <w:rsid w:val="00174A0D"/>
    <w:rsid w:val="00175127"/>
    <w:rsid w:val="0017553D"/>
    <w:rsid w:val="00177D16"/>
    <w:rsid w:val="00177F1F"/>
    <w:rsid w:val="00177FA8"/>
    <w:rsid w:val="00180291"/>
    <w:rsid w:val="00180CF1"/>
    <w:rsid w:val="00180E09"/>
    <w:rsid w:val="00180E6E"/>
    <w:rsid w:val="001810A9"/>
    <w:rsid w:val="00181B0F"/>
    <w:rsid w:val="00182231"/>
    <w:rsid w:val="001825AE"/>
    <w:rsid w:val="0018274A"/>
    <w:rsid w:val="00182956"/>
    <w:rsid w:val="00182AC4"/>
    <w:rsid w:val="001831D3"/>
    <w:rsid w:val="0018340B"/>
    <w:rsid w:val="0018376D"/>
    <w:rsid w:val="00184532"/>
    <w:rsid w:val="001845C5"/>
    <w:rsid w:val="0018467F"/>
    <w:rsid w:val="00184919"/>
    <w:rsid w:val="001851EC"/>
    <w:rsid w:val="001854BA"/>
    <w:rsid w:val="00185B92"/>
    <w:rsid w:val="0018620C"/>
    <w:rsid w:val="0018636A"/>
    <w:rsid w:val="00186445"/>
    <w:rsid w:val="001866B7"/>
    <w:rsid w:val="00186A7A"/>
    <w:rsid w:val="00186DFA"/>
    <w:rsid w:val="00187024"/>
    <w:rsid w:val="001876AE"/>
    <w:rsid w:val="00187864"/>
    <w:rsid w:val="001879FB"/>
    <w:rsid w:val="001908A3"/>
    <w:rsid w:val="001908E3"/>
    <w:rsid w:val="00190DB7"/>
    <w:rsid w:val="00190EEC"/>
    <w:rsid w:val="00191178"/>
    <w:rsid w:val="00191371"/>
    <w:rsid w:val="001917A4"/>
    <w:rsid w:val="00191BF1"/>
    <w:rsid w:val="00191F74"/>
    <w:rsid w:val="0019262D"/>
    <w:rsid w:val="0019292D"/>
    <w:rsid w:val="00192D77"/>
    <w:rsid w:val="00192D7C"/>
    <w:rsid w:val="0019366B"/>
    <w:rsid w:val="00193747"/>
    <w:rsid w:val="00193979"/>
    <w:rsid w:val="00193A49"/>
    <w:rsid w:val="00193DCE"/>
    <w:rsid w:val="00193EFC"/>
    <w:rsid w:val="00193FB0"/>
    <w:rsid w:val="001949D5"/>
    <w:rsid w:val="001959A6"/>
    <w:rsid w:val="0019608A"/>
    <w:rsid w:val="00196140"/>
    <w:rsid w:val="001978EA"/>
    <w:rsid w:val="00197D04"/>
    <w:rsid w:val="001A0908"/>
    <w:rsid w:val="001A0F20"/>
    <w:rsid w:val="001A15A6"/>
    <w:rsid w:val="001A1840"/>
    <w:rsid w:val="001A1E52"/>
    <w:rsid w:val="001A1F87"/>
    <w:rsid w:val="001A2012"/>
    <w:rsid w:val="001A35AF"/>
    <w:rsid w:val="001A3933"/>
    <w:rsid w:val="001A3A84"/>
    <w:rsid w:val="001A3D62"/>
    <w:rsid w:val="001A3DF8"/>
    <w:rsid w:val="001A41DC"/>
    <w:rsid w:val="001A42EA"/>
    <w:rsid w:val="001A43CC"/>
    <w:rsid w:val="001A468C"/>
    <w:rsid w:val="001A4DDB"/>
    <w:rsid w:val="001A51D7"/>
    <w:rsid w:val="001A5216"/>
    <w:rsid w:val="001A5229"/>
    <w:rsid w:val="001A523F"/>
    <w:rsid w:val="001A629F"/>
    <w:rsid w:val="001A635E"/>
    <w:rsid w:val="001A7138"/>
    <w:rsid w:val="001A72A5"/>
    <w:rsid w:val="001A7526"/>
    <w:rsid w:val="001A7E8F"/>
    <w:rsid w:val="001B0120"/>
    <w:rsid w:val="001B0787"/>
    <w:rsid w:val="001B0847"/>
    <w:rsid w:val="001B0A74"/>
    <w:rsid w:val="001B0DD8"/>
    <w:rsid w:val="001B150A"/>
    <w:rsid w:val="001B2303"/>
    <w:rsid w:val="001B248F"/>
    <w:rsid w:val="001B2AA1"/>
    <w:rsid w:val="001B2C07"/>
    <w:rsid w:val="001B3171"/>
    <w:rsid w:val="001B3381"/>
    <w:rsid w:val="001B390B"/>
    <w:rsid w:val="001B3AE7"/>
    <w:rsid w:val="001B3D41"/>
    <w:rsid w:val="001B4277"/>
    <w:rsid w:val="001B446C"/>
    <w:rsid w:val="001B4953"/>
    <w:rsid w:val="001B4CC4"/>
    <w:rsid w:val="001B4EC7"/>
    <w:rsid w:val="001B5B4D"/>
    <w:rsid w:val="001B5BA6"/>
    <w:rsid w:val="001B6020"/>
    <w:rsid w:val="001B6196"/>
    <w:rsid w:val="001B62F0"/>
    <w:rsid w:val="001B70B5"/>
    <w:rsid w:val="001B72B8"/>
    <w:rsid w:val="001B74AE"/>
    <w:rsid w:val="001B7CE5"/>
    <w:rsid w:val="001B7EB3"/>
    <w:rsid w:val="001B7FB4"/>
    <w:rsid w:val="001C0311"/>
    <w:rsid w:val="001C08BE"/>
    <w:rsid w:val="001C1087"/>
    <w:rsid w:val="001C12C3"/>
    <w:rsid w:val="001C13E3"/>
    <w:rsid w:val="001C1A62"/>
    <w:rsid w:val="001C25D5"/>
    <w:rsid w:val="001C27A7"/>
    <w:rsid w:val="001C3446"/>
    <w:rsid w:val="001C3768"/>
    <w:rsid w:val="001C3CFB"/>
    <w:rsid w:val="001C44E1"/>
    <w:rsid w:val="001C4976"/>
    <w:rsid w:val="001C4CC2"/>
    <w:rsid w:val="001C4ED0"/>
    <w:rsid w:val="001C585B"/>
    <w:rsid w:val="001C58DF"/>
    <w:rsid w:val="001C6214"/>
    <w:rsid w:val="001C667A"/>
    <w:rsid w:val="001C76C4"/>
    <w:rsid w:val="001C7938"/>
    <w:rsid w:val="001C7B35"/>
    <w:rsid w:val="001C7FC6"/>
    <w:rsid w:val="001D016F"/>
    <w:rsid w:val="001D0281"/>
    <w:rsid w:val="001D0492"/>
    <w:rsid w:val="001D08D7"/>
    <w:rsid w:val="001D096C"/>
    <w:rsid w:val="001D0CE0"/>
    <w:rsid w:val="001D12ED"/>
    <w:rsid w:val="001D13A8"/>
    <w:rsid w:val="001D16B6"/>
    <w:rsid w:val="001D1BA9"/>
    <w:rsid w:val="001D251B"/>
    <w:rsid w:val="001D2F34"/>
    <w:rsid w:val="001D342C"/>
    <w:rsid w:val="001D3569"/>
    <w:rsid w:val="001D39FF"/>
    <w:rsid w:val="001D3D2F"/>
    <w:rsid w:val="001D3D56"/>
    <w:rsid w:val="001D40E4"/>
    <w:rsid w:val="001D4868"/>
    <w:rsid w:val="001D4E14"/>
    <w:rsid w:val="001D5278"/>
    <w:rsid w:val="001D5A41"/>
    <w:rsid w:val="001D5D99"/>
    <w:rsid w:val="001D6165"/>
    <w:rsid w:val="001D64C1"/>
    <w:rsid w:val="001D664F"/>
    <w:rsid w:val="001D72AA"/>
    <w:rsid w:val="001D75C6"/>
    <w:rsid w:val="001D76A0"/>
    <w:rsid w:val="001D7AF8"/>
    <w:rsid w:val="001D7DF6"/>
    <w:rsid w:val="001E17E9"/>
    <w:rsid w:val="001E1B27"/>
    <w:rsid w:val="001E1BA3"/>
    <w:rsid w:val="001E1BC9"/>
    <w:rsid w:val="001E2411"/>
    <w:rsid w:val="001E344E"/>
    <w:rsid w:val="001E3782"/>
    <w:rsid w:val="001E3F5B"/>
    <w:rsid w:val="001E4329"/>
    <w:rsid w:val="001E481D"/>
    <w:rsid w:val="001E4ED1"/>
    <w:rsid w:val="001E4F91"/>
    <w:rsid w:val="001E5FAC"/>
    <w:rsid w:val="001E60BA"/>
    <w:rsid w:val="001E62FD"/>
    <w:rsid w:val="001E6CB8"/>
    <w:rsid w:val="001E706E"/>
    <w:rsid w:val="001E72C6"/>
    <w:rsid w:val="001E74CD"/>
    <w:rsid w:val="001E7994"/>
    <w:rsid w:val="001F03C9"/>
    <w:rsid w:val="001F26FA"/>
    <w:rsid w:val="001F2905"/>
    <w:rsid w:val="001F299C"/>
    <w:rsid w:val="001F2A31"/>
    <w:rsid w:val="001F2E40"/>
    <w:rsid w:val="001F2FEE"/>
    <w:rsid w:val="001F372D"/>
    <w:rsid w:val="001F4709"/>
    <w:rsid w:val="001F52DE"/>
    <w:rsid w:val="001F56FB"/>
    <w:rsid w:val="001F5AE8"/>
    <w:rsid w:val="001F5C8F"/>
    <w:rsid w:val="001F6C6D"/>
    <w:rsid w:val="001F71BA"/>
    <w:rsid w:val="001F747D"/>
    <w:rsid w:val="001F7877"/>
    <w:rsid w:val="001F78E4"/>
    <w:rsid w:val="001F7E9D"/>
    <w:rsid w:val="00200B68"/>
    <w:rsid w:val="00200D98"/>
    <w:rsid w:val="0020154C"/>
    <w:rsid w:val="0020192B"/>
    <w:rsid w:val="00202B23"/>
    <w:rsid w:val="00202D75"/>
    <w:rsid w:val="00202E3B"/>
    <w:rsid w:val="0020319D"/>
    <w:rsid w:val="00204B35"/>
    <w:rsid w:val="00204F00"/>
    <w:rsid w:val="00204F40"/>
    <w:rsid w:val="00205C09"/>
    <w:rsid w:val="00205EC5"/>
    <w:rsid w:val="0020608D"/>
    <w:rsid w:val="002065C9"/>
    <w:rsid w:val="002067C8"/>
    <w:rsid w:val="002067DB"/>
    <w:rsid w:val="00207EA2"/>
    <w:rsid w:val="00207FB8"/>
    <w:rsid w:val="002111F9"/>
    <w:rsid w:val="0021143E"/>
    <w:rsid w:val="0021147C"/>
    <w:rsid w:val="002121D3"/>
    <w:rsid w:val="002126E8"/>
    <w:rsid w:val="002128E8"/>
    <w:rsid w:val="00212BE2"/>
    <w:rsid w:val="00212F61"/>
    <w:rsid w:val="00212FAE"/>
    <w:rsid w:val="0021323E"/>
    <w:rsid w:val="00213E2A"/>
    <w:rsid w:val="00213EF3"/>
    <w:rsid w:val="00214228"/>
    <w:rsid w:val="002142EF"/>
    <w:rsid w:val="0021464D"/>
    <w:rsid w:val="002147EC"/>
    <w:rsid w:val="00214E0C"/>
    <w:rsid w:val="0021515C"/>
    <w:rsid w:val="002152A7"/>
    <w:rsid w:val="002156CC"/>
    <w:rsid w:val="0021578E"/>
    <w:rsid w:val="002157AD"/>
    <w:rsid w:val="00215B04"/>
    <w:rsid w:val="00215CB5"/>
    <w:rsid w:val="00215CE7"/>
    <w:rsid w:val="00216229"/>
    <w:rsid w:val="00216565"/>
    <w:rsid w:val="002166EB"/>
    <w:rsid w:val="00216B59"/>
    <w:rsid w:val="00216BD3"/>
    <w:rsid w:val="00216CA4"/>
    <w:rsid w:val="00216FCD"/>
    <w:rsid w:val="00217416"/>
    <w:rsid w:val="002178D5"/>
    <w:rsid w:val="00217DFF"/>
    <w:rsid w:val="002205AC"/>
    <w:rsid w:val="002207DD"/>
    <w:rsid w:val="002210D8"/>
    <w:rsid w:val="00221349"/>
    <w:rsid w:val="002215E7"/>
    <w:rsid w:val="00222A87"/>
    <w:rsid w:val="00222FF3"/>
    <w:rsid w:val="00223772"/>
    <w:rsid w:val="00223E83"/>
    <w:rsid w:val="00224148"/>
    <w:rsid w:val="002257D8"/>
    <w:rsid w:val="0022592E"/>
    <w:rsid w:val="002259DC"/>
    <w:rsid w:val="00225A05"/>
    <w:rsid w:val="00225FD5"/>
    <w:rsid w:val="00225FF2"/>
    <w:rsid w:val="002260E8"/>
    <w:rsid w:val="002263A0"/>
    <w:rsid w:val="002263D1"/>
    <w:rsid w:val="00226701"/>
    <w:rsid w:val="00226F16"/>
    <w:rsid w:val="00227735"/>
    <w:rsid w:val="00227816"/>
    <w:rsid w:val="00227AA9"/>
    <w:rsid w:val="00230180"/>
    <w:rsid w:val="002306B9"/>
    <w:rsid w:val="0023085F"/>
    <w:rsid w:val="00230955"/>
    <w:rsid w:val="00230F6D"/>
    <w:rsid w:val="00231699"/>
    <w:rsid w:val="00231747"/>
    <w:rsid w:val="002321DE"/>
    <w:rsid w:val="00232CB0"/>
    <w:rsid w:val="002331C8"/>
    <w:rsid w:val="0023361D"/>
    <w:rsid w:val="0023421A"/>
    <w:rsid w:val="0023460A"/>
    <w:rsid w:val="00234645"/>
    <w:rsid w:val="00234897"/>
    <w:rsid w:val="00234D4E"/>
    <w:rsid w:val="00234D92"/>
    <w:rsid w:val="00234EFF"/>
    <w:rsid w:val="00234F68"/>
    <w:rsid w:val="00235334"/>
    <w:rsid w:val="00235B1D"/>
    <w:rsid w:val="00235BC0"/>
    <w:rsid w:val="00235CD9"/>
    <w:rsid w:val="00236301"/>
    <w:rsid w:val="002363A4"/>
    <w:rsid w:val="00236EE4"/>
    <w:rsid w:val="00236F69"/>
    <w:rsid w:val="002370E4"/>
    <w:rsid w:val="0023793F"/>
    <w:rsid w:val="0024017E"/>
    <w:rsid w:val="00240608"/>
    <w:rsid w:val="00242322"/>
    <w:rsid w:val="0024238E"/>
    <w:rsid w:val="00242543"/>
    <w:rsid w:val="00242D75"/>
    <w:rsid w:val="00243263"/>
    <w:rsid w:val="002439A3"/>
    <w:rsid w:val="00243DD9"/>
    <w:rsid w:val="002440D7"/>
    <w:rsid w:val="002442AC"/>
    <w:rsid w:val="00244592"/>
    <w:rsid w:val="002446F4"/>
    <w:rsid w:val="00244AD9"/>
    <w:rsid w:val="0024550B"/>
    <w:rsid w:val="00245987"/>
    <w:rsid w:val="00245D00"/>
    <w:rsid w:val="00245D8E"/>
    <w:rsid w:val="002464A6"/>
    <w:rsid w:val="002464E0"/>
    <w:rsid w:val="002465AD"/>
    <w:rsid w:val="002472B3"/>
    <w:rsid w:val="0024773B"/>
    <w:rsid w:val="00247768"/>
    <w:rsid w:val="00247A6A"/>
    <w:rsid w:val="00250087"/>
    <w:rsid w:val="002504AA"/>
    <w:rsid w:val="00250533"/>
    <w:rsid w:val="0025067B"/>
    <w:rsid w:val="00251B25"/>
    <w:rsid w:val="00252665"/>
    <w:rsid w:val="00252D95"/>
    <w:rsid w:val="00253109"/>
    <w:rsid w:val="002536E5"/>
    <w:rsid w:val="00253A3C"/>
    <w:rsid w:val="00253EA1"/>
    <w:rsid w:val="002540D3"/>
    <w:rsid w:val="002543A4"/>
    <w:rsid w:val="00254458"/>
    <w:rsid w:val="002545D1"/>
    <w:rsid w:val="00254600"/>
    <w:rsid w:val="00254645"/>
    <w:rsid w:val="002549CA"/>
    <w:rsid w:val="00255592"/>
    <w:rsid w:val="002557FB"/>
    <w:rsid w:val="002559FC"/>
    <w:rsid w:val="00256134"/>
    <w:rsid w:val="00256171"/>
    <w:rsid w:val="00256414"/>
    <w:rsid w:val="002570BD"/>
    <w:rsid w:val="00257D1D"/>
    <w:rsid w:val="002603C8"/>
    <w:rsid w:val="00260454"/>
    <w:rsid w:val="0026095E"/>
    <w:rsid w:val="002618F7"/>
    <w:rsid w:val="00261BE0"/>
    <w:rsid w:val="00261D6E"/>
    <w:rsid w:val="00261FF6"/>
    <w:rsid w:val="0026212C"/>
    <w:rsid w:val="00262249"/>
    <w:rsid w:val="00262321"/>
    <w:rsid w:val="0026248A"/>
    <w:rsid w:val="00262618"/>
    <w:rsid w:val="00262C03"/>
    <w:rsid w:val="00263163"/>
    <w:rsid w:val="002636E2"/>
    <w:rsid w:val="00263857"/>
    <w:rsid w:val="00263A43"/>
    <w:rsid w:val="00263BDB"/>
    <w:rsid w:val="00263C45"/>
    <w:rsid w:val="00263C6B"/>
    <w:rsid w:val="00264036"/>
    <w:rsid w:val="00264202"/>
    <w:rsid w:val="00264683"/>
    <w:rsid w:val="00264862"/>
    <w:rsid w:val="00264BD5"/>
    <w:rsid w:val="00265147"/>
    <w:rsid w:val="002654D5"/>
    <w:rsid w:val="002655ED"/>
    <w:rsid w:val="00265B72"/>
    <w:rsid w:val="00265D9E"/>
    <w:rsid w:val="00265F2B"/>
    <w:rsid w:val="00266231"/>
    <w:rsid w:val="002673FD"/>
    <w:rsid w:val="00267757"/>
    <w:rsid w:val="00267B8E"/>
    <w:rsid w:val="00267BDC"/>
    <w:rsid w:val="00270000"/>
    <w:rsid w:val="002709E0"/>
    <w:rsid w:val="002713D1"/>
    <w:rsid w:val="00271471"/>
    <w:rsid w:val="002716C3"/>
    <w:rsid w:val="002719E2"/>
    <w:rsid w:val="00271BAA"/>
    <w:rsid w:val="00272102"/>
    <w:rsid w:val="00272FBB"/>
    <w:rsid w:val="00272FF3"/>
    <w:rsid w:val="00273C89"/>
    <w:rsid w:val="00274295"/>
    <w:rsid w:val="00274FC3"/>
    <w:rsid w:val="002756AC"/>
    <w:rsid w:val="00275FB5"/>
    <w:rsid w:val="00276EE1"/>
    <w:rsid w:val="00277322"/>
    <w:rsid w:val="00277BFF"/>
    <w:rsid w:val="00280A19"/>
    <w:rsid w:val="0028273E"/>
    <w:rsid w:val="00282BBD"/>
    <w:rsid w:val="00283238"/>
    <w:rsid w:val="0028330D"/>
    <w:rsid w:val="002837F4"/>
    <w:rsid w:val="0028388A"/>
    <w:rsid w:val="00283C6D"/>
    <w:rsid w:val="002840AE"/>
    <w:rsid w:val="00285026"/>
    <w:rsid w:val="002859FE"/>
    <w:rsid w:val="00286410"/>
    <w:rsid w:val="00286428"/>
    <w:rsid w:val="002867BE"/>
    <w:rsid w:val="00286B74"/>
    <w:rsid w:val="00287167"/>
    <w:rsid w:val="00287896"/>
    <w:rsid w:val="00287E86"/>
    <w:rsid w:val="002900A2"/>
    <w:rsid w:val="002904AB"/>
    <w:rsid w:val="00290777"/>
    <w:rsid w:val="002907E6"/>
    <w:rsid w:val="00290ABA"/>
    <w:rsid w:val="00290AC3"/>
    <w:rsid w:val="00290F83"/>
    <w:rsid w:val="00291D97"/>
    <w:rsid w:val="00291F1E"/>
    <w:rsid w:val="0029245E"/>
    <w:rsid w:val="00292503"/>
    <w:rsid w:val="0029289F"/>
    <w:rsid w:val="00292951"/>
    <w:rsid w:val="00292BC9"/>
    <w:rsid w:val="00292C65"/>
    <w:rsid w:val="00292C6A"/>
    <w:rsid w:val="00292D1D"/>
    <w:rsid w:val="002932D3"/>
    <w:rsid w:val="002933B4"/>
    <w:rsid w:val="00293549"/>
    <w:rsid w:val="0029370C"/>
    <w:rsid w:val="00293AA7"/>
    <w:rsid w:val="00293CE7"/>
    <w:rsid w:val="002941FA"/>
    <w:rsid w:val="00294ABE"/>
    <w:rsid w:val="00294D39"/>
    <w:rsid w:val="00295448"/>
    <w:rsid w:val="002954D0"/>
    <w:rsid w:val="00296135"/>
    <w:rsid w:val="002963FF"/>
    <w:rsid w:val="00296AA1"/>
    <w:rsid w:val="002970F4"/>
    <w:rsid w:val="00297238"/>
    <w:rsid w:val="002973B9"/>
    <w:rsid w:val="00297609"/>
    <w:rsid w:val="0029761D"/>
    <w:rsid w:val="00297816"/>
    <w:rsid w:val="00297895"/>
    <w:rsid w:val="00297915"/>
    <w:rsid w:val="002A022B"/>
    <w:rsid w:val="002A0669"/>
    <w:rsid w:val="002A166F"/>
    <w:rsid w:val="002A1C6F"/>
    <w:rsid w:val="002A2282"/>
    <w:rsid w:val="002A22C9"/>
    <w:rsid w:val="002A22FB"/>
    <w:rsid w:val="002A2563"/>
    <w:rsid w:val="002A2CC2"/>
    <w:rsid w:val="002A3890"/>
    <w:rsid w:val="002A40C3"/>
    <w:rsid w:val="002A4703"/>
    <w:rsid w:val="002A4A63"/>
    <w:rsid w:val="002A5642"/>
    <w:rsid w:val="002A598F"/>
    <w:rsid w:val="002A5F21"/>
    <w:rsid w:val="002A60F1"/>
    <w:rsid w:val="002A621B"/>
    <w:rsid w:val="002A62D0"/>
    <w:rsid w:val="002A6A1C"/>
    <w:rsid w:val="002A6FED"/>
    <w:rsid w:val="002A780D"/>
    <w:rsid w:val="002B07B5"/>
    <w:rsid w:val="002B0CB7"/>
    <w:rsid w:val="002B0FA2"/>
    <w:rsid w:val="002B10A6"/>
    <w:rsid w:val="002B17C1"/>
    <w:rsid w:val="002B1A3A"/>
    <w:rsid w:val="002B1B75"/>
    <w:rsid w:val="002B210D"/>
    <w:rsid w:val="002B21BC"/>
    <w:rsid w:val="002B21E5"/>
    <w:rsid w:val="002B2387"/>
    <w:rsid w:val="002B2543"/>
    <w:rsid w:val="002B2B01"/>
    <w:rsid w:val="002B2E33"/>
    <w:rsid w:val="002B2FD1"/>
    <w:rsid w:val="002B32C7"/>
    <w:rsid w:val="002B3BC4"/>
    <w:rsid w:val="002B4248"/>
    <w:rsid w:val="002B43C7"/>
    <w:rsid w:val="002B45A2"/>
    <w:rsid w:val="002B4731"/>
    <w:rsid w:val="002B4AEA"/>
    <w:rsid w:val="002B513F"/>
    <w:rsid w:val="002B59C7"/>
    <w:rsid w:val="002B5E6E"/>
    <w:rsid w:val="002B6770"/>
    <w:rsid w:val="002B680B"/>
    <w:rsid w:val="002B6A40"/>
    <w:rsid w:val="002B7DF0"/>
    <w:rsid w:val="002C00ED"/>
    <w:rsid w:val="002C045F"/>
    <w:rsid w:val="002C1CC0"/>
    <w:rsid w:val="002C1E5F"/>
    <w:rsid w:val="002C3491"/>
    <w:rsid w:val="002C38FD"/>
    <w:rsid w:val="002C3D2D"/>
    <w:rsid w:val="002C41A9"/>
    <w:rsid w:val="002C426B"/>
    <w:rsid w:val="002C4653"/>
    <w:rsid w:val="002C490A"/>
    <w:rsid w:val="002C4FEF"/>
    <w:rsid w:val="002C55F5"/>
    <w:rsid w:val="002C5B1B"/>
    <w:rsid w:val="002C5C95"/>
    <w:rsid w:val="002C6EA3"/>
    <w:rsid w:val="002C75C5"/>
    <w:rsid w:val="002C7750"/>
    <w:rsid w:val="002C7A29"/>
    <w:rsid w:val="002D07D6"/>
    <w:rsid w:val="002D08BB"/>
    <w:rsid w:val="002D0B95"/>
    <w:rsid w:val="002D0F97"/>
    <w:rsid w:val="002D164D"/>
    <w:rsid w:val="002D1EBB"/>
    <w:rsid w:val="002D209F"/>
    <w:rsid w:val="002D2F2B"/>
    <w:rsid w:val="002D42ED"/>
    <w:rsid w:val="002D4833"/>
    <w:rsid w:val="002D5116"/>
    <w:rsid w:val="002D52EB"/>
    <w:rsid w:val="002D5961"/>
    <w:rsid w:val="002D6398"/>
    <w:rsid w:val="002D6520"/>
    <w:rsid w:val="002D6AAE"/>
    <w:rsid w:val="002D6D43"/>
    <w:rsid w:val="002D7639"/>
    <w:rsid w:val="002D793D"/>
    <w:rsid w:val="002D7A7A"/>
    <w:rsid w:val="002D7A99"/>
    <w:rsid w:val="002D7D7A"/>
    <w:rsid w:val="002E081D"/>
    <w:rsid w:val="002E08B6"/>
    <w:rsid w:val="002E0AE1"/>
    <w:rsid w:val="002E0E1D"/>
    <w:rsid w:val="002E19D8"/>
    <w:rsid w:val="002E1C90"/>
    <w:rsid w:val="002E1F64"/>
    <w:rsid w:val="002E2209"/>
    <w:rsid w:val="002E25DB"/>
    <w:rsid w:val="002E261A"/>
    <w:rsid w:val="002E27F9"/>
    <w:rsid w:val="002E29DB"/>
    <w:rsid w:val="002E2B66"/>
    <w:rsid w:val="002E2F8A"/>
    <w:rsid w:val="002E304A"/>
    <w:rsid w:val="002E3910"/>
    <w:rsid w:val="002E3946"/>
    <w:rsid w:val="002E3974"/>
    <w:rsid w:val="002E3C81"/>
    <w:rsid w:val="002E4065"/>
    <w:rsid w:val="002E438D"/>
    <w:rsid w:val="002E466D"/>
    <w:rsid w:val="002E48BE"/>
    <w:rsid w:val="002E4AC5"/>
    <w:rsid w:val="002E4AC8"/>
    <w:rsid w:val="002E4BFF"/>
    <w:rsid w:val="002E5F77"/>
    <w:rsid w:val="002E6397"/>
    <w:rsid w:val="002E6A81"/>
    <w:rsid w:val="002E7025"/>
    <w:rsid w:val="002E703B"/>
    <w:rsid w:val="002E729A"/>
    <w:rsid w:val="002E7651"/>
    <w:rsid w:val="002E784A"/>
    <w:rsid w:val="002E7AEC"/>
    <w:rsid w:val="002F0563"/>
    <w:rsid w:val="002F0A2C"/>
    <w:rsid w:val="002F1731"/>
    <w:rsid w:val="002F18C5"/>
    <w:rsid w:val="002F23FA"/>
    <w:rsid w:val="002F3E5E"/>
    <w:rsid w:val="002F416A"/>
    <w:rsid w:val="002F47AF"/>
    <w:rsid w:val="002F50AE"/>
    <w:rsid w:val="002F5240"/>
    <w:rsid w:val="002F5661"/>
    <w:rsid w:val="002F59B3"/>
    <w:rsid w:val="002F5DD2"/>
    <w:rsid w:val="002F688F"/>
    <w:rsid w:val="002F7369"/>
    <w:rsid w:val="002F7426"/>
    <w:rsid w:val="002F77D4"/>
    <w:rsid w:val="002F7AD0"/>
    <w:rsid w:val="0030058A"/>
    <w:rsid w:val="00300A23"/>
    <w:rsid w:val="003010FB"/>
    <w:rsid w:val="00301415"/>
    <w:rsid w:val="00301E6D"/>
    <w:rsid w:val="003029D9"/>
    <w:rsid w:val="00302BA0"/>
    <w:rsid w:val="00302C95"/>
    <w:rsid w:val="00303194"/>
    <w:rsid w:val="00303751"/>
    <w:rsid w:val="003039D8"/>
    <w:rsid w:val="00303BCD"/>
    <w:rsid w:val="00303C21"/>
    <w:rsid w:val="003040B1"/>
    <w:rsid w:val="00304461"/>
    <w:rsid w:val="0030470E"/>
    <w:rsid w:val="00304A88"/>
    <w:rsid w:val="00304C9C"/>
    <w:rsid w:val="00304D08"/>
    <w:rsid w:val="003054DD"/>
    <w:rsid w:val="0030576A"/>
    <w:rsid w:val="00305882"/>
    <w:rsid w:val="00305E90"/>
    <w:rsid w:val="00306D4D"/>
    <w:rsid w:val="00306D9E"/>
    <w:rsid w:val="00306EC4"/>
    <w:rsid w:val="00306F25"/>
    <w:rsid w:val="00307538"/>
    <w:rsid w:val="00307CE9"/>
    <w:rsid w:val="00307CF4"/>
    <w:rsid w:val="0031046B"/>
    <w:rsid w:val="00310940"/>
    <w:rsid w:val="00310A6A"/>
    <w:rsid w:val="00310D5C"/>
    <w:rsid w:val="003116A5"/>
    <w:rsid w:val="0031189D"/>
    <w:rsid w:val="00311904"/>
    <w:rsid w:val="00311BD3"/>
    <w:rsid w:val="00312032"/>
    <w:rsid w:val="0031227B"/>
    <w:rsid w:val="00312AE3"/>
    <w:rsid w:val="00312AFD"/>
    <w:rsid w:val="00312F3A"/>
    <w:rsid w:val="003130A4"/>
    <w:rsid w:val="00313F30"/>
    <w:rsid w:val="0031426D"/>
    <w:rsid w:val="0031497E"/>
    <w:rsid w:val="00314A98"/>
    <w:rsid w:val="00314AC4"/>
    <w:rsid w:val="00314C0C"/>
    <w:rsid w:val="003152F5"/>
    <w:rsid w:val="00315381"/>
    <w:rsid w:val="00315677"/>
    <w:rsid w:val="0031574B"/>
    <w:rsid w:val="00315ABB"/>
    <w:rsid w:val="00315B3C"/>
    <w:rsid w:val="0031746B"/>
    <w:rsid w:val="00317E26"/>
    <w:rsid w:val="003203BF"/>
    <w:rsid w:val="003208D2"/>
    <w:rsid w:val="00320B95"/>
    <w:rsid w:val="00320CB0"/>
    <w:rsid w:val="00320D4E"/>
    <w:rsid w:val="00320F35"/>
    <w:rsid w:val="00321A89"/>
    <w:rsid w:val="00321ABF"/>
    <w:rsid w:val="00321DB5"/>
    <w:rsid w:val="00322743"/>
    <w:rsid w:val="0032280F"/>
    <w:rsid w:val="0032297C"/>
    <w:rsid w:val="00322A76"/>
    <w:rsid w:val="00322D7A"/>
    <w:rsid w:val="003237AA"/>
    <w:rsid w:val="0032414A"/>
    <w:rsid w:val="00324BC3"/>
    <w:rsid w:val="00324BCC"/>
    <w:rsid w:val="003253CD"/>
    <w:rsid w:val="0032559B"/>
    <w:rsid w:val="003255B8"/>
    <w:rsid w:val="003258CC"/>
    <w:rsid w:val="00325C4D"/>
    <w:rsid w:val="00325D37"/>
    <w:rsid w:val="00325D96"/>
    <w:rsid w:val="00325F05"/>
    <w:rsid w:val="0032600F"/>
    <w:rsid w:val="00326255"/>
    <w:rsid w:val="00326A8B"/>
    <w:rsid w:val="00326D73"/>
    <w:rsid w:val="00327B68"/>
    <w:rsid w:val="00327BEE"/>
    <w:rsid w:val="00327C9B"/>
    <w:rsid w:val="003301EB"/>
    <w:rsid w:val="0033092D"/>
    <w:rsid w:val="00330B58"/>
    <w:rsid w:val="00330E11"/>
    <w:rsid w:val="00330E65"/>
    <w:rsid w:val="00331D0C"/>
    <w:rsid w:val="0033234F"/>
    <w:rsid w:val="00332CC8"/>
    <w:rsid w:val="0033323A"/>
    <w:rsid w:val="00333325"/>
    <w:rsid w:val="003338A5"/>
    <w:rsid w:val="00333C9F"/>
    <w:rsid w:val="00333DC1"/>
    <w:rsid w:val="003341D0"/>
    <w:rsid w:val="00334E75"/>
    <w:rsid w:val="00335106"/>
    <w:rsid w:val="0033568D"/>
    <w:rsid w:val="003356DC"/>
    <w:rsid w:val="00335A3F"/>
    <w:rsid w:val="00335D05"/>
    <w:rsid w:val="0033614E"/>
    <w:rsid w:val="0033642E"/>
    <w:rsid w:val="0033726D"/>
    <w:rsid w:val="003400A3"/>
    <w:rsid w:val="00340320"/>
    <w:rsid w:val="003408DD"/>
    <w:rsid w:val="0034090A"/>
    <w:rsid w:val="00340C15"/>
    <w:rsid w:val="00340FE4"/>
    <w:rsid w:val="0034108E"/>
    <w:rsid w:val="003413A4"/>
    <w:rsid w:val="00342D73"/>
    <w:rsid w:val="00343104"/>
    <w:rsid w:val="0034327A"/>
    <w:rsid w:val="003432C1"/>
    <w:rsid w:val="003438C1"/>
    <w:rsid w:val="003438C4"/>
    <w:rsid w:val="00343996"/>
    <w:rsid w:val="00343DDE"/>
    <w:rsid w:val="00344419"/>
    <w:rsid w:val="00344AF3"/>
    <w:rsid w:val="00344D89"/>
    <w:rsid w:val="00344E9B"/>
    <w:rsid w:val="0034523C"/>
    <w:rsid w:val="003453D2"/>
    <w:rsid w:val="003455D7"/>
    <w:rsid w:val="003458C7"/>
    <w:rsid w:val="00345C42"/>
    <w:rsid w:val="0034633C"/>
    <w:rsid w:val="003468A2"/>
    <w:rsid w:val="00346B24"/>
    <w:rsid w:val="0034702E"/>
    <w:rsid w:val="00347717"/>
    <w:rsid w:val="00347957"/>
    <w:rsid w:val="00350175"/>
    <w:rsid w:val="00350229"/>
    <w:rsid w:val="00351941"/>
    <w:rsid w:val="00351CC8"/>
    <w:rsid w:val="003520C3"/>
    <w:rsid w:val="00352742"/>
    <w:rsid w:val="003528A8"/>
    <w:rsid w:val="00352B55"/>
    <w:rsid w:val="00352E13"/>
    <w:rsid w:val="00353087"/>
    <w:rsid w:val="0035367A"/>
    <w:rsid w:val="00353B27"/>
    <w:rsid w:val="00353CB5"/>
    <w:rsid w:val="00353DB9"/>
    <w:rsid w:val="00354114"/>
    <w:rsid w:val="0035477F"/>
    <w:rsid w:val="00354CB4"/>
    <w:rsid w:val="003553D7"/>
    <w:rsid w:val="00355460"/>
    <w:rsid w:val="0035559F"/>
    <w:rsid w:val="003555A5"/>
    <w:rsid w:val="00356808"/>
    <w:rsid w:val="00356957"/>
    <w:rsid w:val="00356ABB"/>
    <w:rsid w:val="00356E24"/>
    <w:rsid w:val="003600B0"/>
    <w:rsid w:val="00360202"/>
    <w:rsid w:val="003604B6"/>
    <w:rsid w:val="00360B91"/>
    <w:rsid w:val="00361A77"/>
    <w:rsid w:val="00361AF9"/>
    <w:rsid w:val="00362727"/>
    <w:rsid w:val="00362A8D"/>
    <w:rsid w:val="00363AFD"/>
    <w:rsid w:val="00363B3F"/>
    <w:rsid w:val="0036440E"/>
    <w:rsid w:val="00364AA0"/>
    <w:rsid w:val="00364C03"/>
    <w:rsid w:val="00364D08"/>
    <w:rsid w:val="00364E7E"/>
    <w:rsid w:val="00365477"/>
    <w:rsid w:val="003658EB"/>
    <w:rsid w:val="00365FBE"/>
    <w:rsid w:val="0036676E"/>
    <w:rsid w:val="00366847"/>
    <w:rsid w:val="003669BE"/>
    <w:rsid w:val="00366B75"/>
    <w:rsid w:val="00366BF7"/>
    <w:rsid w:val="003674F8"/>
    <w:rsid w:val="003679D5"/>
    <w:rsid w:val="00367AF9"/>
    <w:rsid w:val="003701D2"/>
    <w:rsid w:val="003702C9"/>
    <w:rsid w:val="00370AD3"/>
    <w:rsid w:val="00371065"/>
    <w:rsid w:val="00371241"/>
    <w:rsid w:val="00371783"/>
    <w:rsid w:val="00371D88"/>
    <w:rsid w:val="003723DB"/>
    <w:rsid w:val="003726FC"/>
    <w:rsid w:val="00373774"/>
    <w:rsid w:val="003737E7"/>
    <w:rsid w:val="00373A26"/>
    <w:rsid w:val="0037403F"/>
    <w:rsid w:val="00374266"/>
    <w:rsid w:val="00374296"/>
    <w:rsid w:val="003742E4"/>
    <w:rsid w:val="00374648"/>
    <w:rsid w:val="0037467D"/>
    <w:rsid w:val="00374716"/>
    <w:rsid w:val="0037472D"/>
    <w:rsid w:val="00374A48"/>
    <w:rsid w:val="00374BCF"/>
    <w:rsid w:val="00375180"/>
    <w:rsid w:val="003754EA"/>
    <w:rsid w:val="00375C07"/>
    <w:rsid w:val="00375E91"/>
    <w:rsid w:val="00376972"/>
    <w:rsid w:val="00377EFA"/>
    <w:rsid w:val="003802A7"/>
    <w:rsid w:val="0038044D"/>
    <w:rsid w:val="003808B2"/>
    <w:rsid w:val="00380B84"/>
    <w:rsid w:val="00381807"/>
    <w:rsid w:val="003818D8"/>
    <w:rsid w:val="00381A66"/>
    <w:rsid w:val="00381AB5"/>
    <w:rsid w:val="00381F88"/>
    <w:rsid w:val="00382323"/>
    <w:rsid w:val="00382EA0"/>
    <w:rsid w:val="0038321F"/>
    <w:rsid w:val="00383653"/>
    <w:rsid w:val="00384145"/>
    <w:rsid w:val="00384170"/>
    <w:rsid w:val="0038475E"/>
    <w:rsid w:val="003848C4"/>
    <w:rsid w:val="00384A77"/>
    <w:rsid w:val="00384B74"/>
    <w:rsid w:val="00384C77"/>
    <w:rsid w:val="00384E4E"/>
    <w:rsid w:val="003855B4"/>
    <w:rsid w:val="0038586A"/>
    <w:rsid w:val="003859E2"/>
    <w:rsid w:val="00385E85"/>
    <w:rsid w:val="0038611C"/>
    <w:rsid w:val="00386AC7"/>
    <w:rsid w:val="003870D6"/>
    <w:rsid w:val="00387444"/>
    <w:rsid w:val="003877C5"/>
    <w:rsid w:val="003900CD"/>
    <w:rsid w:val="0039031D"/>
    <w:rsid w:val="003908C7"/>
    <w:rsid w:val="00390EA6"/>
    <w:rsid w:val="003912F4"/>
    <w:rsid w:val="00391C64"/>
    <w:rsid w:val="00391E70"/>
    <w:rsid w:val="0039294C"/>
    <w:rsid w:val="00392BD9"/>
    <w:rsid w:val="00392C08"/>
    <w:rsid w:val="00393422"/>
    <w:rsid w:val="003938F5"/>
    <w:rsid w:val="00393BC0"/>
    <w:rsid w:val="0039427D"/>
    <w:rsid w:val="003943B2"/>
    <w:rsid w:val="00394466"/>
    <w:rsid w:val="00394C5A"/>
    <w:rsid w:val="00394C9D"/>
    <w:rsid w:val="00394F41"/>
    <w:rsid w:val="00395912"/>
    <w:rsid w:val="00395B75"/>
    <w:rsid w:val="003961C7"/>
    <w:rsid w:val="0039623F"/>
    <w:rsid w:val="0039632E"/>
    <w:rsid w:val="0039663C"/>
    <w:rsid w:val="00396A85"/>
    <w:rsid w:val="0039727D"/>
    <w:rsid w:val="003975CB"/>
    <w:rsid w:val="00397859"/>
    <w:rsid w:val="003979FA"/>
    <w:rsid w:val="00397D09"/>
    <w:rsid w:val="003A0748"/>
    <w:rsid w:val="003A08F9"/>
    <w:rsid w:val="003A0DA6"/>
    <w:rsid w:val="003A14C5"/>
    <w:rsid w:val="003A1578"/>
    <w:rsid w:val="003A19AE"/>
    <w:rsid w:val="003A29F2"/>
    <w:rsid w:val="003A2BF9"/>
    <w:rsid w:val="003A38A2"/>
    <w:rsid w:val="003A3FC4"/>
    <w:rsid w:val="003A455B"/>
    <w:rsid w:val="003A4935"/>
    <w:rsid w:val="003A4D00"/>
    <w:rsid w:val="003A4F81"/>
    <w:rsid w:val="003A5122"/>
    <w:rsid w:val="003A531F"/>
    <w:rsid w:val="003A539F"/>
    <w:rsid w:val="003A55C0"/>
    <w:rsid w:val="003A55DA"/>
    <w:rsid w:val="003A57FE"/>
    <w:rsid w:val="003A5850"/>
    <w:rsid w:val="003A628A"/>
    <w:rsid w:val="003A6ECB"/>
    <w:rsid w:val="003A725B"/>
    <w:rsid w:val="003A77EF"/>
    <w:rsid w:val="003A7BFF"/>
    <w:rsid w:val="003A7FEF"/>
    <w:rsid w:val="003B00AA"/>
    <w:rsid w:val="003B02C4"/>
    <w:rsid w:val="003B03B9"/>
    <w:rsid w:val="003B076B"/>
    <w:rsid w:val="003B0CB9"/>
    <w:rsid w:val="003B111F"/>
    <w:rsid w:val="003B16B3"/>
    <w:rsid w:val="003B1902"/>
    <w:rsid w:val="003B1CB5"/>
    <w:rsid w:val="003B28C4"/>
    <w:rsid w:val="003B2F3F"/>
    <w:rsid w:val="003B2FA4"/>
    <w:rsid w:val="003B342A"/>
    <w:rsid w:val="003B348A"/>
    <w:rsid w:val="003B3C46"/>
    <w:rsid w:val="003B3DFC"/>
    <w:rsid w:val="003B4292"/>
    <w:rsid w:val="003B45B1"/>
    <w:rsid w:val="003B4AA9"/>
    <w:rsid w:val="003B4B01"/>
    <w:rsid w:val="003B4E34"/>
    <w:rsid w:val="003B5675"/>
    <w:rsid w:val="003B5C26"/>
    <w:rsid w:val="003B5D86"/>
    <w:rsid w:val="003B620F"/>
    <w:rsid w:val="003B6304"/>
    <w:rsid w:val="003B6584"/>
    <w:rsid w:val="003B6BBB"/>
    <w:rsid w:val="003B731F"/>
    <w:rsid w:val="003B74AD"/>
    <w:rsid w:val="003B7767"/>
    <w:rsid w:val="003C0726"/>
    <w:rsid w:val="003C08F7"/>
    <w:rsid w:val="003C0C2B"/>
    <w:rsid w:val="003C1C9B"/>
    <w:rsid w:val="003C278E"/>
    <w:rsid w:val="003C287C"/>
    <w:rsid w:val="003C28BB"/>
    <w:rsid w:val="003C321F"/>
    <w:rsid w:val="003C35BF"/>
    <w:rsid w:val="003C3823"/>
    <w:rsid w:val="003C3E1A"/>
    <w:rsid w:val="003C41CD"/>
    <w:rsid w:val="003C4B82"/>
    <w:rsid w:val="003C5206"/>
    <w:rsid w:val="003C540C"/>
    <w:rsid w:val="003C55ED"/>
    <w:rsid w:val="003C5866"/>
    <w:rsid w:val="003C5EA1"/>
    <w:rsid w:val="003C6D55"/>
    <w:rsid w:val="003C6EB9"/>
    <w:rsid w:val="003C731D"/>
    <w:rsid w:val="003C7495"/>
    <w:rsid w:val="003C7F10"/>
    <w:rsid w:val="003C7FD3"/>
    <w:rsid w:val="003D014B"/>
    <w:rsid w:val="003D0264"/>
    <w:rsid w:val="003D08E9"/>
    <w:rsid w:val="003D0EA7"/>
    <w:rsid w:val="003D12F5"/>
    <w:rsid w:val="003D1511"/>
    <w:rsid w:val="003D27AE"/>
    <w:rsid w:val="003D2D7B"/>
    <w:rsid w:val="003D315C"/>
    <w:rsid w:val="003D33B1"/>
    <w:rsid w:val="003D33D5"/>
    <w:rsid w:val="003D3716"/>
    <w:rsid w:val="003D37E4"/>
    <w:rsid w:val="003D3BBC"/>
    <w:rsid w:val="003D3FD2"/>
    <w:rsid w:val="003D42A5"/>
    <w:rsid w:val="003D4C45"/>
    <w:rsid w:val="003D52D8"/>
    <w:rsid w:val="003D55AC"/>
    <w:rsid w:val="003D601A"/>
    <w:rsid w:val="003D6076"/>
    <w:rsid w:val="003D62EA"/>
    <w:rsid w:val="003D64DC"/>
    <w:rsid w:val="003D66F6"/>
    <w:rsid w:val="003D6959"/>
    <w:rsid w:val="003D6984"/>
    <w:rsid w:val="003D6AEF"/>
    <w:rsid w:val="003D6EAE"/>
    <w:rsid w:val="003D751A"/>
    <w:rsid w:val="003D7CF0"/>
    <w:rsid w:val="003E0831"/>
    <w:rsid w:val="003E0A73"/>
    <w:rsid w:val="003E1071"/>
    <w:rsid w:val="003E10AD"/>
    <w:rsid w:val="003E15B4"/>
    <w:rsid w:val="003E197F"/>
    <w:rsid w:val="003E249E"/>
    <w:rsid w:val="003E28E8"/>
    <w:rsid w:val="003E2AB1"/>
    <w:rsid w:val="003E2EE1"/>
    <w:rsid w:val="003E33C4"/>
    <w:rsid w:val="003E3FF5"/>
    <w:rsid w:val="003E424E"/>
    <w:rsid w:val="003E4584"/>
    <w:rsid w:val="003E475B"/>
    <w:rsid w:val="003E4F61"/>
    <w:rsid w:val="003E4FE2"/>
    <w:rsid w:val="003E5763"/>
    <w:rsid w:val="003E57C5"/>
    <w:rsid w:val="003E5819"/>
    <w:rsid w:val="003E5A4A"/>
    <w:rsid w:val="003E5B2E"/>
    <w:rsid w:val="003E5E26"/>
    <w:rsid w:val="003E5F91"/>
    <w:rsid w:val="003E65C9"/>
    <w:rsid w:val="003E735C"/>
    <w:rsid w:val="003E7622"/>
    <w:rsid w:val="003E78A7"/>
    <w:rsid w:val="003F00B6"/>
    <w:rsid w:val="003F0E46"/>
    <w:rsid w:val="003F1192"/>
    <w:rsid w:val="003F13C4"/>
    <w:rsid w:val="003F1478"/>
    <w:rsid w:val="003F1CEF"/>
    <w:rsid w:val="003F1E9B"/>
    <w:rsid w:val="003F28F8"/>
    <w:rsid w:val="003F2FF8"/>
    <w:rsid w:val="003F3038"/>
    <w:rsid w:val="003F314C"/>
    <w:rsid w:val="003F3195"/>
    <w:rsid w:val="003F3903"/>
    <w:rsid w:val="003F3A8E"/>
    <w:rsid w:val="003F3B1D"/>
    <w:rsid w:val="003F4148"/>
    <w:rsid w:val="003F42AA"/>
    <w:rsid w:val="003F436F"/>
    <w:rsid w:val="003F4DDB"/>
    <w:rsid w:val="003F5646"/>
    <w:rsid w:val="003F570C"/>
    <w:rsid w:val="003F57DF"/>
    <w:rsid w:val="003F59DD"/>
    <w:rsid w:val="003F5B3A"/>
    <w:rsid w:val="003F6235"/>
    <w:rsid w:val="003F6EA5"/>
    <w:rsid w:val="003F7AB3"/>
    <w:rsid w:val="003F7DEC"/>
    <w:rsid w:val="003F7E95"/>
    <w:rsid w:val="003F7ED9"/>
    <w:rsid w:val="00400788"/>
    <w:rsid w:val="00400ACE"/>
    <w:rsid w:val="00400B34"/>
    <w:rsid w:val="00400CA2"/>
    <w:rsid w:val="00401006"/>
    <w:rsid w:val="0040403D"/>
    <w:rsid w:val="004046CE"/>
    <w:rsid w:val="00404E55"/>
    <w:rsid w:val="0040578A"/>
    <w:rsid w:val="004057C0"/>
    <w:rsid w:val="0040586A"/>
    <w:rsid w:val="00405A5D"/>
    <w:rsid w:val="00405DEC"/>
    <w:rsid w:val="0040659D"/>
    <w:rsid w:val="00406B8A"/>
    <w:rsid w:val="00406F34"/>
    <w:rsid w:val="004070AD"/>
    <w:rsid w:val="00407A4D"/>
    <w:rsid w:val="00410AD5"/>
    <w:rsid w:val="00410BFB"/>
    <w:rsid w:val="00410EAF"/>
    <w:rsid w:val="0041115C"/>
    <w:rsid w:val="00411B45"/>
    <w:rsid w:val="004123D7"/>
    <w:rsid w:val="004129F0"/>
    <w:rsid w:val="004131D4"/>
    <w:rsid w:val="004133B5"/>
    <w:rsid w:val="00413B21"/>
    <w:rsid w:val="00413B9B"/>
    <w:rsid w:val="00413C7F"/>
    <w:rsid w:val="00413CF9"/>
    <w:rsid w:val="00413E84"/>
    <w:rsid w:val="00414089"/>
    <w:rsid w:val="00414CB7"/>
    <w:rsid w:val="00414DF5"/>
    <w:rsid w:val="0041501C"/>
    <w:rsid w:val="00415334"/>
    <w:rsid w:val="0041549B"/>
    <w:rsid w:val="004155E4"/>
    <w:rsid w:val="00415691"/>
    <w:rsid w:val="004156E4"/>
    <w:rsid w:val="004157A3"/>
    <w:rsid w:val="00415C12"/>
    <w:rsid w:val="0041634D"/>
    <w:rsid w:val="00416A1C"/>
    <w:rsid w:val="00417943"/>
    <w:rsid w:val="004179B7"/>
    <w:rsid w:val="004203AD"/>
    <w:rsid w:val="00420D0E"/>
    <w:rsid w:val="00421243"/>
    <w:rsid w:val="0042140E"/>
    <w:rsid w:val="00421526"/>
    <w:rsid w:val="00421AD9"/>
    <w:rsid w:val="00421BE5"/>
    <w:rsid w:val="00421C35"/>
    <w:rsid w:val="00421CB7"/>
    <w:rsid w:val="00422A52"/>
    <w:rsid w:val="00422D73"/>
    <w:rsid w:val="00423091"/>
    <w:rsid w:val="004232E6"/>
    <w:rsid w:val="004235C2"/>
    <w:rsid w:val="0042483A"/>
    <w:rsid w:val="00424F9F"/>
    <w:rsid w:val="00425475"/>
    <w:rsid w:val="00425661"/>
    <w:rsid w:val="0042569F"/>
    <w:rsid w:val="004257C2"/>
    <w:rsid w:val="00425B6E"/>
    <w:rsid w:val="004261AA"/>
    <w:rsid w:val="004264CD"/>
    <w:rsid w:val="0042674F"/>
    <w:rsid w:val="00427074"/>
    <w:rsid w:val="00427DEE"/>
    <w:rsid w:val="00430033"/>
    <w:rsid w:val="0043032B"/>
    <w:rsid w:val="004309D0"/>
    <w:rsid w:val="004313AB"/>
    <w:rsid w:val="00431B47"/>
    <w:rsid w:val="0043204F"/>
    <w:rsid w:val="004322FC"/>
    <w:rsid w:val="00432C38"/>
    <w:rsid w:val="00433054"/>
    <w:rsid w:val="00433547"/>
    <w:rsid w:val="00433BFB"/>
    <w:rsid w:val="0043402D"/>
    <w:rsid w:val="004340ED"/>
    <w:rsid w:val="00434905"/>
    <w:rsid w:val="00434986"/>
    <w:rsid w:val="0043498C"/>
    <w:rsid w:val="00434AA2"/>
    <w:rsid w:val="00434D46"/>
    <w:rsid w:val="004352DB"/>
    <w:rsid w:val="0043536B"/>
    <w:rsid w:val="0043651D"/>
    <w:rsid w:val="00436A91"/>
    <w:rsid w:val="00437090"/>
    <w:rsid w:val="004370A5"/>
    <w:rsid w:val="00440F72"/>
    <w:rsid w:val="00441A3D"/>
    <w:rsid w:val="00441CC2"/>
    <w:rsid w:val="00442126"/>
    <w:rsid w:val="0044270E"/>
    <w:rsid w:val="0044291D"/>
    <w:rsid w:val="00442D7F"/>
    <w:rsid w:val="0044340D"/>
    <w:rsid w:val="0044370E"/>
    <w:rsid w:val="00443A94"/>
    <w:rsid w:val="00443B1A"/>
    <w:rsid w:val="00444A74"/>
    <w:rsid w:val="0044577F"/>
    <w:rsid w:val="00445943"/>
    <w:rsid w:val="00445FB2"/>
    <w:rsid w:val="0044765C"/>
    <w:rsid w:val="00447EDC"/>
    <w:rsid w:val="004500BF"/>
    <w:rsid w:val="00451352"/>
    <w:rsid w:val="00451718"/>
    <w:rsid w:val="004520DE"/>
    <w:rsid w:val="004520EA"/>
    <w:rsid w:val="0045234D"/>
    <w:rsid w:val="00452376"/>
    <w:rsid w:val="0045276F"/>
    <w:rsid w:val="00452F5E"/>
    <w:rsid w:val="0045333C"/>
    <w:rsid w:val="00453A6B"/>
    <w:rsid w:val="00454E01"/>
    <w:rsid w:val="004552B5"/>
    <w:rsid w:val="004557FF"/>
    <w:rsid w:val="00455A52"/>
    <w:rsid w:val="00455AAA"/>
    <w:rsid w:val="00455CC3"/>
    <w:rsid w:val="00456180"/>
    <w:rsid w:val="0045645F"/>
    <w:rsid w:val="00456565"/>
    <w:rsid w:val="004566ED"/>
    <w:rsid w:val="0045672F"/>
    <w:rsid w:val="00456ADD"/>
    <w:rsid w:val="00456B18"/>
    <w:rsid w:val="00456BF2"/>
    <w:rsid w:val="0045702E"/>
    <w:rsid w:val="00457079"/>
    <w:rsid w:val="004577A5"/>
    <w:rsid w:val="00460327"/>
    <w:rsid w:val="004609EB"/>
    <w:rsid w:val="00460A44"/>
    <w:rsid w:val="00460CD0"/>
    <w:rsid w:val="00461488"/>
    <w:rsid w:val="0046155E"/>
    <w:rsid w:val="004618A5"/>
    <w:rsid w:val="00461B93"/>
    <w:rsid w:val="00461FBE"/>
    <w:rsid w:val="00463E6C"/>
    <w:rsid w:val="00463F05"/>
    <w:rsid w:val="00463FAC"/>
    <w:rsid w:val="00464272"/>
    <w:rsid w:val="0046446A"/>
    <w:rsid w:val="00464581"/>
    <w:rsid w:val="00464B55"/>
    <w:rsid w:val="00465018"/>
    <w:rsid w:val="00465F3C"/>
    <w:rsid w:val="004662D9"/>
    <w:rsid w:val="00466E1A"/>
    <w:rsid w:val="00467106"/>
    <w:rsid w:val="004675DC"/>
    <w:rsid w:val="004677F2"/>
    <w:rsid w:val="00467D98"/>
    <w:rsid w:val="004704EF"/>
    <w:rsid w:val="0047078C"/>
    <w:rsid w:val="004708FB"/>
    <w:rsid w:val="0047133C"/>
    <w:rsid w:val="00471C8E"/>
    <w:rsid w:val="00471D33"/>
    <w:rsid w:val="004721FF"/>
    <w:rsid w:val="00472E3E"/>
    <w:rsid w:val="004733E6"/>
    <w:rsid w:val="0047383D"/>
    <w:rsid w:val="00473BE0"/>
    <w:rsid w:val="00474312"/>
    <w:rsid w:val="00474509"/>
    <w:rsid w:val="004751F9"/>
    <w:rsid w:val="0047578A"/>
    <w:rsid w:val="004758D3"/>
    <w:rsid w:val="0047603B"/>
    <w:rsid w:val="0047631A"/>
    <w:rsid w:val="00476371"/>
    <w:rsid w:val="004765F5"/>
    <w:rsid w:val="00476685"/>
    <w:rsid w:val="0047680A"/>
    <w:rsid w:val="00476BF1"/>
    <w:rsid w:val="004773E1"/>
    <w:rsid w:val="0048107B"/>
    <w:rsid w:val="00481697"/>
    <w:rsid w:val="00481B47"/>
    <w:rsid w:val="004822D4"/>
    <w:rsid w:val="00482328"/>
    <w:rsid w:val="004833DD"/>
    <w:rsid w:val="0048340C"/>
    <w:rsid w:val="004839FF"/>
    <w:rsid w:val="004840B9"/>
    <w:rsid w:val="0048474A"/>
    <w:rsid w:val="00484A45"/>
    <w:rsid w:val="00484CD4"/>
    <w:rsid w:val="00484F12"/>
    <w:rsid w:val="0048521E"/>
    <w:rsid w:val="00485C46"/>
    <w:rsid w:val="00486389"/>
    <w:rsid w:val="004865E3"/>
    <w:rsid w:val="004869B9"/>
    <w:rsid w:val="00486D1C"/>
    <w:rsid w:val="00486DFE"/>
    <w:rsid w:val="004873D6"/>
    <w:rsid w:val="004876E1"/>
    <w:rsid w:val="00487EE0"/>
    <w:rsid w:val="00487F40"/>
    <w:rsid w:val="00487F84"/>
    <w:rsid w:val="00490060"/>
    <w:rsid w:val="004901B3"/>
    <w:rsid w:val="0049042F"/>
    <w:rsid w:val="00490438"/>
    <w:rsid w:val="00490571"/>
    <w:rsid w:val="00490722"/>
    <w:rsid w:val="00490F0B"/>
    <w:rsid w:val="004913BA"/>
    <w:rsid w:val="00491532"/>
    <w:rsid w:val="004917D7"/>
    <w:rsid w:val="00491A00"/>
    <w:rsid w:val="00491A7C"/>
    <w:rsid w:val="00492268"/>
    <w:rsid w:val="0049230A"/>
    <w:rsid w:val="0049364A"/>
    <w:rsid w:val="00493C40"/>
    <w:rsid w:val="00493D87"/>
    <w:rsid w:val="0049404D"/>
    <w:rsid w:val="00494A07"/>
    <w:rsid w:val="00494FDF"/>
    <w:rsid w:val="004950F4"/>
    <w:rsid w:val="00495137"/>
    <w:rsid w:val="004952E5"/>
    <w:rsid w:val="004952EF"/>
    <w:rsid w:val="00495A77"/>
    <w:rsid w:val="00495E37"/>
    <w:rsid w:val="00495F3F"/>
    <w:rsid w:val="00496C6F"/>
    <w:rsid w:val="00496EC5"/>
    <w:rsid w:val="004972FF"/>
    <w:rsid w:val="004A0073"/>
    <w:rsid w:val="004A0378"/>
    <w:rsid w:val="004A0576"/>
    <w:rsid w:val="004A0943"/>
    <w:rsid w:val="004A0B66"/>
    <w:rsid w:val="004A0D93"/>
    <w:rsid w:val="004A1004"/>
    <w:rsid w:val="004A192C"/>
    <w:rsid w:val="004A1A24"/>
    <w:rsid w:val="004A1E14"/>
    <w:rsid w:val="004A219A"/>
    <w:rsid w:val="004A2E20"/>
    <w:rsid w:val="004A2E40"/>
    <w:rsid w:val="004A3084"/>
    <w:rsid w:val="004A34C0"/>
    <w:rsid w:val="004A38EB"/>
    <w:rsid w:val="004A3B40"/>
    <w:rsid w:val="004A3EC3"/>
    <w:rsid w:val="004A414D"/>
    <w:rsid w:val="004A632D"/>
    <w:rsid w:val="004A69FF"/>
    <w:rsid w:val="004A6DFF"/>
    <w:rsid w:val="004A71D7"/>
    <w:rsid w:val="004A731A"/>
    <w:rsid w:val="004A7442"/>
    <w:rsid w:val="004A7551"/>
    <w:rsid w:val="004A76CA"/>
    <w:rsid w:val="004A7A18"/>
    <w:rsid w:val="004B0135"/>
    <w:rsid w:val="004B03D6"/>
    <w:rsid w:val="004B065E"/>
    <w:rsid w:val="004B0B1B"/>
    <w:rsid w:val="004B1551"/>
    <w:rsid w:val="004B1C51"/>
    <w:rsid w:val="004B1D3C"/>
    <w:rsid w:val="004B1E4D"/>
    <w:rsid w:val="004B23F8"/>
    <w:rsid w:val="004B3ED6"/>
    <w:rsid w:val="004B4E6B"/>
    <w:rsid w:val="004B54C4"/>
    <w:rsid w:val="004B5B0A"/>
    <w:rsid w:val="004B5B1E"/>
    <w:rsid w:val="004B5FC7"/>
    <w:rsid w:val="004B66FA"/>
    <w:rsid w:val="004B74E8"/>
    <w:rsid w:val="004B755E"/>
    <w:rsid w:val="004B78C0"/>
    <w:rsid w:val="004B7CC3"/>
    <w:rsid w:val="004B7DC3"/>
    <w:rsid w:val="004C0142"/>
    <w:rsid w:val="004C01E3"/>
    <w:rsid w:val="004C03DB"/>
    <w:rsid w:val="004C0E0C"/>
    <w:rsid w:val="004C15B6"/>
    <w:rsid w:val="004C1F42"/>
    <w:rsid w:val="004C1F8B"/>
    <w:rsid w:val="004C1FB8"/>
    <w:rsid w:val="004C23BD"/>
    <w:rsid w:val="004C2524"/>
    <w:rsid w:val="004C370E"/>
    <w:rsid w:val="004C3834"/>
    <w:rsid w:val="004C389A"/>
    <w:rsid w:val="004C3D44"/>
    <w:rsid w:val="004C3E57"/>
    <w:rsid w:val="004C52E6"/>
    <w:rsid w:val="004C5987"/>
    <w:rsid w:val="004C61B0"/>
    <w:rsid w:val="004C61DA"/>
    <w:rsid w:val="004C66D9"/>
    <w:rsid w:val="004C6A2F"/>
    <w:rsid w:val="004C78C8"/>
    <w:rsid w:val="004C7DC2"/>
    <w:rsid w:val="004D04FE"/>
    <w:rsid w:val="004D0F2C"/>
    <w:rsid w:val="004D1DD0"/>
    <w:rsid w:val="004D1FCA"/>
    <w:rsid w:val="004D23FB"/>
    <w:rsid w:val="004D2402"/>
    <w:rsid w:val="004D2904"/>
    <w:rsid w:val="004D2A65"/>
    <w:rsid w:val="004D2BB5"/>
    <w:rsid w:val="004D36DD"/>
    <w:rsid w:val="004D374A"/>
    <w:rsid w:val="004D3976"/>
    <w:rsid w:val="004D3B30"/>
    <w:rsid w:val="004D3D5B"/>
    <w:rsid w:val="004D40C0"/>
    <w:rsid w:val="004D410A"/>
    <w:rsid w:val="004D4335"/>
    <w:rsid w:val="004D47DC"/>
    <w:rsid w:val="004D5C03"/>
    <w:rsid w:val="004D5D3D"/>
    <w:rsid w:val="004D5D82"/>
    <w:rsid w:val="004D658E"/>
    <w:rsid w:val="004D665A"/>
    <w:rsid w:val="004D6F80"/>
    <w:rsid w:val="004D71E9"/>
    <w:rsid w:val="004D7BC8"/>
    <w:rsid w:val="004D7D7D"/>
    <w:rsid w:val="004E0B41"/>
    <w:rsid w:val="004E1044"/>
    <w:rsid w:val="004E117D"/>
    <w:rsid w:val="004E127B"/>
    <w:rsid w:val="004E190F"/>
    <w:rsid w:val="004E1BEB"/>
    <w:rsid w:val="004E1D87"/>
    <w:rsid w:val="004E239B"/>
    <w:rsid w:val="004E2ACE"/>
    <w:rsid w:val="004E2FA4"/>
    <w:rsid w:val="004E310F"/>
    <w:rsid w:val="004E326C"/>
    <w:rsid w:val="004E3566"/>
    <w:rsid w:val="004E3743"/>
    <w:rsid w:val="004E3899"/>
    <w:rsid w:val="004E3C58"/>
    <w:rsid w:val="004E4A5E"/>
    <w:rsid w:val="004E59B6"/>
    <w:rsid w:val="004E5B88"/>
    <w:rsid w:val="004E5E83"/>
    <w:rsid w:val="004E64FD"/>
    <w:rsid w:val="004E6755"/>
    <w:rsid w:val="004E6CAD"/>
    <w:rsid w:val="004E6E7F"/>
    <w:rsid w:val="004E7B2F"/>
    <w:rsid w:val="004F05F1"/>
    <w:rsid w:val="004F08DB"/>
    <w:rsid w:val="004F08E0"/>
    <w:rsid w:val="004F0B73"/>
    <w:rsid w:val="004F0BD3"/>
    <w:rsid w:val="004F0FE2"/>
    <w:rsid w:val="004F15A6"/>
    <w:rsid w:val="004F1A82"/>
    <w:rsid w:val="004F1AB0"/>
    <w:rsid w:val="004F2E59"/>
    <w:rsid w:val="004F32AD"/>
    <w:rsid w:val="004F33BF"/>
    <w:rsid w:val="004F3AC0"/>
    <w:rsid w:val="004F3CEA"/>
    <w:rsid w:val="004F3CF8"/>
    <w:rsid w:val="004F3EEF"/>
    <w:rsid w:val="004F42D2"/>
    <w:rsid w:val="004F5369"/>
    <w:rsid w:val="004F5683"/>
    <w:rsid w:val="004F5948"/>
    <w:rsid w:val="004F61C2"/>
    <w:rsid w:val="004F6776"/>
    <w:rsid w:val="004F6A7D"/>
    <w:rsid w:val="004F6F3D"/>
    <w:rsid w:val="004F769A"/>
    <w:rsid w:val="004F7817"/>
    <w:rsid w:val="004F7D7C"/>
    <w:rsid w:val="0050051F"/>
    <w:rsid w:val="0050080D"/>
    <w:rsid w:val="005009F3"/>
    <w:rsid w:val="005009FD"/>
    <w:rsid w:val="00500BCD"/>
    <w:rsid w:val="00500C5A"/>
    <w:rsid w:val="00500D51"/>
    <w:rsid w:val="005012F4"/>
    <w:rsid w:val="00501758"/>
    <w:rsid w:val="00501962"/>
    <w:rsid w:val="00501D80"/>
    <w:rsid w:val="00502E8F"/>
    <w:rsid w:val="00502F39"/>
    <w:rsid w:val="00503376"/>
    <w:rsid w:val="00503708"/>
    <w:rsid w:val="00503A1C"/>
    <w:rsid w:val="00504BFA"/>
    <w:rsid w:val="00504C6A"/>
    <w:rsid w:val="00505332"/>
    <w:rsid w:val="0050591D"/>
    <w:rsid w:val="00505AE3"/>
    <w:rsid w:val="00505C03"/>
    <w:rsid w:val="005067E9"/>
    <w:rsid w:val="005068ED"/>
    <w:rsid w:val="00507344"/>
    <w:rsid w:val="005076EE"/>
    <w:rsid w:val="00507944"/>
    <w:rsid w:val="00507AF1"/>
    <w:rsid w:val="00507B69"/>
    <w:rsid w:val="00507DB5"/>
    <w:rsid w:val="00507DB7"/>
    <w:rsid w:val="005102A8"/>
    <w:rsid w:val="0051038E"/>
    <w:rsid w:val="00510A21"/>
    <w:rsid w:val="00510A31"/>
    <w:rsid w:val="00511149"/>
    <w:rsid w:val="00511238"/>
    <w:rsid w:val="005118B1"/>
    <w:rsid w:val="00512300"/>
    <w:rsid w:val="005124BA"/>
    <w:rsid w:val="00512A4C"/>
    <w:rsid w:val="00512FFA"/>
    <w:rsid w:val="0051419D"/>
    <w:rsid w:val="0051426A"/>
    <w:rsid w:val="005146B1"/>
    <w:rsid w:val="00514BEF"/>
    <w:rsid w:val="00514D21"/>
    <w:rsid w:val="00515326"/>
    <w:rsid w:val="00515387"/>
    <w:rsid w:val="005154F5"/>
    <w:rsid w:val="00515580"/>
    <w:rsid w:val="00516348"/>
    <w:rsid w:val="00516594"/>
    <w:rsid w:val="00516892"/>
    <w:rsid w:val="00516AA8"/>
    <w:rsid w:val="00516C27"/>
    <w:rsid w:val="00516E77"/>
    <w:rsid w:val="00516FEF"/>
    <w:rsid w:val="005170CF"/>
    <w:rsid w:val="00517DC4"/>
    <w:rsid w:val="005200A3"/>
    <w:rsid w:val="00520879"/>
    <w:rsid w:val="005209DB"/>
    <w:rsid w:val="00520D5B"/>
    <w:rsid w:val="005210CE"/>
    <w:rsid w:val="0052161F"/>
    <w:rsid w:val="00521F04"/>
    <w:rsid w:val="0052254C"/>
    <w:rsid w:val="005230C7"/>
    <w:rsid w:val="005231C0"/>
    <w:rsid w:val="005231F4"/>
    <w:rsid w:val="005232E8"/>
    <w:rsid w:val="0052330B"/>
    <w:rsid w:val="00523566"/>
    <w:rsid w:val="005239BA"/>
    <w:rsid w:val="005239C4"/>
    <w:rsid w:val="00524024"/>
    <w:rsid w:val="005244F5"/>
    <w:rsid w:val="00524B27"/>
    <w:rsid w:val="00524B9D"/>
    <w:rsid w:val="00524FB7"/>
    <w:rsid w:val="005256D5"/>
    <w:rsid w:val="005262AE"/>
    <w:rsid w:val="005271C5"/>
    <w:rsid w:val="00527487"/>
    <w:rsid w:val="0053026A"/>
    <w:rsid w:val="005303C0"/>
    <w:rsid w:val="00530CB5"/>
    <w:rsid w:val="0053151D"/>
    <w:rsid w:val="00531D05"/>
    <w:rsid w:val="00532016"/>
    <w:rsid w:val="00532230"/>
    <w:rsid w:val="00532DD9"/>
    <w:rsid w:val="00533569"/>
    <w:rsid w:val="0053372E"/>
    <w:rsid w:val="00535346"/>
    <w:rsid w:val="0053553D"/>
    <w:rsid w:val="00535E54"/>
    <w:rsid w:val="00536110"/>
    <w:rsid w:val="005362E5"/>
    <w:rsid w:val="0053645D"/>
    <w:rsid w:val="00536514"/>
    <w:rsid w:val="005365D5"/>
    <w:rsid w:val="0053670E"/>
    <w:rsid w:val="00536F43"/>
    <w:rsid w:val="005374C2"/>
    <w:rsid w:val="00540120"/>
    <w:rsid w:val="00540BF6"/>
    <w:rsid w:val="005411FE"/>
    <w:rsid w:val="0054127B"/>
    <w:rsid w:val="005412EE"/>
    <w:rsid w:val="005413D9"/>
    <w:rsid w:val="00541410"/>
    <w:rsid w:val="00542339"/>
    <w:rsid w:val="00542602"/>
    <w:rsid w:val="00542C51"/>
    <w:rsid w:val="0054377A"/>
    <w:rsid w:val="005443E4"/>
    <w:rsid w:val="005446A7"/>
    <w:rsid w:val="00544C35"/>
    <w:rsid w:val="00545506"/>
    <w:rsid w:val="0054674B"/>
    <w:rsid w:val="005468D7"/>
    <w:rsid w:val="0054694F"/>
    <w:rsid w:val="0054750F"/>
    <w:rsid w:val="00547733"/>
    <w:rsid w:val="0054793D"/>
    <w:rsid w:val="00547BB4"/>
    <w:rsid w:val="00550026"/>
    <w:rsid w:val="00550476"/>
    <w:rsid w:val="00550C00"/>
    <w:rsid w:val="00550E9B"/>
    <w:rsid w:val="00551DE4"/>
    <w:rsid w:val="005523C9"/>
    <w:rsid w:val="0055255F"/>
    <w:rsid w:val="00552854"/>
    <w:rsid w:val="00552FAB"/>
    <w:rsid w:val="00552FB8"/>
    <w:rsid w:val="0055334C"/>
    <w:rsid w:val="005535C5"/>
    <w:rsid w:val="00553626"/>
    <w:rsid w:val="005538D5"/>
    <w:rsid w:val="00553924"/>
    <w:rsid w:val="00553BD4"/>
    <w:rsid w:val="00553D6A"/>
    <w:rsid w:val="00554564"/>
    <w:rsid w:val="005554FE"/>
    <w:rsid w:val="00555750"/>
    <w:rsid w:val="00555920"/>
    <w:rsid w:val="00555C4D"/>
    <w:rsid w:val="00555D33"/>
    <w:rsid w:val="0055623F"/>
    <w:rsid w:val="0055642A"/>
    <w:rsid w:val="005565ED"/>
    <w:rsid w:val="005570E9"/>
    <w:rsid w:val="005576F0"/>
    <w:rsid w:val="00557967"/>
    <w:rsid w:val="005579B7"/>
    <w:rsid w:val="00557A17"/>
    <w:rsid w:val="00557BC8"/>
    <w:rsid w:val="00557E83"/>
    <w:rsid w:val="005600BC"/>
    <w:rsid w:val="00560447"/>
    <w:rsid w:val="00560524"/>
    <w:rsid w:val="005607DD"/>
    <w:rsid w:val="00560B4D"/>
    <w:rsid w:val="00560CC1"/>
    <w:rsid w:val="00561543"/>
    <w:rsid w:val="00561CCA"/>
    <w:rsid w:val="00561E91"/>
    <w:rsid w:val="005620E8"/>
    <w:rsid w:val="005622D8"/>
    <w:rsid w:val="0056256B"/>
    <w:rsid w:val="0056274A"/>
    <w:rsid w:val="00562F1A"/>
    <w:rsid w:val="0056346D"/>
    <w:rsid w:val="00564098"/>
    <w:rsid w:val="005640A6"/>
    <w:rsid w:val="00564194"/>
    <w:rsid w:val="00564681"/>
    <w:rsid w:val="005647A0"/>
    <w:rsid w:val="00565171"/>
    <w:rsid w:val="00565531"/>
    <w:rsid w:val="005658B3"/>
    <w:rsid w:val="00565B28"/>
    <w:rsid w:val="00565D5D"/>
    <w:rsid w:val="005662C3"/>
    <w:rsid w:val="0056648C"/>
    <w:rsid w:val="00566493"/>
    <w:rsid w:val="00566843"/>
    <w:rsid w:val="00566B29"/>
    <w:rsid w:val="00566B89"/>
    <w:rsid w:val="00566BCB"/>
    <w:rsid w:val="00567513"/>
    <w:rsid w:val="005675DC"/>
    <w:rsid w:val="00570179"/>
    <w:rsid w:val="005701B6"/>
    <w:rsid w:val="00570205"/>
    <w:rsid w:val="00570353"/>
    <w:rsid w:val="0057072D"/>
    <w:rsid w:val="00570828"/>
    <w:rsid w:val="00570E27"/>
    <w:rsid w:val="00571055"/>
    <w:rsid w:val="00571221"/>
    <w:rsid w:val="00571353"/>
    <w:rsid w:val="005715CF"/>
    <w:rsid w:val="00571AEC"/>
    <w:rsid w:val="00572541"/>
    <w:rsid w:val="00572F77"/>
    <w:rsid w:val="00573500"/>
    <w:rsid w:val="00573538"/>
    <w:rsid w:val="0057391B"/>
    <w:rsid w:val="00573B0B"/>
    <w:rsid w:val="00574159"/>
    <w:rsid w:val="00574497"/>
    <w:rsid w:val="00574995"/>
    <w:rsid w:val="00574F30"/>
    <w:rsid w:val="005750F0"/>
    <w:rsid w:val="00575246"/>
    <w:rsid w:val="00576144"/>
    <w:rsid w:val="00576736"/>
    <w:rsid w:val="00576B60"/>
    <w:rsid w:val="00577DD8"/>
    <w:rsid w:val="005801F4"/>
    <w:rsid w:val="00580A71"/>
    <w:rsid w:val="00580AF5"/>
    <w:rsid w:val="00580DCA"/>
    <w:rsid w:val="00581037"/>
    <w:rsid w:val="00581206"/>
    <w:rsid w:val="00581244"/>
    <w:rsid w:val="00581B0C"/>
    <w:rsid w:val="00581E01"/>
    <w:rsid w:val="00581FB3"/>
    <w:rsid w:val="005823E4"/>
    <w:rsid w:val="005824FF"/>
    <w:rsid w:val="00582AD5"/>
    <w:rsid w:val="00582B03"/>
    <w:rsid w:val="0058368B"/>
    <w:rsid w:val="00583962"/>
    <w:rsid w:val="00583C98"/>
    <w:rsid w:val="00583D27"/>
    <w:rsid w:val="00584232"/>
    <w:rsid w:val="00584271"/>
    <w:rsid w:val="00584576"/>
    <w:rsid w:val="00584647"/>
    <w:rsid w:val="005846F7"/>
    <w:rsid w:val="00584B57"/>
    <w:rsid w:val="00584D95"/>
    <w:rsid w:val="005850B3"/>
    <w:rsid w:val="005852A5"/>
    <w:rsid w:val="00585898"/>
    <w:rsid w:val="00585985"/>
    <w:rsid w:val="00586146"/>
    <w:rsid w:val="005865B3"/>
    <w:rsid w:val="0058671D"/>
    <w:rsid w:val="00586A44"/>
    <w:rsid w:val="00586F64"/>
    <w:rsid w:val="005874B9"/>
    <w:rsid w:val="00587DCA"/>
    <w:rsid w:val="00590279"/>
    <w:rsid w:val="00590386"/>
    <w:rsid w:val="00590654"/>
    <w:rsid w:val="005908FC"/>
    <w:rsid w:val="00590926"/>
    <w:rsid w:val="0059107A"/>
    <w:rsid w:val="00591281"/>
    <w:rsid w:val="005919E5"/>
    <w:rsid w:val="00591EC8"/>
    <w:rsid w:val="00591ECC"/>
    <w:rsid w:val="00592054"/>
    <w:rsid w:val="00592A28"/>
    <w:rsid w:val="00592E06"/>
    <w:rsid w:val="005930F1"/>
    <w:rsid w:val="0059343B"/>
    <w:rsid w:val="0059382A"/>
    <w:rsid w:val="0059401B"/>
    <w:rsid w:val="005943B7"/>
    <w:rsid w:val="005943E3"/>
    <w:rsid w:val="00595326"/>
    <w:rsid w:val="0059546D"/>
    <w:rsid w:val="005960BD"/>
    <w:rsid w:val="005960DE"/>
    <w:rsid w:val="005964EE"/>
    <w:rsid w:val="00596741"/>
    <w:rsid w:val="0059674A"/>
    <w:rsid w:val="0059693E"/>
    <w:rsid w:val="00596A81"/>
    <w:rsid w:val="00596EF5"/>
    <w:rsid w:val="00597530"/>
    <w:rsid w:val="005978DC"/>
    <w:rsid w:val="00597C7C"/>
    <w:rsid w:val="00597F3A"/>
    <w:rsid w:val="005A02D4"/>
    <w:rsid w:val="005A0B65"/>
    <w:rsid w:val="005A1137"/>
    <w:rsid w:val="005A178D"/>
    <w:rsid w:val="005A1D80"/>
    <w:rsid w:val="005A1E2D"/>
    <w:rsid w:val="005A242D"/>
    <w:rsid w:val="005A2727"/>
    <w:rsid w:val="005A29AD"/>
    <w:rsid w:val="005A3163"/>
    <w:rsid w:val="005A3454"/>
    <w:rsid w:val="005A35C1"/>
    <w:rsid w:val="005A3C2B"/>
    <w:rsid w:val="005A3C43"/>
    <w:rsid w:val="005A402F"/>
    <w:rsid w:val="005A423B"/>
    <w:rsid w:val="005A47EF"/>
    <w:rsid w:val="005A4BC6"/>
    <w:rsid w:val="005A4E01"/>
    <w:rsid w:val="005A52A8"/>
    <w:rsid w:val="005A53C4"/>
    <w:rsid w:val="005A5D8D"/>
    <w:rsid w:val="005A5E15"/>
    <w:rsid w:val="005A5E77"/>
    <w:rsid w:val="005A5FDA"/>
    <w:rsid w:val="005A68D9"/>
    <w:rsid w:val="005A71FA"/>
    <w:rsid w:val="005A764E"/>
    <w:rsid w:val="005A7657"/>
    <w:rsid w:val="005A7A14"/>
    <w:rsid w:val="005A7B51"/>
    <w:rsid w:val="005A7DCD"/>
    <w:rsid w:val="005B0949"/>
    <w:rsid w:val="005B09F8"/>
    <w:rsid w:val="005B0A1E"/>
    <w:rsid w:val="005B0B2C"/>
    <w:rsid w:val="005B0CE2"/>
    <w:rsid w:val="005B0D54"/>
    <w:rsid w:val="005B0DBB"/>
    <w:rsid w:val="005B1872"/>
    <w:rsid w:val="005B1B9B"/>
    <w:rsid w:val="005B208A"/>
    <w:rsid w:val="005B29BF"/>
    <w:rsid w:val="005B2A6C"/>
    <w:rsid w:val="005B2D1A"/>
    <w:rsid w:val="005B4228"/>
    <w:rsid w:val="005B4322"/>
    <w:rsid w:val="005B458C"/>
    <w:rsid w:val="005B4A73"/>
    <w:rsid w:val="005B4C9E"/>
    <w:rsid w:val="005B5216"/>
    <w:rsid w:val="005B53C9"/>
    <w:rsid w:val="005B576D"/>
    <w:rsid w:val="005B5B08"/>
    <w:rsid w:val="005B686E"/>
    <w:rsid w:val="005B6D46"/>
    <w:rsid w:val="005B7714"/>
    <w:rsid w:val="005B77A0"/>
    <w:rsid w:val="005C043A"/>
    <w:rsid w:val="005C05AE"/>
    <w:rsid w:val="005C0B44"/>
    <w:rsid w:val="005C105B"/>
    <w:rsid w:val="005C16FB"/>
    <w:rsid w:val="005C187E"/>
    <w:rsid w:val="005C1D4E"/>
    <w:rsid w:val="005C1F54"/>
    <w:rsid w:val="005C2273"/>
    <w:rsid w:val="005C2542"/>
    <w:rsid w:val="005C35B6"/>
    <w:rsid w:val="005C3BF8"/>
    <w:rsid w:val="005C3CBB"/>
    <w:rsid w:val="005C3F80"/>
    <w:rsid w:val="005C45FF"/>
    <w:rsid w:val="005C5155"/>
    <w:rsid w:val="005C523E"/>
    <w:rsid w:val="005C53F6"/>
    <w:rsid w:val="005C57DD"/>
    <w:rsid w:val="005C59CF"/>
    <w:rsid w:val="005C5F2E"/>
    <w:rsid w:val="005C5F7A"/>
    <w:rsid w:val="005C76C5"/>
    <w:rsid w:val="005C7B09"/>
    <w:rsid w:val="005C7C6B"/>
    <w:rsid w:val="005C7D04"/>
    <w:rsid w:val="005D0366"/>
    <w:rsid w:val="005D0502"/>
    <w:rsid w:val="005D0AA8"/>
    <w:rsid w:val="005D13E6"/>
    <w:rsid w:val="005D1464"/>
    <w:rsid w:val="005D1D19"/>
    <w:rsid w:val="005D212C"/>
    <w:rsid w:val="005D21F6"/>
    <w:rsid w:val="005D2A74"/>
    <w:rsid w:val="005D2CCF"/>
    <w:rsid w:val="005D2FC8"/>
    <w:rsid w:val="005D3948"/>
    <w:rsid w:val="005D3D11"/>
    <w:rsid w:val="005D4661"/>
    <w:rsid w:val="005D4710"/>
    <w:rsid w:val="005D4838"/>
    <w:rsid w:val="005D4F3E"/>
    <w:rsid w:val="005D5D63"/>
    <w:rsid w:val="005D5F57"/>
    <w:rsid w:val="005D6006"/>
    <w:rsid w:val="005D68C7"/>
    <w:rsid w:val="005D696F"/>
    <w:rsid w:val="005D74DE"/>
    <w:rsid w:val="005D7589"/>
    <w:rsid w:val="005E04EF"/>
    <w:rsid w:val="005E0633"/>
    <w:rsid w:val="005E0ADA"/>
    <w:rsid w:val="005E0BA4"/>
    <w:rsid w:val="005E0C60"/>
    <w:rsid w:val="005E0C81"/>
    <w:rsid w:val="005E0F35"/>
    <w:rsid w:val="005E1069"/>
    <w:rsid w:val="005E1108"/>
    <w:rsid w:val="005E126E"/>
    <w:rsid w:val="005E251B"/>
    <w:rsid w:val="005E3232"/>
    <w:rsid w:val="005E32E7"/>
    <w:rsid w:val="005E37B8"/>
    <w:rsid w:val="005E3B81"/>
    <w:rsid w:val="005E3D4F"/>
    <w:rsid w:val="005E4848"/>
    <w:rsid w:val="005E4854"/>
    <w:rsid w:val="005E4953"/>
    <w:rsid w:val="005E4960"/>
    <w:rsid w:val="005E4A0A"/>
    <w:rsid w:val="005E4DFF"/>
    <w:rsid w:val="005E51AF"/>
    <w:rsid w:val="005E5B68"/>
    <w:rsid w:val="005E6181"/>
    <w:rsid w:val="005E624C"/>
    <w:rsid w:val="005E6AB0"/>
    <w:rsid w:val="005E6CE7"/>
    <w:rsid w:val="005E740D"/>
    <w:rsid w:val="005E7516"/>
    <w:rsid w:val="005E7771"/>
    <w:rsid w:val="005E7D89"/>
    <w:rsid w:val="005F09E4"/>
    <w:rsid w:val="005F0C24"/>
    <w:rsid w:val="005F0F50"/>
    <w:rsid w:val="005F12F8"/>
    <w:rsid w:val="005F171F"/>
    <w:rsid w:val="005F2338"/>
    <w:rsid w:val="005F258E"/>
    <w:rsid w:val="005F2BAF"/>
    <w:rsid w:val="005F2E76"/>
    <w:rsid w:val="005F2FA7"/>
    <w:rsid w:val="005F310F"/>
    <w:rsid w:val="005F3135"/>
    <w:rsid w:val="005F32A7"/>
    <w:rsid w:val="005F384D"/>
    <w:rsid w:val="005F3912"/>
    <w:rsid w:val="005F39D6"/>
    <w:rsid w:val="005F39E4"/>
    <w:rsid w:val="005F4B97"/>
    <w:rsid w:val="005F4DC6"/>
    <w:rsid w:val="005F512D"/>
    <w:rsid w:val="005F5717"/>
    <w:rsid w:val="005F5AD0"/>
    <w:rsid w:val="005F5BC5"/>
    <w:rsid w:val="005F64A3"/>
    <w:rsid w:val="005F654C"/>
    <w:rsid w:val="005F6B8F"/>
    <w:rsid w:val="005F7029"/>
    <w:rsid w:val="005F7224"/>
    <w:rsid w:val="005F760C"/>
    <w:rsid w:val="0060046D"/>
    <w:rsid w:val="00601237"/>
    <w:rsid w:val="0060218E"/>
    <w:rsid w:val="00603000"/>
    <w:rsid w:val="0060396F"/>
    <w:rsid w:val="00603A84"/>
    <w:rsid w:val="00603FDC"/>
    <w:rsid w:val="00604299"/>
    <w:rsid w:val="0060435F"/>
    <w:rsid w:val="006045E5"/>
    <w:rsid w:val="00604B4D"/>
    <w:rsid w:val="00604B60"/>
    <w:rsid w:val="00604DF9"/>
    <w:rsid w:val="0060599D"/>
    <w:rsid w:val="00605E52"/>
    <w:rsid w:val="006060F6"/>
    <w:rsid w:val="0060627A"/>
    <w:rsid w:val="00606C5F"/>
    <w:rsid w:val="0060757B"/>
    <w:rsid w:val="00607997"/>
    <w:rsid w:val="00610378"/>
    <w:rsid w:val="00611712"/>
    <w:rsid w:val="006122E9"/>
    <w:rsid w:val="00612701"/>
    <w:rsid w:val="006127D9"/>
    <w:rsid w:val="00612CA9"/>
    <w:rsid w:val="006130F8"/>
    <w:rsid w:val="00613C7C"/>
    <w:rsid w:val="00613ED2"/>
    <w:rsid w:val="006147CE"/>
    <w:rsid w:val="00614927"/>
    <w:rsid w:val="00614EE4"/>
    <w:rsid w:val="0061508B"/>
    <w:rsid w:val="006154EA"/>
    <w:rsid w:val="0061576E"/>
    <w:rsid w:val="006157B2"/>
    <w:rsid w:val="0061612F"/>
    <w:rsid w:val="006168F1"/>
    <w:rsid w:val="00616AED"/>
    <w:rsid w:val="00616C42"/>
    <w:rsid w:val="00617439"/>
    <w:rsid w:val="0061790B"/>
    <w:rsid w:val="00617DF0"/>
    <w:rsid w:val="00620064"/>
    <w:rsid w:val="00620194"/>
    <w:rsid w:val="00620454"/>
    <w:rsid w:val="006204B5"/>
    <w:rsid w:val="0062139B"/>
    <w:rsid w:val="00621427"/>
    <w:rsid w:val="00621897"/>
    <w:rsid w:val="00621C21"/>
    <w:rsid w:val="0062218E"/>
    <w:rsid w:val="00622B7D"/>
    <w:rsid w:val="00622DAB"/>
    <w:rsid w:val="00623724"/>
    <w:rsid w:val="0062397A"/>
    <w:rsid w:val="006245B1"/>
    <w:rsid w:val="0062469B"/>
    <w:rsid w:val="006249C6"/>
    <w:rsid w:val="00624F54"/>
    <w:rsid w:val="006254C9"/>
    <w:rsid w:val="00625822"/>
    <w:rsid w:val="00625828"/>
    <w:rsid w:val="0062618C"/>
    <w:rsid w:val="00626595"/>
    <w:rsid w:val="00627066"/>
    <w:rsid w:val="00630028"/>
    <w:rsid w:val="006300F5"/>
    <w:rsid w:val="006305DA"/>
    <w:rsid w:val="0063098E"/>
    <w:rsid w:val="00631C25"/>
    <w:rsid w:val="00631E51"/>
    <w:rsid w:val="00632517"/>
    <w:rsid w:val="00632F98"/>
    <w:rsid w:val="00633545"/>
    <w:rsid w:val="00633AA6"/>
    <w:rsid w:val="00633B42"/>
    <w:rsid w:val="00633F23"/>
    <w:rsid w:val="0063493E"/>
    <w:rsid w:val="00634D91"/>
    <w:rsid w:val="00635867"/>
    <w:rsid w:val="006368FF"/>
    <w:rsid w:val="00636A70"/>
    <w:rsid w:val="00636B95"/>
    <w:rsid w:val="0063727E"/>
    <w:rsid w:val="006377CA"/>
    <w:rsid w:val="00637D01"/>
    <w:rsid w:val="00640988"/>
    <w:rsid w:val="00640F17"/>
    <w:rsid w:val="006416E9"/>
    <w:rsid w:val="0064231E"/>
    <w:rsid w:val="00642D7B"/>
    <w:rsid w:val="00643272"/>
    <w:rsid w:val="006434E0"/>
    <w:rsid w:val="006434E6"/>
    <w:rsid w:val="0064391A"/>
    <w:rsid w:val="006447B8"/>
    <w:rsid w:val="00644944"/>
    <w:rsid w:val="00644E48"/>
    <w:rsid w:val="00645DA0"/>
    <w:rsid w:val="0064636C"/>
    <w:rsid w:val="00646BEB"/>
    <w:rsid w:val="00647416"/>
    <w:rsid w:val="00647555"/>
    <w:rsid w:val="006502E2"/>
    <w:rsid w:val="0065040D"/>
    <w:rsid w:val="006504B1"/>
    <w:rsid w:val="00650A52"/>
    <w:rsid w:val="0065143C"/>
    <w:rsid w:val="00652024"/>
    <w:rsid w:val="00652484"/>
    <w:rsid w:val="00652720"/>
    <w:rsid w:val="006532B8"/>
    <w:rsid w:val="00653447"/>
    <w:rsid w:val="006535C4"/>
    <w:rsid w:val="00653653"/>
    <w:rsid w:val="006540BF"/>
    <w:rsid w:val="00654CB5"/>
    <w:rsid w:val="00654CF9"/>
    <w:rsid w:val="006550F3"/>
    <w:rsid w:val="006552A2"/>
    <w:rsid w:val="00655581"/>
    <w:rsid w:val="00655790"/>
    <w:rsid w:val="00655F4C"/>
    <w:rsid w:val="00656843"/>
    <w:rsid w:val="006568A6"/>
    <w:rsid w:val="00656FA3"/>
    <w:rsid w:val="006570FA"/>
    <w:rsid w:val="0065730F"/>
    <w:rsid w:val="006579DB"/>
    <w:rsid w:val="00657A7E"/>
    <w:rsid w:val="00657E1F"/>
    <w:rsid w:val="0066066A"/>
    <w:rsid w:val="00661003"/>
    <w:rsid w:val="0066112D"/>
    <w:rsid w:val="00661190"/>
    <w:rsid w:val="00662AF4"/>
    <w:rsid w:val="00662E12"/>
    <w:rsid w:val="0066367B"/>
    <w:rsid w:val="00663984"/>
    <w:rsid w:val="006648C9"/>
    <w:rsid w:val="00664B9D"/>
    <w:rsid w:val="00664C62"/>
    <w:rsid w:val="00664C8B"/>
    <w:rsid w:val="006652A3"/>
    <w:rsid w:val="006656E0"/>
    <w:rsid w:val="006659D3"/>
    <w:rsid w:val="0066611A"/>
    <w:rsid w:val="006663E5"/>
    <w:rsid w:val="006666F8"/>
    <w:rsid w:val="00666C5A"/>
    <w:rsid w:val="00666D7E"/>
    <w:rsid w:val="0066708A"/>
    <w:rsid w:val="0066755C"/>
    <w:rsid w:val="00667E73"/>
    <w:rsid w:val="00667EB1"/>
    <w:rsid w:val="0067052F"/>
    <w:rsid w:val="0067059A"/>
    <w:rsid w:val="00670DD2"/>
    <w:rsid w:val="00671772"/>
    <w:rsid w:val="00671A5B"/>
    <w:rsid w:val="00671FFC"/>
    <w:rsid w:val="0067220B"/>
    <w:rsid w:val="006725A8"/>
    <w:rsid w:val="00672BE2"/>
    <w:rsid w:val="00673228"/>
    <w:rsid w:val="00673574"/>
    <w:rsid w:val="006742A3"/>
    <w:rsid w:val="00674611"/>
    <w:rsid w:val="0067506D"/>
    <w:rsid w:val="006750D7"/>
    <w:rsid w:val="00675324"/>
    <w:rsid w:val="0067620B"/>
    <w:rsid w:val="0067636B"/>
    <w:rsid w:val="00676838"/>
    <w:rsid w:val="00676D37"/>
    <w:rsid w:val="00676DC0"/>
    <w:rsid w:val="0067759E"/>
    <w:rsid w:val="006775BA"/>
    <w:rsid w:val="006775BD"/>
    <w:rsid w:val="006775D5"/>
    <w:rsid w:val="00677C92"/>
    <w:rsid w:val="006802F1"/>
    <w:rsid w:val="00680534"/>
    <w:rsid w:val="0068084A"/>
    <w:rsid w:val="006811C8"/>
    <w:rsid w:val="00681A5C"/>
    <w:rsid w:val="006833CE"/>
    <w:rsid w:val="0068356C"/>
    <w:rsid w:val="00683B06"/>
    <w:rsid w:val="00685171"/>
    <w:rsid w:val="0068582E"/>
    <w:rsid w:val="0068592F"/>
    <w:rsid w:val="00685D6A"/>
    <w:rsid w:val="00685F3D"/>
    <w:rsid w:val="00686452"/>
    <w:rsid w:val="00686BC2"/>
    <w:rsid w:val="006874C3"/>
    <w:rsid w:val="006877E3"/>
    <w:rsid w:val="00687DEE"/>
    <w:rsid w:val="0069009F"/>
    <w:rsid w:val="006900D0"/>
    <w:rsid w:val="00691613"/>
    <w:rsid w:val="006924A1"/>
    <w:rsid w:val="00692EE0"/>
    <w:rsid w:val="00693D78"/>
    <w:rsid w:val="00694120"/>
    <w:rsid w:val="00694849"/>
    <w:rsid w:val="00694A80"/>
    <w:rsid w:val="006950A8"/>
    <w:rsid w:val="00695B14"/>
    <w:rsid w:val="0069656D"/>
    <w:rsid w:val="00696EB7"/>
    <w:rsid w:val="006975D7"/>
    <w:rsid w:val="0069787C"/>
    <w:rsid w:val="00697B10"/>
    <w:rsid w:val="00697C02"/>
    <w:rsid w:val="006A071A"/>
    <w:rsid w:val="006A0CD2"/>
    <w:rsid w:val="006A11BF"/>
    <w:rsid w:val="006A149F"/>
    <w:rsid w:val="006A179A"/>
    <w:rsid w:val="006A18FE"/>
    <w:rsid w:val="006A20A3"/>
    <w:rsid w:val="006A218F"/>
    <w:rsid w:val="006A23CB"/>
    <w:rsid w:val="006A26CB"/>
    <w:rsid w:val="006A26FF"/>
    <w:rsid w:val="006A3097"/>
    <w:rsid w:val="006A3117"/>
    <w:rsid w:val="006A3660"/>
    <w:rsid w:val="006A4AE0"/>
    <w:rsid w:val="006A4D87"/>
    <w:rsid w:val="006A54BF"/>
    <w:rsid w:val="006A5591"/>
    <w:rsid w:val="006A5B93"/>
    <w:rsid w:val="006A69F0"/>
    <w:rsid w:val="006A6C76"/>
    <w:rsid w:val="006A6F9A"/>
    <w:rsid w:val="006A7E74"/>
    <w:rsid w:val="006A7FC1"/>
    <w:rsid w:val="006B01BA"/>
    <w:rsid w:val="006B0234"/>
    <w:rsid w:val="006B043B"/>
    <w:rsid w:val="006B08D0"/>
    <w:rsid w:val="006B10FC"/>
    <w:rsid w:val="006B1224"/>
    <w:rsid w:val="006B12AC"/>
    <w:rsid w:val="006B16AC"/>
    <w:rsid w:val="006B190E"/>
    <w:rsid w:val="006B1DCA"/>
    <w:rsid w:val="006B1EBC"/>
    <w:rsid w:val="006B208E"/>
    <w:rsid w:val="006B22AD"/>
    <w:rsid w:val="006B25DA"/>
    <w:rsid w:val="006B357C"/>
    <w:rsid w:val="006B37DF"/>
    <w:rsid w:val="006B3807"/>
    <w:rsid w:val="006B39B5"/>
    <w:rsid w:val="006B3AAE"/>
    <w:rsid w:val="006B3D73"/>
    <w:rsid w:val="006B465C"/>
    <w:rsid w:val="006B47ED"/>
    <w:rsid w:val="006B4A03"/>
    <w:rsid w:val="006B5174"/>
    <w:rsid w:val="006B518B"/>
    <w:rsid w:val="006B53BC"/>
    <w:rsid w:val="006B57C5"/>
    <w:rsid w:val="006B5C0A"/>
    <w:rsid w:val="006B5F17"/>
    <w:rsid w:val="006B5F21"/>
    <w:rsid w:val="006B6271"/>
    <w:rsid w:val="006B69B1"/>
    <w:rsid w:val="006B6AFF"/>
    <w:rsid w:val="006B6B27"/>
    <w:rsid w:val="006B6EF0"/>
    <w:rsid w:val="006B6F66"/>
    <w:rsid w:val="006B6FF2"/>
    <w:rsid w:val="006B739E"/>
    <w:rsid w:val="006B775D"/>
    <w:rsid w:val="006B78EF"/>
    <w:rsid w:val="006B7A43"/>
    <w:rsid w:val="006B7C76"/>
    <w:rsid w:val="006B7DDB"/>
    <w:rsid w:val="006C04FB"/>
    <w:rsid w:val="006C062A"/>
    <w:rsid w:val="006C0E13"/>
    <w:rsid w:val="006C0E9C"/>
    <w:rsid w:val="006C0FF0"/>
    <w:rsid w:val="006C11FA"/>
    <w:rsid w:val="006C2289"/>
    <w:rsid w:val="006C271A"/>
    <w:rsid w:val="006C326F"/>
    <w:rsid w:val="006C33AA"/>
    <w:rsid w:val="006C3ADF"/>
    <w:rsid w:val="006C3E68"/>
    <w:rsid w:val="006C43EB"/>
    <w:rsid w:val="006C6665"/>
    <w:rsid w:val="006C681B"/>
    <w:rsid w:val="006C7139"/>
    <w:rsid w:val="006C7250"/>
    <w:rsid w:val="006D08E9"/>
    <w:rsid w:val="006D0D10"/>
    <w:rsid w:val="006D11CF"/>
    <w:rsid w:val="006D122A"/>
    <w:rsid w:val="006D1324"/>
    <w:rsid w:val="006D1572"/>
    <w:rsid w:val="006D15C7"/>
    <w:rsid w:val="006D15E4"/>
    <w:rsid w:val="006D1615"/>
    <w:rsid w:val="006D1C3E"/>
    <w:rsid w:val="006D1DAA"/>
    <w:rsid w:val="006D23CC"/>
    <w:rsid w:val="006D29AB"/>
    <w:rsid w:val="006D2D0C"/>
    <w:rsid w:val="006D3686"/>
    <w:rsid w:val="006D3C2D"/>
    <w:rsid w:val="006D3E5D"/>
    <w:rsid w:val="006D40B4"/>
    <w:rsid w:val="006D40FC"/>
    <w:rsid w:val="006D463C"/>
    <w:rsid w:val="006D492C"/>
    <w:rsid w:val="006D4BAD"/>
    <w:rsid w:val="006D5016"/>
    <w:rsid w:val="006D5A76"/>
    <w:rsid w:val="006D7294"/>
    <w:rsid w:val="006D7D23"/>
    <w:rsid w:val="006E02F3"/>
    <w:rsid w:val="006E03D9"/>
    <w:rsid w:val="006E0AFD"/>
    <w:rsid w:val="006E11A3"/>
    <w:rsid w:val="006E13B8"/>
    <w:rsid w:val="006E1478"/>
    <w:rsid w:val="006E1F54"/>
    <w:rsid w:val="006E21BD"/>
    <w:rsid w:val="006E2505"/>
    <w:rsid w:val="006E287B"/>
    <w:rsid w:val="006E2EEE"/>
    <w:rsid w:val="006E36C3"/>
    <w:rsid w:val="006E3D37"/>
    <w:rsid w:val="006E4582"/>
    <w:rsid w:val="006E4592"/>
    <w:rsid w:val="006E48AB"/>
    <w:rsid w:val="006E4B08"/>
    <w:rsid w:val="006E4CA6"/>
    <w:rsid w:val="006E4E85"/>
    <w:rsid w:val="006E61FF"/>
    <w:rsid w:val="006E689A"/>
    <w:rsid w:val="006E697B"/>
    <w:rsid w:val="006E6FA9"/>
    <w:rsid w:val="006E747F"/>
    <w:rsid w:val="006E7992"/>
    <w:rsid w:val="006E7A10"/>
    <w:rsid w:val="006E7C56"/>
    <w:rsid w:val="006F02D7"/>
    <w:rsid w:val="006F09BC"/>
    <w:rsid w:val="006F0C57"/>
    <w:rsid w:val="006F0DE0"/>
    <w:rsid w:val="006F1009"/>
    <w:rsid w:val="006F1197"/>
    <w:rsid w:val="006F17AE"/>
    <w:rsid w:val="006F180E"/>
    <w:rsid w:val="006F2547"/>
    <w:rsid w:val="006F26E6"/>
    <w:rsid w:val="006F28B4"/>
    <w:rsid w:val="006F2C5C"/>
    <w:rsid w:val="006F30C8"/>
    <w:rsid w:val="006F36F5"/>
    <w:rsid w:val="006F375C"/>
    <w:rsid w:val="006F379B"/>
    <w:rsid w:val="006F3C39"/>
    <w:rsid w:val="006F454A"/>
    <w:rsid w:val="006F4D38"/>
    <w:rsid w:val="006F4F8B"/>
    <w:rsid w:val="006F50F9"/>
    <w:rsid w:val="006F5738"/>
    <w:rsid w:val="006F5869"/>
    <w:rsid w:val="006F5F66"/>
    <w:rsid w:val="006F661C"/>
    <w:rsid w:val="006F7002"/>
    <w:rsid w:val="00700157"/>
    <w:rsid w:val="007001F9"/>
    <w:rsid w:val="007004AA"/>
    <w:rsid w:val="00700589"/>
    <w:rsid w:val="00700762"/>
    <w:rsid w:val="007009D9"/>
    <w:rsid w:val="00700E31"/>
    <w:rsid w:val="007011A8"/>
    <w:rsid w:val="00701C49"/>
    <w:rsid w:val="00701DF7"/>
    <w:rsid w:val="00701F4E"/>
    <w:rsid w:val="00702341"/>
    <w:rsid w:val="0070238D"/>
    <w:rsid w:val="0070252D"/>
    <w:rsid w:val="0070315E"/>
    <w:rsid w:val="007037BA"/>
    <w:rsid w:val="0070418F"/>
    <w:rsid w:val="007042B5"/>
    <w:rsid w:val="00704351"/>
    <w:rsid w:val="007047E4"/>
    <w:rsid w:val="00704B91"/>
    <w:rsid w:val="007051ED"/>
    <w:rsid w:val="00705E6A"/>
    <w:rsid w:val="00706140"/>
    <w:rsid w:val="007061E3"/>
    <w:rsid w:val="007069F4"/>
    <w:rsid w:val="00706A83"/>
    <w:rsid w:val="00707023"/>
    <w:rsid w:val="007073AD"/>
    <w:rsid w:val="00707633"/>
    <w:rsid w:val="007078DA"/>
    <w:rsid w:val="00707BD6"/>
    <w:rsid w:val="00707CB2"/>
    <w:rsid w:val="00707FB1"/>
    <w:rsid w:val="007100D2"/>
    <w:rsid w:val="007102A1"/>
    <w:rsid w:val="00710ADC"/>
    <w:rsid w:val="00710C26"/>
    <w:rsid w:val="007115DD"/>
    <w:rsid w:val="007118C9"/>
    <w:rsid w:val="0071204E"/>
    <w:rsid w:val="00713DA5"/>
    <w:rsid w:val="0071469D"/>
    <w:rsid w:val="00714F61"/>
    <w:rsid w:val="0071547E"/>
    <w:rsid w:val="00715787"/>
    <w:rsid w:val="0071580E"/>
    <w:rsid w:val="00715DAC"/>
    <w:rsid w:val="00716437"/>
    <w:rsid w:val="007164B1"/>
    <w:rsid w:val="00716885"/>
    <w:rsid w:val="00716D34"/>
    <w:rsid w:val="0071722B"/>
    <w:rsid w:val="007173FE"/>
    <w:rsid w:val="007176A5"/>
    <w:rsid w:val="0071774A"/>
    <w:rsid w:val="00717AAA"/>
    <w:rsid w:val="007202A6"/>
    <w:rsid w:val="00721787"/>
    <w:rsid w:val="00721880"/>
    <w:rsid w:val="007224E8"/>
    <w:rsid w:val="00722715"/>
    <w:rsid w:val="007229FA"/>
    <w:rsid w:val="00722F2B"/>
    <w:rsid w:val="00723396"/>
    <w:rsid w:val="0072352F"/>
    <w:rsid w:val="007235C1"/>
    <w:rsid w:val="00723ACC"/>
    <w:rsid w:val="00723B60"/>
    <w:rsid w:val="00723C2B"/>
    <w:rsid w:val="00724CF3"/>
    <w:rsid w:val="00724DCA"/>
    <w:rsid w:val="0072575E"/>
    <w:rsid w:val="007259EF"/>
    <w:rsid w:val="00726EE3"/>
    <w:rsid w:val="00726FA8"/>
    <w:rsid w:val="00727349"/>
    <w:rsid w:val="00727D19"/>
    <w:rsid w:val="007305BE"/>
    <w:rsid w:val="00730954"/>
    <w:rsid w:val="00730A1A"/>
    <w:rsid w:val="00730B34"/>
    <w:rsid w:val="00730CB9"/>
    <w:rsid w:val="00730FDE"/>
    <w:rsid w:val="00731000"/>
    <w:rsid w:val="00731914"/>
    <w:rsid w:val="007319E6"/>
    <w:rsid w:val="00732038"/>
    <w:rsid w:val="007320ED"/>
    <w:rsid w:val="00732186"/>
    <w:rsid w:val="00732535"/>
    <w:rsid w:val="00732619"/>
    <w:rsid w:val="0073331B"/>
    <w:rsid w:val="007337AB"/>
    <w:rsid w:val="00733A4C"/>
    <w:rsid w:val="00733F08"/>
    <w:rsid w:val="0073412D"/>
    <w:rsid w:val="00734360"/>
    <w:rsid w:val="007345AD"/>
    <w:rsid w:val="0073499A"/>
    <w:rsid w:val="00734F0B"/>
    <w:rsid w:val="00735347"/>
    <w:rsid w:val="007353E4"/>
    <w:rsid w:val="0073578A"/>
    <w:rsid w:val="00735E7F"/>
    <w:rsid w:val="00735F57"/>
    <w:rsid w:val="00736628"/>
    <w:rsid w:val="00736FEC"/>
    <w:rsid w:val="00737C67"/>
    <w:rsid w:val="00737FDE"/>
    <w:rsid w:val="007400B9"/>
    <w:rsid w:val="0074024A"/>
    <w:rsid w:val="0074047C"/>
    <w:rsid w:val="00740A71"/>
    <w:rsid w:val="00740B60"/>
    <w:rsid w:val="00740F13"/>
    <w:rsid w:val="007412B2"/>
    <w:rsid w:val="007419B3"/>
    <w:rsid w:val="00741DAD"/>
    <w:rsid w:val="0074273F"/>
    <w:rsid w:val="007431C6"/>
    <w:rsid w:val="0074325A"/>
    <w:rsid w:val="0074329E"/>
    <w:rsid w:val="007436EE"/>
    <w:rsid w:val="00743718"/>
    <w:rsid w:val="00743C2D"/>
    <w:rsid w:val="00743C57"/>
    <w:rsid w:val="00744001"/>
    <w:rsid w:val="007443F5"/>
    <w:rsid w:val="0074448F"/>
    <w:rsid w:val="007445FD"/>
    <w:rsid w:val="00744661"/>
    <w:rsid w:val="007447A5"/>
    <w:rsid w:val="00744CB7"/>
    <w:rsid w:val="00744EBF"/>
    <w:rsid w:val="007455BB"/>
    <w:rsid w:val="007455C7"/>
    <w:rsid w:val="007458D4"/>
    <w:rsid w:val="007458F8"/>
    <w:rsid w:val="00745F5F"/>
    <w:rsid w:val="007465E7"/>
    <w:rsid w:val="00746711"/>
    <w:rsid w:val="00747363"/>
    <w:rsid w:val="007477B8"/>
    <w:rsid w:val="007477E0"/>
    <w:rsid w:val="007502F3"/>
    <w:rsid w:val="007503A3"/>
    <w:rsid w:val="00750925"/>
    <w:rsid w:val="00750BEA"/>
    <w:rsid w:val="00750D98"/>
    <w:rsid w:val="00751682"/>
    <w:rsid w:val="007518A6"/>
    <w:rsid w:val="00751C4F"/>
    <w:rsid w:val="00751D06"/>
    <w:rsid w:val="00752451"/>
    <w:rsid w:val="00752740"/>
    <w:rsid w:val="00753A42"/>
    <w:rsid w:val="00753B6C"/>
    <w:rsid w:val="0075433F"/>
    <w:rsid w:val="0075463A"/>
    <w:rsid w:val="0075482F"/>
    <w:rsid w:val="00754A94"/>
    <w:rsid w:val="0075504A"/>
    <w:rsid w:val="00755350"/>
    <w:rsid w:val="00755BDB"/>
    <w:rsid w:val="00755E93"/>
    <w:rsid w:val="0075600A"/>
    <w:rsid w:val="00757111"/>
    <w:rsid w:val="007574B2"/>
    <w:rsid w:val="0075769E"/>
    <w:rsid w:val="007576FA"/>
    <w:rsid w:val="00761051"/>
    <w:rsid w:val="007611BD"/>
    <w:rsid w:val="00761493"/>
    <w:rsid w:val="00761647"/>
    <w:rsid w:val="00761748"/>
    <w:rsid w:val="00761A3B"/>
    <w:rsid w:val="00762C3F"/>
    <w:rsid w:val="00762DF5"/>
    <w:rsid w:val="00762E29"/>
    <w:rsid w:val="00762E89"/>
    <w:rsid w:val="00763203"/>
    <w:rsid w:val="00763B25"/>
    <w:rsid w:val="00764525"/>
    <w:rsid w:val="0076465E"/>
    <w:rsid w:val="00764A4A"/>
    <w:rsid w:val="0076502F"/>
    <w:rsid w:val="007650B7"/>
    <w:rsid w:val="00765D35"/>
    <w:rsid w:val="00766857"/>
    <w:rsid w:val="0076779A"/>
    <w:rsid w:val="00770034"/>
    <w:rsid w:val="0077088B"/>
    <w:rsid w:val="00771122"/>
    <w:rsid w:val="007711F5"/>
    <w:rsid w:val="007714AC"/>
    <w:rsid w:val="00771C00"/>
    <w:rsid w:val="00772B6A"/>
    <w:rsid w:val="00772C1F"/>
    <w:rsid w:val="00772D79"/>
    <w:rsid w:val="0077300E"/>
    <w:rsid w:val="00773242"/>
    <w:rsid w:val="007733FF"/>
    <w:rsid w:val="00773660"/>
    <w:rsid w:val="0077387C"/>
    <w:rsid w:val="00773CCD"/>
    <w:rsid w:val="007740AD"/>
    <w:rsid w:val="007740F2"/>
    <w:rsid w:val="00774542"/>
    <w:rsid w:val="007754C7"/>
    <w:rsid w:val="00775A8E"/>
    <w:rsid w:val="00776136"/>
    <w:rsid w:val="0077688E"/>
    <w:rsid w:val="00776C8B"/>
    <w:rsid w:val="00776D85"/>
    <w:rsid w:val="00776F14"/>
    <w:rsid w:val="007777F6"/>
    <w:rsid w:val="0077787B"/>
    <w:rsid w:val="00777A2D"/>
    <w:rsid w:val="0078005C"/>
    <w:rsid w:val="007807EC"/>
    <w:rsid w:val="00780EF0"/>
    <w:rsid w:val="0078129C"/>
    <w:rsid w:val="00781D9E"/>
    <w:rsid w:val="007827BE"/>
    <w:rsid w:val="007828D4"/>
    <w:rsid w:val="007832E0"/>
    <w:rsid w:val="00783FBB"/>
    <w:rsid w:val="00784DA9"/>
    <w:rsid w:val="00785463"/>
    <w:rsid w:val="00785735"/>
    <w:rsid w:val="0078597C"/>
    <w:rsid w:val="00786280"/>
    <w:rsid w:val="00786B1F"/>
    <w:rsid w:val="00786CAA"/>
    <w:rsid w:val="00786DB9"/>
    <w:rsid w:val="0078765D"/>
    <w:rsid w:val="00787935"/>
    <w:rsid w:val="007902F2"/>
    <w:rsid w:val="00790457"/>
    <w:rsid w:val="007912E5"/>
    <w:rsid w:val="0079164C"/>
    <w:rsid w:val="0079173E"/>
    <w:rsid w:val="0079197D"/>
    <w:rsid w:val="00791AFE"/>
    <w:rsid w:val="00791DEF"/>
    <w:rsid w:val="00792447"/>
    <w:rsid w:val="00792827"/>
    <w:rsid w:val="00792837"/>
    <w:rsid w:val="007929F3"/>
    <w:rsid w:val="00792DFD"/>
    <w:rsid w:val="00792FDF"/>
    <w:rsid w:val="00793745"/>
    <w:rsid w:val="007948DB"/>
    <w:rsid w:val="00794A9A"/>
    <w:rsid w:val="00794DB3"/>
    <w:rsid w:val="007956DF"/>
    <w:rsid w:val="007956F5"/>
    <w:rsid w:val="00795C1E"/>
    <w:rsid w:val="00795CAC"/>
    <w:rsid w:val="007961BD"/>
    <w:rsid w:val="0079638B"/>
    <w:rsid w:val="0079669D"/>
    <w:rsid w:val="00796806"/>
    <w:rsid w:val="0079693D"/>
    <w:rsid w:val="00796F14"/>
    <w:rsid w:val="007972DC"/>
    <w:rsid w:val="007979DC"/>
    <w:rsid w:val="00797C1F"/>
    <w:rsid w:val="007A0554"/>
    <w:rsid w:val="007A0618"/>
    <w:rsid w:val="007A0D33"/>
    <w:rsid w:val="007A15A7"/>
    <w:rsid w:val="007A16F4"/>
    <w:rsid w:val="007A17E9"/>
    <w:rsid w:val="007A204F"/>
    <w:rsid w:val="007A28BE"/>
    <w:rsid w:val="007A2945"/>
    <w:rsid w:val="007A2957"/>
    <w:rsid w:val="007A3095"/>
    <w:rsid w:val="007A3552"/>
    <w:rsid w:val="007A3685"/>
    <w:rsid w:val="007A36CF"/>
    <w:rsid w:val="007A3ECC"/>
    <w:rsid w:val="007A426E"/>
    <w:rsid w:val="007A464A"/>
    <w:rsid w:val="007A4B60"/>
    <w:rsid w:val="007A4B67"/>
    <w:rsid w:val="007A52F4"/>
    <w:rsid w:val="007A56D6"/>
    <w:rsid w:val="007A5799"/>
    <w:rsid w:val="007A6026"/>
    <w:rsid w:val="007A75D4"/>
    <w:rsid w:val="007A7FF2"/>
    <w:rsid w:val="007B0265"/>
    <w:rsid w:val="007B05C3"/>
    <w:rsid w:val="007B0993"/>
    <w:rsid w:val="007B0A2D"/>
    <w:rsid w:val="007B0CF2"/>
    <w:rsid w:val="007B184C"/>
    <w:rsid w:val="007B1999"/>
    <w:rsid w:val="007B1E55"/>
    <w:rsid w:val="007B1F45"/>
    <w:rsid w:val="007B2459"/>
    <w:rsid w:val="007B2516"/>
    <w:rsid w:val="007B2875"/>
    <w:rsid w:val="007B31B9"/>
    <w:rsid w:val="007B31C2"/>
    <w:rsid w:val="007B3420"/>
    <w:rsid w:val="007B371C"/>
    <w:rsid w:val="007B491C"/>
    <w:rsid w:val="007B566D"/>
    <w:rsid w:val="007B56DD"/>
    <w:rsid w:val="007B5CF5"/>
    <w:rsid w:val="007B6943"/>
    <w:rsid w:val="007B6D59"/>
    <w:rsid w:val="007B6D65"/>
    <w:rsid w:val="007B6E08"/>
    <w:rsid w:val="007B6F4E"/>
    <w:rsid w:val="007C02B3"/>
    <w:rsid w:val="007C0406"/>
    <w:rsid w:val="007C06FD"/>
    <w:rsid w:val="007C0751"/>
    <w:rsid w:val="007C0D02"/>
    <w:rsid w:val="007C196A"/>
    <w:rsid w:val="007C1A54"/>
    <w:rsid w:val="007C1B69"/>
    <w:rsid w:val="007C1BB8"/>
    <w:rsid w:val="007C1E3A"/>
    <w:rsid w:val="007C1E41"/>
    <w:rsid w:val="007C2501"/>
    <w:rsid w:val="007C3245"/>
    <w:rsid w:val="007C3D76"/>
    <w:rsid w:val="007C43BA"/>
    <w:rsid w:val="007C479A"/>
    <w:rsid w:val="007C552F"/>
    <w:rsid w:val="007C55F7"/>
    <w:rsid w:val="007C5C28"/>
    <w:rsid w:val="007C5CF7"/>
    <w:rsid w:val="007C5F06"/>
    <w:rsid w:val="007C60F7"/>
    <w:rsid w:val="007C67F9"/>
    <w:rsid w:val="007C6E1C"/>
    <w:rsid w:val="007C6F6A"/>
    <w:rsid w:val="007C780A"/>
    <w:rsid w:val="007C7AAE"/>
    <w:rsid w:val="007C7AFA"/>
    <w:rsid w:val="007D0128"/>
    <w:rsid w:val="007D042C"/>
    <w:rsid w:val="007D04FD"/>
    <w:rsid w:val="007D07B2"/>
    <w:rsid w:val="007D0973"/>
    <w:rsid w:val="007D0A54"/>
    <w:rsid w:val="007D0A79"/>
    <w:rsid w:val="007D0A88"/>
    <w:rsid w:val="007D0B0B"/>
    <w:rsid w:val="007D0C56"/>
    <w:rsid w:val="007D1322"/>
    <w:rsid w:val="007D3357"/>
    <w:rsid w:val="007D4005"/>
    <w:rsid w:val="007D406C"/>
    <w:rsid w:val="007D4EF5"/>
    <w:rsid w:val="007D4F4F"/>
    <w:rsid w:val="007D5220"/>
    <w:rsid w:val="007D5FAD"/>
    <w:rsid w:val="007D6570"/>
    <w:rsid w:val="007D6642"/>
    <w:rsid w:val="007D6BAC"/>
    <w:rsid w:val="007D731A"/>
    <w:rsid w:val="007E0828"/>
    <w:rsid w:val="007E0887"/>
    <w:rsid w:val="007E0F48"/>
    <w:rsid w:val="007E0FF6"/>
    <w:rsid w:val="007E26C7"/>
    <w:rsid w:val="007E26CA"/>
    <w:rsid w:val="007E29CF"/>
    <w:rsid w:val="007E2D5D"/>
    <w:rsid w:val="007E2F2C"/>
    <w:rsid w:val="007E316B"/>
    <w:rsid w:val="007E3224"/>
    <w:rsid w:val="007E3A7C"/>
    <w:rsid w:val="007E3D0A"/>
    <w:rsid w:val="007E41A8"/>
    <w:rsid w:val="007E4C73"/>
    <w:rsid w:val="007E4E14"/>
    <w:rsid w:val="007E5557"/>
    <w:rsid w:val="007E559A"/>
    <w:rsid w:val="007E5692"/>
    <w:rsid w:val="007E5902"/>
    <w:rsid w:val="007E5BEE"/>
    <w:rsid w:val="007E5E60"/>
    <w:rsid w:val="007E6A08"/>
    <w:rsid w:val="007E6ABC"/>
    <w:rsid w:val="007E7953"/>
    <w:rsid w:val="007F00E3"/>
    <w:rsid w:val="007F050B"/>
    <w:rsid w:val="007F094B"/>
    <w:rsid w:val="007F0985"/>
    <w:rsid w:val="007F12E8"/>
    <w:rsid w:val="007F13BC"/>
    <w:rsid w:val="007F1651"/>
    <w:rsid w:val="007F181E"/>
    <w:rsid w:val="007F1E2A"/>
    <w:rsid w:val="007F20F6"/>
    <w:rsid w:val="007F2F90"/>
    <w:rsid w:val="007F3663"/>
    <w:rsid w:val="007F3A0D"/>
    <w:rsid w:val="007F4315"/>
    <w:rsid w:val="007F43C6"/>
    <w:rsid w:val="007F449A"/>
    <w:rsid w:val="007F4563"/>
    <w:rsid w:val="007F4650"/>
    <w:rsid w:val="007F4AF8"/>
    <w:rsid w:val="007F4D6E"/>
    <w:rsid w:val="007F5929"/>
    <w:rsid w:val="007F59A4"/>
    <w:rsid w:val="007F5B55"/>
    <w:rsid w:val="007F5B7C"/>
    <w:rsid w:val="007F5E1F"/>
    <w:rsid w:val="007F5F73"/>
    <w:rsid w:val="007F6C77"/>
    <w:rsid w:val="007F6D92"/>
    <w:rsid w:val="007F70C2"/>
    <w:rsid w:val="007F71F7"/>
    <w:rsid w:val="0080001D"/>
    <w:rsid w:val="008009CB"/>
    <w:rsid w:val="00800D48"/>
    <w:rsid w:val="00800D72"/>
    <w:rsid w:val="00800F86"/>
    <w:rsid w:val="008012E6"/>
    <w:rsid w:val="00801DF9"/>
    <w:rsid w:val="00802101"/>
    <w:rsid w:val="008029BF"/>
    <w:rsid w:val="00802F90"/>
    <w:rsid w:val="008034C5"/>
    <w:rsid w:val="008037E5"/>
    <w:rsid w:val="00803ED8"/>
    <w:rsid w:val="008047AC"/>
    <w:rsid w:val="00804D20"/>
    <w:rsid w:val="00806402"/>
    <w:rsid w:val="00806660"/>
    <w:rsid w:val="00806668"/>
    <w:rsid w:val="0080686F"/>
    <w:rsid w:val="00806D57"/>
    <w:rsid w:val="00806DED"/>
    <w:rsid w:val="00806FA0"/>
    <w:rsid w:val="008078B6"/>
    <w:rsid w:val="00810C8C"/>
    <w:rsid w:val="0081130F"/>
    <w:rsid w:val="00811550"/>
    <w:rsid w:val="008119E9"/>
    <w:rsid w:val="00811AEE"/>
    <w:rsid w:val="00811BDC"/>
    <w:rsid w:val="00811EF2"/>
    <w:rsid w:val="00812637"/>
    <w:rsid w:val="00812ABA"/>
    <w:rsid w:val="008133E9"/>
    <w:rsid w:val="00813569"/>
    <w:rsid w:val="008135D6"/>
    <w:rsid w:val="00813713"/>
    <w:rsid w:val="00813D59"/>
    <w:rsid w:val="0081405F"/>
    <w:rsid w:val="008141C9"/>
    <w:rsid w:val="008142F5"/>
    <w:rsid w:val="00814327"/>
    <w:rsid w:val="00814522"/>
    <w:rsid w:val="008148CD"/>
    <w:rsid w:val="00814AEC"/>
    <w:rsid w:val="00814B81"/>
    <w:rsid w:val="00814C8E"/>
    <w:rsid w:val="00815156"/>
    <w:rsid w:val="008154A8"/>
    <w:rsid w:val="00815789"/>
    <w:rsid w:val="008157B2"/>
    <w:rsid w:val="00815AF8"/>
    <w:rsid w:val="0081628A"/>
    <w:rsid w:val="0081651B"/>
    <w:rsid w:val="008170E7"/>
    <w:rsid w:val="0081736E"/>
    <w:rsid w:val="008174E3"/>
    <w:rsid w:val="00817590"/>
    <w:rsid w:val="00817A97"/>
    <w:rsid w:val="00817E9D"/>
    <w:rsid w:val="00820749"/>
    <w:rsid w:val="00821013"/>
    <w:rsid w:val="00821AC4"/>
    <w:rsid w:val="008224F8"/>
    <w:rsid w:val="008227E6"/>
    <w:rsid w:val="00822943"/>
    <w:rsid w:val="00822A71"/>
    <w:rsid w:val="00822C28"/>
    <w:rsid w:val="00822C3C"/>
    <w:rsid w:val="00822E4D"/>
    <w:rsid w:val="008232B4"/>
    <w:rsid w:val="00823B0C"/>
    <w:rsid w:val="00824388"/>
    <w:rsid w:val="008246A0"/>
    <w:rsid w:val="008248D2"/>
    <w:rsid w:val="00824C36"/>
    <w:rsid w:val="00824CFD"/>
    <w:rsid w:val="0082549C"/>
    <w:rsid w:val="00825777"/>
    <w:rsid w:val="0082606F"/>
    <w:rsid w:val="008263FE"/>
    <w:rsid w:val="0082681E"/>
    <w:rsid w:val="00826FED"/>
    <w:rsid w:val="008273E9"/>
    <w:rsid w:val="00830326"/>
    <w:rsid w:val="008303B7"/>
    <w:rsid w:val="00830C1D"/>
    <w:rsid w:val="00830C5D"/>
    <w:rsid w:val="00831553"/>
    <w:rsid w:val="00832049"/>
    <w:rsid w:val="008324B8"/>
    <w:rsid w:val="00832969"/>
    <w:rsid w:val="0083326A"/>
    <w:rsid w:val="0083328A"/>
    <w:rsid w:val="008333E0"/>
    <w:rsid w:val="0083350C"/>
    <w:rsid w:val="00833749"/>
    <w:rsid w:val="00833DA8"/>
    <w:rsid w:val="00833DAD"/>
    <w:rsid w:val="00834063"/>
    <w:rsid w:val="008344B0"/>
    <w:rsid w:val="008345A5"/>
    <w:rsid w:val="00834864"/>
    <w:rsid w:val="00834AB7"/>
    <w:rsid w:val="00835342"/>
    <w:rsid w:val="00835582"/>
    <w:rsid w:val="008360ED"/>
    <w:rsid w:val="008364AE"/>
    <w:rsid w:val="0083694F"/>
    <w:rsid w:val="0083698E"/>
    <w:rsid w:val="00836E30"/>
    <w:rsid w:val="00837F3E"/>
    <w:rsid w:val="008414D9"/>
    <w:rsid w:val="00841699"/>
    <w:rsid w:val="00841816"/>
    <w:rsid w:val="00841874"/>
    <w:rsid w:val="008419A4"/>
    <w:rsid w:val="0084203A"/>
    <w:rsid w:val="00843030"/>
    <w:rsid w:val="00843752"/>
    <w:rsid w:val="00843E04"/>
    <w:rsid w:val="00843E35"/>
    <w:rsid w:val="00844037"/>
    <w:rsid w:val="00844536"/>
    <w:rsid w:val="00844738"/>
    <w:rsid w:val="008447B8"/>
    <w:rsid w:val="0084490F"/>
    <w:rsid w:val="008449F2"/>
    <w:rsid w:val="00844ADC"/>
    <w:rsid w:val="00844EF9"/>
    <w:rsid w:val="008450C4"/>
    <w:rsid w:val="008450D9"/>
    <w:rsid w:val="00846CC1"/>
    <w:rsid w:val="00846E88"/>
    <w:rsid w:val="0084703D"/>
    <w:rsid w:val="00847372"/>
    <w:rsid w:val="008473A3"/>
    <w:rsid w:val="00847565"/>
    <w:rsid w:val="008479E3"/>
    <w:rsid w:val="00847F2D"/>
    <w:rsid w:val="00850B2B"/>
    <w:rsid w:val="00850CA1"/>
    <w:rsid w:val="00850DF3"/>
    <w:rsid w:val="00851C14"/>
    <w:rsid w:val="00851F38"/>
    <w:rsid w:val="0085204B"/>
    <w:rsid w:val="008526A3"/>
    <w:rsid w:val="0085309D"/>
    <w:rsid w:val="00853398"/>
    <w:rsid w:val="0085389C"/>
    <w:rsid w:val="00853BE2"/>
    <w:rsid w:val="00854248"/>
    <w:rsid w:val="00854F65"/>
    <w:rsid w:val="00855208"/>
    <w:rsid w:val="008552E9"/>
    <w:rsid w:val="008553B7"/>
    <w:rsid w:val="0085563F"/>
    <w:rsid w:val="00855806"/>
    <w:rsid w:val="00855D1A"/>
    <w:rsid w:val="00855F3D"/>
    <w:rsid w:val="00856C2C"/>
    <w:rsid w:val="00856E95"/>
    <w:rsid w:val="0085707A"/>
    <w:rsid w:val="008570DB"/>
    <w:rsid w:val="00857518"/>
    <w:rsid w:val="00857654"/>
    <w:rsid w:val="008578DB"/>
    <w:rsid w:val="00857B4D"/>
    <w:rsid w:val="0086060E"/>
    <w:rsid w:val="00860B43"/>
    <w:rsid w:val="00860B84"/>
    <w:rsid w:val="00860D94"/>
    <w:rsid w:val="00860F75"/>
    <w:rsid w:val="00861017"/>
    <w:rsid w:val="0086113C"/>
    <w:rsid w:val="0086192D"/>
    <w:rsid w:val="00861B08"/>
    <w:rsid w:val="00862881"/>
    <w:rsid w:val="00862C94"/>
    <w:rsid w:val="00862EFF"/>
    <w:rsid w:val="00862F24"/>
    <w:rsid w:val="00863E5B"/>
    <w:rsid w:val="00863FA4"/>
    <w:rsid w:val="0086434C"/>
    <w:rsid w:val="00864B0D"/>
    <w:rsid w:val="00865FD6"/>
    <w:rsid w:val="00866046"/>
    <w:rsid w:val="008660B8"/>
    <w:rsid w:val="00866192"/>
    <w:rsid w:val="00866335"/>
    <w:rsid w:val="0086657D"/>
    <w:rsid w:val="008665A8"/>
    <w:rsid w:val="0086697B"/>
    <w:rsid w:val="008678BE"/>
    <w:rsid w:val="008678E4"/>
    <w:rsid w:val="00867A78"/>
    <w:rsid w:val="00870303"/>
    <w:rsid w:val="0087038F"/>
    <w:rsid w:val="008703F7"/>
    <w:rsid w:val="0087076D"/>
    <w:rsid w:val="008712A5"/>
    <w:rsid w:val="008712EC"/>
    <w:rsid w:val="00871342"/>
    <w:rsid w:val="00871479"/>
    <w:rsid w:val="0087150C"/>
    <w:rsid w:val="00871639"/>
    <w:rsid w:val="008718E2"/>
    <w:rsid w:val="00871A23"/>
    <w:rsid w:val="00871D81"/>
    <w:rsid w:val="008723C2"/>
    <w:rsid w:val="0087265B"/>
    <w:rsid w:val="008726F7"/>
    <w:rsid w:val="00872917"/>
    <w:rsid w:val="00872B42"/>
    <w:rsid w:val="00872E75"/>
    <w:rsid w:val="00872F60"/>
    <w:rsid w:val="00873094"/>
    <w:rsid w:val="00873A8C"/>
    <w:rsid w:val="00873DE1"/>
    <w:rsid w:val="00874430"/>
    <w:rsid w:val="00874691"/>
    <w:rsid w:val="00874F93"/>
    <w:rsid w:val="008752E9"/>
    <w:rsid w:val="00875499"/>
    <w:rsid w:val="008754DD"/>
    <w:rsid w:val="008756F5"/>
    <w:rsid w:val="00875BE0"/>
    <w:rsid w:val="00875F86"/>
    <w:rsid w:val="00876005"/>
    <w:rsid w:val="00876094"/>
    <w:rsid w:val="00876758"/>
    <w:rsid w:val="00877190"/>
    <w:rsid w:val="00877796"/>
    <w:rsid w:val="008800CE"/>
    <w:rsid w:val="00880481"/>
    <w:rsid w:val="00880833"/>
    <w:rsid w:val="008818A5"/>
    <w:rsid w:val="00882CC4"/>
    <w:rsid w:val="00882D64"/>
    <w:rsid w:val="00883135"/>
    <w:rsid w:val="008831E6"/>
    <w:rsid w:val="008833EB"/>
    <w:rsid w:val="00883925"/>
    <w:rsid w:val="00883A77"/>
    <w:rsid w:val="00883ACB"/>
    <w:rsid w:val="00883B3C"/>
    <w:rsid w:val="00884091"/>
    <w:rsid w:val="00884490"/>
    <w:rsid w:val="008844FE"/>
    <w:rsid w:val="00884524"/>
    <w:rsid w:val="00884772"/>
    <w:rsid w:val="00884AE8"/>
    <w:rsid w:val="00885193"/>
    <w:rsid w:val="008858A8"/>
    <w:rsid w:val="00885BAF"/>
    <w:rsid w:val="00886710"/>
    <w:rsid w:val="00886E20"/>
    <w:rsid w:val="0088790E"/>
    <w:rsid w:val="00887D4E"/>
    <w:rsid w:val="00887FC1"/>
    <w:rsid w:val="008903E5"/>
    <w:rsid w:val="00890881"/>
    <w:rsid w:val="00890A12"/>
    <w:rsid w:val="00890CCE"/>
    <w:rsid w:val="00891088"/>
    <w:rsid w:val="00891357"/>
    <w:rsid w:val="00891483"/>
    <w:rsid w:val="0089217A"/>
    <w:rsid w:val="0089236A"/>
    <w:rsid w:val="0089246D"/>
    <w:rsid w:val="008925EB"/>
    <w:rsid w:val="0089320F"/>
    <w:rsid w:val="00893418"/>
    <w:rsid w:val="008934F7"/>
    <w:rsid w:val="00893569"/>
    <w:rsid w:val="00893B50"/>
    <w:rsid w:val="00893F97"/>
    <w:rsid w:val="00894771"/>
    <w:rsid w:val="00894A4E"/>
    <w:rsid w:val="00894A79"/>
    <w:rsid w:val="00895394"/>
    <w:rsid w:val="00895586"/>
    <w:rsid w:val="00896CAE"/>
    <w:rsid w:val="0089735A"/>
    <w:rsid w:val="008A00ED"/>
    <w:rsid w:val="008A06B9"/>
    <w:rsid w:val="008A06D1"/>
    <w:rsid w:val="008A1481"/>
    <w:rsid w:val="008A19B8"/>
    <w:rsid w:val="008A1B57"/>
    <w:rsid w:val="008A1BBF"/>
    <w:rsid w:val="008A1F80"/>
    <w:rsid w:val="008A1FB2"/>
    <w:rsid w:val="008A1FDD"/>
    <w:rsid w:val="008A2AE3"/>
    <w:rsid w:val="008A2B2D"/>
    <w:rsid w:val="008A2E32"/>
    <w:rsid w:val="008A2EAC"/>
    <w:rsid w:val="008A32C7"/>
    <w:rsid w:val="008A3847"/>
    <w:rsid w:val="008A3A0F"/>
    <w:rsid w:val="008A3C92"/>
    <w:rsid w:val="008A4A25"/>
    <w:rsid w:val="008A4E54"/>
    <w:rsid w:val="008A4F2A"/>
    <w:rsid w:val="008A557D"/>
    <w:rsid w:val="008A55E5"/>
    <w:rsid w:val="008A55FA"/>
    <w:rsid w:val="008A57E4"/>
    <w:rsid w:val="008A5AB9"/>
    <w:rsid w:val="008A5E21"/>
    <w:rsid w:val="008A603F"/>
    <w:rsid w:val="008A73B1"/>
    <w:rsid w:val="008A74FD"/>
    <w:rsid w:val="008A7717"/>
    <w:rsid w:val="008A7B44"/>
    <w:rsid w:val="008A7EEE"/>
    <w:rsid w:val="008B0384"/>
    <w:rsid w:val="008B0A22"/>
    <w:rsid w:val="008B0D49"/>
    <w:rsid w:val="008B13F9"/>
    <w:rsid w:val="008B15FA"/>
    <w:rsid w:val="008B16EF"/>
    <w:rsid w:val="008B1856"/>
    <w:rsid w:val="008B1F25"/>
    <w:rsid w:val="008B2B3D"/>
    <w:rsid w:val="008B2FC1"/>
    <w:rsid w:val="008B30BA"/>
    <w:rsid w:val="008B32A8"/>
    <w:rsid w:val="008B3BDF"/>
    <w:rsid w:val="008B42E2"/>
    <w:rsid w:val="008B4663"/>
    <w:rsid w:val="008B4E01"/>
    <w:rsid w:val="008B5032"/>
    <w:rsid w:val="008B516D"/>
    <w:rsid w:val="008B5292"/>
    <w:rsid w:val="008B5C88"/>
    <w:rsid w:val="008B610F"/>
    <w:rsid w:val="008B63F5"/>
    <w:rsid w:val="008B6F3D"/>
    <w:rsid w:val="008B7158"/>
    <w:rsid w:val="008B76CA"/>
    <w:rsid w:val="008B7757"/>
    <w:rsid w:val="008C008F"/>
    <w:rsid w:val="008C0512"/>
    <w:rsid w:val="008C0715"/>
    <w:rsid w:val="008C0DB5"/>
    <w:rsid w:val="008C0F1D"/>
    <w:rsid w:val="008C0F59"/>
    <w:rsid w:val="008C118C"/>
    <w:rsid w:val="008C1787"/>
    <w:rsid w:val="008C1AFB"/>
    <w:rsid w:val="008C2006"/>
    <w:rsid w:val="008C2788"/>
    <w:rsid w:val="008C27CF"/>
    <w:rsid w:val="008C2C9A"/>
    <w:rsid w:val="008C2D53"/>
    <w:rsid w:val="008C3018"/>
    <w:rsid w:val="008C309A"/>
    <w:rsid w:val="008C30CD"/>
    <w:rsid w:val="008C3228"/>
    <w:rsid w:val="008C3597"/>
    <w:rsid w:val="008C4CDD"/>
    <w:rsid w:val="008C4F57"/>
    <w:rsid w:val="008C5888"/>
    <w:rsid w:val="008C5A91"/>
    <w:rsid w:val="008C5B57"/>
    <w:rsid w:val="008C6005"/>
    <w:rsid w:val="008C61D8"/>
    <w:rsid w:val="008C63D1"/>
    <w:rsid w:val="008C6824"/>
    <w:rsid w:val="008C6A29"/>
    <w:rsid w:val="008C6BD6"/>
    <w:rsid w:val="008C7B4B"/>
    <w:rsid w:val="008D0C49"/>
    <w:rsid w:val="008D107C"/>
    <w:rsid w:val="008D1BB4"/>
    <w:rsid w:val="008D1ECB"/>
    <w:rsid w:val="008D1FFA"/>
    <w:rsid w:val="008D2039"/>
    <w:rsid w:val="008D2525"/>
    <w:rsid w:val="008D25DC"/>
    <w:rsid w:val="008D2619"/>
    <w:rsid w:val="008D28CB"/>
    <w:rsid w:val="008D2EF8"/>
    <w:rsid w:val="008D3566"/>
    <w:rsid w:val="008D3AEF"/>
    <w:rsid w:val="008D3CA7"/>
    <w:rsid w:val="008D3FDE"/>
    <w:rsid w:val="008D4326"/>
    <w:rsid w:val="008D4CBE"/>
    <w:rsid w:val="008D4FCC"/>
    <w:rsid w:val="008D5EBC"/>
    <w:rsid w:val="008D5FED"/>
    <w:rsid w:val="008D66F0"/>
    <w:rsid w:val="008D6A97"/>
    <w:rsid w:val="008D7291"/>
    <w:rsid w:val="008E11B3"/>
    <w:rsid w:val="008E125F"/>
    <w:rsid w:val="008E1F89"/>
    <w:rsid w:val="008E2796"/>
    <w:rsid w:val="008E290E"/>
    <w:rsid w:val="008E296F"/>
    <w:rsid w:val="008E2E41"/>
    <w:rsid w:val="008E3440"/>
    <w:rsid w:val="008E35CF"/>
    <w:rsid w:val="008E35D3"/>
    <w:rsid w:val="008E3C31"/>
    <w:rsid w:val="008E420A"/>
    <w:rsid w:val="008E42BF"/>
    <w:rsid w:val="008E444D"/>
    <w:rsid w:val="008E47B3"/>
    <w:rsid w:val="008E4973"/>
    <w:rsid w:val="008E5120"/>
    <w:rsid w:val="008E577B"/>
    <w:rsid w:val="008E5CC0"/>
    <w:rsid w:val="008E5CEB"/>
    <w:rsid w:val="008E6596"/>
    <w:rsid w:val="008E6870"/>
    <w:rsid w:val="008E6A83"/>
    <w:rsid w:val="008E74CD"/>
    <w:rsid w:val="008E7A2D"/>
    <w:rsid w:val="008E7E7F"/>
    <w:rsid w:val="008F0039"/>
    <w:rsid w:val="008F121C"/>
    <w:rsid w:val="008F1578"/>
    <w:rsid w:val="008F1BCE"/>
    <w:rsid w:val="008F2379"/>
    <w:rsid w:val="008F2489"/>
    <w:rsid w:val="008F27BA"/>
    <w:rsid w:val="008F2D92"/>
    <w:rsid w:val="008F2E7A"/>
    <w:rsid w:val="008F30A3"/>
    <w:rsid w:val="008F3863"/>
    <w:rsid w:val="008F3B51"/>
    <w:rsid w:val="008F3B73"/>
    <w:rsid w:val="008F44D4"/>
    <w:rsid w:val="008F4801"/>
    <w:rsid w:val="008F4C35"/>
    <w:rsid w:val="008F6252"/>
    <w:rsid w:val="008F6487"/>
    <w:rsid w:val="008F69FE"/>
    <w:rsid w:val="008F709E"/>
    <w:rsid w:val="008F7349"/>
    <w:rsid w:val="0090001D"/>
    <w:rsid w:val="009002AE"/>
    <w:rsid w:val="009002EA"/>
    <w:rsid w:val="00900504"/>
    <w:rsid w:val="009007D6"/>
    <w:rsid w:val="00900A15"/>
    <w:rsid w:val="00900CAC"/>
    <w:rsid w:val="00901029"/>
    <w:rsid w:val="009014C9"/>
    <w:rsid w:val="009019F8"/>
    <w:rsid w:val="00902687"/>
    <w:rsid w:val="009026F2"/>
    <w:rsid w:val="00902865"/>
    <w:rsid w:val="0090291C"/>
    <w:rsid w:val="009030B7"/>
    <w:rsid w:val="009038C3"/>
    <w:rsid w:val="0090498E"/>
    <w:rsid w:val="009049CB"/>
    <w:rsid w:val="009058BF"/>
    <w:rsid w:val="009059CD"/>
    <w:rsid w:val="00905E59"/>
    <w:rsid w:val="00905EB5"/>
    <w:rsid w:val="00905EC8"/>
    <w:rsid w:val="00906131"/>
    <w:rsid w:val="00906288"/>
    <w:rsid w:val="0090644F"/>
    <w:rsid w:val="00906DE4"/>
    <w:rsid w:val="009070CF"/>
    <w:rsid w:val="00907B31"/>
    <w:rsid w:val="00907C52"/>
    <w:rsid w:val="009104C3"/>
    <w:rsid w:val="00911143"/>
    <w:rsid w:val="0091139D"/>
    <w:rsid w:val="00911973"/>
    <w:rsid w:val="00911A8F"/>
    <w:rsid w:val="00911FFC"/>
    <w:rsid w:val="0091218C"/>
    <w:rsid w:val="009123E1"/>
    <w:rsid w:val="009124E7"/>
    <w:rsid w:val="009127EE"/>
    <w:rsid w:val="00912984"/>
    <w:rsid w:val="00913128"/>
    <w:rsid w:val="009138C6"/>
    <w:rsid w:val="00914477"/>
    <w:rsid w:val="009147F9"/>
    <w:rsid w:val="009151F2"/>
    <w:rsid w:val="00915646"/>
    <w:rsid w:val="00915926"/>
    <w:rsid w:val="00915B23"/>
    <w:rsid w:val="0091626A"/>
    <w:rsid w:val="00916685"/>
    <w:rsid w:val="00916825"/>
    <w:rsid w:val="00916CFE"/>
    <w:rsid w:val="009170A5"/>
    <w:rsid w:val="009170B2"/>
    <w:rsid w:val="009173EB"/>
    <w:rsid w:val="00917DFB"/>
    <w:rsid w:val="009201DB"/>
    <w:rsid w:val="00920664"/>
    <w:rsid w:val="00920927"/>
    <w:rsid w:val="00920D28"/>
    <w:rsid w:val="00921724"/>
    <w:rsid w:val="00921983"/>
    <w:rsid w:val="00921DAE"/>
    <w:rsid w:val="00922039"/>
    <w:rsid w:val="0092224F"/>
    <w:rsid w:val="0092231D"/>
    <w:rsid w:val="00922510"/>
    <w:rsid w:val="00922A42"/>
    <w:rsid w:val="00922A43"/>
    <w:rsid w:val="00922B01"/>
    <w:rsid w:val="009235C1"/>
    <w:rsid w:val="00923F68"/>
    <w:rsid w:val="00924A0F"/>
    <w:rsid w:val="00924BE3"/>
    <w:rsid w:val="00924F83"/>
    <w:rsid w:val="0092576E"/>
    <w:rsid w:val="0092610C"/>
    <w:rsid w:val="00926508"/>
    <w:rsid w:val="009269CA"/>
    <w:rsid w:val="00926BE1"/>
    <w:rsid w:val="009277B6"/>
    <w:rsid w:val="00927E32"/>
    <w:rsid w:val="00930297"/>
    <w:rsid w:val="00930954"/>
    <w:rsid w:val="0093125E"/>
    <w:rsid w:val="009313F9"/>
    <w:rsid w:val="009314E4"/>
    <w:rsid w:val="00931EAE"/>
    <w:rsid w:val="00932A1C"/>
    <w:rsid w:val="00932E8B"/>
    <w:rsid w:val="00933643"/>
    <w:rsid w:val="009337F1"/>
    <w:rsid w:val="00933820"/>
    <w:rsid w:val="00933C44"/>
    <w:rsid w:val="00934062"/>
    <w:rsid w:val="0093418B"/>
    <w:rsid w:val="009342C1"/>
    <w:rsid w:val="009347F5"/>
    <w:rsid w:val="0093491E"/>
    <w:rsid w:val="00934B43"/>
    <w:rsid w:val="00934BA7"/>
    <w:rsid w:val="00935B55"/>
    <w:rsid w:val="0093685E"/>
    <w:rsid w:val="00936C1A"/>
    <w:rsid w:val="009372C0"/>
    <w:rsid w:val="0093789D"/>
    <w:rsid w:val="00937AB5"/>
    <w:rsid w:val="00937E33"/>
    <w:rsid w:val="00937F4A"/>
    <w:rsid w:val="00937FEF"/>
    <w:rsid w:val="00941148"/>
    <w:rsid w:val="0094138F"/>
    <w:rsid w:val="0094209C"/>
    <w:rsid w:val="00942186"/>
    <w:rsid w:val="009424FB"/>
    <w:rsid w:val="00942961"/>
    <w:rsid w:val="00942D38"/>
    <w:rsid w:val="00943053"/>
    <w:rsid w:val="009430C7"/>
    <w:rsid w:val="009434CF"/>
    <w:rsid w:val="00943593"/>
    <w:rsid w:val="009439F7"/>
    <w:rsid w:val="00943D67"/>
    <w:rsid w:val="00944277"/>
    <w:rsid w:val="00944880"/>
    <w:rsid w:val="00944950"/>
    <w:rsid w:val="00944C6C"/>
    <w:rsid w:val="00944D03"/>
    <w:rsid w:val="00945640"/>
    <w:rsid w:val="009459B5"/>
    <w:rsid w:val="00945BE9"/>
    <w:rsid w:val="00945E9A"/>
    <w:rsid w:val="00946233"/>
    <w:rsid w:val="009469E1"/>
    <w:rsid w:val="00946EC9"/>
    <w:rsid w:val="00947268"/>
    <w:rsid w:val="00950508"/>
    <w:rsid w:val="00950C27"/>
    <w:rsid w:val="00950D8A"/>
    <w:rsid w:val="00950E78"/>
    <w:rsid w:val="00950F35"/>
    <w:rsid w:val="009512F4"/>
    <w:rsid w:val="0095184B"/>
    <w:rsid w:val="00951899"/>
    <w:rsid w:val="00951EAD"/>
    <w:rsid w:val="00951EE0"/>
    <w:rsid w:val="0095257D"/>
    <w:rsid w:val="00953261"/>
    <w:rsid w:val="009532E7"/>
    <w:rsid w:val="00953A7D"/>
    <w:rsid w:val="00954471"/>
    <w:rsid w:val="00954644"/>
    <w:rsid w:val="0095494B"/>
    <w:rsid w:val="00954AE9"/>
    <w:rsid w:val="009553AC"/>
    <w:rsid w:val="009553F4"/>
    <w:rsid w:val="00955DA4"/>
    <w:rsid w:val="009561D2"/>
    <w:rsid w:val="00956234"/>
    <w:rsid w:val="00956429"/>
    <w:rsid w:val="0095677A"/>
    <w:rsid w:val="00956E9A"/>
    <w:rsid w:val="00956EBB"/>
    <w:rsid w:val="009572E3"/>
    <w:rsid w:val="00957302"/>
    <w:rsid w:val="009573A8"/>
    <w:rsid w:val="00957E25"/>
    <w:rsid w:val="00957E58"/>
    <w:rsid w:val="00957F71"/>
    <w:rsid w:val="0096082C"/>
    <w:rsid w:val="009609E6"/>
    <w:rsid w:val="009613D3"/>
    <w:rsid w:val="00961FB8"/>
    <w:rsid w:val="00962010"/>
    <w:rsid w:val="0096217B"/>
    <w:rsid w:val="0096219B"/>
    <w:rsid w:val="00962559"/>
    <w:rsid w:val="009627A3"/>
    <w:rsid w:val="00962886"/>
    <w:rsid w:val="00963446"/>
    <w:rsid w:val="009642D8"/>
    <w:rsid w:val="00964ACC"/>
    <w:rsid w:val="009650DB"/>
    <w:rsid w:val="00965292"/>
    <w:rsid w:val="00965508"/>
    <w:rsid w:val="0096586A"/>
    <w:rsid w:val="00966443"/>
    <w:rsid w:val="009665B5"/>
    <w:rsid w:val="00967338"/>
    <w:rsid w:val="00967576"/>
    <w:rsid w:val="00967646"/>
    <w:rsid w:val="00967C72"/>
    <w:rsid w:val="00970741"/>
    <w:rsid w:val="009708AD"/>
    <w:rsid w:val="00970AE8"/>
    <w:rsid w:val="009710C4"/>
    <w:rsid w:val="00971AFA"/>
    <w:rsid w:val="00971D02"/>
    <w:rsid w:val="0097241C"/>
    <w:rsid w:val="0097264A"/>
    <w:rsid w:val="009726F1"/>
    <w:rsid w:val="00972C0F"/>
    <w:rsid w:val="00973214"/>
    <w:rsid w:val="00973296"/>
    <w:rsid w:val="009732B0"/>
    <w:rsid w:val="00973CEB"/>
    <w:rsid w:val="00973D50"/>
    <w:rsid w:val="00973D8D"/>
    <w:rsid w:val="00974203"/>
    <w:rsid w:val="0097461D"/>
    <w:rsid w:val="009751F8"/>
    <w:rsid w:val="0097591C"/>
    <w:rsid w:val="009765AD"/>
    <w:rsid w:val="0097671A"/>
    <w:rsid w:val="00976925"/>
    <w:rsid w:val="00976E10"/>
    <w:rsid w:val="00976E82"/>
    <w:rsid w:val="0097758B"/>
    <w:rsid w:val="0097762B"/>
    <w:rsid w:val="00977814"/>
    <w:rsid w:val="009778B5"/>
    <w:rsid w:val="00977B36"/>
    <w:rsid w:val="0098046C"/>
    <w:rsid w:val="00981200"/>
    <w:rsid w:val="00981E94"/>
    <w:rsid w:val="0098204B"/>
    <w:rsid w:val="00982780"/>
    <w:rsid w:val="009828F6"/>
    <w:rsid w:val="00982EE8"/>
    <w:rsid w:val="00983525"/>
    <w:rsid w:val="00984068"/>
    <w:rsid w:val="009842F3"/>
    <w:rsid w:val="009849B9"/>
    <w:rsid w:val="00984F3E"/>
    <w:rsid w:val="00985093"/>
    <w:rsid w:val="0098594C"/>
    <w:rsid w:val="00985BB0"/>
    <w:rsid w:val="00985D3E"/>
    <w:rsid w:val="00985D9C"/>
    <w:rsid w:val="009864F7"/>
    <w:rsid w:val="009865E1"/>
    <w:rsid w:val="009867E0"/>
    <w:rsid w:val="00986970"/>
    <w:rsid w:val="00986D6A"/>
    <w:rsid w:val="00987214"/>
    <w:rsid w:val="00987432"/>
    <w:rsid w:val="00987557"/>
    <w:rsid w:val="009877C8"/>
    <w:rsid w:val="00987DAE"/>
    <w:rsid w:val="00987E66"/>
    <w:rsid w:val="00991E01"/>
    <w:rsid w:val="009922E0"/>
    <w:rsid w:val="009928CC"/>
    <w:rsid w:val="00992932"/>
    <w:rsid w:val="00992E95"/>
    <w:rsid w:val="00992F3D"/>
    <w:rsid w:val="009931CB"/>
    <w:rsid w:val="009931EB"/>
    <w:rsid w:val="009937F2"/>
    <w:rsid w:val="00993E9D"/>
    <w:rsid w:val="00994C83"/>
    <w:rsid w:val="00994D69"/>
    <w:rsid w:val="00994FAF"/>
    <w:rsid w:val="00995049"/>
    <w:rsid w:val="0099518D"/>
    <w:rsid w:val="00995425"/>
    <w:rsid w:val="00995890"/>
    <w:rsid w:val="00995CE1"/>
    <w:rsid w:val="00995D49"/>
    <w:rsid w:val="009960B6"/>
    <w:rsid w:val="0099665A"/>
    <w:rsid w:val="00997051"/>
    <w:rsid w:val="0099709D"/>
    <w:rsid w:val="009977EB"/>
    <w:rsid w:val="00997864"/>
    <w:rsid w:val="0099795D"/>
    <w:rsid w:val="00997A10"/>
    <w:rsid w:val="00997C08"/>
    <w:rsid w:val="00997CAC"/>
    <w:rsid w:val="00997F0F"/>
    <w:rsid w:val="009A0049"/>
    <w:rsid w:val="009A0052"/>
    <w:rsid w:val="009A0538"/>
    <w:rsid w:val="009A057E"/>
    <w:rsid w:val="009A05B5"/>
    <w:rsid w:val="009A0885"/>
    <w:rsid w:val="009A0B5B"/>
    <w:rsid w:val="009A148E"/>
    <w:rsid w:val="009A1588"/>
    <w:rsid w:val="009A17A9"/>
    <w:rsid w:val="009A2076"/>
    <w:rsid w:val="009A20A0"/>
    <w:rsid w:val="009A2E24"/>
    <w:rsid w:val="009A2E36"/>
    <w:rsid w:val="009A2E96"/>
    <w:rsid w:val="009A322D"/>
    <w:rsid w:val="009A3AC8"/>
    <w:rsid w:val="009A3D02"/>
    <w:rsid w:val="009A3ED4"/>
    <w:rsid w:val="009A438B"/>
    <w:rsid w:val="009A444B"/>
    <w:rsid w:val="009A4775"/>
    <w:rsid w:val="009A4815"/>
    <w:rsid w:val="009A4C80"/>
    <w:rsid w:val="009A5058"/>
    <w:rsid w:val="009A5385"/>
    <w:rsid w:val="009A5489"/>
    <w:rsid w:val="009A5842"/>
    <w:rsid w:val="009A5B89"/>
    <w:rsid w:val="009A6B7F"/>
    <w:rsid w:val="009A6DE5"/>
    <w:rsid w:val="009A729A"/>
    <w:rsid w:val="009A73A3"/>
    <w:rsid w:val="009A7811"/>
    <w:rsid w:val="009A7A47"/>
    <w:rsid w:val="009B0196"/>
    <w:rsid w:val="009B03D3"/>
    <w:rsid w:val="009B0617"/>
    <w:rsid w:val="009B16F5"/>
    <w:rsid w:val="009B1B2A"/>
    <w:rsid w:val="009B208C"/>
    <w:rsid w:val="009B21B7"/>
    <w:rsid w:val="009B2351"/>
    <w:rsid w:val="009B2BF7"/>
    <w:rsid w:val="009B2C6A"/>
    <w:rsid w:val="009B3386"/>
    <w:rsid w:val="009B34FC"/>
    <w:rsid w:val="009B3844"/>
    <w:rsid w:val="009B48E6"/>
    <w:rsid w:val="009B4C6D"/>
    <w:rsid w:val="009B4CEE"/>
    <w:rsid w:val="009B4D50"/>
    <w:rsid w:val="009B4EA6"/>
    <w:rsid w:val="009B515A"/>
    <w:rsid w:val="009B5A3E"/>
    <w:rsid w:val="009B5AF8"/>
    <w:rsid w:val="009B5EA7"/>
    <w:rsid w:val="009B6029"/>
    <w:rsid w:val="009B79D5"/>
    <w:rsid w:val="009B7A1C"/>
    <w:rsid w:val="009B7C38"/>
    <w:rsid w:val="009B7D48"/>
    <w:rsid w:val="009C0256"/>
    <w:rsid w:val="009C0582"/>
    <w:rsid w:val="009C0699"/>
    <w:rsid w:val="009C1093"/>
    <w:rsid w:val="009C121D"/>
    <w:rsid w:val="009C130C"/>
    <w:rsid w:val="009C162D"/>
    <w:rsid w:val="009C1A7D"/>
    <w:rsid w:val="009C1CCD"/>
    <w:rsid w:val="009C277F"/>
    <w:rsid w:val="009C2874"/>
    <w:rsid w:val="009C29BC"/>
    <w:rsid w:val="009C2A57"/>
    <w:rsid w:val="009C2B86"/>
    <w:rsid w:val="009C4590"/>
    <w:rsid w:val="009C4AEE"/>
    <w:rsid w:val="009C4F25"/>
    <w:rsid w:val="009C5A05"/>
    <w:rsid w:val="009C5ADF"/>
    <w:rsid w:val="009C60C0"/>
    <w:rsid w:val="009C74EF"/>
    <w:rsid w:val="009D0488"/>
    <w:rsid w:val="009D0967"/>
    <w:rsid w:val="009D0980"/>
    <w:rsid w:val="009D0F0F"/>
    <w:rsid w:val="009D1383"/>
    <w:rsid w:val="009D14DC"/>
    <w:rsid w:val="009D17DC"/>
    <w:rsid w:val="009D1899"/>
    <w:rsid w:val="009D2374"/>
    <w:rsid w:val="009D3405"/>
    <w:rsid w:val="009D484F"/>
    <w:rsid w:val="009D49EB"/>
    <w:rsid w:val="009D4A1C"/>
    <w:rsid w:val="009D4B24"/>
    <w:rsid w:val="009D4ECC"/>
    <w:rsid w:val="009D560F"/>
    <w:rsid w:val="009D5FA6"/>
    <w:rsid w:val="009D6306"/>
    <w:rsid w:val="009D6666"/>
    <w:rsid w:val="009D6B03"/>
    <w:rsid w:val="009D73C8"/>
    <w:rsid w:val="009D7612"/>
    <w:rsid w:val="009D772D"/>
    <w:rsid w:val="009D7A99"/>
    <w:rsid w:val="009E0328"/>
    <w:rsid w:val="009E0352"/>
    <w:rsid w:val="009E05D3"/>
    <w:rsid w:val="009E05FC"/>
    <w:rsid w:val="009E08C6"/>
    <w:rsid w:val="009E0E19"/>
    <w:rsid w:val="009E1049"/>
    <w:rsid w:val="009E1127"/>
    <w:rsid w:val="009E113E"/>
    <w:rsid w:val="009E1193"/>
    <w:rsid w:val="009E1246"/>
    <w:rsid w:val="009E1650"/>
    <w:rsid w:val="009E1750"/>
    <w:rsid w:val="009E1B54"/>
    <w:rsid w:val="009E1C77"/>
    <w:rsid w:val="009E1CB9"/>
    <w:rsid w:val="009E1CC0"/>
    <w:rsid w:val="009E26F0"/>
    <w:rsid w:val="009E2982"/>
    <w:rsid w:val="009E3923"/>
    <w:rsid w:val="009E39E0"/>
    <w:rsid w:val="009E3C73"/>
    <w:rsid w:val="009E402F"/>
    <w:rsid w:val="009E45CD"/>
    <w:rsid w:val="009E4F3C"/>
    <w:rsid w:val="009E4F5E"/>
    <w:rsid w:val="009E5B80"/>
    <w:rsid w:val="009E5DAB"/>
    <w:rsid w:val="009E645E"/>
    <w:rsid w:val="009E653F"/>
    <w:rsid w:val="009E7342"/>
    <w:rsid w:val="009E7391"/>
    <w:rsid w:val="009E73F7"/>
    <w:rsid w:val="009E7703"/>
    <w:rsid w:val="009E7947"/>
    <w:rsid w:val="009E7E33"/>
    <w:rsid w:val="009F0028"/>
    <w:rsid w:val="009F016B"/>
    <w:rsid w:val="009F02FB"/>
    <w:rsid w:val="009F05DC"/>
    <w:rsid w:val="009F1209"/>
    <w:rsid w:val="009F1873"/>
    <w:rsid w:val="009F1962"/>
    <w:rsid w:val="009F1F8D"/>
    <w:rsid w:val="009F22D8"/>
    <w:rsid w:val="009F24F4"/>
    <w:rsid w:val="009F2540"/>
    <w:rsid w:val="009F2866"/>
    <w:rsid w:val="009F2882"/>
    <w:rsid w:val="009F2D13"/>
    <w:rsid w:val="009F2E37"/>
    <w:rsid w:val="009F3092"/>
    <w:rsid w:val="009F326F"/>
    <w:rsid w:val="009F35EE"/>
    <w:rsid w:val="009F43AE"/>
    <w:rsid w:val="009F4ACF"/>
    <w:rsid w:val="009F508B"/>
    <w:rsid w:val="009F56E3"/>
    <w:rsid w:val="009F595F"/>
    <w:rsid w:val="009F5A4F"/>
    <w:rsid w:val="009F5B28"/>
    <w:rsid w:val="009F5CF8"/>
    <w:rsid w:val="009F5F1E"/>
    <w:rsid w:val="009F68E5"/>
    <w:rsid w:val="009F6E4D"/>
    <w:rsid w:val="009F6F7E"/>
    <w:rsid w:val="009F72F4"/>
    <w:rsid w:val="009F7CAD"/>
    <w:rsid w:val="009F7EF9"/>
    <w:rsid w:val="009F7FE2"/>
    <w:rsid w:val="00A00362"/>
    <w:rsid w:val="00A00788"/>
    <w:rsid w:val="00A026C1"/>
    <w:rsid w:val="00A02E02"/>
    <w:rsid w:val="00A032B1"/>
    <w:rsid w:val="00A033D2"/>
    <w:rsid w:val="00A0350C"/>
    <w:rsid w:val="00A03D0E"/>
    <w:rsid w:val="00A03DB4"/>
    <w:rsid w:val="00A03F1D"/>
    <w:rsid w:val="00A04170"/>
    <w:rsid w:val="00A041AB"/>
    <w:rsid w:val="00A04402"/>
    <w:rsid w:val="00A0483C"/>
    <w:rsid w:val="00A04B50"/>
    <w:rsid w:val="00A051C3"/>
    <w:rsid w:val="00A051E4"/>
    <w:rsid w:val="00A053E1"/>
    <w:rsid w:val="00A055E1"/>
    <w:rsid w:val="00A05676"/>
    <w:rsid w:val="00A05C15"/>
    <w:rsid w:val="00A062CA"/>
    <w:rsid w:val="00A062F8"/>
    <w:rsid w:val="00A0674A"/>
    <w:rsid w:val="00A06978"/>
    <w:rsid w:val="00A069F7"/>
    <w:rsid w:val="00A06EFA"/>
    <w:rsid w:val="00A0708C"/>
    <w:rsid w:val="00A07ADE"/>
    <w:rsid w:val="00A10234"/>
    <w:rsid w:val="00A1103A"/>
    <w:rsid w:val="00A11192"/>
    <w:rsid w:val="00A111D7"/>
    <w:rsid w:val="00A1162B"/>
    <w:rsid w:val="00A11B11"/>
    <w:rsid w:val="00A1289B"/>
    <w:rsid w:val="00A128F0"/>
    <w:rsid w:val="00A12E93"/>
    <w:rsid w:val="00A12FDB"/>
    <w:rsid w:val="00A14593"/>
    <w:rsid w:val="00A146AA"/>
    <w:rsid w:val="00A14D1F"/>
    <w:rsid w:val="00A15647"/>
    <w:rsid w:val="00A161BE"/>
    <w:rsid w:val="00A161FF"/>
    <w:rsid w:val="00A16F13"/>
    <w:rsid w:val="00A1720B"/>
    <w:rsid w:val="00A17929"/>
    <w:rsid w:val="00A17BAC"/>
    <w:rsid w:val="00A20D61"/>
    <w:rsid w:val="00A21105"/>
    <w:rsid w:val="00A2172D"/>
    <w:rsid w:val="00A22306"/>
    <w:rsid w:val="00A2294F"/>
    <w:rsid w:val="00A2309A"/>
    <w:rsid w:val="00A252E0"/>
    <w:rsid w:val="00A256EA"/>
    <w:rsid w:val="00A25A5C"/>
    <w:rsid w:val="00A25D2E"/>
    <w:rsid w:val="00A25FA1"/>
    <w:rsid w:val="00A26412"/>
    <w:rsid w:val="00A2694F"/>
    <w:rsid w:val="00A269F8"/>
    <w:rsid w:val="00A26A50"/>
    <w:rsid w:val="00A26B38"/>
    <w:rsid w:val="00A26C1E"/>
    <w:rsid w:val="00A27146"/>
    <w:rsid w:val="00A27B44"/>
    <w:rsid w:val="00A27B63"/>
    <w:rsid w:val="00A30DDF"/>
    <w:rsid w:val="00A313C3"/>
    <w:rsid w:val="00A315BE"/>
    <w:rsid w:val="00A31B98"/>
    <w:rsid w:val="00A32121"/>
    <w:rsid w:val="00A3276C"/>
    <w:rsid w:val="00A3282A"/>
    <w:rsid w:val="00A33248"/>
    <w:rsid w:val="00A3359E"/>
    <w:rsid w:val="00A340BE"/>
    <w:rsid w:val="00A341C5"/>
    <w:rsid w:val="00A34299"/>
    <w:rsid w:val="00A34A49"/>
    <w:rsid w:val="00A34DEE"/>
    <w:rsid w:val="00A34EB6"/>
    <w:rsid w:val="00A35904"/>
    <w:rsid w:val="00A35F19"/>
    <w:rsid w:val="00A36347"/>
    <w:rsid w:val="00A3653E"/>
    <w:rsid w:val="00A367B5"/>
    <w:rsid w:val="00A369F6"/>
    <w:rsid w:val="00A37566"/>
    <w:rsid w:val="00A4001E"/>
    <w:rsid w:val="00A401D0"/>
    <w:rsid w:val="00A403CE"/>
    <w:rsid w:val="00A40654"/>
    <w:rsid w:val="00A4080C"/>
    <w:rsid w:val="00A415FA"/>
    <w:rsid w:val="00A4219E"/>
    <w:rsid w:val="00A421A0"/>
    <w:rsid w:val="00A42867"/>
    <w:rsid w:val="00A4290E"/>
    <w:rsid w:val="00A43187"/>
    <w:rsid w:val="00A43843"/>
    <w:rsid w:val="00A43F26"/>
    <w:rsid w:val="00A44C11"/>
    <w:rsid w:val="00A4513B"/>
    <w:rsid w:val="00A451F6"/>
    <w:rsid w:val="00A4556E"/>
    <w:rsid w:val="00A45653"/>
    <w:rsid w:val="00A46A64"/>
    <w:rsid w:val="00A4735C"/>
    <w:rsid w:val="00A47612"/>
    <w:rsid w:val="00A500EC"/>
    <w:rsid w:val="00A5039A"/>
    <w:rsid w:val="00A50417"/>
    <w:rsid w:val="00A50772"/>
    <w:rsid w:val="00A5097E"/>
    <w:rsid w:val="00A50C1A"/>
    <w:rsid w:val="00A50C2E"/>
    <w:rsid w:val="00A512DB"/>
    <w:rsid w:val="00A51B7B"/>
    <w:rsid w:val="00A51BB4"/>
    <w:rsid w:val="00A51E8F"/>
    <w:rsid w:val="00A520DE"/>
    <w:rsid w:val="00A5289C"/>
    <w:rsid w:val="00A52A21"/>
    <w:rsid w:val="00A53282"/>
    <w:rsid w:val="00A532D6"/>
    <w:rsid w:val="00A53A3B"/>
    <w:rsid w:val="00A53C46"/>
    <w:rsid w:val="00A53DEA"/>
    <w:rsid w:val="00A53DF6"/>
    <w:rsid w:val="00A53E07"/>
    <w:rsid w:val="00A53FC1"/>
    <w:rsid w:val="00A543E3"/>
    <w:rsid w:val="00A544E1"/>
    <w:rsid w:val="00A54944"/>
    <w:rsid w:val="00A54BA6"/>
    <w:rsid w:val="00A551F7"/>
    <w:rsid w:val="00A553D2"/>
    <w:rsid w:val="00A558BA"/>
    <w:rsid w:val="00A55D3B"/>
    <w:rsid w:val="00A5613F"/>
    <w:rsid w:val="00A56A20"/>
    <w:rsid w:val="00A56DC3"/>
    <w:rsid w:val="00A56EDD"/>
    <w:rsid w:val="00A57663"/>
    <w:rsid w:val="00A57785"/>
    <w:rsid w:val="00A577BF"/>
    <w:rsid w:val="00A579D3"/>
    <w:rsid w:val="00A60B2A"/>
    <w:rsid w:val="00A61AE5"/>
    <w:rsid w:val="00A61FB0"/>
    <w:rsid w:val="00A622C9"/>
    <w:rsid w:val="00A6259E"/>
    <w:rsid w:val="00A626BB"/>
    <w:rsid w:val="00A62ECF"/>
    <w:rsid w:val="00A632AB"/>
    <w:rsid w:val="00A63472"/>
    <w:rsid w:val="00A63894"/>
    <w:rsid w:val="00A649DA"/>
    <w:rsid w:val="00A64DD7"/>
    <w:rsid w:val="00A65282"/>
    <w:rsid w:val="00A6564F"/>
    <w:rsid w:val="00A65862"/>
    <w:rsid w:val="00A65B40"/>
    <w:rsid w:val="00A660AB"/>
    <w:rsid w:val="00A66ACF"/>
    <w:rsid w:val="00A66E54"/>
    <w:rsid w:val="00A671FF"/>
    <w:rsid w:val="00A67C63"/>
    <w:rsid w:val="00A700D9"/>
    <w:rsid w:val="00A70C3A"/>
    <w:rsid w:val="00A711C3"/>
    <w:rsid w:val="00A71BD2"/>
    <w:rsid w:val="00A71BD8"/>
    <w:rsid w:val="00A72674"/>
    <w:rsid w:val="00A7277A"/>
    <w:rsid w:val="00A727B8"/>
    <w:rsid w:val="00A72922"/>
    <w:rsid w:val="00A72C87"/>
    <w:rsid w:val="00A72D3B"/>
    <w:rsid w:val="00A72E9A"/>
    <w:rsid w:val="00A72F29"/>
    <w:rsid w:val="00A7389F"/>
    <w:rsid w:val="00A740A6"/>
    <w:rsid w:val="00A74349"/>
    <w:rsid w:val="00A74D82"/>
    <w:rsid w:val="00A75168"/>
    <w:rsid w:val="00A75A07"/>
    <w:rsid w:val="00A75D2A"/>
    <w:rsid w:val="00A76202"/>
    <w:rsid w:val="00A762E1"/>
    <w:rsid w:val="00A768C6"/>
    <w:rsid w:val="00A76BA3"/>
    <w:rsid w:val="00A76FB0"/>
    <w:rsid w:val="00A77233"/>
    <w:rsid w:val="00A77DAE"/>
    <w:rsid w:val="00A77FA7"/>
    <w:rsid w:val="00A800D3"/>
    <w:rsid w:val="00A8011A"/>
    <w:rsid w:val="00A80341"/>
    <w:rsid w:val="00A80A7B"/>
    <w:rsid w:val="00A816F7"/>
    <w:rsid w:val="00A819D9"/>
    <w:rsid w:val="00A825EA"/>
    <w:rsid w:val="00A82E62"/>
    <w:rsid w:val="00A82FA6"/>
    <w:rsid w:val="00A83217"/>
    <w:rsid w:val="00A83562"/>
    <w:rsid w:val="00A83738"/>
    <w:rsid w:val="00A8383B"/>
    <w:rsid w:val="00A84329"/>
    <w:rsid w:val="00A848C8"/>
    <w:rsid w:val="00A84C8D"/>
    <w:rsid w:val="00A84E00"/>
    <w:rsid w:val="00A850E1"/>
    <w:rsid w:val="00A85410"/>
    <w:rsid w:val="00A8547E"/>
    <w:rsid w:val="00A8620E"/>
    <w:rsid w:val="00A86418"/>
    <w:rsid w:val="00A86F6D"/>
    <w:rsid w:val="00A873FC"/>
    <w:rsid w:val="00A8748E"/>
    <w:rsid w:val="00A87767"/>
    <w:rsid w:val="00A87931"/>
    <w:rsid w:val="00A87B35"/>
    <w:rsid w:val="00A87E27"/>
    <w:rsid w:val="00A90348"/>
    <w:rsid w:val="00A90613"/>
    <w:rsid w:val="00A90BFC"/>
    <w:rsid w:val="00A90F4E"/>
    <w:rsid w:val="00A90F87"/>
    <w:rsid w:val="00A91315"/>
    <w:rsid w:val="00A91976"/>
    <w:rsid w:val="00A928C7"/>
    <w:rsid w:val="00A92D35"/>
    <w:rsid w:val="00A937B2"/>
    <w:rsid w:val="00A939C5"/>
    <w:rsid w:val="00A9403B"/>
    <w:rsid w:val="00A9436C"/>
    <w:rsid w:val="00A944F2"/>
    <w:rsid w:val="00A945A0"/>
    <w:rsid w:val="00A948EC"/>
    <w:rsid w:val="00A94C5D"/>
    <w:rsid w:val="00A95635"/>
    <w:rsid w:val="00A95657"/>
    <w:rsid w:val="00A95938"/>
    <w:rsid w:val="00A95A41"/>
    <w:rsid w:val="00A95FCF"/>
    <w:rsid w:val="00A9646A"/>
    <w:rsid w:val="00A964E1"/>
    <w:rsid w:val="00A970A0"/>
    <w:rsid w:val="00A970F2"/>
    <w:rsid w:val="00A971BC"/>
    <w:rsid w:val="00A974DA"/>
    <w:rsid w:val="00A97647"/>
    <w:rsid w:val="00A978FD"/>
    <w:rsid w:val="00A97C92"/>
    <w:rsid w:val="00A97CDC"/>
    <w:rsid w:val="00A97E40"/>
    <w:rsid w:val="00AA0834"/>
    <w:rsid w:val="00AA088C"/>
    <w:rsid w:val="00AA0D86"/>
    <w:rsid w:val="00AA1A88"/>
    <w:rsid w:val="00AA2D76"/>
    <w:rsid w:val="00AA2E85"/>
    <w:rsid w:val="00AA3067"/>
    <w:rsid w:val="00AA37FA"/>
    <w:rsid w:val="00AA3830"/>
    <w:rsid w:val="00AA3C11"/>
    <w:rsid w:val="00AA3D26"/>
    <w:rsid w:val="00AA3D63"/>
    <w:rsid w:val="00AA3E9A"/>
    <w:rsid w:val="00AA3ED4"/>
    <w:rsid w:val="00AA427C"/>
    <w:rsid w:val="00AA4858"/>
    <w:rsid w:val="00AA4C98"/>
    <w:rsid w:val="00AA50CB"/>
    <w:rsid w:val="00AA51F3"/>
    <w:rsid w:val="00AA5206"/>
    <w:rsid w:val="00AA57C1"/>
    <w:rsid w:val="00AA5CE7"/>
    <w:rsid w:val="00AA5F86"/>
    <w:rsid w:val="00AA6073"/>
    <w:rsid w:val="00AA65C4"/>
    <w:rsid w:val="00AA74DB"/>
    <w:rsid w:val="00AA7603"/>
    <w:rsid w:val="00AA7861"/>
    <w:rsid w:val="00AA792E"/>
    <w:rsid w:val="00AB094F"/>
    <w:rsid w:val="00AB0C82"/>
    <w:rsid w:val="00AB0DC2"/>
    <w:rsid w:val="00AB12CD"/>
    <w:rsid w:val="00AB15DA"/>
    <w:rsid w:val="00AB163F"/>
    <w:rsid w:val="00AB200F"/>
    <w:rsid w:val="00AB2251"/>
    <w:rsid w:val="00AB23E2"/>
    <w:rsid w:val="00AB2475"/>
    <w:rsid w:val="00AB253F"/>
    <w:rsid w:val="00AB3949"/>
    <w:rsid w:val="00AB4B5B"/>
    <w:rsid w:val="00AB5022"/>
    <w:rsid w:val="00AB515E"/>
    <w:rsid w:val="00AB522D"/>
    <w:rsid w:val="00AB53D7"/>
    <w:rsid w:val="00AB546E"/>
    <w:rsid w:val="00AB5619"/>
    <w:rsid w:val="00AB5AAE"/>
    <w:rsid w:val="00AB5AB5"/>
    <w:rsid w:val="00AB5DF1"/>
    <w:rsid w:val="00AB644B"/>
    <w:rsid w:val="00AB6D40"/>
    <w:rsid w:val="00AB7ED6"/>
    <w:rsid w:val="00AB7FC9"/>
    <w:rsid w:val="00AC0270"/>
    <w:rsid w:val="00AC04C8"/>
    <w:rsid w:val="00AC0ECA"/>
    <w:rsid w:val="00AC14A3"/>
    <w:rsid w:val="00AC1753"/>
    <w:rsid w:val="00AC27AC"/>
    <w:rsid w:val="00AC2B81"/>
    <w:rsid w:val="00AC3110"/>
    <w:rsid w:val="00AC35F5"/>
    <w:rsid w:val="00AC3A4A"/>
    <w:rsid w:val="00AC3C06"/>
    <w:rsid w:val="00AC3FDE"/>
    <w:rsid w:val="00AC4368"/>
    <w:rsid w:val="00AC48DB"/>
    <w:rsid w:val="00AC4979"/>
    <w:rsid w:val="00AC4AA6"/>
    <w:rsid w:val="00AC4C5C"/>
    <w:rsid w:val="00AC541D"/>
    <w:rsid w:val="00AC6200"/>
    <w:rsid w:val="00AC633B"/>
    <w:rsid w:val="00AC646B"/>
    <w:rsid w:val="00AC6F45"/>
    <w:rsid w:val="00AC726D"/>
    <w:rsid w:val="00AC73C9"/>
    <w:rsid w:val="00AD01FA"/>
    <w:rsid w:val="00AD0A1A"/>
    <w:rsid w:val="00AD0A7F"/>
    <w:rsid w:val="00AD1061"/>
    <w:rsid w:val="00AD161B"/>
    <w:rsid w:val="00AD16B4"/>
    <w:rsid w:val="00AD1705"/>
    <w:rsid w:val="00AD1958"/>
    <w:rsid w:val="00AD1ACA"/>
    <w:rsid w:val="00AD20C3"/>
    <w:rsid w:val="00AD2494"/>
    <w:rsid w:val="00AD269E"/>
    <w:rsid w:val="00AD2B5E"/>
    <w:rsid w:val="00AD2F83"/>
    <w:rsid w:val="00AD3051"/>
    <w:rsid w:val="00AD3D44"/>
    <w:rsid w:val="00AD3E5B"/>
    <w:rsid w:val="00AD41DA"/>
    <w:rsid w:val="00AD43C6"/>
    <w:rsid w:val="00AD4521"/>
    <w:rsid w:val="00AD5788"/>
    <w:rsid w:val="00AD604A"/>
    <w:rsid w:val="00AD626F"/>
    <w:rsid w:val="00AD66B8"/>
    <w:rsid w:val="00AD67EB"/>
    <w:rsid w:val="00AD6E3B"/>
    <w:rsid w:val="00AD7A6C"/>
    <w:rsid w:val="00AD7C2C"/>
    <w:rsid w:val="00AD7DAF"/>
    <w:rsid w:val="00AE0BC2"/>
    <w:rsid w:val="00AE126B"/>
    <w:rsid w:val="00AE1375"/>
    <w:rsid w:val="00AE1EBC"/>
    <w:rsid w:val="00AE1F78"/>
    <w:rsid w:val="00AE209F"/>
    <w:rsid w:val="00AE3225"/>
    <w:rsid w:val="00AE340C"/>
    <w:rsid w:val="00AE3433"/>
    <w:rsid w:val="00AE3626"/>
    <w:rsid w:val="00AE38D5"/>
    <w:rsid w:val="00AE3B8F"/>
    <w:rsid w:val="00AE4047"/>
    <w:rsid w:val="00AE423D"/>
    <w:rsid w:val="00AE4410"/>
    <w:rsid w:val="00AE4966"/>
    <w:rsid w:val="00AE4DA6"/>
    <w:rsid w:val="00AE4F93"/>
    <w:rsid w:val="00AE4FB2"/>
    <w:rsid w:val="00AE579E"/>
    <w:rsid w:val="00AE5CC8"/>
    <w:rsid w:val="00AE7D19"/>
    <w:rsid w:val="00AF00B6"/>
    <w:rsid w:val="00AF08A3"/>
    <w:rsid w:val="00AF0910"/>
    <w:rsid w:val="00AF116F"/>
    <w:rsid w:val="00AF13AE"/>
    <w:rsid w:val="00AF1469"/>
    <w:rsid w:val="00AF15A0"/>
    <w:rsid w:val="00AF1B63"/>
    <w:rsid w:val="00AF1CA5"/>
    <w:rsid w:val="00AF2456"/>
    <w:rsid w:val="00AF25A4"/>
    <w:rsid w:val="00AF28F2"/>
    <w:rsid w:val="00AF29BE"/>
    <w:rsid w:val="00AF2D21"/>
    <w:rsid w:val="00AF302C"/>
    <w:rsid w:val="00AF361A"/>
    <w:rsid w:val="00AF3797"/>
    <w:rsid w:val="00AF37F0"/>
    <w:rsid w:val="00AF3B34"/>
    <w:rsid w:val="00AF3EFF"/>
    <w:rsid w:val="00AF3F00"/>
    <w:rsid w:val="00AF418B"/>
    <w:rsid w:val="00AF4444"/>
    <w:rsid w:val="00AF458A"/>
    <w:rsid w:val="00AF4688"/>
    <w:rsid w:val="00AF4814"/>
    <w:rsid w:val="00AF4C63"/>
    <w:rsid w:val="00AF4CC8"/>
    <w:rsid w:val="00AF521A"/>
    <w:rsid w:val="00AF564C"/>
    <w:rsid w:val="00AF5A36"/>
    <w:rsid w:val="00AF5BD4"/>
    <w:rsid w:val="00AF63FC"/>
    <w:rsid w:val="00AF68E9"/>
    <w:rsid w:val="00AF6FC3"/>
    <w:rsid w:val="00AF7C6D"/>
    <w:rsid w:val="00AF7D11"/>
    <w:rsid w:val="00AF7D86"/>
    <w:rsid w:val="00B0083F"/>
    <w:rsid w:val="00B00886"/>
    <w:rsid w:val="00B01C25"/>
    <w:rsid w:val="00B01D01"/>
    <w:rsid w:val="00B01EA7"/>
    <w:rsid w:val="00B0206C"/>
    <w:rsid w:val="00B02159"/>
    <w:rsid w:val="00B02831"/>
    <w:rsid w:val="00B029F3"/>
    <w:rsid w:val="00B02F69"/>
    <w:rsid w:val="00B0364A"/>
    <w:rsid w:val="00B03870"/>
    <w:rsid w:val="00B03B1A"/>
    <w:rsid w:val="00B04216"/>
    <w:rsid w:val="00B04A66"/>
    <w:rsid w:val="00B04B7B"/>
    <w:rsid w:val="00B04FEA"/>
    <w:rsid w:val="00B05475"/>
    <w:rsid w:val="00B0576E"/>
    <w:rsid w:val="00B05B18"/>
    <w:rsid w:val="00B06E5E"/>
    <w:rsid w:val="00B07C66"/>
    <w:rsid w:val="00B10221"/>
    <w:rsid w:val="00B103A1"/>
    <w:rsid w:val="00B10541"/>
    <w:rsid w:val="00B10F04"/>
    <w:rsid w:val="00B1142E"/>
    <w:rsid w:val="00B11895"/>
    <w:rsid w:val="00B11931"/>
    <w:rsid w:val="00B11D94"/>
    <w:rsid w:val="00B11F2C"/>
    <w:rsid w:val="00B122D0"/>
    <w:rsid w:val="00B13322"/>
    <w:rsid w:val="00B136C5"/>
    <w:rsid w:val="00B13B9E"/>
    <w:rsid w:val="00B14C97"/>
    <w:rsid w:val="00B14CA6"/>
    <w:rsid w:val="00B15261"/>
    <w:rsid w:val="00B154A9"/>
    <w:rsid w:val="00B15886"/>
    <w:rsid w:val="00B16BFD"/>
    <w:rsid w:val="00B16C5E"/>
    <w:rsid w:val="00B16C9E"/>
    <w:rsid w:val="00B172B0"/>
    <w:rsid w:val="00B174EC"/>
    <w:rsid w:val="00B175BA"/>
    <w:rsid w:val="00B17627"/>
    <w:rsid w:val="00B177B0"/>
    <w:rsid w:val="00B17AEF"/>
    <w:rsid w:val="00B17B88"/>
    <w:rsid w:val="00B17ED0"/>
    <w:rsid w:val="00B20535"/>
    <w:rsid w:val="00B205B1"/>
    <w:rsid w:val="00B20FFE"/>
    <w:rsid w:val="00B212CD"/>
    <w:rsid w:val="00B215C8"/>
    <w:rsid w:val="00B2173C"/>
    <w:rsid w:val="00B218C1"/>
    <w:rsid w:val="00B2195F"/>
    <w:rsid w:val="00B21A2F"/>
    <w:rsid w:val="00B220D1"/>
    <w:rsid w:val="00B222FC"/>
    <w:rsid w:val="00B22A28"/>
    <w:rsid w:val="00B22B32"/>
    <w:rsid w:val="00B22B67"/>
    <w:rsid w:val="00B235A7"/>
    <w:rsid w:val="00B23632"/>
    <w:rsid w:val="00B240AE"/>
    <w:rsid w:val="00B24277"/>
    <w:rsid w:val="00B24AB7"/>
    <w:rsid w:val="00B25098"/>
    <w:rsid w:val="00B25D75"/>
    <w:rsid w:val="00B25F2B"/>
    <w:rsid w:val="00B2644A"/>
    <w:rsid w:val="00B266DD"/>
    <w:rsid w:val="00B267A9"/>
    <w:rsid w:val="00B26D12"/>
    <w:rsid w:val="00B272F7"/>
    <w:rsid w:val="00B276A8"/>
    <w:rsid w:val="00B2790E"/>
    <w:rsid w:val="00B3032F"/>
    <w:rsid w:val="00B30344"/>
    <w:rsid w:val="00B303E1"/>
    <w:rsid w:val="00B3086C"/>
    <w:rsid w:val="00B30ED5"/>
    <w:rsid w:val="00B30F3C"/>
    <w:rsid w:val="00B313D8"/>
    <w:rsid w:val="00B31724"/>
    <w:rsid w:val="00B31C0B"/>
    <w:rsid w:val="00B31C1C"/>
    <w:rsid w:val="00B3246F"/>
    <w:rsid w:val="00B32DE8"/>
    <w:rsid w:val="00B33DA7"/>
    <w:rsid w:val="00B33EEA"/>
    <w:rsid w:val="00B342C4"/>
    <w:rsid w:val="00B34303"/>
    <w:rsid w:val="00B34A76"/>
    <w:rsid w:val="00B34F98"/>
    <w:rsid w:val="00B34FEA"/>
    <w:rsid w:val="00B3521D"/>
    <w:rsid w:val="00B353CF"/>
    <w:rsid w:val="00B3541A"/>
    <w:rsid w:val="00B35556"/>
    <w:rsid w:val="00B356DE"/>
    <w:rsid w:val="00B36955"/>
    <w:rsid w:val="00B36A88"/>
    <w:rsid w:val="00B3724D"/>
    <w:rsid w:val="00B37260"/>
    <w:rsid w:val="00B376FF"/>
    <w:rsid w:val="00B37B56"/>
    <w:rsid w:val="00B37DD2"/>
    <w:rsid w:val="00B37E59"/>
    <w:rsid w:val="00B40575"/>
    <w:rsid w:val="00B407C0"/>
    <w:rsid w:val="00B40853"/>
    <w:rsid w:val="00B41422"/>
    <w:rsid w:val="00B415E7"/>
    <w:rsid w:val="00B4188D"/>
    <w:rsid w:val="00B41D76"/>
    <w:rsid w:val="00B41F49"/>
    <w:rsid w:val="00B421F6"/>
    <w:rsid w:val="00B42ADA"/>
    <w:rsid w:val="00B432CF"/>
    <w:rsid w:val="00B4355B"/>
    <w:rsid w:val="00B443E7"/>
    <w:rsid w:val="00B44469"/>
    <w:rsid w:val="00B44549"/>
    <w:rsid w:val="00B4478E"/>
    <w:rsid w:val="00B447AF"/>
    <w:rsid w:val="00B44CF2"/>
    <w:rsid w:val="00B45353"/>
    <w:rsid w:val="00B45470"/>
    <w:rsid w:val="00B4576B"/>
    <w:rsid w:val="00B45AE6"/>
    <w:rsid w:val="00B45D9C"/>
    <w:rsid w:val="00B462D7"/>
    <w:rsid w:val="00B46BB9"/>
    <w:rsid w:val="00B46BC7"/>
    <w:rsid w:val="00B46C5A"/>
    <w:rsid w:val="00B47409"/>
    <w:rsid w:val="00B477F7"/>
    <w:rsid w:val="00B5018E"/>
    <w:rsid w:val="00B5022C"/>
    <w:rsid w:val="00B50ED5"/>
    <w:rsid w:val="00B511B0"/>
    <w:rsid w:val="00B51DF0"/>
    <w:rsid w:val="00B52296"/>
    <w:rsid w:val="00B5278C"/>
    <w:rsid w:val="00B52A8A"/>
    <w:rsid w:val="00B52ACF"/>
    <w:rsid w:val="00B52B9E"/>
    <w:rsid w:val="00B52E33"/>
    <w:rsid w:val="00B53213"/>
    <w:rsid w:val="00B5324B"/>
    <w:rsid w:val="00B535DC"/>
    <w:rsid w:val="00B53845"/>
    <w:rsid w:val="00B54806"/>
    <w:rsid w:val="00B54B31"/>
    <w:rsid w:val="00B54E82"/>
    <w:rsid w:val="00B54FD7"/>
    <w:rsid w:val="00B55AB3"/>
    <w:rsid w:val="00B55F71"/>
    <w:rsid w:val="00B57009"/>
    <w:rsid w:val="00B57242"/>
    <w:rsid w:val="00B57302"/>
    <w:rsid w:val="00B57DFD"/>
    <w:rsid w:val="00B57E09"/>
    <w:rsid w:val="00B606DC"/>
    <w:rsid w:val="00B614A8"/>
    <w:rsid w:val="00B61782"/>
    <w:rsid w:val="00B61A6C"/>
    <w:rsid w:val="00B61AF8"/>
    <w:rsid w:val="00B62473"/>
    <w:rsid w:val="00B62CC8"/>
    <w:rsid w:val="00B62E76"/>
    <w:rsid w:val="00B6309D"/>
    <w:rsid w:val="00B633C2"/>
    <w:rsid w:val="00B63632"/>
    <w:rsid w:val="00B63B0C"/>
    <w:rsid w:val="00B63B15"/>
    <w:rsid w:val="00B63C29"/>
    <w:rsid w:val="00B63D55"/>
    <w:rsid w:val="00B6403E"/>
    <w:rsid w:val="00B66044"/>
    <w:rsid w:val="00B661FB"/>
    <w:rsid w:val="00B667A0"/>
    <w:rsid w:val="00B6690E"/>
    <w:rsid w:val="00B66CC6"/>
    <w:rsid w:val="00B66D18"/>
    <w:rsid w:val="00B6705C"/>
    <w:rsid w:val="00B6734F"/>
    <w:rsid w:val="00B67414"/>
    <w:rsid w:val="00B679DF"/>
    <w:rsid w:val="00B67AD7"/>
    <w:rsid w:val="00B67ADC"/>
    <w:rsid w:val="00B70912"/>
    <w:rsid w:val="00B70A40"/>
    <w:rsid w:val="00B713D4"/>
    <w:rsid w:val="00B7142D"/>
    <w:rsid w:val="00B71545"/>
    <w:rsid w:val="00B719BB"/>
    <w:rsid w:val="00B71D7B"/>
    <w:rsid w:val="00B72232"/>
    <w:rsid w:val="00B72839"/>
    <w:rsid w:val="00B734AB"/>
    <w:rsid w:val="00B73EA4"/>
    <w:rsid w:val="00B73ED0"/>
    <w:rsid w:val="00B74142"/>
    <w:rsid w:val="00B74F8A"/>
    <w:rsid w:val="00B7513C"/>
    <w:rsid w:val="00B7556F"/>
    <w:rsid w:val="00B759F7"/>
    <w:rsid w:val="00B76384"/>
    <w:rsid w:val="00B7642F"/>
    <w:rsid w:val="00B76644"/>
    <w:rsid w:val="00B7681A"/>
    <w:rsid w:val="00B76A71"/>
    <w:rsid w:val="00B77A10"/>
    <w:rsid w:val="00B77D07"/>
    <w:rsid w:val="00B77E2E"/>
    <w:rsid w:val="00B77F89"/>
    <w:rsid w:val="00B77FC8"/>
    <w:rsid w:val="00B80178"/>
    <w:rsid w:val="00B80EA8"/>
    <w:rsid w:val="00B81063"/>
    <w:rsid w:val="00B8125E"/>
    <w:rsid w:val="00B816F3"/>
    <w:rsid w:val="00B819C8"/>
    <w:rsid w:val="00B81BC3"/>
    <w:rsid w:val="00B81FFF"/>
    <w:rsid w:val="00B820F9"/>
    <w:rsid w:val="00B82290"/>
    <w:rsid w:val="00B82362"/>
    <w:rsid w:val="00B82C56"/>
    <w:rsid w:val="00B83113"/>
    <w:rsid w:val="00B8318C"/>
    <w:rsid w:val="00B83597"/>
    <w:rsid w:val="00B83902"/>
    <w:rsid w:val="00B8398A"/>
    <w:rsid w:val="00B83AD3"/>
    <w:rsid w:val="00B83EB4"/>
    <w:rsid w:val="00B842B9"/>
    <w:rsid w:val="00B84A44"/>
    <w:rsid w:val="00B84BA6"/>
    <w:rsid w:val="00B84E1A"/>
    <w:rsid w:val="00B84E3B"/>
    <w:rsid w:val="00B84FC2"/>
    <w:rsid w:val="00B85503"/>
    <w:rsid w:val="00B86047"/>
    <w:rsid w:val="00B8641B"/>
    <w:rsid w:val="00B8644D"/>
    <w:rsid w:val="00B867AB"/>
    <w:rsid w:val="00B86A2C"/>
    <w:rsid w:val="00B86F13"/>
    <w:rsid w:val="00B87BA2"/>
    <w:rsid w:val="00B87E5A"/>
    <w:rsid w:val="00B901E4"/>
    <w:rsid w:val="00B90212"/>
    <w:rsid w:val="00B90676"/>
    <w:rsid w:val="00B906B6"/>
    <w:rsid w:val="00B90C94"/>
    <w:rsid w:val="00B913E3"/>
    <w:rsid w:val="00B91505"/>
    <w:rsid w:val="00B9196C"/>
    <w:rsid w:val="00B91EE4"/>
    <w:rsid w:val="00B9219A"/>
    <w:rsid w:val="00B924FA"/>
    <w:rsid w:val="00B9304A"/>
    <w:rsid w:val="00B93DAC"/>
    <w:rsid w:val="00B93E82"/>
    <w:rsid w:val="00B93EA3"/>
    <w:rsid w:val="00B94098"/>
    <w:rsid w:val="00B94622"/>
    <w:rsid w:val="00B9462C"/>
    <w:rsid w:val="00B946AA"/>
    <w:rsid w:val="00B9477A"/>
    <w:rsid w:val="00B95A05"/>
    <w:rsid w:val="00B96F36"/>
    <w:rsid w:val="00B976DB"/>
    <w:rsid w:val="00B97A61"/>
    <w:rsid w:val="00B97B20"/>
    <w:rsid w:val="00BA0188"/>
    <w:rsid w:val="00BA0BFD"/>
    <w:rsid w:val="00BA0C71"/>
    <w:rsid w:val="00BA0D01"/>
    <w:rsid w:val="00BA1263"/>
    <w:rsid w:val="00BA1955"/>
    <w:rsid w:val="00BA1F04"/>
    <w:rsid w:val="00BA1F69"/>
    <w:rsid w:val="00BA2422"/>
    <w:rsid w:val="00BA251F"/>
    <w:rsid w:val="00BA2FA1"/>
    <w:rsid w:val="00BA3C7E"/>
    <w:rsid w:val="00BA4096"/>
    <w:rsid w:val="00BA426C"/>
    <w:rsid w:val="00BA49E5"/>
    <w:rsid w:val="00BA4B12"/>
    <w:rsid w:val="00BA58F2"/>
    <w:rsid w:val="00BA5A7F"/>
    <w:rsid w:val="00BA5AA7"/>
    <w:rsid w:val="00BA5DA3"/>
    <w:rsid w:val="00BA60E4"/>
    <w:rsid w:val="00BA68AE"/>
    <w:rsid w:val="00BA6D62"/>
    <w:rsid w:val="00BA6EB8"/>
    <w:rsid w:val="00BA74A8"/>
    <w:rsid w:val="00BA773D"/>
    <w:rsid w:val="00BA795F"/>
    <w:rsid w:val="00BA7B49"/>
    <w:rsid w:val="00BA7EAA"/>
    <w:rsid w:val="00BB059D"/>
    <w:rsid w:val="00BB0720"/>
    <w:rsid w:val="00BB1322"/>
    <w:rsid w:val="00BB1B61"/>
    <w:rsid w:val="00BB1C16"/>
    <w:rsid w:val="00BB2084"/>
    <w:rsid w:val="00BB23D7"/>
    <w:rsid w:val="00BB280D"/>
    <w:rsid w:val="00BB2821"/>
    <w:rsid w:val="00BB29D5"/>
    <w:rsid w:val="00BB2D21"/>
    <w:rsid w:val="00BB2DB4"/>
    <w:rsid w:val="00BB32D8"/>
    <w:rsid w:val="00BB3376"/>
    <w:rsid w:val="00BB5677"/>
    <w:rsid w:val="00BB5F42"/>
    <w:rsid w:val="00BB65A9"/>
    <w:rsid w:val="00BB6D18"/>
    <w:rsid w:val="00BB6E59"/>
    <w:rsid w:val="00BB6F9E"/>
    <w:rsid w:val="00BB772B"/>
    <w:rsid w:val="00BB7B8A"/>
    <w:rsid w:val="00BB7E2A"/>
    <w:rsid w:val="00BC0133"/>
    <w:rsid w:val="00BC0472"/>
    <w:rsid w:val="00BC0830"/>
    <w:rsid w:val="00BC099C"/>
    <w:rsid w:val="00BC0B95"/>
    <w:rsid w:val="00BC0E72"/>
    <w:rsid w:val="00BC13D8"/>
    <w:rsid w:val="00BC1EC9"/>
    <w:rsid w:val="00BC2076"/>
    <w:rsid w:val="00BC2453"/>
    <w:rsid w:val="00BC246A"/>
    <w:rsid w:val="00BC254D"/>
    <w:rsid w:val="00BC2BC8"/>
    <w:rsid w:val="00BC3448"/>
    <w:rsid w:val="00BC3861"/>
    <w:rsid w:val="00BC3FBD"/>
    <w:rsid w:val="00BC4268"/>
    <w:rsid w:val="00BC43F7"/>
    <w:rsid w:val="00BC445E"/>
    <w:rsid w:val="00BC4664"/>
    <w:rsid w:val="00BC4804"/>
    <w:rsid w:val="00BC49CC"/>
    <w:rsid w:val="00BC4EF2"/>
    <w:rsid w:val="00BC5089"/>
    <w:rsid w:val="00BC59BF"/>
    <w:rsid w:val="00BC5D56"/>
    <w:rsid w:val="00BC5E35"/>
    <w:rsid w:val="00BC5E6F"/>
    <w:rsid w:val="00BC6007"/>
    <w:rsid w:val="00BC6108"/>
    <w:rsid w:val="00BC6DFA"/>
    <w:rsid w:val="00BC7623"/>
    <w:rsid w:val="00BC77F2"/>
    <w:rsid w:val="00BC799A"/>
    <w:rsid w:val="00BC7DCF"/>
    <w:rsid w:val="00BD02E2"/>
    <w:rsid w:val="00BD04B1"/>
    <w:rsid w:val="00BD0A21"/>
    <w:rsid w:val="00BD0DC8"/>
    <w:rsid w:val="00BD1901"/>
    <w:rsid w:val="00BD2E57"/>
    <w:rsid w:val="00BD30D3"/>
    <w:rsid w:val="00BD3919"/>
    <w:rsid w:val="00BD3EE3"/>
    <w:rsid w:val="00BD42F8"/>
    <w:rsid w:val="00BD4433"/>
    <w:rsid w:val="00BD4484"/>
    <w:rsid w:val="00BD4C18"/>
    <w:rsid w:val="00BD553F"/>
    <w:rsid w:val="00BD598B"/>
    <w:rsid w:val="00BD5C86"/>
    <w:rsid w:val="00BD5D25"/>
    <w:rsid w:val="00BD5DB2"/>
    <w:rsid w:val="00BD65E3"/>
    <w:rsid w:val="00BD67CB"/>
    <w:rsid w:val="00BD6A1C"/>
    <w:rsid w:val="00BD7713"/>
    <w:rsid w:val="00BD7CFA"/>
    <w:rsid w:val="00BE0097"/>
    <w:rsid w:val="00BE0258"/>
    <w:rsid w:val="00BE069A"/>
    <w:rsid w:val="00BE07BB"/>
    <w:rsid w:val="00BE0CEF"/>
    <w:rsid w:val="00BE0D48"/>
    <w:rsid w:val="00BE15C8"/>
    <w:rsid w:val="00BE1631"/>
    <w:rsid w:val="00BE19EB"/>
    <w:rsid w:val="00BE2035"/>
    <w:rsid w:val="00BE2069"/>
    <w:rsid w:val="00BE219A"/>
    <w:rsid w:val="00BE3D19"/>
    <w:rsid w:val="00BE3F19"/>
    <w:rsid w:val="00BE451E"/>
    <w:rsid w:val="00BE4A07"/>
    <w:rsid w:val="00BE4BFD"/>
    <w:rsid w:val="00BE4C40"/>
    <w:rsid w:val="00BE4E9C"/>
    <w:rsid w:val="00BE57C1"/>
    <w:rsid w:val="00BE5C1D"/>
    <w:rsid w:val="00BE5D47"/>
    <w:rsid w:val="00BE5FD3"/>
    <w:rsid w:val="00BE63BE"/>
    <w:rsid w:val="00BE64EB"/>
    <w:rsid w:val="00BE7E00"/>
    <w:rsid w:val="00BE7E67"/>
    <w:rsid w:val="00BF01CA"/>
    <w:rsid w:val="00BF07FD"/>
    <w:rsid w:val="00BF0990"/>
    <w:rsid w:val="00BF1B18"/>
    <w:rsid w:val="00BF20BF"/>
    <w:rsid w:val="00BF2106"/>
    <w:rsid w:val="00BF24CD"/>
    <w:rsid w:val="00BF2EF1"/>
    <w:rsid w:val="00BF30D7"/>
    <w:rsid w:val="00BF33F1"/>
    <w:rsid w:val="00BF3804"/>
    <w:rsid w:val="00BF3C20"/>
    <w:rsid w:val="00BF4058"/>
    <w:rsid w:val="00BF4411"/>
    <w:rsid w:val="00BF48D4"/>
    <w:rsid w:val="00BF4B82"/>
    <w:rsid w:val="00BF4FAA"/>
    <w:rsid w:val="00BF5086"/>
    <w:rsid w:val="00BF513C"/>
    <w:rsid w:val="00BF5228"/>
    <w:rsid w:val="00BF5454"/>
    <w:rsid w:val="00BF5666"/>
    <w:rsid w:val="00BF5812"/>
    <w:rsid w:val="00BF5CDE"/>
    <w:rsid w:val="00BF5DFB"/>
    <w:rsid w:val="00BF5FC1"/>
    <w:rsid w:val="00BF604D"/>
    <w:rsid w:val="00BF67A1"/>
    <w:rsid w:val="00BF6978"/>
    <w:rsid w:val="00BF6C5E"/>
    <w:rsid w:val="00BF755F"/>
    <w:rsid w:val="00BF76CA"/>
    <w:rsid w:val="00C002B9"/>
    <w:rsid w:val="00C005D8"/>
    <w:rsid w:val="00C00B96"/>
    <w:rsid w:val="00C00DAD"/>
    <w:rsid w:val="00C01006"/>
    <w:rsid w:val="00C01CC8"/>
    <w:rsid w:val="00C01DC7"/>
    <w:rsid w:val="00C01F96"/>
    <w:rsid w:val="00C02297"/>
    <w:rsid w:val="00C0265D"/>
    <w:rsid w:val="00C0265E"/>
    <w:rsid w:val="00C026DF"/>
    <w:rsid w:val="00C0281A"/>
    <w:rsid w:val="00C029B2"/>
    <w:rsid w:val="00C030A9"/>
    <w:rsid w:val="00C033CF"/>
    <w:rsid w:val="00C0359A"/>
    <w:rsid w:val="00C035F2"/>
    <w:rsid w:val="00C03C5E"/>
    <w:rsid w:val="00C03E5B"/>
    <w:rsid w:val="00C041F2"/>
    <w:rsid w:val="00C04394"/>
    <w:rsid w:val="00C04A4F"/>
    <w:rsid w:val="00C04C92"/>
    <w:rsid w:val="00C04E94"/>
    <w:rsid w:val="00C056B8"/>
    <w:rsid w:val="00C05849"/>
    <w:rsid w:val="00C05860"/>
    <w:rsid w:val="00C058B1"/>
    <w:rsid w:val="00C061B4"/>
    <w:rsid w:val="00C068CC"/>
    <w:rsid w:val="00C068CD"/>
    <w:rsid w:val="00C069CB"/>
    <w:rsid w:val="00C06CE2"/>
    <w:rsid w:val="00C06F34"/>
    <w:rsid w:val="00C0704D"/>
    <w:rsid w:val="00C07242"/>
    <w:rsid w:val="00C074CA"/>
    <w:rsid w:val="00C0786B"/>
    <w:rsid w:val="00C07EF6"/>
    <w:rsid w:val="00C101F2"/>
    <w:rsid w:val="00C101FB"/>
    <w:rsid w:val="00C10741"/>
    <w:rsid w:val="00C10AA6"/>
    <w:rsid w:val="00C11344"/>
    <w:rsid w:val="00C1144D"/>
    <w:rsid w:val="00C115EA"/>
    <w:rsid w:val="00C11FDB"/>
    <w:rsid w:val="00C127B8"/>
    <w:rsid w:val="00C1281A"/>
    <w:rsid w:val="00C129CB"/>
    <w:rsid w:val="00C133C5"/>
    <w:rsid w:val="00C140B4"/>
    <w:rsid w:val="00C14226"/>
    <w:rsid w:val="00C14337"/>
    <w:rsid w:val="00C14503"/>
    <w:rsid w:val="00C14950"/>
    <w:rsid w:val="00C14F57"/>
    <w:rsid w:val="00C14FE7"/>
    <w:rsid w:val="00C155C2"/>
    <w:rsid w:val="00C15888"/>
    <w:rsid w:val="00C15BF0"/>
    <w:rsid w:val="00C15D90"/>
    <w:rsid w:val="00C16789"/>
    <w:rsid w:val="00C16A79"/>
    <w:rsid w:val="00C16A9C"/>
    <w:rsid w:val="00C16FB1"/>
    <w:rsid w:val="00C17020"/>
    <w:rsid w:val="00C171A8"/>
    <w:rsid w:val="00C179FB"/>
    <w:rsid w:val="00C17A78"/>
    <w:rsid w:val="00C17B5D"/>
    <w:rsid w:val="00C17E81"/>
    <w:rsid w:val="00C2012B"/>
    <w:rsid w:val="00C201D9"/>
    <w:rsid w:val="00C202B3"/>
    <w:rsid w:val="00C2084D"/>
    <w:rsid w:val="00C208CC"/>
    <w:rsid w:val="00C2095C"/>
    <w:rsid w:val="00C209FD"/>
    <w:rsid w:val="00C20E64"/>
    <w:rsid w:val="00C21213"/>
    <w:rsid w:val="00C21A02"/>
    <w:rsid w:val="00C21D20"/>
    <w:rsid w:val="00C223B3"/>
    <w:rsid w:val="00C22A73"/>
    <w:rsid w:val="00C22BC4"/>
    <w:rsid w:val="00C22F39"/>
    <w:rsid w:val="00C235D7"/>
    <w:rsid w:val="00C236D8"/>
    <w:rsid w:val="00C23C5C"/>
    <w:rsid w:val="00C24046"/>
    <w:rsid w:val="00C2451C"/>
    <w:rsid w:val="00C2458D"/>
    <w:rsid w:val="00C24672"/>
    <w:rsid w:val="00C24EDB"/>
    <w:rsid w:val="00C25511"/>
    <w:rsid w:val="00C256E0"/>
    <w:rsid w:val="00C2589D"/>
    <w:rsid w:val="00C258B7"/>
    <w:rsid w:val="00C25ABE"/>
    <w:rsid w:val="00C25B8B"/>
    <w:rsid w:val="00C25F22"/>
    <w:rsid w:val="00C2654D"/>
    <w:rsid w:val="00C26AED"/>
    <w:rsid w:val="00C26DAA"/>
    <w:rsid w:val="00C2723E"/>
    <w:rsid w:val="00C27462"/>
    <w:rsid w:val="00C30652"/>
    <w:rsid w:val="00C307ED"/>
    <w:rsid w:val="00C30975"/>
    <w:rsid w:val="00C30AAC"/>
    <w:rsid w:val="00C30B95"/>
    <w:rsid w:val="00C3133C"/>
    <w:rsid w:val="00C31771"/>
    <w:rsid w:val="00C31940"/>
    <w:rsid w:val="00C31A36"/>
    <w:rsid w:val="00C32185"/>
    <w:rsid w:val="00C3271C"/>
    <w:rsid w:val="00C331CC"/>
    <w:rsid w:val="00C33759"/>
    <w:rsid w:val="00C349C3"/>
    <w:rsid w:val="00C34DF6"/>
    <w:rsid w:val="00C35B6F"/>
    <w:rsid w:val="00C36A55"/>
    <w:rsid w:val="00C36D42"/>
    <w:rsid w:val="00C37089"/>
    <w:rsid w:val="00C375BF"/>
    <w:rsid w:val="00C40012"/>
    <w:rsid w:val="00C409BA"/>
    <w:rsid w:val="00C4131E"/>
    <w:rsid w:val="00C41DD6"/>
    <w:rsid w:val="00C422C2"/>
    <w:rsid w:val="00C43BF3"/>
    <w:rsid w:val="00C44440"/>
    <w:rsid w:val="00C44A50"/>
    <w:rsid w:val="00C44E33"/>
    <w:rsid w:val="00C44F26"/>
    <w:rsid w:val="00C44FE4"/>
    <w:rsid w:val="00C450DA"/>
    <w:rsid w:val="00C451B9"/>
    <w:rsid w:val="00C454D2"/>
    <w:rsid w:val="00C45918"/>
    <w:rsid w:val="00C45D30"/>
    <w:rsid w:val="00C46377"/>
    <w:rsid w:val="00C46B09"/>
    <w:rsid w:val="00C47974"/>
    <w:rsid w:val="00C47D3D"/>
    <w:rsid w:val="00C5000C"/>
    <w:rsid w:val="00C5026A"/>
    <w:rsid w:val="00C5032C"/>
    <w:rsid w:val="00C5084E"/>
    <w:rsid w:val="00C50986"/>
    <w:rsid w:val="00C50C0F"/>
    <w:rsid w:val="00C50D48"/>
    <w:rsid w:val="00C51A8C"/>
    <w:rsid w:val="00C51B54"/>
    <w:rsid w:val="00C5260F"/>
    <w:rsid w:val="00C52852"/>
    <w:rsid w:val="00C530A6"/>
    <w:rsid w:val="00C5360C"/>
    <w:rsid w:val="00C5376C"/>
    <w:rsid w:val="00C53AB3"/>
    <w:rsid w:val="00C54086"/>
    <w:rsid w:val="00C5461A"/>
    <w:rsid w:val="00C546C3"/>
    <w:rsid w:val="00C54831"/>
    <w:rsid w:val="00C54ACB"/>
    <w:rsid w:val="00C55217"/>
    <w:rsid w:val="00C5586C"/>
    <w:rsid w:val="00C55C3C"/>
    <w:rsid w:val="00C55C6B"/>
    <w:rsid w:val="00C55C6C"/>
    <w:rsid w:val="00C55FCD"/>
    <w:rsid w:val="00C5698C"/>
    <w:rsid w:val="00C56C8A"/>
    <w:rsid w:val="00C571F3"/>
    <w:rsid w:val="00C575D0"/>
    <w:rsid w:val="00C57968"/>
    <w:rsid w:val="00C579F4"/>
    <w:rsid w:val="00C57EAC"/>
    <w:rsid w:val="00C6099C"/>
    <w:rsid w:val="00C6102B"/>
    <w:rsid w:val="00C61094"/>
    <w:rsid w:val="00C6147A"/>
    <w:rsid w:val="00C615FC"/>
    <w:rsid w:val="00C616E1"/>
    <w:rsid w:val="00C61C41"/>
    <w:rsid w:val="00C622A1"/>
    <w:rsid w:val="00C627D7"/>
    <w:rsid w:val="00C62EAB"/>
    <w:rsid w:val="00C6307A"/>
    <w:rsid w:val="00C630ED"/>
    <w:rsid w:val="00C63880"/>
    <w:rsid w:val="00C63945"/>
    <w:rsid w:val="00C63C5B"/>
    <w:rsid w:val="00C642C0"/>
    <w:rsid w:val="00C64A47"/>
    <w:rsid w:val="00C64AC6"/>
    <w:rsid w:val="00C6535D"/>
    <w:rsid w:val="00C6577D"/>
    <w:rsid w:val="00C657CD"/>
    <w:rsid w:val="00C65CCC"/>
    <w:rsid w:val="00C65D2E"/>
    <w:rsid w:val="00C6614F"/>
    <w:rsid w:val="00C66A49"/>
    <w:rsid w:val="00C67060"/>
    <w:rsid w:val="00C6791D"/>
    <w:rsid w:val="00C7001E"/>
    <w:rsid w:val="00C702CC"/>
    <w:rsid w:val="00C70608"/>
    <w:rsid w:val="00C70E88"/>
    <w:rsid w:val="00C72150"/>
    <w:rsid w:val="00C7228A"/>
    <w:rsid w:val="00C72A73"/>
    <w:rsid w:val="00C72D7D"/>
    <w:rsid w:val="00C72F7F"/>
    <w:rsid w:val="00C73135"/>
    <w:rsid w:val="00C735AA"/>
    <w:rsid w:val="00C735B7"/>
    <w:rsid w:val="00C737E5"/>
    <w:rsid w:val="00C738CE"/>
    <w:rsid w:val="00C73923"/>
    <w:rsid w:val="00C73A62"/>
    <w:rsid w:val="00C73BFD"/>
    <w:rsid w:val="00C73D8A"/>
    <w:rsid w:val="00C74735"/>
    <w:rsid w:val="00C74E14"/>
    <w:rsid w:val="00C7563F"/>
    <w:rsid w:val="00C75780"/>
    <w:rsid w:val="00C75BFA"/>
    <w:rsid w:val="00C7615C"/>
    <w:rsid w:val="00C766D9"/>
    <w:rsid w:val="00C76A4D"/>
    <w:rsid w:val="00C76F4D"/>
    <w:rsid w:val="00C80775"/>
    <w:rsid w:val="00C80B1A"/>
    <w:rsid w:val="00C80BC2"/>
    <w:rsid w:val="00C80EC9"/>
    <w:rsid w:val="00C81290"/>
    <w:rsid w:val="00C81377"/>
    <w:rsid w:val="00C8155A"/>
    <w:rsid w:val="00C815BC"/>
    <w:rsid w:val="00C81884"/>
    <w:rsid w:val="00C818BC"/>
    <w:rsid w:val="00C81E3C"/>
    <w:rsid w:val="00C8224B"/>
    <w:rsid w:val="00C82317"/>
    <w:rsid w:val="00C823F9"/>
    <w:rsid w:val="00C82543"/>
    <w:rsid w:val="00C8279E"/>
    <w:rsid w:val="00C8298F"/>
    <w:rsid w:val="00C829D8"/>
    <w:rsid w:val="00C83C2D"/>
    <w:rsid w:val="00C8520D"/>
    <w:rsid w:val="00C8594E"/>
    <w:rsid w:val="00C85C52"/>
    <w:rsid w:val="00C85F08"/>
    <w:rsid w:val="00C867FB"/>
    <w:rsid w:val="00C86B2A"/>
    <w:rsid w:val="00C86D95"/>
    <w:rsid w:val="00C8737A"/>
    <w:rsid w:val="00C87409"/>
    <w:rsid w:val="00C87713"/>
    <w:rsid w:val="00C90104"/>
    <w:rsid w:val="00C90758"/>
    <w:rsid w:val="00C90786"/>
    <w:rsid w:val="00C907E4"/>
    <w:rsid w:val="00C90808"/>
    <w:rsid w:val="00C90BCC"/>
    <w:rsid w:val="00C9110F"/>
    <w:rsid w:val="00C91CF7"/>
    <w:rsid w:val="00C91D86"/>
    <w:rsid w:val="00C91EFC"/>
    <w:rsid w:val="00C92190"/>
    <w:rsid w:val="00C922C1"/>
    <w:rsid w:val="00C92931"/>
    <w:rsid w:val="00C92A14"/>
    <w:rsid w:val="00C93361"/>
    <w:rsid w:val="00C9366B"/>
    <w:rsid w:val="00C9379B"/>
    <w:rsid w:val="00C939BD"/>
    <w:rsid w:val="00C94325"/>
    <w:rsid w:val="00C94363"/>
    <w:rsid w:val="00C943DC"/>
    <w:rsid w:val="00C946B6"/>
    <w:rsid w:val="00C94A28"/>
    <w:rsid w:val="00C950F1"/>
    <w:rsid w:val="00C956A3"/>
    <w:rsid w:val="00C96327"/>
    <w:rsid w:val="00C964C5"/>
    <w:rsid w:val="00C965C9"/>
    <w:rsid w:val="00C968FA"/>
    <w:rsid w:val="00C972D1"/>
    <w:rsid w:val="00C97538"/>
    <w:rsid w:val="00CA0489"/>
    <w:rsid w:val="00CA05F4"/>
    <w:rsid w:val="00CA0A75"/>
    <w:rsid w:val="00CA1066"/>
    <w:rsid w:val="00CA1416"/>
    <w:rsid w:val="00CA176E"/>
    <w:rsid w:val="00CA1E97"/>
    <w:rsid w:val="00CA27C8"/>
    <w:rsid w:val="00CA2DD9"/>
    <w:rsid w:val="00CA3DD0"/>
    <w:rsid w:val="00CA3FBD"/>
    <w:rsid w:val="00CA41BD"/>
    <w:rsid w:val="00CA420E"/>
    <w:rsid w:val="00CA4AA3"/>
    <w:rsid w:val="00CA4EA8"/>
    <w:rsid w:val="00CA5060"/>
    <w:rsid w:val="00CA507D"/>
    <w:rsid w:val="00CA5319"/>
    <w:rsid w:val="00CA545E"/>
    <w:rsid w:val="00CA5660"/>
    <w:rsid w:val="00CA57BC"/>
    <w:rsid w:val="00CA5BF6"/>
    <w:rsid w:val="00CA6046"/>
    <w:rsid w:val="00CA6429"/>
    <w:rsid w:val="00CA6839"/>
    <w:rsid w:val="00CA750C"/>
    <w:rsid w:val="00CA7F6B"/>
    <w:rsid w:val="00CB000E"/>
    <w:rsid w:val="00CB05B8"/>
    <w:rsid w:val="00CB0968"/>
    <w:rsid w:val="00CB0F87"/>
    <w:rsid w:val="00CB12CC"/>
    <w:rsid w:val="00CB149A"/>
    <w:rsid w:val="00CB160A"/>
    <w:rsid w:val="00CB1688"/>
    <w:rsid w:val="00CB1889"/>
    <w:rsid w:val="00CB1A9F"/>
    <w:rsid w:val="00CB1F16"/>
    <w:rsid w:val="00CB2233"/>
    <w:rsid w:val="00CB2270"/>
    <w:rsid w:val="00CB22AC"/>
    <w:rsid w:val="00CB2C65"/>
    <w:rsid w:val="00CB30E1"/>
    <w:rsid w:val="00CB373B"/>
    <w:rsid w:val="00CB3B14"/>
    <w:rsid w:val="00CB3FEC"/>
    <w:rsid w:val="00CB4EE7"/>
    <w:rsid w:val="00CB523C"/>
    <w:rsid w:val="00CB5BAF"/>
    <w:rsid w:val="00CB5DE3"/>
    <w:rsid w:val="00CB6639"/>
    <w:rsid w:val="00CB66B9"/>
    <w:rsid w:val="00CB6759"/>
    <w:rsid w:val="00CB699B"/>
    <w:rsid w:val="00CB711A"/>
    <w:rsid w:val="00CB7496"/>
    <w:rsid w:val="00CB753B"/>
    <w:rsid w:val="00CB7E6F"/>
    <w:rsid w:val="00CB7F2A"/>
    <w:rsid w:val="00CC0346"/>
    <w:rsid w:val="00CC0426"/>
    <w:rsid w:val="00CC06E4"/>
    <w:rsid w:val="00CC117D"/>
    <w:rsid w:val="00CC120D"/>
    <w:rsid w:val="00CC1404"/>
    <w:rsid w:val="00CC15A0"/>
    <w:rsid w:val="00CC1687"/>
    <w:rsid w:val="00CC19A2"/>
    <w:rsid w:val="00CC1A96"/>
    <w:rsid w:val="00CC215C"/>
    <w:rsid w:val="00CC2198"/>
    <w:rsid w:val="00CC2426"/>
    <w:rsid w:val="00CC2CA4"/>
    <w:rsid w:val="00CC2DA5"/>
    <w:rsid w:val="00CC3119"/>
    <w:rsid w:val="00CC3348"/>
    <w:rsid w:val="00CC336C"/>
    <w:rsid w:val="00CC3EC3"/>
    <w:rsid w:val="00CC4CDB"/>
    <w:rsid w:val="00CC51D3"/>
    <w:rsid w:val="00CC5237"/>
    <w:rsid w:val="00CC55CA"/>
    <w:rsid w:val="00CC59AE"/>
    <w:rsid w:val="00CC5C25"/>
    <w:rsid w:val="00CC615B"/>
    <w:rsid w:val="00CC7116"/>
    <w:rsid w:val="00CC7890"/>
    <w:rsid w:val="00CC78E0"/>
    <w:rsid w:val="00CD023A"/>
    <w:rsid w:val="00CD0754"/>
    <w:rsid w:val="00CD09DC"/>
    <w:rsid w:val="00CD0B25"/>
    <w:rsid w:val="00CD1220"/>
    <w:rsid w:val="00CD1890"/>
    <w:rsid w:val="00CD1B8B"/>
    <w:rsid w:val="00CD1C4B"/>
    <w:rsid w:val="00CD1E9D"/>
    <w:rsid w:val="00CD1F75"/>
    <w:rsid w:val="00CD2BBB"/>
    <w:rsid w:val="00CD2F33"/>
    <w:rsid w:val="00CD3212"/>
    <w:rsid w:val="00CD366C"/>
    <w:rsid w:val="00CD379F"/>
    <w:rsid w:val="00CD3BEF"/>
    <w:rsid w:val="00CD3D33"/>
    <w:rsid w:val="00CD3FC2"/>
    <w:rsid w:val="00CD42A2"/>
    <w:rsid w:val="00CD462C"/>
    <w:rsid w:val="00CD4793"/>
    <w:rsid w:val="00CD47F7"/>
    <w:rsid w:val="00CD54FD"/>
    <w:rsid w:val="00CD57F4"/>
    <w:rsid w:val="00CD5BF7"/>
    <w:rsid w:val="00CD5F1E"/>
    <w:rsid w:val="00CD6121"/>
    <w:rsid w:val="00CD62B1"/>
    <w:rsid w:val="00CD648C"/>
    <w:rsid w:val="00CD672B"/>
    <w:rsid w:val="00CD6956"/>
    <w:rsid w:val="00CD74EE"/>
    <w:rsid w:val="00CD7FE9"/>
    <w:rsid w:val="00CE00E0"/>
    <w:rsid w:val="00CE0BD0"/>
    <w:rsid w:val="00CE17C7"/>
    <w:rsid w:val="00CE1B85"/>
    <w:rsid w:val="00CE24F5"/>
    <w:rsid w:val="00CE2897"/>
    <w:rsid w:val="00CE2AEC"/>
    <w:rsid w:val="00CE2C66"/>
    <w:rsid w:val="00CE2E26"/>
    <w:rsid w:val="00CE37E7"/>
    <w:rsid w:val="00CE3AB6"/>
    <w:rsid w:val="00CE3D59"/>
    <w:rsid w:val="00CE3EEC"/>
    <w:rsid w:val="00CE43C8"/>
    <w:rsid w:val="00CE48F3"/>
    <w:rsid w:val="00CE50C0"/>
    <w:rsid w:val="00CE527D"/>
    <w:rsid w:val="00CE5543"/>
    <w:rsid w:val="00CE5E3E"/>
    <w:rsid w:val="00CE6095"/>
    <w:rsid w:val="00CE6EE3"/>
    <w:rsid w:val="00CE773F"/>
    <w:rsid w:val="00CF01B8"/>
    <w:rsid w:val="00CF03FA"/>
    <w:rsid w:val="00CF063E"/>
    <w:rsid w:val="00CF06DB"/>
    <w:rsid w:val="00CF0BDF"/>
    <w:rsid w:val="00CF0D3D"/>
    <w:rsid w:val="00CF170A"/>
    <w:rsid w:val="00CF1B4A"/>
    <w:rsid w:val="00CF20DE"/>
    <w:rsid w:val="00CF2311"/>
    <w:rsid w:val="00CF2737"/>
    <w:rsid w:val="00CF316D"/>
    <w:rsid w:val="00CF3493"/>
    <w:rsid w:val="00CF3796"/>
    <w:rsid w:val="00CF3CE2"/>
    <w:rsid w:val="00CF4C94"/>
    <w:rsid w:val="00CF4D75"/>
    <w:rsid w:val="00CF51C3"/>
    <w:rsid w:val="00CF567D"/>
    <w:rsid w:val="00CF59AC"/>
    <w:rsid w:val="00CF5C83"/>
    <w:rsid w:val="00CF610F"/>
    <w:rsid w:val="00CF63E6"/>
    <w:rsid w:val="00CF63ED"/>
    <w:rsid w:val="00CF66FA"/>
    <w:rsid w:val="00CF7293"/>
    <w:rsid w:val="00CF76A2"/>
    <w:rsid w:val="00CF775F"/>
    <w:rsid w:val="00CF7B9E"/>
    <w:rsid w:val="00D0000A"/>
    <w:rsid w:val="00D00295"/>
    <w:rsid w:val="00D00440"/>
    <w:rsid w:val="00D00B54"/>
    <w:rsid w:val="00D00C82"/>
    <w:rsid w:val="00D00F3B"/>
    <w:rsid w:val="00D013D8"/>
    <w:rsid w:val="00D019F6"/>
    <w:rsid w:val="00D01B04"/>
    <w:rsid w:val="00D01CC3"/>
    <w:rsid w:val="00D01CF5"/>
    <w:rsid w:val="00D02544"/>
    <w:rsid w:val="00D02E7C"/>
    <w:rsid w:val="00D031A5"/>
    <w:rsid w:val="00D03D3D"/>
    <w:rsid w:val="00D04265"/>
    <w:rsid w:val="00D04502"/>
    <w:rsid w:val="00D04945"/>
    <w:rsid w:val="00D04DE3"/>
    <w:rsid w:val="00D05579"/>
    <w:rsid w:val="00D057FB"/>
    <w:rsid w:val="00D05C4F"/>
    <w:rsid w:val="00D05CEB"/>
    <w:rsid w:val="00D05CF9"/>
    <w:rsid w:val="00D061A0"/>
    <w:rsid w:val="00D06390"/>
    <w:rsid w:val="00D06A97"/>
    <w:rsid w:val="00D06BAB"/>
    <w:rsid w:val="00D07874"/>
    <w:rsid w:val="00D10243"/>
    <w:rsid w:val="00D1028F"/>
    <w:rsid w:val="00D104F7"/>
    <w:rsid w:val="00D1083D"/>
    <w:rsid w:val="00D10ACF"/>
    <w:rsid w:val="00D110CB"/>
    <w:rsid w:val="00D115D4"/>
    <w:rsid w:val="00D1192C"/>
    <w:rsid w:val="00D11A3B"/>
    <w:rsid w:val="00D1293E"/>
    <w:rsid w:val="00D12A7D"/>
    <w:rsid w:val="00D131E0"/>
    <w:rsid w:val="00D13669"/>
    <w:rsid w:val="00D13873"/>
    <w:rsid w:val="00D13B0B"/>
    <w:rsid w:val="00D1412D"/>
    <w:rsid w:val="00D143C2"/>
    <w:rsid w:val="00D14860"/>
    <w:rsid w:val="00D14959"/>
    <w:rsid w:val="00D14B2F"/>
    <w:rsid w:val="00D153C6"/>
    <w:rsid w:val="00D156A6"/>
    <w:rsid w:val="00D15BCD"/>
    <w:rsid w:val="00D15E47"/>
    <w:rsid w:val="00D1660B"/>
    <w:rsid w:val="00D16B90"/>
    <w:rsid w:val="00D16CA9"/>
    <w:rsid w:val="00D171CD"/>
    <w:rsid w:val="00D17BBA"/>
    <w:rsid w:val="00D17C22"/>
    <w:rsid w:val="00D17E03"/>
    <w:rsid w:val="00D2092F"/>
    <w:rsid w:val="00D214CE"/>
    <w:rsid w:val="00D21613"/>
    <w:rsid w:val="00D2163E"/>
    <w:rsid w:val="00D21EC9"/>
    <w:rsid w:val="00D220AA"/>
    <w:rsid w:val="00D222D0"/>
    <w:rsid w:val="00D23457"/>
    <w:rsid w:val="00D2390C"/>
    <w:rsid w:val="00D23BC9"/>
    <w:rsid w:val="00D23D2A"/>
    <w:rsid w:val="00D241F5"/>
    <w:rsid w:val="00D2490C"/>
    <w:rsid w:val="00D24BF2"/>
    <w:rsid w:val="00D2522C"/>
    <w:rsid w:val="00D2582B"/>
    <w:rsid w:val="00D262B7"/>
    <w:rsid w:val="00D2639F"/>
    <w:rsid w:val="00D26939"/>
    <w:rsid w:val="00D27024"/>
    <w:rsid w:val="00D273B1"/>
    <w:rsid w:val="00D27450"/>
    <w:rsid w:val="00D27AC5"/>
    <w:rsid w:val="00D27BEA"/>
    <w:rsid w:val="00D27EEE"/>
    <w:rsid w:val="00D301FD"/>
    <w:rsid w:val="00D313AA"/>
    <w:rsid w:val="00D31E9F"/>
    <w:rsid w:val="00D31F09"/>
    <w:rsid w:val="00D31FF6"/>
    <w:rsid w:val="00D32355"/>
    <w:rsid w:val="00D3258F"/>
    <w:rsid w:val="00D32ADC"/>
    <w:rsid w:val="00D32B89"/>
    <w:rsid w:val="00D32CB5"/>
    <w:rsid w:val="00D32D0F"/>
    <w:rsid w:val="00D33437"/>
    <w:rsid w:val="00D33529"/>
    <w:rsid w:val="00D33587"/>
    <w:rsid w:val="00D34B93"/>
    <w:rsid w:val="00D35777"/>
    <w:rsid w:val="00D36214"/>
    <w:rsid w:val="00D36276"/>
    <w:rsid w:val="00D363C5"/>
    <w:rsid w:val="00D36C8C"/>
    <w:rsid w:val="00D36F1C"/>
    <w:rsid w:val="00D37BCD"/>
    <w:rsid w:val="00D40058"/>
    <w:rsid w:val="00D40147"/>
    <w:rsid w:val="00D40CAC"/>
    <w:rsid w:val="00D40FA0"/>
    <w:rsid w:val="00D41973"/>
    <w:rsid w:val="00D41DF3"/>
    <w:rsid w:val="00D4270C"/>
    <w:rsid w:val="00D435CF"/>
    <w:rsid w:val="00D43876"/>
    <w:rsid w:val="00D43AFC"/>
    <w:rsid w:val="00D43DEE"/>
    <w:rsid w:val="00D44407"/>
    <w:rsid w:val="00D44A32"/>
    <w:rsid w:val="00D44C8F"/>
    <w:rsid w:val="00D44D2B"/>
    <w:rsid w:val="00D44ED3"/>
    <w:rsid w:val="00D4612B"/>
    <w:rsid w:val="00D46AA0"/>
    <w:rsid w:val="00D46B58"/>
    <w:rsid w:val="00D46E09"/>
    <w:rsid w:val="00D46E65"/>
    <w:rsid w:val="00D46EFA"/>
    <w:rsid w:val="00D472C4"/>
    <w:rsid w:val="00D5010B"/>
    <w:rsid w:val="00D503C5"/>
    <w:rsid w:val="00D510BB"/>
    <w:rsid w:val="00D51307"/>
    <w:rsid w:val="00D515E2"/>
    <w:rsid w:val="00D519C0"/>
    <w:rsid w:val="00D51B11"/>
    <w:rsid w:val="00D51BAF"/>
    <w:rsid w:val="00D520B1"/>
    <w:rsid w:val="00D521CC"/>
    <w:rsid w:val="00D522FA"/>
    <w:rsid w:val="00D52415"/>
    <w:rsid w:val="00D525AB"/>
    <w:rsid w:val="00D52845"/>
    <w:rsid w:val="00D5317B"/>
    <w:rsid w:val="00D533E9"/>
    <w:rsid w:val="00D53A72"/>
    <w:rsid w:val="00D53FC9"/>
    <w:rsid w:val="00D54016"/>
    <w:rsid w:val="00D54A1E"/>
    <w:rsid w:val="00D54A4F"/>
    <w:rsid w:val="00D54AAE"/>
    <w:rsid w:val="00D54CA1"/>
    <w:rsid w:val="00D55C36"/>
    <w:rsid w:val="00D55CF0"/>
    <w:rsid w:val="00D563F7"/>
    <w:rsid w:val="00D566C1"/>
    <w:rsid w:val="00D600CC"/>
    <w:rsid w:val="00D61940"/>
    <w:rsid w:val="00D6199E"/>
    <w:rsid w:val="00D626CE"/>
    <w:rsid w:val="00D62AEA"/>
    <w:rsid w:val="00D62EC7"/>
    <w:rsid w:val="00D64940"/>
    <w:rsid w:val="00D64979"/>
    <w:rsid w:val="00D65194"/>
    <w:rsid w:val="00D653C7"/>
    <w:rsid w:val="00D65428"/>
    <w:rsid w:val="00D65FBA"/>
    <w:rsid w:val="00D66609"/>
    <w:rsid w:val="00D66742"/>
    <w:rsid w:val="00D66AA4"/>
    <w:rsid w:val="00D66E3F"/>
    <w:rsid w:val="00D670C3"/>
    <w:rsid w:val="00D67A00"/>
    <w:rsid w:val="00D67A1E"/>
    <w:rsid w:val="00D704C2"/>
    <w:rsid w:val="00D70519"/>
    <w:rsid w:val="00D70552"/>
    <w:rsid w:val="00D70B86"/>
    <w:rsid w:val="00D70D70"/>
    <w:rsid w:val="00D71740"/>
    <w:rsid w:val="00D72075"/>
    <w:rsid w:val="00D720E1"/>
    <w:rsid w:val="00D72356"/>
    <w:rsid w:val="00D72420"/>
    <w:rsid w:val="00D72C3B"/>
    <w:rsid w:val="00D72C6D"/>
    <w:rsid w:val="00D73158"/>
    <w:rsid w:val="00D7360F"/>
    <w:rsid w:val="00D73C7A"/>
    <w:rsid w:val="00D73CFA"/>
    <w:rsid w:val="00D73E43"/>
    <w:rsid w:val="00D7460E"/>
    <w:rsid w:val="00D75177"/>
    <w:rsid w:val="00D757F3"/>
    <w:rsid w:val="00D75D62"/>
    <w:rsid w:val="00D75EC5"/>
    <w:rsid w:val="00D75EFB"/>
    <w:rsid w:val="00D7628D"/>
    <w:rsid w:val="00D7658F"/>
    <w:rsid w:val="00D766F7"/>
    <w:rsid w:val="00D76B3F"/>
    <w:rsid w:val="00D76D25"/>
    <w:rsid w:val="00D76E3C"/>
    <w:rsid w:val="00D773C2"/>
    <w:rsid w:val="00D77663"/>
    <w:rsid w:val="00D776A2"/>
    <w:rsid w:val="00D778E4"/>
    <w:rsid w:val="00D77B43"/>
    <w:rsid w:val="00D802F3"/>
    <w:rsid w:val="00D803E6"/>
    <w:rsid w:val="00D806CF"/>
    <w:rsid w:val="00D80E5F"/>
    <w:rsid w:val="00D8177F"/>
    <w:rsid w:val="00D81BB9"/>
    <w:rsid w:val="00D81CC1"/>
    <w:rsid w:val="00D81FFF"/>
    <w:rsid w:val="00D823A6"/>
    <w:rsid w:val="00D82E36"/>
    <w:rsid w:val="00D82FE8"/>
    <w:rsid w:val="00D83A35"/>
    <w:rsid w:val="00D84325"/>
    <w:rsid w:val="00D844B7"/>
    <w:rsid w:val="00D8451C"/>
    <w:rsid w:val="00D846D8"/>
    <w:rsid w:val="00D854FE"/>
    <w:rsid w:val="00D8568C"/>
    <w:rsid w:val="00D85B23"/>
    <w:rsid w:val="00D860E8"/>
    <w:rsid w:val="00D8661B"/>
    <w:rsid w:val="00D867DF"/>
    <w:rsid w:val="00D87BEE"/>
    <w:rsid w:val="00D87E12"/>
    <w:rsid w:val="00D87FCD"/>
    <w:rsid w:val="00D90141"/>
    <w:rsid w:val="00D901E8"/>
    <w:rsid w:val="00D90B28"/>
    <w:rsid w:val="00D90EC3"/>
    <w:rsid w:val="00D9121F"/>
    <w:rsid w:val="00D91A01"/>
    <w:rsid w:val="00D91AB5"/>
    <w:rsid w:val="00D91D57"/>
    <w:rsid w:val="00D91EE3"/>
    <w:rsid w:val="00D92117"/>
    <w:rsid w:val="00D92FA5"/>
    <w:rsid w:val="00D93B01"/>
    <w:rsid w:val="00D93B4D"/>
    <w:rsid w:val="00D93DDC"/>
    <w:rsid w:val="00D94752"/>
    <w:rsid w:val="00D948DC"/>
    <w:rsid w:val="00D94EAB"/>
    <w:rsid w:val="00D95836"/>
    <w:rsid w:val="00D968AA"/>
    <w:rsid w:val="00D97590"/>
    <w:rsid w:val="00D97C7F"/>
    <w:rsid w:val="00DA07A0"/>
    <w:rsid w:val="00DA0A5E"/>
    <w:rsid w:val="00DA0AEE"/>
    <w:rsid w:val="00DA1090"/>
    <w:rsid w:val="00DA13FB"/>
    <w:rsid w:val="00DA1589"/>
    <w:rsid w:val="00DA1984"/>
    <w:rsid w:val="00DA1AC9"/>
    <w:rsid w:val="00DA1C5C"/>
    <w:rsid w:val="00DA1D80"/>
    <w:rsid w:val="00DA1F2A"/>
    <w:rsid w:val="00DA2117"/>
    <w:rsid w:val="00DA2590"/>
    <w:rsid w:val="00DA27A7"/>
    <w:rsid w:val="00DA2FF0"/>
    <w:rsid w:val="00DA347D"/>
    <w:rsid w:val="00DA3D25"/>
    <w:rsid w:val="00DA3FB4"/>
    <w:rsid w:val="00DA4518"/>
    <w:rsid w:val="00DA467B"/>
    <w:rsid w:val="00DA4B4C"/>
    <w:rsid w:val="00DA4CE2"/>
    <w:rsid w:val="00DA4DF7"/>
    <w:rsid w:val="00DA5975"/>
    <w:rsid w:val="00DA67F5"/>
    <w:rsid w:val="00DA697C"/>
    <w:rsid w:val="00DA6BF7"/>
    <w:rsid w:val="00DA761E"/>
    <w:rsid w:val="00DA76C4"/>
    <w:rsid w:val="00DA7953"/>
    <w:rsid w:val="00DA7DEA"/>
    <w:rsid w:val="00DB0D2A"/>
    <w:rsid w:val="00DB0EA8"/>
    <w:rsid w:val="00DB1398"/>
    <w:rsid w:val="00DB198B"/>
    <w:rsid w:val="00DB1CF2"/>
    <w:rsid w:val="00DB2068"/>
    <w:rsid w:val="00DB2F42"/>
    <w:rsid w:val="00DB2FF7"/>
    <w:rsid w:val="00DB38D6"/>
    <w:rsid w:val="00DB3AC7"/>
    <w:rsid w:val="00DB42BB"/>
    <w:rsid w:val="00DB440D"/>
    <w:rsid w:val="00DB45A1"/>
    <w:rsid w:val="00DB46B5"/>
    <w:rsid w:val="00DB4E5B"/>
    <w:rsid w:val="00DB4F11"/>
    <w:rsid w:val="00DB5A29"/>
    <w:rsid w:val="00DB5C6B"/>
    <w:rsid w:val="00DB5C9D"/>
    <w:rsid w:val="00DB5CCD"/>
    <w:rsid w:val="00DB650A"/>
    <w:rsid w:val="00DB658B"/>
    <w:rsid w:val="00DB67F9"/>
    <w:rsid w:val="00DB6834"/>
    <w:rsid w:val="00DB69C4"/>
    <w:rsid w:val="00DB770B"/>
    <w:rsid w:val="00DB7B74"/>
    <w:rsid w:val="00DB7BDA"/>
    <w:rsid w:val="00DC07D7"/>
    <w:rsid w:val="00DC0801"/>
    <w:rsid w:val="00DC0A2B"/>
    <w:rsid w:val="00DC0A36"/>
    <w:rsid w:val="00DC0AA8"/>
    <w:rsid w:val="00DC1D4B"/>
    <w:rsid w:val="00DC23C4"/>
    <w:rsid w:val="00DC251A"/>
    <w:rsid w:val="00DC2A3D"/>
    <w:rsid w:val="00DC2C7B"/>
    <w:rsid w:val="00DC3343"/>
    <w:rsid w:val="00DC3A93"/>
    <w:rsid w:val="00DC3E98"/>
    <w:rsid w:val="00DC445B"/>
    <w:rsid w:val="00DC495D"/>
    <w:rsid w:val="00DC4EDD"/>
    <w:rsid w:val="00DC4F46"/>
    <w:rsid w:val="00DC58F7"/>
    <w:rsid w:val="00DC5B78"/>
    <w:rsid w:val="00DC5C90"/>
    <w:rsid w:val="00DC5F23"/>
    <w:rsid w:val="00DC62C2"/>
    <w:rsid w:val="00DC67F5"/>
    <w:rsid w:val="00DC6C4D"/>
    <w:rsid w:val="00DC6CCB"/>
    <w:rsid w:val="00DC6F43"/>
    <w:rsid w:val="00DD0495"/>
    <w:rsid w:val="00DD06A8"/>
    <w:rsid w:val="00DD0E1E"/>
    <w:rsid w:val="00DD1B4C"/>
    <w:rsid w:val="00DD219A"/>
    <w:rsid w:val="00DD2597"/>
    <w:rsid w:val="00DD2640"/>
    <w:rsid w:val="00DD2EE6"/>
    <w:rsid w:val="00DD3019"/>
    <w:rsid w:val="00DD30FE"/>
    <w:rsid w:val="00DD391E"/>
    <w:rsid w:val="00DD4785"/>
    <w:rsid w:val="00DD4D8C"/>
    <w:rsid w:val="00DD4EC9"/>
    <w:rsid w:val="00DD5070"/>
    <w:rsid w:val="00DD575D"/>
    <w:rsid w:val="00DD5790"/>
    <w:rsid w:val="00DD5869"/>
    <w:rsid w:val="00DD5959"/>
    <w:rsid w:val="00DD5F79"/>
    <w:rsid w:val="00DE01B2"/>
    <w:rsid w:val="00DE1E83"/>
    <w:rsid w:val="00DE2562"/>
    <w:rsid w:val="00DE25B4"/>
    <w:rsid w:val="00DE2747"/>
    <w:rsid w:val="00DE27D1"/>
    <w:rsid w:val="00DE280E"/>
    <w:rsid w:val="00DE2C08"/>
    <w:rsid w:val="00DE2EA3"/>
    <w:rsid w:val="00DE31FD"/>
    <w:rsid w:val="00DE3CB1"/>
    <w:rsid w:val="00DE431C"/>
    <w:rsid w:val="00DE47D7"/>
    <w:rsid w:val="00DE4B63"/>
    <w:rsid w:val="00DE4DE1"/>
    <w:rsid w:val="00DE53B2"/>
    <w:rsid w:val="00DE5419"/>
    <w:rsid w:val="00DE5879"/>
    <w:rsid w:val="00DE591B"/>
    <w:rsid w:val="00DE5F1B"/>
    <w:rsid w:val="00DE5F58"/>
    <w:rsid w:val="00DE621F"/>
    <w:rsid w:val="00DE6AC0"/>
    <w:rsid w:val="00DE6EA7"/>
    <w:rsid w:val="00DE7139"/>
    <w:rsid w:val="00DE7527"/>
    <w:rsid w:val="00DE7596"/>
    <w:rsid w:val="00DE7AD4"/>
    <w:rsid w:val="00DF062A"/>
    <w:rsid w:val="00DF15F7"/>
    <w:rsid w:val="00DF17DC"/>
    <w:rsid w:val="00DF2261"/>
    <w:rsid w:val="00DF33FD"/>
    <w:rsid w:val="00DF368E"/>
    <w:rsid w:val="00DF41C0"/>
    <w:rsid w:val="00DF561A"/>
    <w:rsid w:val="00DF5BA1"/>
    <w:rsid w:val="00DF5DD1"/>
    <w:rsid w:val="00DF600D"/>
    <w:rsid w:val="00DF67A5"/>
    <w:rsid w:val="00DF6A27"/>
    <w:rsid w:val="00DF6D2E"/>
    <w:rsid w:val="00DF6E81"/>
    <w:rsid w:val="00DF74C6"/>
    <w:rsid w:val="00DF7922"/>
    <w:rsid w:val="00E00188"/>
    <w:rsid w:val="00E001E0"/>
    <w:rsid w:val="00E006A2"/>
    <w:rsid w:val="00E00D8A"/>
    <w:rsid w:val="00E0112D"/>
    <w:rsid w:val="00E01185"/>
    <w:rsid w:val="00E01296"/>
    <w:rsid w:val="00E012B4"/>
    <w:rsid w:val="00E01670"/>
    <w:rsid w:val="00E01707"/>
    <w:rsid w:val="00E017EE"/>
    <w:rsid w:val="00E0190C"/>
    <w:rsid w:val="00E01E54"/>
    <w:rsid w:val="00E02D01"/>
    <w:rsid w:val="00E03090"/>
    <w:rsid w:val="00E039AC"/>
    <w:rsid w:val="00E04101"/>
    <w:rsid w:val="00E044CF"/>
    <w:rsid w:val="00E047D8"/>
    <w:rsid w:val="00E04C0D"/>
    <w:rsid w:val="00E0576B"/>
    <w:rsid w:val="00E06CA2"/>
    <w:rsid w:val="00E070DE"/>
    <w:rsid w:val="00E07430"/>
    <w:rsid w:val="00E10D31"/>
    <w:rsid w:val="00E12111"/>
    <w:rsid w:val="00E12A38"/>
    <w:rsid w:val="00E12E02"/>
    <w:rsid w:val="00E13599"/>
    <w:rsid w:val="00E138B9"/>
    <w:rsid w:val="00E1393E"/>
    <w:rsid w:val="00E13940"/>
    <w:rsid w:val="00E13C84"/>
    <w:rsid w:val="00E1449B"/>
    <w:rsid w:val="00E14CA7"/>
    <w:rsid w:val="00E15347"/>
    <w:rsid w:val="00E1588B"/>
    <w:rsid w:val="00E161FF"/>
    <w:rsid w:val="00E1669F"/>
    <w:rsid w:val="00E1674A"/>
    <w:rsid w:val="00E16BB4"/>
    <w:rsid w:val="00E17135"/>
    <w:rsid w:val="00E17446"/>
    <w:rsid w:val="00E17B1C"/>
    <w:rsid w:val="00E17EF2"/>
    <w:rsid w:val="00E21619"/>
    <w:rsid w:val="00E21621"/>
    <w:rsid w:val="00E21A21"/>
    <w:rsid w:val="00E222E2"/>
    <w:rsid w:val="00E2238F"/>
    <w:rsid w:val="00E228CF"/>
    <w:rsid w:val="00E23CA4"/>
    <w:rsid w:val="00E23DD6"/>
    <w:rsid w:val="00E23F48"/>
    <w:rsid w:val="00E241E1"/>
    <w:rsid w:val="00E245FD"/>
    <w:rsid w:val="00E24E63"/>
    <w:rsid w:val="00E25AE2"/>
    <w:rsid w:val="00E25F2D"/>
    <w:rsid w:val="00E2655E"/>
    <w:rsid w:val="00E2670A"/>
    <w:rsid w:val="00E26A00"/>
    <w:rsid w:val="00E26C47"/>
    <w:rsid w:val="00E27106"/>
    <w:rsid w:val="00E271F2"/>
    <w:rsid w:val="00E2753F"/>
    <w:rsid w:val="00E2778F"/>
    <w:rsid w:val="00E27F39"/>
    <w:rsid w:val="00E300E1"/>
    <w:rsid w:val="00E30342"/>
    <w:rsid w:val="00E3145B"/>
    <w:rsid w:val="00E314DA"/>
    <w:rsid w:val="00E31677"/>
    <w:rsid w:val="00E32BFE"/>
    <w:rsid w:val="00E32D80"/>
    <w:rsid w:val="00E33099"/>
    <w:rsid w:val="00E33701"/>
    <w:rsid w:val="00E33C80"/>
    <w:rsid w:val="00E341B8"/>
    <w:rsid w:val="00E3462E"/>
    <w:rsid w:val="00E35F54"/>
    <w:rsid w:val="00E36151"/>
    <w:rsid w:val="00E36F5D"/>
    <w:rsid w:val="00E371FB"/>
    <w:rsid w:val="00E40855"/>
    <w:rsid w:val="00E408A1"/>
    <w:rsid w:val="00E409AE"/>
    <w:rsid w:val="00E40E13"/>
    <w:rsid w:val="00E41027"/>
    <w:rsid w:val="00E4149A"/>
    <w:rsid w:val="00E41BE9"/>
    <w:rsid w:val="00E42094"/>
    <w:rsid w:val="00E42234"/>
    <w:rsid w:val="00E42B55"/>
    <w:rsid w:val="00E42E7F"/>
    <w:rsid w:val="00E433F2"/>
    <w:rsid w:val="00E437E6"/>
    <w:rsid w:val="00E43D90"/>
    <w:rsid w:val="00E44422"/>
    <w:rsid w:val="00E44673"/>
    <w:rsid w:val="00E44951"/>
    <w:rsid w:val="00E44A3C"/>
    <w:rsid w:val="00E450CE"/>
    <w:rsid w:val="00E451C6"/>
    <w:rsid w:val="00E45500"/>
    <w:rsid w:val="00E457D6"/>
    <w:rsid w:val="00E45F31"/>
    <w:rsid w:val="00E469E2"/>
    <w:rsid w:val="00E4738A"/>
    <w:rsid w:val="00E478F0"/>
    <w:rsid w:val="00E508AB"/>
    <w:rsid w:val="00E519EB"/>
    <w:rsid w:val="00E51CEA"/>
    <w:rsid w:val="00E521C2"/>
    <w:rsid w:val="00E5247B"/>
    <w:rsid w:val="00E52737"/>
    <w:rsid w:val="00E52B98"/>
    <w:rsid w:val="00E53617"/>
    <w:rsid w:val="00E53706"/>
    <w:rsid w:val="00E54805"/>
    <w:rsid w:val="00E548C7"/>
    <w:rsid w:val="00E54B77"/>
    <w:rsid w:val="00E55491"/>
    <w:rsid w:val="00E555F0"/>
    <w:rsid w:val="00E558AC"/>
    <w:rsid w:val="00E55DE7"/>
    <w:rsid w:val="00E55FD3"/>
    <w:rsid w:val="00E5624B"/>
    <w:rsid w:val="00E56F23"/>
    <w:rsid w:val="00E57191"/>
    <w:rsid w:val="00E57531"/>
    <w:rsid w:val="00E579B0"/>
    <w:rsid w:val="00E57B23"/>
    <w:rsid w:val="00E60B4F"/>
    <w:rsid w:val="00E60BF3"/>
    <w:rsid w:val="00E60F23"/>
    <w:rsid w:val="00E62381"/>
    <w:rsid w:val="00E6255B"/>
    <w:rsid w:val="00E62835"/>
    <w:rsid w:val="00E62BA8"/>
    <w:rsid w:val="00E62F51"/>
    <w:rsid w:val="00E633F3"/>
    <w:rsid w:val="00E63413"/>
    <w:rsid w:val="00E6357B"/>
    <w:rsid w:val="00E63B02"/>
    <w:rsid w:val="00E64643"/>
    <w:rsid w:val="00E647CF"/>
    <w:rsid w:val="00E64979"/>
    <w:rsid w:val="00E64E17"/>
    <w:rsid w:val="00E65795"/>
    <w:rsid w:val="00E6596E"/>
    <w:rsid w:val="00E65FFD"/>
    <w:rsid w:val="00E66694"/>
    <w:rsid w:val="00E6677E"/>
    <w:rsid w:val="00E66936"/>
    <w:rsid w:val="00E66E5E"/>
    <w:rsid w:val="00E674C5"/>
    <w:rsid w:val="00E67BCD"/>
    <w:rsid w:val="00E67DEA"/>
    <w:rsid w:val="00E70AAB"/>
    <w:rsid w:val="00E71345"/>
    <w:rsid w:val="00E7179C"/>
    <w:rsid w:val="00E71879"/>
    <w:rsid w:val="00E719F6"/>
    <w:rsid w:val="00E71F91"/>
    <w:rsid w:val="00E72361"/>
    <w:rsid w:val="00E72B70"/>
    <w:rsid w:val="00E74290"/>
    <w:rsid w:val="00E7441D"/>
    <w:rsid w:val="00E74574"/>
    <w:rsid w:val="00E74FF9"/>
    <w:rsid w:val="00E7533F"/>
    <w:rsid w:val="00E7559F"/>
    <w:rsid w:val="00E75660"/>
    <w:rsid w:val="00E76521"/>
    <w:rsid w:val="00E76553"/>
    <w:rsid w:val="00E767CF"/>
    <w:rsid w:val="00E76B57"/>
    <w:rsid w:val="00E76F31"/>
    <w:rsid w:val="00E771BD"/>
    <w:rsid w:val="00E77BA0"/>
    <w:rsid w:val="00E802BB"/>
    <w:rsid w:val="00E80C30"/>
    <w:rsid w:val="00E80CBF"/>
    <w:rsid w:val="00E80D7F"/>
    <w:rsid w:val="00E81756"/>
    <w:rsid w:val="00E817C8"/>
    <w:rsid w:val="00E81CEC"/>
    <w:rsid w:val="00E82414"/>
    <w:rsid w:val="00E824C8"/>
    <w:rsid w:val="00E829A9"/>
    <w:rsid w:val="00E82DD9"/>
    <w:rsid w:val="00E83044"/>
    <w:rsid w:val="00E836D7"/>
    <w:rsid w:val="00E83ADC"/>
    <w:rsid w:val="00E83D74"/>
    <w:rsid w:val="00E83FE2"/>
    <w:rsid w:val="00E8447A"/>
    <w:rsid w:val="00E8456A"/>
    <w:rsid w:val="00E84B3C"/>
    <w:rsid w:val="00E8503C"/>
    <w:rsid w:val="00E85FEF"/>
    <w:rsid w:val="00E86106"/>
    <w:rsid w:val="00E86150"/>
    <w:rsid w:val="00E86753"/>
    <w:rsid w:val="00E86C28"/>
    <w:rsid w:val="00E86DB2"/>
    <w:rsid w:val="00E86EA9"/>
    <w:rsid w:val="00E8709B"/>
    <w:rsid w:val="00E87158"/>
    <w:rsid w:val="00E87320"/>
    <w:rsid w:val="00E873EC"/>
    <w:rsid w:val="00E8754C"/>
    <w:rsid w:val="00E8777A"/>
    <w:rsid w:val="00E877CF"/>
    <w:rsid w:val="00E87853"/>
    <w:rsid w:val="00E87A8F"/>
    <w:rsid w:val="00E9003A"/>
    <w:rsid w:val="00E90047"/>
    <w:rsid w:val="00E90094"/>
    <w:rsid w:val="00E900BE"/>
    <w:rsid w:val="00E90D01"/>
    <w:rsid w:val="00E90FDA"/>
    <w:rsid w:val="00E918D2"/>
    <w:rsid w:val="00E91E33"/>
    <w:rsid w:val="00E92280"/>
    <w:rsid w:val="00E92313"/>
    <w:rsid w:val="00E92319"/>
    <w:rsid w:val="00E92735"/>
    <w:rsid w:val="00E9277B"/>
    <w:rsid w:val="00E92AD7"/>
    <w:rsid w:val="00E930F1"/>
    <w:rsid w:val="00E93113"/>
    <w:rsid w:val="00E93D44"/>
    <w:rsid w:val="00E93E90"/>
    <w:rsid w:val="00E94770"/>
    <w:rsid w:val="00E947B9"/>
    <w:rsid w:val="00E947DF"/>
    <w:rsid w:val="00E94CD5"/>
    <w:rsid w:val="00E95337"/>
    <w:rsid w:val="00E95B85"/>
    <w:rsid w:val="00E961AD"/>
    <w:rsid w:val="00E963D2"/>
    <w:rsid w:val="00E964EF"/>
    <w:rsid w:val="00E96EC1"/>
    <w:rsid w:val="00E97883"/>
    <w:rsid w:val="00E97B04"/>
    <w:rsid w:val="00E97CA8"/>
    <w:rsid w:val="00EA0DDA"/>
    <w:rsid w:val="00EA1250"/>
    <w:rsid w:val="00EA1298"/>
    <w:rsid w:val="00EA1548"/>
    <w:rsid w:val="00EA1640"/>
    <w:rsid w:val="00EA1F4A"/>
    <w:rsid w:val="00EA2BF7"/>
    <w:rsid w:val="00EA3B04"/>
    <w:rsid w:val="00EA4065"/>
    <w:rsid w:val="00EA4239"/>
    <w:rsid w:val="00EA4430"/>
    <w:rsid w:val="00EA44E9"/>
    <w:rsid w:val="00EA45AD"/>
    <w:rsid w:val="00EA4DE6"/>
    <w:rsid w:val="00EA501E"/>
    <w:rsid w:val="00EA6876"/>
    <w:rsid w:val="00EA6A66"/>
    <w:rsid w:val="00EA7A21"/>
    <w:rsid w:val="00EB0B02"/>
    <w:rsid w:val="00EB0EF1"/>
    <w:rsid w:val="00EB141B"/>
    <w:rsid w:val="00EB153B"/>
    <w:rsid w:val="00EB1A96"/>
    <w:rsid w:val="00EB1C9F"/>
    <w:rsid w:val="00EB20AF"/>
    <w:rsid w:val="00EB23DF"/>
    <w:rsid w:val="00EB247C"/>
    <w:rsid w:val="00EB25C2"/>
    <w:rsid w:val="00EB2922"/>
    <w:rsid w:val="00EB326B"/>
    <w:rsid w:val="00EB32D4"/>
    <w:rsid w:val="00EB3400"/>
    <w:rsid w:val="00EB3572"/>
    <w:rsid w:val="00EB3C7E"/>
    <w:rsid w:val="00EB3CCA"/>
    <w:rsid w:val="00EB3D05"/>
    <w:rsid w:val="00EB4DC4"/>
    <w:rsid w:val="00EB4DF2"/>
    <w:rsid w:val="00EB4F6A"/>
    <w:rsid w:val="00EB5430"/>
    <w:rsid w:val="00EB5604"/>
    <w:rsid w:val="00EB652A"/>
    <w:rsid w:val="00EB652C"/>
    <w:rsid w:val="00EB6A86"/>
    <w:rsid w:val="00EB6EE3"/>
    <w:rsid w:val="00EB738B"/>
    <w:rsid w:val="00EB7B63"/>
    <w:rsid w:val="00EB7F33"/>
    <w:rsid w:val="00EC0258"/>
    <w:rsid w:val="00EC0494"/>
    <w:rsid w:val="00EC05C4"/>
    <w:rsid w:val="00EC0BB0"/>
    <w:rsid w:val="00EC0C7D"/>
    <w:rsid w:val="00EC0E25"/>
    <w:rsid w:val="00EC1382"/>
    <w:rsid w:val="00EC1659"/>
    <w:rsid w:val="00EC16DF"/>
    <w:rsid w:val="00EC2E0B"/>
    <w:rsid w:val="00EC3088"/>
    <w:rsid w:val="00EC35FB"/>
    <w:rsid w:val="00EC543F"/>
    <w:rsid w:val="00EC5490"/>
    <w:rsid w:val="00EC56BF"/>
    <w:rsid w:val="00EC5BB8"/>
    <w:rsid w:val="00EC6138"/>
    <w:rsid w:val="00EC616C"/>
    <w:rsid w:val="00EC6A70"/>
    <w:rsid w:val="00EC6CC7"/>
    <w:rsid w:val="00EC6D61"/>
    <w:rsid w:val="00EC6F5B"/>
    <w:rsid w:val="00EC73AC"/>
    <w:rsid w:val="00EC7B80"/>
    <w:rsid w:val="00ED0829"/>
    <w:rsid w:val="00ED09F7"/>
    <w:rsid w:val="00ED0BAD"/>
    <w:rsid w:val="00ED10BE"/>
    <w:rsid w:val="00ED17D1"/>
    <w:rsid w:val="00ED1B22"/>
    <w:rsid w:val="00ED1C38"/>
    <w:rsid w:val="00ED251B"/>
    <w:rsid w:val="00ED26CB"/>
    <w:rsid w:val="00ED28E4"/>
    <w:rsid w:val="00ED2A31"/>
    <w:rsid w:val="00ED2D3E"/>
    <w:rsid w:val="00ED41EB"/>
    <w:rsid w:val="00ED43F4"/>
    <w:rsid w:val="00ED4483"/>
    <w:rsid w:val="00ED44AC"/>
    <w:rsid w:val="00ED5445"/>
    <w:rsid w:val="00ED6059"/>
    <w:rsid w:val="00ED6659"/>
    <w:rsid w:val="00ED6D10"/>
    <w:rsid w:val="00ED7132"/>
    <w:rsid w:val="00ED74D0"/>
    <w:rsid w:val="00ED7F72"/>
    <w:rsid w:val="00EE001B"/>
    <w:rsid w:val="00EE07ED"/>
    <w:rsid w:val="00EE154F"/>
    <w:rsid w:val="00EE187E"/>
    <w:rsid w:val="00EE18D9"/>
    <w:rsid w:val="00EE1E03"/>
    <w:rsid w:val="00EE21C0"/>
    <w:rsid w:val="00EE21CF"/>
    <w:rsid w:val="00EE279D"/>
    <w:rsid w:val="00EE3E62"/>
    <w:rsid w:val="00EE41C0"/>
    <w:rsid w:val="00EE44E9"/>
    <w:rsid w:val="00EE4AF5"/>
    <w:rsid w:val="00EE5B2E"/>
    <w:rsid w:val="00EE5E41"/>
    <w:rsid w:val="00EE5E69"/>
    <w:rsid w:val="00EE65BB"/>
    <w:rsid w:val="00EE675A"/>
    <w:rsid w:val="00EE6D16"/>
    <w:rsid w:val="00EE70B5"/>
    <w:rsid w:val="00EE7BDD"/>
    <w:rsid w:val="00EF004C"/>
    <w:rsid w:val="00EF06AE"/>
    <w:rsid w:val="00EF0D3E"/>
    <w:rsid w:val="00EF0E3F"/>
    <w:rsid w:val="00EF176B"/>
    <w:rsid w:val="00EF1797"/>
    <w:rsid w:val="00EF19CC"/>
    <w:rsid w:val="00EF1A9E"/>
    <w:rsid w:val="00EF1DD7"/>
    <w:rsid w:val="00EF29A9"/>
    <w:rsid w:val="00EF2D29"/>
    <w:rsid w:val="00EF2D89"/>
    <w:rsid w:val="00EF2D9D"/>
    <w:rsid w:val="00EF308E"/>
    <w:rsid w:val="00EF31C2"/>
    <w:rsid w:val="00EF3544"/>
    <w:rsid w:val="00EF3783"/>
    <w:rsid w:val="00EF3D8B"/>
    <w:rsid w:val="00EF45FE"/>
    <w:rsid w:val="00EF51BF"/>
    <w:rsid w:val="00EF5465"/>
    <w:rsid w:val="00EF57EC"/>
    <w:rsid w:val="00EF62BD"/>
    <w:rsid w:val="00EF6BBC"/>
    <w:rsid w:val="00EF7612"/>
    <w:rsid w:val="00EF770C"/>
    <w:rsid w:val="00EF7DFC"/>
    <w:rsid w:val="00F00093"/>
    <w:rsid w:val="00F0009D"/>
    <w:rsid w:val="00F008C4"/>
    <w:rsid w:val="00F01201"/>
    <w:rsid w:val="00F020E1"/>
    <w:rsid w:val="00F021B2"/>
    <w:rsid w:val="00F02321"/>
    <w:rsid w:val="00F02443"/>
    <w:rsid w:val="00F02A67"/>
    <w:rsid w:val="00F031E9"/>
    <w:rsid w:val="00F033EB"/>
    <w:rsid w:val="00F04254"/>
    <w:rsid w:val="00F0519D"/>
    <w:rsid w:val="00F056BD"/>
    <w:rsid w:val="00F05831"/>
    <w:rsid w:val="00F058A1"/>
    <w:rsid w:val="00F05A14"/>
    <w:rsid w:val="00F066A3"/>
    <w:rsid w:val="00F067AC"/>
    <w:rsid w:val="00F067F0"/>
    <w:rsid w:val="00F06860"/>
    <w:rsid w:val="00F06BC4"/>
    <w:rsid w:val="00F06D95"/>
    <w:rsid w:val="00F07180"/>
    <w:rsid w:val="00F073D2"/>
    <w:rsid w:val="00F07CAA"/>
    <w:rsid w:val="00F10432"/>
    <w:rsid w:val="00F10D55"/>
    <w:rsid w:val="00F1103E"/>
    <w:rsid w:val="00F11107"/>
    <w:rsid w:val="00F11ACB"/>
    <w:rsid w:val="00F11B0E"/>
    <w:rsid w:val="00F11DAD"/>
    <w:rsid w:val="00F12076"/>
    <w:rsid w:val="00F12650"/>
    <w:rsid w:val="00F12A3C"/>
    <w:rsid w:val="00F13781"/>
    <w:rsid w:val="00F13F22"/>
    <w:rsid w:val="00F13F94"/>
    <w:rsid w:val="00F140F2"/>
    <w:rsid w:val="00F14290"/>
    <w:rsid w:val="00F14870"/>
    <w:rsid w:val="00F14E74"/>
    <w:rsid w:val="00F14E98"/>
    <w:rsid w:val="00F15618"/>
    <w:rsid w:val="00F15B8F"/>
    <w:rsid w:val="00F160FE"/>
    <w:rsid w:val="00F16352"/>
    <w:rsid w:val="00F16AB2"/>
    <w:rsid w:val="00F16B35"/>
    <w:rsid w:val="00F171EC"/>
    <w:rsid w:val="00F17D96"/>
    <w:rsid w:val="00F20127"/>
    <w:rsid w:val="00F20683"/>
    <w:rsid w:val="00F20E4C"/>
    <w:rsid w:val="00F21385"/>
    <w:rsid w:val="00F2142D"/>
    <w:rsid w:val="00F21980"/>
    <w:rsid w:val="00F21DBA"/>
    <w:rsid w:val="00F21E1B"/>
    <w:rsid w:val="00F22281"/>
    <w:rsid w:val="00F22606"/>
    <w:rsid w:val="00F2275B"/>
    <w:rsid w:val="00F22EA0"/>
    <w:rsid w:val="00F23041"/>
    <w:rsid w:val="00F233A0"/>
    <w:rsid w:val="00F234E1"/>
    <w:rsid w:val="00F23526"/>
    <w:rsid w:val="00F23811"/>
    <w:rsid w:val="00F23A36"/>
    <w:rsid w:val="00F23A8F"/>
    <w:rsid w:val="00F23CD7"/>
    <w:rsid w:val="00F23CF7"/>
    <w:rsid w:val="00F242B2"/>
    <w:rsid w:val="00F248A8"/>
    <w:rsid w:val="00F24AD0"/>
    <w:rsid w:val="00F24C79"/>
    <w:rsid w:val="00F25E33"/>
    <w:rsid w:val="00F26379"/>
    <w:rsid w:val="00F268DF"/>
    <w:rsid w:val="00F27530"/>
    <w:rsid w:val="00F2759C"/>
    <w:rsid w:val="00F275F9"/>
    <w:rsid w:val="00F27909"/>
    <w:rsid w:val="00F27EE2"/>
    <w:rsid w:val="00F303B7"/>
    <w:rsid w:val="00F30AD5"/>
    <w:rsid w:val="00F30FBC"/>
    <w:rsid w:val="00F3101A"/>
    <w:rsid w:val="00F325A0"/>
    <w:rsid w:val="00F32770"/>
    <w:rsid w:val="00F32A18"/>
    <w:rsid w:val="00F330D3"/>
    <w:rsid w:val="00F33764"/>
    <w:rsid w:val="00F33D41"/>
    <w:rsid w:val="00F3442A"/>
    <w:rsid w:val="00F348F1"/>
    <w:rsid w:val="00F34A67"/>
    <w:rsid w:val="00F34F13"/>
    <w:rsid w:val="00F3585F"/>
    <w:rsid w:val="00F36251"/>
    <w:rsid w:val="00F362F0"/>
    <w:rsid w:val="00F3640B"/>
    <w:rsid w:val="00F36F59"/>
    <w:rsid w:val="00F3749F"/>
    <w:rsid w:val="00F37B4B"/>
    <w:rsid w:val="00F37C12"/>
    <w:rsid w:val="00F405F9"/>
    <w:rsid w:val="00F40706"/>
    <w:rsid w:val="00F40C39"/>
    <w:rsid w:val="00F41448"/>
    <w:rsid w:val="00F415ED"/>
    <w:rsid w:val="00F41613"/>
    <w:rsid w:val="00F42163"/>
    <w:rsid w:val="00F4275C"/>
    <w:rsid w:val="00F42FBB"/>
    <w:rsid w:val="00F430C9"/>
    <w:rsid w:val="00F431A8"/>
    <w:rsid w:val="00F437C8"/>
    <w:rsid w:val="00F43ACB"/>
    <w:rsid w:val="00F43B13"/>
    <w:rsid w:val="00F43CDF"/>
    <w:rsid w:val="00F43F4C"/>
    <w:rsid w:val="00F44D53"/>
    <w:rsid w:val="00F45305"/>
    <w:rsid w:val="00F45352"/>
    <w:rsid w:val="00F46071"/>
    <w:rsid w:val="00F47388"/>
    <w:rsid w:val="00F47CB1"/>
    <w:rsid w:val="00F47EFD"/>
    <w:rsid w:val="00F503BE"/>
    <w:rsid w:val="00F51666"/>
    <w:rsid w:val="00F516AE"/>
    <w:rsid w:val="00F51B45"/>
    <w:rsid w:val="00F51DB9"/>
    <w:rsid w:val="00F51F0E"/>
    <w:rsid w:val="00F52F8D"/>
    <w:rsid w:val="00F53140"/>
    <w:rsid w:val="00F5318E"/>
    <w:rsid w:val="00F53281"/>
    <w:rsid w:val="00F532BF"/>
    <w:rsid w:val="00F538C7"/>
    <w:rsid w:val="00F53C86"/>
    <w:rsid w:val="00F53CDF"/>
    <w:rsid w:val="00F53DC4"/>
    <w:rsid w:val="00F541CC"/>
    <w:rsid w:val="00F549C4"/>
    <w:rsid w:val="00F55569"/>
    <w:rsid w:val="00F5568E"/>
    <w:rsid w:val="00F557F8"/>
    <w:rsid w:val="00F5589B"/>
    <w:rsid w:val="00F55962"/>
    <w:rsid w:val="00F55A41"/>
    <w:rsid w:val="00F55AF5"/>
    <w:rsid w:val="00F55F9D"/>
    <w:rsid w:val="00F5641E"/>
    <w:rsid w:val="00F56A87"/>
    <w:rsid w:val="00F56D93"/>
    <w:rsid w:val="00F5742F"/>
    <w:rsid w:val="00F57443"/>
    <w:rsid w:val="00F5795E"/>
    <w:rsid w:val="00F60215"/>
    <w:rsid w:val="00F6042E"/>
    <w:rsid w:val="00F60F9C"/>
    <w:rsid w:val="00F6206A"/>
    <w:rsid w:val="00F6294F"/>
    <w:rsid w:val="00F62A6B"/>
    <w:rsid w:val="00F636A1"/>
    <w:rsid w:val="00F63D8D"/>
    <w:rsid w:val="00F63E2A"/>
    <w:rsid w:val="00F642DD"/>
    <w:rsid w:val="00F64F67"/>
    <w:rsid w:val="00F64F80"/>
    <w:rsid w:val="00F653D9"/>
    <w:rsid w:val="00F65542"/>
    <w:rsid w:val="00F65783"/>
    <w:rsid w:val="00F65825"/>
    <w:rsid w:val="00F6624E"/>
    <w:rsid w:val="00F66CAB"/>
    <w:rsid w:val="00F66D65"/>
    <w:rsid w:val="00F67473"/>
    <w:rsid w:val="00F6787E"/>
    <w:rsid w:val="00F679B4"/>
    <w:rsid w:val="00F7030D"/>
    <w:rsid w:val="00F7092E"/>
    <w:rsid w:val="00F70C28"/>
    <w:rsid w:val="00F70D22"/>
    <w:rsid w:val="00F70EDB"/>
    <w:rsid w:val="00F71421"/>
    <w:rsid w:val="00F71692"/>
    <w:rsid w:val="00F716D5"/>
    <w:rsid w:val="00F716FB"/>
    <w:rsid w:val="00F71B7B"/>
    <w:rsid w:val="00F720E8"/>
    <w:rsid w:val="00F72467"/>
    <w:rsid w:val="00F72F4C"/>
    <w:rsid w:val="00F72F66"/>
    <w:rsid w:val="00F73147"/>
    <w:rsid w:val="00F73AEF"/>
    <w:rsid w:val="00F74739"/>
    <w:rsid w:val="00F748C3"/>
    <w:rsid w:val="00F74D76"/>
    <w:rsid w:val="00F74DCD"/>
    <w:rsid w:val="00F75623"/>
    <w:rsid w:val="00F75C25"/>
    <w:rsid w:val="00F75F56"/>
    <w:rsid w:val="00F76603"/>
    <w:rsid w:val="00F774E1"/>
    <w:rsid w:val="00F775B1"/>
    <w:rsid w:val="00F77A7A"/>
    <w:rsid w:val="00F77B9D"/>
    <w:rsid w:val="00F80339"/>
    <w:rsid w:val="00F807ED"/>
    <w:rsid w:val="00F80AF4"/>
    <w:rsid w:val="00F81CCB"/>
    <w:rsid w:val="00F81E89"/>
    <w:rsid w:val="00F82913"/>
    <w:rsid w:val="00F829FD"/>
    <w:rsid w:val="00F83516"/>
    <w:rsid w:val="00F837DF"/>
    <w:rsid w:val="00F83DDE"/>
    <w:rsid w:val="00F84489"/>
    <w:rsid w:val="00F844D9"/>
    <w:rsid w:val="00F84B23"/>
    <w:rsid w:val="00F84F97"/>
    <w:rsid w:val="00F84F9F"/>
    <w:rsid w:val="00F85249"/>
    <w:rsid w:val="00F85473"/>
    <w:rsid w:val="00F85A67"/>
    <w:rsid w:val="00F85DD7"/>
    <w:rsid w:val="00F85FE8"/>
    <w:rsid w:val="00F86227"/>
    <w:rsid w:val="00F86666"/>
    <w:rsid w:val="00F8684A"/>
    <w:rsid w:val="00F9066A"/>
    <w:rsid w:val="00F909D5"/>
    <w:rsid w:val="00F90F93"/>
    <w:rsid w:val="00F9100F"/>
    <w:rsid w:val="00F91089"/>
    <w:rsid w:val="00F912C9"/>
    <w:rsid w:val="00F91828"/>
    <w:rsid w:val="00F918B4"/>
    <w:rsid w:val="00F91B2A"/>
    <w:rsid w:val="00F91C13"/>
    <w:rsid w:val="00F9201C"/>
    <w:rsid w:val="00F922CC"/>
    <w:rsid w:val="00F92710"/>
    <w:rsid w:val="00F93235"/>
    <w:rsid w:val="00F93683"/>
    <w:rsid w:val="00F937EA"/>
    <w:rsid w:val="00F93E4C"/>
    <w:rsid w:val="00F940B1"/>
    <w:rsid w:val="00F9418B"/>
    <w:rsid w:val="00F94991"/>
    <w:rsid w:val="00F94C40"/>
    <w:rsid w:val="00F94D78"/>
    <w:rsid w:val="00F94F7E"/>
    <w:rsid w:val="00F94F86"/>
    <w:rsid w:val="00F956BD"/>
    <w:rsid w:val="00F95E96"/>
    <w:rsid w:val="00F96014"/>
    <w:rsid w:val="00F9618A"/>
    <w:rsid w:val="00F96A27"/>
    <w:rsid w:val="00F97052"/>
    <w:rsid w:val="00F974C9"/>
    <w:rsid w:val="00F974ED"/>
    <w:rsid w:val="00F979A5"/>
    <w:rsid w:val="00F97A84"/>
    <w:rsid w:val="00F97EF9"/>
    <w:rsid w:val="00FA01F7"/>
    <w:rsid w:val="00FA04B5"/>
    <w:rsid w:val="00FA0694"/>
    <w:rsid w:val="00FA0818"/>
    <w:rsid w:val="00FA13E1"/>
    <w:rsid w:val="00FA1ABB"/>
    <w:rsid w:val="00FA1B02"/>
    <w:rsid w:val="00FA22A5"/>
    <w:rsid w:val="00FA29D2"/>
    <w:rsid w:val="00FA2E0B"/>
    <w:rsid w:val="00FA30EB"/>
    <w:rsid w:val="00FA325E"/>
    <w:rsid w:val="00FA37F6"/>
    <w:rsid w:val="00FA3EBD"/>
    <w:rsid w:val="00FA45FC"/>
    <w:rsid w:val="00FA4716"/>
    <w:rsid w:val="00FA563C"/>
    <w:rsid w:val="00FA729C"/>
    <w:rsid w:val="00FA7521"/>
    <w:rsid w:val="00FA78D1"/>
    <w:rsid w:val="00FA7BBB"/>
    <w:rsid w:val="00FB015A"/>
    <w:rsid w:val="00FB0817"/>
    <w:rsid w:val="00FB0D01"/>
    <w:rsid w:val="00FB110A"/>
    <w:rsid w:val="00FB13F1"/>
    <w:rsid w:val="00FB18B0"/>
    <w:rsid w:val="00FB19C2"/>
    <w:rsid w:val="00FB1AA8"/>
    <w:rsid w:val="00FB1D89"/>
    <w:rsid w:val="00FB1EE3"/>
    <w:rsid w:val="00FB2271"/>
    <w:rsid w:val="00FB26FE"/>
    <w:rsid w:val="00FB2803"/>
    <w:rsid w:val="00FB2FE6"/>
    <w:rsid w:val="00FB30AD"/>
    <w:rsid w:val="00FB344F"/>
    <w:rsid w:val="00FB3B22"/>
    <w:rsid w:val="00FB3D4D"/>
    <w:rsid w:val="00FB3D77"/>
    <w:rsid w:val="00FB4694"/>
    <w:rsid w:val="00FB4760"/>
    <w:rsid w:val="00FB5796"/>
    <w:rsid w:val="00FB6034"/>
    <w:rsid w:val="00FB668D"/>
    <w:rsid w:val="00FB6B3E"/>
    <w:rsid w:val="00FB6B71"/>
    <w:rsid w:val="00FB6B73"/>
    <w:rsid w:val="00FB6E85"/>
    <w:rsid w:val="00FB713F"/>
    <w:rsid w:val="00FC061F"/>
    <w:rsid w:val="00FC11E6"/>
    <w:rsid w:val="00FC1410"/>
    <w:rsid w:val="00FC1A94"/>
    <w:rsid w:val="00FC29CD"/>
    <w:rsid w:val="00FC2B55"/>
    <w:rsid w:val="00FC2FBD"/>
    <w:rsid w:val="00FC31D7"/>
    <w:rsid w:val="00FC338E"/>
    <w:rsid w:val="00FC3A45"/>
    <w:rsid w:val="00FC3FC5"/>
    <w:rsid w:val="00FC481F"/>
    <w:rsid w:val="00FC60C7"/>
    <w:rsid w:val="00FC6C9E"/>
    <w:rsid w:val="00FC7008"/>
    <w:rsid w:val="00FC70A9"/>
    <w:rsid w:val="00FC7413"/>
    <w:rsid w:val="00FC7856"/>
    <w:rsid w:val="00FC7907"/>
    <w:rsid w:val="00FC79FA"/>
    <w:rsid w:val="00FC7A10"/>
    <w:rsid w:val="00FC7C7B"/>
    <w:rsid w:val="00FD013F"/>
    <w:rsid w:val="00FD0210"/>
    <w:rsid w:val="00FD0408"/>
    <w:rsid w:val="00FD0CFF"/>
    <w:rsid w:val="00FD153E"/>
    <w:rsid w:val="00FD1610"/>
    <w:rsid w:val="00FD177F"/>
    <w:rsid w:val="00FD17A2"/>
    <w:rsid w:val="00FD1E40"/>
    <w:rsid w:val="00FD1ED6"/>
    <w:rsid w:val="00FD2589"/>
    <w:rsid w:val="00FD26B1"/>
    <w:rsid w:val="00FD2F88"/>
    <w:rsid w:val="00FD3226"/>
    <w:rsid w:val="00FD3779"/>
    <w:rsid w:val="00FD3982"/>
    <w:rsid w:val="00FD3B8B"/>
    <w:rsid w:val="00FD3ECA"/>
    <w:rsid w:val="00FD4321"/>
    <w:rsid w:val="00FD4425"/>
    <w:rsid w:val="00FD44F8"/>
    <w:rsid w:val="00FD4EED"/>
    <w:rsid w:val="00FD5610"/>
    <w:rsid w:val="00FD59A2"/>
    <w:rsid w:val="00FD5C50"/>
    <w:rsid w:val="00FD60D0"/>
    <w:rsid w:val="00FD642E"/>
    <w:rsid w:val="00FD648B"/>
    <w:rsid w:val="00FD6AB2"/>
    <w:rsid w:val="00FD6EAB"/>
    <w:rsid w:val="00FD7DEC"/>
    <w:rsid w:val="00FD7E2D"/>
    <w:rsid w:val="00FE00F6"/>
    <w:rsid w:val="00FE088D"/>
    <w:rsid w:val="00FE0DE9"/>
    <w:rsid w:val="00FE11FF"/>
    <w:rsid w:val="00FE122D"/>
    <w:rsid w:val="00FE1286"/>
    <w:rsid w:val="00FE1817"/>
    <w:rsid w:val="00FE1C6E"/>
    <w:rsid w:val="00FE1F86"/>
    <w:rsid w:val="00FE24C8"/>
    <w:rsid w:val="00FE29CA"/>
    <w:rsid w:val="00FE3800"/>
    <w:rsid w:val="00FE395C"/>
    <w:rsid w:val="00FE3C01"/>
    <w:rsid w:val="00FE45B4"/>
    <w:rsid w:val="00FE47D8"/>
    <w:rsid w:val="00FE5F4D"/>
    <w:rsid w:val="00FE6D58"/>
    <w:rsid w:val="00FE6EE4"/>
    <w:rsid w:val="00FE7A70"/>
    <w:rsid w:val="00FE7B75"/>
    <w:rsid w:val="00FE7D50"/>
    <w:rsid w:val="00FE7DDE"/>
    <w:rsid w:val="00FE7EEB"/>
    <w:rsid w:val="00FF000C"/>
    <w:rsid w:val="00FF0500"/>
    <w:rsid w:val="00FF09AF"/>
    <w:rsid w:val="00FF11AE"/>
    <w:rsid w:val="00FF17D7"/>
    <w:rsid w:val="00FF1807"/>
    <w:rsid w:val="00FF191A"/>
    <w:rsid w:val="00FF1B2A"/>
    <w:rsid w:val="00FF1B8B"/>
    <w:rsid w:val="00FF1C86"/>
    <w:rsid w:val="00FF1E98"/>
    <w:rsid w:val="00FF2925"/>
    <w:rsid w:val="00FF2FC6"/>
    <w:rsid w:val="00FF3169"/>
    <w:rsid w:val="00FF399D"/>
    <w:rsid w:val="00FF4132"/>
    <w:rsid w:val="00FF420E"/>
    <w:rsid w:val="00FF4211"/>
    <w:rsid w:val="00FF50A9"/>
    <w:rsid w:val="00FF5797"/>
    <w:rsid w:val="00FF6001"/>
    <w:rsid w:val="00FF620D"/>
    <w:rsid w:val="00FF6C1F"/>
    <w:rsid w:val="00FF6F87"/>
    <w:rsid w:val="00FF7A44"/>
    <w:rsid w:val="00FF7AB0"/>
    <w:rsid w:val="0768EC0D"/>
    <w:rsid w:val="07D49091"/>
    <w:rsid w:val="082600B8"/>
    <w:rsid w:val="0C65F46C"/>
    <w:rsid w:val="0D279976"/>
    <w:rsid w:val="14E55F38"/>
    <w:rsid w:val="1768392B"/>
    <w:rsid w:val="178829A3"/>
    <w:rsid w:val="19B749CF"/>
    <w:rsid w:val="1A236FB5"/>
    <w:rsid w:val="1C34C462"/>
    <w:rsid w:val="1C8BBF76"/>
    <w:rsid w:val="1CB383EC"/>
    <w:rsid w:val="204F8AA8"/>
    <w:rsid w:val="2110E565"/>
    <w:rsid w:val="22428203"/>
    <w:rsid w:val="240CE052"/>
    <w:rsid w:val="25997240"/>
    <w:rsid w:val="2631F5BD"/>
    <w:rsid w:val="2649A156"/>
    <w:rsid w:val="2893739A"/>
    <w:rsid w:val="2B461C38"/>
    <w:rsid w:val="2C1C88E9"/>
    <w:rsid w:val="2F18E5AF"/>
    <w:rsid w:val="2F6BBE71"/>
    <w:rsid w:val="2F823897"/>
    <w:rsid w:val="3029FEE4"/>
    <w:rsid w:val="317591CC"/>
    <w:rsid w:val="35F25A6E"/>
    <w:rsid w:val="364D8BDE"/>
    <w:rsid w:val="38FA60A2"/>
    <w:rsid w:val="3952E6E3"/>
    <w:rsid w:val="3A3AE715"/>
    <w:rsid w:val="3D458C50"/>
    <w:rsid w:val="4079C698"/>
    <w:rsid w:val="411FBF76"/>
    <w:rsid w:val="4B14AA22"/>
    <w:rsid w:val="4B41A00A"/>
    <w:rsid w:val="4C2E3D36"/>
    <w:rsid w:val="5093B7EA"/>
    <w:rsid w:val="52BDD478"/>
    <w:rsid w:val="553395F2"/>
    <w:rsid w:val="58CC117D"/>
    <w:rsid w:val="5C7760C0"/>
    <w:rsid w:val="6011BDAE"/>
    <w:rsid w:val="60806FB3"/>
    <w:rsid w:val="611E680C"/>
    <w:rsid w:val="61F7463E"/>
    <w:rsid w:val="648CB943"/>
    <w:rsid w:val="64ADF863"/>
    <w:rsid w:val="69024641"/>
    <w:rsid w:val="6A7AE9CB"/>
    <w:rsid w:val="6B10A655"/>
    <w:rsid w:val="6F9D6F5E"/>
    <w:rsid w:val="71490548"/>
    <w:rsid w:val="72792ACA"/>
    <w:rsid w:val="7425969F"/>
    <w:rsid w:val="7843F642"/>
    <w:rsid w:val="7970BF85"/>
    <w:rsid w:val="797DB3F9"/>
    <w:rsid w:val="7A970C20"/>
    <w:rsid w:val="7EFF4E0B"/>
    <w:rsid w:val="7FD603D8"/>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8166B"/>
  <w15:chartTrackingRefBased/>
  <w15:docId w15:val="{4732BBD7-85AF-4AD4-A3F9-7E075625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322"/>
  </w:style>
  <w:style w:type="paragraph" w:styleId="Heading1">
    <w:name w:val="heading 1"/>
    <w:link w:val="Heading1Char"/>
    <w:autoRedefine/>
    <w:uiPriority w:val="9"/>
    <w:qFormat/>
    <w:rsid w:val="00AE5CC8"/>
    <w:pPr>
      <w:widowControl w:val="0"/>
      <w:autoSpaceDE w:val="0"/>
      <w:autoSpaceDN w:val="0"/>
      <w:spacing w:after="0" w:line="276" w:lineRule="auto"/>
      <w:jc w:val="both"/>
      <w:outlineLvl w:val="0"/>
    </w:pPr>
    <w:rPr>
      <w:rFonts w:cstheme="minorHAnsi"/>
      <w:color w:val="000000"/>
      <w:sz w:val="18"/>
      <w:szCs w:val="18"/>
      <w:lang w:val="en-US"/>
    </w:rPr>
  </w:style>
  <w:style w:type="paragraph" w:styleId="Heading2">
    <w:name w:val="heading 2"/>
    <w:basedOn w:val="Normal"/>
    <w:next w:val="Normal"/>
    <w:link w:val="Heading2Char"/>
    <w:uiPriority w:val="9"/>
    <w:unhideWhenUsed/>
    <w:qFormat/>
    <w:rsid w:val="00CD5BF7"/>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CD5BF7"/>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paragraph" w:styleId="Heading4">
    <w:name w:val="heading 4"/>
    <w:basedOn w:val="Normal"/>
    <w:link w:val="Heading4Char"/>
    <w:uiPriority w:val="9"/>
    <w:unhideWhenUsed/>
    <w:qFormat/>
    <w:rsid w:val="00CD5BF7"/>
    <w:pPr>
      <w:widowControl w:val="0"/>
      <w:autoSpaceDE w:val="0"/>
      <w:autoSpaceDN w:val="0"/>
      <w:spacing w:after="0" w:line="240" w:lineRule="auto"/>
      <w:ind w:left="136"/>
      <w:outlineLvl w:val="3"/>
    </w:pPr>
    <w:rPr>
      <w:rFonts w:ascii="Calibri" w:eastAsia="Calibri" w:hAnsi="Calibri" w:cs="Calibri"/>
      <w:i/>
      <w:iCs/>
      <w:sz w:val="21"/>
      <w:szCs w:val="21"/>
      <w:lang w:val="en-US"/>
    </w:rPr>
  </w:style>
  <w:style w:type="paragraph" w:styleId="Heading5">
    <w:name w:val="heading 5"/>
    <w:basedOn w:val="Normal"/>
    <w:next w:val="Normal"/>
    <w:link w:val="Heading5Char"/>
    <w:uiPriority w:val="9"/>
    <w:semiHidden/>
    <w:unhideWhenUsed/>
    <w:qFormat/>
    <w:rsid w:val="00CD5BF7"/>
    <w:pPr>
      <w:keepNext/>
      <w:keepLines/>
      <w:widowControl w:val="0"/>
      <w:autoSpaceDE w:val="0"/>
      <w:autoSpaceDN w:val="0"/>
      <w:spacing w:before="40" w:after="0" w:line="240" w:lineRule="auto"/>
      <w:outlineLvl w:val="4"/>
    </w:pPr>
    <w:rPr>
      <w:rFonts w:asciiTheme="majorHAnsi" w:eastAsiaTheme="majorEastAsia" w:hAnsiTheme="majorHAnsi" w:cstheme="majorBidi"/>
      <w:color w:val="2F5496" w:themeColor="accent1" w:themeShade="BF"/>
      <w:lang w:val="en-US"/>
    </w:rPr>
  </w:style>
  <w:style w:type="paragraph" w:styleId="Heading6">
    <w:name w:val="heading 6"/>
    <w:basedOn w:val="Normal"/>
    <w:next w:val="Normal"/>
    <w:link w:val="Heading6Char"/>
    <w:uiPriority w:val="9"/>
    <w:semiHidden/>
    <w:unhideWhenUsed/>
    <w:qFormat/>
    <w:rsid w:val="005F722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28A"/>
    <w:rPr>
      <w:rFonts w:cstheme="minorHAnsi"/>
      <w:color w:val="000000"/>
      <w:sz w:val="18"/>
      <w:szCs w:val="18"/>
      <w:lang w:val="en-US"/>
    </w:rPr>
  </w:style>
  <w:style w:type="paragraph" w:customStyle="1" w:styleId="paragraph">
    <w:name w:val="paragraph"/>
    <w:basedOn w:val="Normal"/>
    <w:rsid w:val="00A269F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normaltextrun">
    <w:name w:val="normaltextrun"/>
    <w:basedOn w:val="DefaultParagraphFont"/>
    <w:rsid w:val="00A269F8"/>
  </w:style>
  <w:style w:type="character" w:customStyle="1" w:styleId="eop">
    <w:name w:val="eop"/>
    <w:basedOn w:val="DefaultParagraphFont"/>
    <w:rsid w:val="00A269F8"/>
  </w:style>
  <w:style w:type="paragraph" w:styleId="NoSpacing">
    <w:name w:val="No Spacing"/>
    <w:link w:val="NoSpacingChar"/>
    <w:uiPriority w:val="1"/>
    <w:qFormat/>
    <w:rsid w:val="005F72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7224"/>
    <w:rPr>
      <w:rFonts w:eastAsiaTheme="minorEastAsia"/>
      <w:lang w:val="en-US"/>
    </w:rPr>
  </w:style>
  <w:style w:type="character" w:customStyle="1" w:styleId="Heading6Char">
    <w:name w:val="Heading 6 Char"/>
    <w:basedOn w:val="DefaultParagraphFont"/>
    <w:link w:val="Heading6"/>
    <w:uiPriority w:val="9"/>
    <w:semiHidden/>
    <w:rsid w:val="005F7224"/>
    <w:rPr>
      <w:rFonts w:asciiTheme="majorHAnsi" w:eastAsiaTheme="majorEastAsia" w:hAnsiTheme="majorHAnsi" w:cstheme="majorBidi"/>
      <w:color w:val="1F3763" w:themeColor="accent1" w:themeShade="7F"/>
    </w:rPr>
  </w:style>
  <w:style w:type="paragraph" w:styleId="BodyText">
    <w:name w:val="Body Text"/>
    <w:basedOn w:val="Normal"/>
    <w:link w:val="BodyTextChar"/>
    <w:uiPriority w:val="1"/>
    <w:qFormat/>
    <w:rsid w:val="005F7224"/>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5F7224"/>
    <w:rPr>
      <w:rFonts w:ascii="Calibri" w:eastAsia="Calibri" w:hAnsi="Calibri" w:cs="Calibri"/>
      <w:sz w:val="20"/>
      <w:szCs w:val="20"/>
      <w:lang w:val="en-US"/>
    </w:rPr>
  </w:style>
  <w:style w:type="paragraph" w:styleId="Header">
    <w:name w:val="header"/>
    <w:basedOn w:val="Normal"/>
    <w:link w:val="HeaderChar"/>
    <w:uiPriority w:val="99"/>
    <w:unhideWhenUsed/>
    <w:rsid w:val="00B408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0853"/>
  </w:style>
  <w:style w:type="paragraph" w:styleId="Footer">
    <w:name w:val="footer"/>
    <w:basedOn w:val="Normal"/>
    <w:link w:val="FooterChar"/>
    <w:uiPriority w:val="99"/>
    <w:unhideWhenUsed/>
    <w:rsid w:val="00B408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0853"/>
  </w:style>
  <w:style w:type="character" w:styleId="Hyperlink">
    <w:name w:val="Hyperlink"/>
    <w:basedOn w:val="DefaultParagraphFont"/>
    <w:uiPriority w:val="99"/>
    <w:unhideWhenUsed/>
    <w:rsid w:val="00A45653"/>
    <w:rPr>
      <w:color w:val="0563C1"/>
      <w:u w:val="single"/>
    </w:rPr>
  </w:style>
  <w:style w:type="paragraph" w:customStyle="1" w:styleId="Normalheader">
    <w:name w:val="Normal header"/>
    <w:basedOn w:val="Heading1"/>
    <w:link w:val="NormalheaderChar"/>
    <w:autoRedefine/>
    <w:qFormat/>
    <w:rsid w:val="001B3171"/>
    <w:rPr>
      <w:b/>
      <w:bCs/>
    </w:rPr>
  </w:style>
  <w:style w:type="character" w:customStyle="1" w:styleId="NormalheaderChar">
    <w:name w:val="Normal header Char"/>
    <w:basedOn w:val="Heading1Char"/>
    <w:link w:val="Normalheader"/>
    <w:rsid w:val="001B3171"/>
    <w:rPr>
      <w:rFonts w:cstheme="minorHAnsi"/>
      <w:b/>
      <w:bCs/>
      <w:color w:val="000000"/>
      <w:sz w:val="18"/>
      <w:szCs w:val="18"/>
      <w:lang w:val="en-US"/>
    </w:rPr>
  </w:style>
  <w:style w:type="character" w:styleId="CommentReference">
    <w:name w:val="annotation reference"/>
    <w:basedOn w:val="DefaultParagraphFont"/>
    <w:uiPriority w:val="99"/>
    <w:semiHidden/>
    <w:unhideWhenUsed/>
    <w:rsid w:val="00C85C52"/>
    <w:rPr>
      <w:sz w:val="16"/>
      <w:szCs w:val="16"/>
    </w:rPr>
  </w:style>
  <w:style w:type="paragraph" w:styleId="CommentText">
    <w:name w:val="annotation text"/>
    <w:basedOn w:val="Normal"/>
    <w:link w:val="CommentTextChar"/>
    <w:uiPriority w:val="99"/>
    <w:unhideWhenUsed/>
    <w:rsid w:val="00BC6DFA"/>
    <w:pPr>
      <w:spacing w:line="240" w:lineRule="auto"/>
    </w:pPr>
    <w:rPr>
      <w:sz w:val="20"/>
      <w:szCs w:val="20"/>
    </w:rPr>
  </w:style>
  <w:style w:type="character" w:customStyle="1" w:styleId="CommentTextChar">
    <w:name w:val="Comment Text Char"/>
    <w:basedOn w:val="DefaultParagraphFont"/>
    <w:link w:val="CommentText"/>
    <w:uiPriority w:val="99"/>
    <w:rsid w:val="00BC6DFA"/>
    <w:rPr>
      <w:sz w:val="20"/>
      <w:szCs w:val="20"/>
    </w:rPr>
  </w:style>
  <w:style w:type="paragraph" w:styleId="ListParagraph">
    <w:name w:val="List Paragraph"/>
    <w:basedOn w:val="Normal"/>
    <w:uiPriority w:val="34"/>
    <w:qFormat/>
    <w:rsid w:val="009B16F5"/>
    <w:pPr>
      <w:widowControl w:val="0"/>
      <w:autoSpaceDE w:val="0"/>
      <w:autoSpaceDN w:val="0"/>
      <w:spacing w:before="179" w:after="0" w:line="240" w:lineRule="auto"/>
      <w:ind w:left="475" w:hanging="361"/>
    </w:pPr>
    <w:rPr>
      <w:rFonts w:ascii="Trebuchet MS" w:eastAsia="Trebuchet MS" w:hAnsi="Trebuchet MS" w:cs="Trebuchet MS"/>
      <w:u w:val="single" w:color="000000"/>
      <w:lang w:val="en-US"/>
    </w:rPr>
  </w:style>
  <w:style w:type="character" w:customStyle="1" w:styleId="Heading2Char">
    <w:name w:val="Heading 2 Char"/>
    <w:basedOn w:val="DefaultParagraphFont"/>
    <w:link w:val="Heading2"/>
    <w:uiPriority w:val="9"/>
    <w:rsid w:val="00CD5BF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D5BF7"/>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CD5BF7"/>
    <w:rPr>
      <w:rFonts w:ascii="Calibri" w:eastAsia="Calibri" w:hAnsi="Calibri" w:cs="Calibri"/>
      <w:i/>
      <w:iCs/>
      <w:sz w:val="21"/>
      <w:szCs w:val="21"/>
      <w:lang w:val="en-US"/>
    </w:rPr>
  </w:style>
  <w:style w:type="character" w:customStyle="1" w:styleId="Heading5Char">
    <w:name w:val="Heading 5 Char"/>
    <w:basedOn w:val="DefaultParagraphFont"/>
    <w:link w:val="Heading5"/>
    <w:uiPriority w:val="9"/>
    <w:semiHidden/>
    <w:rsid w:val="00CD5BF7"/>
    <w:rPr>
      <w:rFonts w:asciiTheme="majorHAnsi" w:eastAsiaTheme="majorEastAsia" w:hAnsiTheme="majorHAnsi" w:cstheme="majorBidi"/>
      <w:color w:val="2F5496" w:themeColor="accent1" w:themeShade="BF"/>
      <w:lang w:val="en-US"/>
    </w:rPr>
  </w:style>
  <w:style w:type="paragraph" w:styleId="Title">
    <w:name w:val="Title"/>
    <w:basedOn w:val="Normal"/>
    <w:link w:val="TitleChar"/>
    <w:uiPriority w:val="10"/>
    <w:qFormat/>
    <w:rsid w:val="00CD5BF7"/>
    <w:pPr>
      <w:widowControl w:val="0"/>
      <w:autoSpaceDE w:val="0"/>
      <w:autoSpaceDN w:val="0"/>
      <w:spacing w:before="140" w:after="0" w:line="240" w:lineRule="auto"/>
      <w:ind w:left="187" w:right="38"/>
      <w:jc w:val="both"/>
    </w:pPr>
    <w:rPr>
      <w:rFonts w:ascii="Trebuchet MS" w:eastAsia="Trebuchet MS" w:hAnsi="Trebuchet MS" w:cs="Trebuchet MS"/>
      <w:b/>
      <w:bCs/>
      <w:sz w:val="110"/>
      <w:szCs w:val="110"/>
      <w:lang w:val="en-US"/>
    </w:rPr>
  </w:style>
  <w:style w:type="character" w:customStyle="1" w:styleId="TitleChar">
    <w:name w:val="Title Char"/>
    <w:basedOn w:val="DefaultParagraphFont"/>
    <w:link w:val="Title"/>
    <w:uiPriority w:val="10"/>
    <w:rsid w:val="00CD5BF7"/>
    <w:rPr>
      <w:rFonts w:ascii="Trebuchet MS" w:eastAsia="Trebuchet MS" w:hAnsi="Trebuchet MS" w:cs="Trebuchet MS"/>
      <w:b/>
      <w:bCs/>
      <w:sz w:val="110"/>
      <w:szCs w:val="110"/>
      <w:lang w:val="en-US"/>
    </w:rPr>
  </w:style>
  <w:style w:type="paragraph" w:customStyle="1" w:styleId="TableParagraph">
    <w:name w:val="Table Paragraph"/>
    <w:basedOn w:val="Normal"/>
    <w:uiPriority w:val="1"/>
    <w:qFormat/>
    <w:rsid w:val="00CD5BF7"/>
    <w:pPr>
      <w:widowControl w:val="0"/>
      <w:autoSpaceDE w:val="0"/>
      <w:autoSpaceDN w:val="0"/>
      <w:spacing w:after="0" w:line="240" w:lineRule="auto"/>
    </w:pPr>
    <w:rPr>
      <w:rFonts w:ascii="Calibri" w:eastAsia="Calibri" w:hAnsi="Calibri" w:cs="Calibri"/>
      <w:lang w:val="en-US"/>
    </w:rPr>
  </w:style>
  <w:style w:type="table" w:styleId="TableGrid">
    <w:name w:val="Table Grid"/>
    <w:basedOn w:val="TableNormal"/>
    <w:uiPriority w:val="39"/>
    <w:rsid w:val="00CD5BF7"/>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CD5BF7"/>
    <w:rPr>
      <w:b/>
      <w:bCs/>
      <w:lang w:val="en-US"/>
    </w:rPr>
  </w:style>
  <w:style w:type="character" w:customStyle="1" w:styleId="CommentSubjectChar">
    <w:name w:val="Comment Subject Char"/>
    <w:basedOn w:val="CommentTextChar"/>
    <w:link w:val="CommentSubject"/>
    <w:uiPriority w:val="99"/>
    <w:semiHidden/>
    <w:rsid w:val="00CD5BF7"/>
    <w:rPr>
      <w:b/>
      <w:bCs/>
      <w:sz w:val="20"/>
      <w:szCs w:val="20"/>
      <w:lang w:val="en-US"/>
    </w:rPr>
  </w:style>
  <w:style w:type="paragraph" w:styleId="NormalWeb">
    <w:name w:val="Normal (Web)"/>
    <w:basedOn w:val="Normal"/>
    <w:uiPriority w:val="99"/>
    <w:unhideWhenUsed/>
    <w:rsid w:val="00CD5BF7"/>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spellingerror">
    <w:name w:val="spellingerror"/>
    <w:basedOn w:val="DefaultParagraphFont"/>
    <w:rsid w:val="00CD5BF7"/>
  </w:style>
  <w:style w:type="paragraph" w:customStyle="1" w:styleId="pf0">
    <w:name w:val="pf0"/>
    <w:basedOn w:val="Normal"/>
    <w:rsid w:val="00CD5BF7"/>
    <w:pPr>
      <w:spacing w:before="100" w:beforeAutospacing="1" w:after="100" w:afterAutospacing="1" w:line="240" w:lineRule="auto"/>
    </w:pPr>
    <w:rPr>
      <w:rFonts w:ascii="Times New Roman" w:eastAsia="Times New Roman" w:hAnsi="Times New Roman" w:cs="Times New Roman"/>
      <w:sz w:val="24"/>
      <w:szCs w:val="24"/>
      <w:lang w:val="en-SG" w:eastAsia="zh-CN"/>
    </w:rPr>
  </w:style>
  <w:style w:type="character" w:customStyle="1" w:styleId="cf01">
    <w:name w:val="cf01"/>
    <w:basedOn w:val="DefaultParagraphFont"/>
    <w:rsid w:val="00CD5BF7"/>
    <w:rPr>
      <w:rFonts w:ascii="Segoe UI" w:hAnsi="Segoe UI" w:cs="Segoe UI" w:hint="default"/>
      <w:sz w:val="18"/>
      <w:szCs w:val="18"/>
    </w:rPr>
  </w:style>
  <w:style w:type="character" w:styleId="UnresolvedMention">
    <w:name w:val="Unresolved Mention"/>
    <w:basedOn w:val="DefaultParagraphFont"/>
    <w:uiPriority w:val="99"/>
    <w:semiHidden/>
    <w:unhideWhenUsed/>
    <w:rsid w:val="00CD5BF7"/>
    <w:rPr>
      <w:color w:val="605E5C"/>
      <w:shd w:val="clear" w:color="auto" w:fill="E1DFDD"/>
    </w:rPr>
  </w:style>
  <w:style w:type="paragraph" w:styleId="Revision">
    <w:name w:val="Revision"/>
    <w:hidden/>
    <w:uiPriority w:val="99"/>
    <w:semiHidden/>
    <w:rsid w:val="00CD5BF7"/>
    <w:pPr>
      <w:spacing w:after="0" w:line="240" w:lineRule="auto"/>
    </w:pPr>
    <w:rPr>
      <w:lang w:val="en-US"/>
    </w:rPr>
  </w:style>
  <w:style w:type="paragraph" w:styleId="Caption">
    <w:name w:val="caption"/>
    <w:basedOn w:val="Normal"/>
    <w:next w:val="Normal"/>
    <w:uiPriority w:val="35"/>
    <w:unhideWhenUsed/>
    <w:qFormat/>
    <w:rsid w:val="00424F9F"/>
    <w:pPr>
      <w:spacing w:after="200" w:line="240" w:lineRule="auto"/>
    </w:pPr>
    <w:rPr>
      <w:i/>
      <w:iCs/>
      <w:color w:val="44546A" w:themeColor="text2"/>
      <w:sz w:val="18"/>
      <w:szCs w:val="18"/>
    </w:rPr>
  </w:style>
  <w:style w:type="table" w:styleId="PlainTable1">
    <w:name w:val="Plain Table 1"/>
    <w:basedOn w:val="TableNormal"/>
    <w:uiPriority w:val="41"/>
    <w:rsid w:val="007B28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4D47D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80A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F80AF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F80AF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80AF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F80AF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1">
    <w:name w:val="Grid Table 3 Accent 1"/>
    <w:basedOn w:val="TableNormal"/>
    <w:uiPriority w:val="48"/>
    <w:rsid w:val="00F80AF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5">
    <w:name w:val="Grid Table 3 Accent 5"/>
    <w:basedOn w:val="TableNormal"/>
    <w:uiPriority w:val="48"/>
    <w:rsid w:val="00F80AF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2-Accent1">
    <w:name w:val="Grid Table 2 Accent 1"/>
    <w:basedOn w:val="TableNormal"/>
    <w:uiPriority w:val="47"/>
    <w:rsid w:val="00F80AF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F80A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4-Accent1">
    <w:name w:val="List Table 4 Accent 1"/>
    <w:basedOn w:val="TableNormal"/>
    <w:uiPriority w:val="49"/>
    <w:rsid w:val="00F80AF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F80AF4"/>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7436E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7436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
    <w:name w:val="Mention"/>
    <w:basedOn w:val="DefaultParagraphFont"/>
    <w:uiPriority w:val="99"/>
    <w:unhideWhenUsed/>
    <w:rsid w:val="00487F84"/>
    <w:rPr>
      <w:color w:val="2B579A"/>
      <w:shd w:val="clear" w:color="auto" w:fill="E1DFDD"/>
    </w:rPr>
  </w:style>
  <w:style w:type="character" w:styleId="FollowedHyperlink">
    <w:name w:val="FollowedHyperlink"/>
    <w:basedOn w:val="DefaultParagraphFont"/>
    <w:uiPriority w:val="99"/>
    <w:semiHidden/>
    <w:unhideWhenUsed/>
    <w:rsid w:val="009D5FA6"/>
    <w:rPr>
      <w:color w:val="954F72" w:themeColor="followedHyperlink"/>
      <w:u w:val="single"/>
    </w:rPr>
  </w:style>
  <w:style w:type="table" w:styleId="ListTable2-Accent5">
    <w:name w:val="List Table 2 Accent 5"/>
    <w:basedOn w:val="TableNormal"/>
    <w:uiPriority w:val="47"/>
    <w:rsid w:val="00BA2422"/>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7580">
      <w:bodyDiv w:val="1"/>
      <w:marLeft w:val="0"/>
      <w:marRight w:val="0"/>
      <w:marTop w:val="0"/>
      <w:marBottom w:val="0"/>
      <w:divBdr>
        <w:top w:val="none" w:sz="0" w:space="0" w:color="auto"/>
        <w:left w:val="none" w:sz="0" w:space="0" w:color="auto"/>
        <w:bottom w:val="none" w:sz="0" w:space="0" w:color="auto"/>
        <w:right w:val="none" w:sz="0" w:space="0" w:color="auto"/>
      </w:divBdr>
    </w:div>
    <w:div w:id="256132030">
      <w:bodyDiv w:val="1"/>
      <w:marLeft w:val="0"/>
      <w:marRight w:val="0"/>
      <w:marTop w:val="0"/>
      <w:marBottom w:val="0"/>
      <w:divBdr>
        <w:top w:val="none" w:sz="0" w:space="0" w:color="auto"/>
        <w:left w:val="none" w:sz="0" w:space="0" w:color="auto"/>
        <w:bottom w:val="none" w:sz="0" w:space="0" w:color="auto"/>
        <w:right w:val="none" w:sz="0" w:space="0" w:color="auto"/>
      </w:divBdr>
    </w:div>
    <w:div w:id="501891190">
      <w:bodyDiv w:val="1"/>
      <w:marLeft w:val="0"/>
      <w:marRight w:val="0"/>
      <w:marTop w:val="0"/>
      <w:marBottom w:val="0"/>
      <w:divBdr>
        <w:top w:val="none" w:sz="0" w:space="0" w:color="auto"/>
        <w:left w:val="none" w:sz="0" w:space="0" w:color="auto"/>
        <w:bottom w:val="none" w:sz="0" w:space="0" w:color="auto"/>
        <w:right w:val="none" w:sz="0" w:space="0" w:color="auto"/>
      </w:divBdr>
    </w:div>
    <w:div w:id="563490026">
      <w:bodyDiv w:val="1"/>
      <w:marLeft w:val="0"/>
      <w:marRight w:val="0"/>
      <w:marTop w:val="0"/>
      <w:marBottom w:val="0"/>
      <w:divBdr>
        <w:top w:val="none" w:sz="0" w:space="0" w:color="auto"/>
        <w:left w:val="none" w:sz="0" w:space="0" w:color="auto"/>
        <w:bottom w:val="none" w:sz="0" w:space="0" w:color="auto"/>
        <w:right w:val="none" w:sz="0" w:space="0" w:color="auto"/>
      </w:divBdr>
      <w:divsChild>
        <w:div w:id="63063621">
          <w:marLeft w:val="0"/>
          <w:marRight w:val="0"/>
          <w:marTop w:val="0"/>
          <w:marBottom w:val="0"/>
          <w:divBdr>
            <w:top w:val="none" w:sz="0" w:space="0" w:color="auto"/>
            <w:left w:val="none" w:sz="0" w:space="0" w:color="auto"/>
            <w:bottom w:val="none" w:sz="0" w:space="0" w:color="auto"/>
            <w:right w:val="none" w:sz="0" w:space="0" w:color="auto"/>
          </w:divBdr>
          <w:divsChild>
            <w:div w:id="1496459954">
              <w:marLeft w:val="0"/>
              <w:marRight w:val="0"/>
              <w:marTop w:val="0"/>
              <w:marBottom w:val="0"/>
              <w:divBdr>
                <w:top w:val="none" w:sz="0" w:space="0" w:color="auto"/>
                <w:left w:val="none" w:sz="0" w:space="0" w:color="auto"/>
                <w:bottom w:val="none" w:sz="0" w:space="0" w:color="auto"/>
                <w:right w:val="none" w:sz="0" w:space="0" w:color="auto"/>
              </w:divBdr>
            </w:div>
          </w:divsChild>
        </w:div>
        <w:div w:id="180826181">
          <w:marLeft w:val="0"/>
          <w:marRight w:val="0"/>
          <w:marTop w:val="0"/>
          <w:marBottom w:val="0"/>
          <w:divBdr>
            <w:top w:val="none" w:sz="0" w:space="0" w:color="auto"/>
            <w:left w:val="none" w:sz="0" w:space="0" w:color="auto"/>
            <w:bottom w:val="none" w:sz="0" w:space="0" w:color="auto"/>
            <w:right w:val="none" w:sz="0" w:space="0" w:color="auto"/>
          </w:divBdr>
          <w:divsChild>
            <w:div w:id="147402135">
              <w:marLeft w:val="0"/>
              <w:marRight w:val="0"/>
              <w:marTop w:val="0"/>
              <w:marBottom w:val="0"/>
              <w:divBdr>
                <w:top w:val="none" w:sz="0" w:space="0" w:color="auto"/>
                <w:left w:val="none" w:sz="0" w:space="0" w:color="auto"/>
                <w:bottom w:val="none" w:sz="0" w:space="0" w:color="auto"/>
                <w:right w:val="none" w:sz="0" w:space="0" w:color="auto"/>
              </w:divBdr>
            </w:div>
          </w:divsChild>
        </w:div>
        <w:div w:id="190076473">
          <w:marLeft w:val="0"/>
          <w:marRight w:val="0"/>
          <w:marTop w:val="0"/>
          <w:marBottom w:val="0"/>
          <w:divBdr>
            <w:top w:val="none" w:sz="0" w:space="0" w:color="auto"/>
            <w:left w:val="none" w:sz="0" w:space="0" w:color="auto"/>
            <w:bottom w:val="none" w:sz="0" w:space="0" w:color="auto"/>
            <w:right w:val="none" w:sz="0" w:space="0" w:color="auto"/>
          </w:divBdr>
          <w:divsChild>
            <w:div w:id="1608584233">
              <w:marLeft w:val="0"/>
              <w:marRight w:val="0"/>
              <w:marTop w:val="0"/>
              <w:marBottom w:val="0"/>
              <w:divBdr>
                <w:top w:val="none" w:sz="0" w:space="0" w:color="auto"/>
                <w:left w:val="none" w:sz="0" w:space="0" w:color="auto"/>
                <w:bottom w:val="none" w:sz="0" w:space="0" w:color="auto"/>
                <w:right w:val="none" w:sz="0" w:space="0" w:color="auto"/>
              </w:divBdr>
            </w:div>
          </w:divsChild>
        </w:div>
        <w:div w:id="751777510">
          <w:marLeft w:val="0"/>
          <w:marRight w:val="0"/>
          <w:marTop w:val="0"/>
          <w:marBottom w:val="0"/>
          <w:divBdr>
            <w:top w:val="none" w:sz="0" w:space="0" w:color="auto"/>
            <w:left w:val="none" w:sz="0" w:space="0" w:color="auto"/>
            <w:bottom w:val="none" w:sz="0" w:space="0" w:color="auto"/>
            <w:right w:val="none" w:sz="0" w:space="0" w:color="auto"/>
          </w:divBdr>
          <w:divsChild>
            <w:div w:id="257057790">
              <w:marLeft w:val="0"/>
              <w:marRight w:val="0"/>
              <w:marTop w:val="0"/>
              <w:marBottom w:val="0"/>
              <w:divBdr>
                <w:top w:val="none" w:sz="0" w:space="0" w:color="auto"/>
                <w:left w:val="none" w:sz="0" w:space="0" w:color="auto"/>
                <w:bottom w:val="none" w:sz="0" w:space="0" w:color="auto"/>
                <w:right w:val="none" w:sz="0" w:space="0" w:color="auto"/>
              </w:divBdr>
            </w:div>
          </w:divsChild>
        </w:div>
        <w:div w:id="807665689">
          <w:marLeft w:val="0"/>
          <w:marRight w:val="0"/>
          <w:marTop w:val="0"/>
          <w:marBottom w:val="0"/>
          <w:divBdr>
            <w:top w:val="none" w:sz="0" w:space="0" w:color="auto"/>
            <w:left w:val="none" w:sz="0" w:space="0" w:color="auto"/>
            <w:bottom w:val="none" w:sz="0" w:space="0" w:color="auto"/>
            <w:right w:val="none" w:sz="0" w:space="0" w:color="auto"/>
          </w:divBdr>
          <w:divsChild>
            <w:div w:id="1239560940">
              <w:marLeft w:val="0"/>
              <w:marRight w:val="0"/>
              <w:marTop w:val="0"/>
              <w:marBottom w:val="0"/>
              <w:divBdr>
                <w:top w:val="none" w:sz="0" w:space="0" w:color="auto"/>
                <w:left w:val="none" w:sz="0" w:space="0" w:color="auto"/>
                <w:bottom w:val="none" w:sz="0" w:space="0" w:color="auto"/>
                <w:right w:val="none" w:sz="0" w:space="0" w:color="auto"/>
              </w:divBdr>
            </w:div>
          </w:divsChild>
        </w:div>
        <w:div w:id="1295402388">
          <w:marLeft w:val="0"/>
          <w:marRight w:val="0"/>
          <w:marTop w:val="0"/>
          <w:marBottom w:val="0"/>
          <w:divBdr>
            <w:top w:val="none" w:sz="0" w:space="0" w:color="auto"/>
            <w:left w:val="none" w:sz="0" w:space="0" w:color="auto"/>
            <w:bottom w:val="none" w:sz="0" w:space="0" w:color="auto"/>
            <w:right w:val="none" w:sz="0" w:space="0" w:color="auto"/>
          </w:divBdr>
          <w:divsChild>
            <w:div w:id="536160574">
              <w:marLeft w:val="0"/>
              <w:marRight w:val="0"/>
              <w:marTop w:val="0"/>
              <w:marBottom w:val="0"/>
              <w:divBdr>
                <w:top w:val="none" w:sz="0" w:space="0" w:color="auto"/>
                <w:left w:val="none" w:sz="0" w:space="0" w:color="auto"/>
                <w:bottom w:val="none" w:sz="0" w:space="0" w:color="auto"/>
                <w:right w:val="none" w:sz="0" w:space="0" w:color="auto"/>
              </w:divBdr>
            </w:div>
          </w:divsChild>
        </w:div>
        <w:div w:id="1430271705">
          <w:marLeft w:val="0"/>
          <w:marRight w:val="0"/>
          <w:marTop w:val="0"/>
          <w:marBottom w:val="0"/>
          <w:divBdr>
            <w:top w:val="none" w:sz="0" w:space="0" w:color="auto"/>
            <w:left w:val="none" w:sz="0" w:space="0" w:color="auto"/>
            <w:bottom w:val="none" w:sz="0" w:space="0" w:color="auto"/>
            <w:right w:val="none" w:sz="0" w:space="0" w:color="auto"/>
          </w:divBdr>
          <w:divsChild>
            <w:div w:id="1466237427">
              <w:marLeft w:val="0"/>
              <w:marRight w:val="0"/>
              <w:marTop w:val="0"/>
              <w:marBottom w:val="0"/>
              <w:divBdr>
                <w:top w:val="none" w:sz="0" w:space="0" w:color="auto"/>
                <w:left w:val="none" w:sz="0" w:space="0" w:color="auto"/>
                <w:bottom w:val="none" w:sz="0" w:space="0" w:color="auto"/>
                <w:right w:val="none" w:sz="0" w:space="0" w:color="auto"/>
              </w:divBdr>
            </w:div>
          </w:divsChild>
        </w:div>
        <w:div w:id="1440493492">
          <w:marLeft w:val="0"/>
          <w:marRight w:val="0"/>
          <w:marTop w:val="0"/>
          <w:marBottom w:val="0"/>
          <w:divBdr>
            <w:top w:val="none" w:sz="0" w:space="0" w:color="auto"/>
            <w:left w:val="none" w:sz="0" w:space="0" w:color="auto"/>
            <w:bottom w:val="none" w:sz="0" w:space="0" w:color="auto"/>
            <w:right w:val="none" w:sz="0" w:space="0" w:color="auto"/>
          </w:divBdr>
          <w:divsChild>
            <w:div w:id="1752850107">
              <w:marLeft w:val="0"/>
              <w:marRight w:val="0"/>
              <w:marTop w:val="0"/>
              <w:marBottom w:val="0"/>
              <w:divBdr>
                <w:top w:val="none" w:sz="0" w:space="0" w:color="auto"/>
                <w:left w:val="none" w:sz="0" w:space="0" w:color="auto"/>
                <w:bottom w:val="none" w:sz="0" w:space="0" w:color="auto"/>
                <w:right w:val="none" w:sz="0" w:space="0" w:color="auto"/>
              </w:divBdr>
            </w:div>
          </w:divsChild>
        </w:div>
        <w:div w:id="1725636076">
          <w:marLeft w:val="0"/>
          <w:marRight w:val="0"/>
          <w:marTop w:val="0"/>
          <w:marBottom w:val="0"/>
          <w:divBdr>
            <w:top w:val="none" w:sz="0" w:space="0" w:color="auto"/>
            <w:left w:val="none" w:sz="0" w:space="0" w:color="auto"/>
            <w:bottom w:val="none" w:sz="0" w:space="0" w:color="auto"/>
            <w:right w:val="none" w:sz="0" w:space="0" w:color="auto"/>
          </w:divBdr>
          <w:divsChild>
            <w:div w:id="372972422">
              <w:marLeft w:val="0"/>
              <w:marRight w:val="0"/>
              <w:marTop w:val="0"/>
              <w:marBottom w:val="0"/>
              <w:divBdr>
                <w:top w:val="none" w:sz="0" w:space="0" w:color="auto"/>
                <w:left w:val="none" w:sz="0" w:space="0" w:color="auto"/>
                <w:bottom w:val="none" w:sz="0" w:space="0" w:color="auto"/>
                <w:right w:val="none" w:sz="0" w:space="0" w:color="auto"/>
              </w:divBdr>
            </w:div>
            <w:div w:id="729887797">
              <w:marLeft w:val="0"/>
              <w:marRight w:val="0"/>
              <w:marTop w:val="0"/>
              <w:marBottom w:val="0"/>
              <w:divBdr>
                <w:top w:val="none" w:sz="0" w:space="0" w:color="auto"/>
                <w:left w:val="none" w:sz="0" w:space="0" w:color="auto"/>
                <w:bottom w:val="none" w:sz="0" w:space="0" w:color="auto"/>
                <w:right w:val="none" w:sz="0" w:space="0" w:color="auto"/>
              </w:divBdr>
            </w:div>
            <w:div w:id="736511101">
              <w:marLeft w:val="0"/>
              <w:marRight w:val="0"/>
              <w:marTop w:val="0"/>
              <w:marBottom w:val="0"/>
              <w:divBdr>
                <w:top w:val="none" w:sz="0" w:space="0" w:color="auto"/>
                <w:left w:val="none" w:sz="0" w:space="0" w:color="auto"/>
                <w:bottom w:val="none" w:sz="0" w:space="0" w:color="auto"/>
                <w:right w:val="none" w:sz="0" w:space="0" w:color="auto"/>
              </w:divBdr>
            </w:div>
          </w:divsChild>
        </w:div>
        <w:div w:id="1874419552">
          <w:marLeft w:val="0"/>
          <w:marRight w:val="0"/>
          <w:marTop w:val="0"/>
          <w:marBottom w:val="0"/>
          <w:divBdr>
            <w:top w:val="none" w:sz="0" w:space="0" w:color="auto"/>
            <w:left w:val="none" w:sz="0" w:space="0" w:color="auto"/>
            <w:bottom w:val="none" w:sz="0" w:space="0" w:color="auto"/>
            <w:right w:val="none" w:sz="0" w:space="0" w:color="auto"/>
          </w:divBdr>
          <w:divsChild>
            <w:div w:id="636187359">
              <w:marLeft w:val="0"/>
              <w:marRight w:val="0"/>
              <w:marTop w:val="0"/>
              <w:marBottom w:val="0"/>
              <w:divBdr>
                <w:top w:val="none" w:sz="0" w:space="0" w:color="auto"/>
                <w:left w:val="none" w:sz="0" w:space="0" w:color="auto"/>
                <w:bottom w:val="none" w:sz="0" w:space="0" w:color="auto"/>
                <w:right w:val="none" w:sz="0" w:space="0" w:color="auto"/>
              </w:divBdr>
            </w:div>
          </w:divsChild>
        </w:div>
        <w:div w:id="1964068533">
          <w:marLeft w:val="0"/>
          <w:marRight w:val="0"/>
          <w:marTop w:val="0"/>
          <w:marBottom w:val="0"/>
          <w:divBdr>
            <w:top w:val="none" w:sz="0" w:space="0" w:color="auto"/>
            <w:left w:val="none" w:sz="0" w:space="0" w:color="auto"/>
            <w:bottom w:val="none" w:sz="0" w:space="0" w:color="auto"/>
            <w:right w:val="none" w:sz="0" w:space="0" w:color="auto"/>
          </w:divBdr>
          <w:divsChild>
            <w:div w:id="1036271320">
              <w:marLeft w:val="0"/>
              <w:marRight w:val="0"/>
              <w:marTop w:val="0"/>
              <w:marBottom w:val="0"/>
              <w:divBdr>
                <w:top w:val="none" w:sz="0" w:space="0" w:color="auto"/>
                <w:left w:val="none" w:sz="0" w:space="0" w:color="auto"/>
                <w:bottom w:val="none" w:sz="0" w:space="0" w:color="auto"/>
                <w:right w:val="none" w:sz="0" w:space="0" w:color="auto"/>
              </w:divBdr>
            </w:div>
            <w:div w:id="2110661913">
              <w:marLeft w:val="0"/>
              <w:marRight w:val="0"/>
              <w:marTop w:val="0"/>
              <w:marBottom w:val="0"/>
              <w:divBdr>
                <w:top w:val="none" w:sz="0" w:space="0" w:color="auto"/>
                <w:left w:val="none" w:sz="0" w:space="0" w:color="auto"/>
                <w:bottom w:val="none" w:sz="0" w:space="0" w:color="auto"/>
                <w:right w:val="none" w:sz="0" w:space="0" w:color="auto"/>
              </w:divBdr>
            </w:div>
          </w:divsChild>
        </w:div>
        <w:div w:id="2087609302">
          <w:marLeft w:val="0"/>
          <w:marRight w:val="0"/>
          <w:marTop w:val="0"/>
          <w:marBottom w:val="0"/>
          <w:divBdr>
            <w:top w:val="none" w:sz="0" w:space="0" w:color="auto"/>
            <w:left w:val="none" w:sz="0" w:space="0" w:color="auto"/>
            <w:bottom w:val="none" w:sz="0" w:space="0" w:color="auto"/>
            <w:right w:val="none" w:sz="0" w:space="0" w:color="auto"/>
          </w:divBdr>
          <w:divsChild>
            <w:div w:id="16462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20626">
      <w:bodyDiv w:val="1"/>
      <w:marLeft w:val="0"/>
      <w:marRight w:val="0"/>
      <w:marTop w:val="0"/>
      <w:marBottom w:val="0"/>
      <w:divBdr>
        <w:top w:val="none" w:sz="0" w:space="0" w:color="auto"/>
        <w:left w:val="none" w:sz="0" w:space="0" w:color="auto"/>
        <w:bottom w:val="none" w:sz="0" w:space="0" w:color="auto"/>
        <w:right w:val="none" w:sz="0" w:space="0" w:color="auto"/>
      </w:divBdr>
    </w:div>
    <w:div w:id="1199124325">
      <w:bodyDiv w:val="1"/>
      <w:marLeft w:val="0"/>
      <w:marRight w:val="0"/>
      <w:marTop w:val="0"/>
      <w:marBottom w:val="0"/>
      <w:divBdr>
        <w:top w:val="none" w:sz="0" w:space="0" w:color="auto"/>
        <w:left w:val="none" w:sz="0" w:space="0" w:color="auto"/>
        <w:bottom w:val="none" w:sz="0" w:space="0" w:color="auto"/>
        <w:right w:val="none" w:sz="0" w:space="0" w:color="auto"/>
      </w:divBdr>
      <w:divsChild>
        <w:div w:id="147596652">
          <w:marLeft w:val="0"/>
          <w:marRight w:val="0"/>
          <w:marTop w:val="0"/>
          <w:marBottom w:val="0"/>
          <w:divBdr>
            <w:top w:val="none" w:sz="0" w:space="0" w:color="auto"/>
            <w:left w:val="none" w:sz="0" w:space="0" w:color="auto"/>
            <w:bottom w:val="none" w:sz="0" w:space="0" w:color="auto"/>
            <w:right w:val="none" w:sz="0" w:space="0" w:color="auto"/>
          </w:divBdr>
          <w:divsChild>
            <w:div w:id="1541085606">
              <w:marLeft w:val="0"/>
              <w:marRight w:val="0"/>
              <w:marTop w:val="0"/>
              <w:marBottom w:val="0"/>
              <w:divBdr>
                <w:top w:val="none" w:sz="0" w:space="0" w:color="auto"/>
                <w:left w:val="none" w:sz="0" w:space="0" w:color="auto"/>
                <w:bottom w:val="none" w:sz="0" w:space="0" w:color="auto"/>
                <w:right w:val="none" w:sz="0" w:space="0" w:color="auto"/>
              </w:divBdr>
            </w:div>
          </w:divsChild>
        </w:div>
        <w:div w:id="151995954">
          <w:marLeft w:val="0"/>
          <w:marRight w:val="0"/>
          <w:marTop w:val="0"/>
          <w:marBottom w:val="0"/>
          <w:divBdr>
            <w:top w:val="none" w:sz="0" w:space="0" w:color="auto"/>
            <w:left w:val="none" w:sz="0" w:space="0" w:color="auto"/>
            <w:bottom w:val="none" w:sz="0" w:space="0" w:color="auto"/>
            <w:right w:val="none" w:sz="0" w:space="0" w:color="auto"/>
          </w:divBdr>
          <w:divsChild>
            <w:div w:id="954215537">
              <w:marLeft w:val="0"/>
              <w:marRight w:val="0"/>
              <w:marTop w:val="0"/>
              <w:marBottom w:val="0"/>
              <w:divBdr>
                <w:top w:val="none" w:sz="0" w:space="0" w:color="auto"/>
                <w:left w:val="none" w:sz="0" w:space="0" w:color="auto"/>
                <w:bottom w:val="none" w:sz="0" w:space="0" w:color="auto"/>
                <w:right w:val="none" w:sz="0" w:space="0" w:color="auto"/>
              </w:divBdr>
            </w:div>
          </w:divsChild>
        </w:div>
        <w:div w:id="260450925">
          <w:marLeft w:val="0"/>
          <w:marRight w:val="0"/>
          <w:marTop w:val="0"/>
          <w:marBottom w:val="0"/>
          <w:divBdr>
            <w:top w:val="none" w:sz="0" w:space="0" w:color="auto"/>
            <w:left w:val="none" w:sz="0" w:space="0" w:color="auto"/>
            <w:bottom w:val="none" w:sz="0" w:space="0" w:color="auto"/>
            <w:right w:val="none" w:sz="0" w:space="0" w:color="auto"/>
          </w:divBdr>
          <w:divsChild>
            <w:div w:id="1111824002">
              <w:marLeft w:val="0"/>
              <w:marRight w:val="0"/>
              <w:marTop w:val="0"/>
              <w:marBottom w:val="0"/>
              <w:divBdr>
                <w:top w:val="none" w:sz="0" w:space="0" w:color="auto"/>
                <w:left w:val="none" w:sz="0" w:space="0" w:color="auto"/>
                <w:bottom w:val="none" w:sz="0" w:space="0" w:color="auto"/>
                <w:right w:val="none" w:sz="0" w:space="0" w:color="auto"/>
              </w:divBdr>
            </w:div>
          </w:divsChild>
        </w:div>
        <w:div w:id="1144200272">
          <w:marLeft w:val="0"/>
          <w:marRight w:val="0"/>
          <w:marTop w:val="0"/>
          <w:marBottom w:val="0"/>
          <w:divBdr>
            <w:top w:val="none" w:sz="0" w:space="0" w:color="auto"/>
            <w:left w:val="none" w:sz="0" w:space="0" w:color="auto"/>
            <w:bottom w:val="none" w:sz="0" w:space="0" w:color="auto"/>
            <w:right w:val="none" w:sz="0" w:space="0" w:color="auto"/>
          </w:divBdr>
          <w:divsChild>
            <w:div w:id="149055730">
              <w:marLeft w:val="0"/>
              <w:marRight w:val="0"/>
              <w:marTop w:val="0"/>
              <w:marBottom w:val="0"/>
              <w:divBdr>
                <w:top w:val="none" w:sz="0" w:space="0" w:color="auto"/>
                <w:left w:val="none" w:sz="0" w:space="0" w:color="auto"/>
                <w:bottom w:val="none" w:sz="0" w:space="0" w:color="auto"/>
                <w:right w:val="none" w:sz="0" w:space="0" w:color="auto"/>
              </w:divBdr>
            </w:div>
          </w:divsChild>
        </w:div>
        <w:div w:id="1333607763">
          <w:marLeft w:val="0"/>
          <w:marRight w:val="0"/>
          <w:marTop w:val="0"/>
          <w:marBottom w:val="0"/>
          <w:divBdr>
            <w:top w:val="none" w:sz="0" w:space="0" w:color="auto"/>
            <w:left w:val="none" w:sz="0" w:space="0" w:color="auto"/>
            <w:bottom w:val="none" w:sz="0" w:space="0" w:color="auto"/>
            <w:right w:val="none" w:sz="0" w:space="0" w:color="auto"/>
          </w:divBdr>
          <w:divsChild>
            <w:div w:id="1225752150">
              <w:marLeft w:val="0"/>
              <w:marRight w:val="0"/>
              <w:marTop w:val="0"/>
              <w:marBottom w:val="0"/>
              <w:divBdr>
                <w:top w:val="none" w:sz="0" w:space="0" w:color="auto"/>
                <w:left w:val="none" w:sz="0" w:space="0" w:color="auto"/>
                <w:bottom w:val="none" w:sz="0" w:space="0" w:color="auto"/>
                <w:right w:val="none" w:sz="0" w:space="0" w:color="auto"/>
              </w:divBdr>
            </w:div>
          </w:divsChild>
        </w:div>
        <w:div w:id="1392801440">
          <w:marLeft w:val="0"/>
          <w:marRight w:val="0"/>
          <w:marTop w:val="0"/>
          <w:marBottom w:val="0"/>
          <w:divBdr>
            <w:top w:val="none" w:sz="0" w:space="0" w:color="auto"/>
            <w:left w:val="none" w:sz="0" w:space="0" w:color="auto"/>
            <w:bottom w:val="none" w:sz="0" w:space="0" w:color="auto"/>
            <w:right w:val="none" w:sz="0" w:space="0" w:color="auto"/>
          </w:divBdr>
          <w:divsChild>
            <w:div w:id="388001355">
              <w:marLeft w:val="0"/>
              <w:marRight w:val="0"/>
              <w:marTop w:val="0"/>
              <w:marBottom w:val="0"/>
              <w:divBdr>
                <w:top w:val="none" w:sz="0" w:space="0" w:color="auto"/>
                <w:left w:val="none" w:sz="0" w:space="0" w:color="auto"/>
                <w:bottom w:val="none" w:sz="0" w:space="0" w:color="auto"/>
                <w:right w:val="none" w:sz="0" w:space="0" w:color="auto"/>
              </w:divBdr>
            </w:div>
            <w:div w:id="1279409167">
              <w:marLeft w:val="0"/>
              <w:marRight w:val="0"/>
              <w:marTop w:val="0"/>
              <w:marBottom w:val="0"/>
              <w:divBdr>
                <w:top w:val="none" w:sz="0" w:space="0" w:color="auto"/>
                <w:left w:val="none" w:sz="0" w:space="0" w:color="auto"/>
                <w:bottom w:val="none" w:sz="0" w:space="0" w:color="auto"/>
                <w:right w:val="none" w:sz="0" w:space="0" w:color="auto"/>
              </w:divBdr>
            </w:div>
          </w:divsChild>
        </w:div>
        <w:div w:id="1487865144">
          <w:marLeft w:val="0"/>
          <w:marRight w:val="0"/>
          <w:marTop w:val="0"/>
          <w:marBottom w:val="0"/>
          <w:divBdr>
            <w:top w:val="none" w:sz="0" w:space="0" w:color="auto"/>
            <w:left w:val="none" w:sz="0" w:space="0" w:color="auto"/>
            <w:bottom w:val="none" w:sz="0" w:space="0" w:color="auto"/>
            <w:right w:val="none" w:sz="0" w:space="0" w:color="auto"/>
          </w:divBdr>
          <w:divsChild>
            <w:div w:id="17120182">
              <w:marLeft w:val="0"/>
              <w:marRight w:val="0"/>
              <w:marTop w:val="0"/>
              <w:marBottom w:val="0"/>
              <w:divBdr>
                <w:top w:val="none" w:sz="0" w:space="0" w:color="auto"/>
                <w:left w:val="none" w:sz="0" w:space="0" w:color="auto"/>
                <w:bottom w:val="none" w:sz="0" w:space="0" w:color="auto"/>
                <w:right w:val="none" w:sz="0" w:space="0" w:color="auto"/>
              </w:divBdr>
            </w:div>
          </w:divsChild>
        </w:div>
        <w:div w:id="1689482667">
          <w:marLeft w:val="0"/>
          <w:marRight w:val="0"/>
          <w:marTop w:val="0"/>
          <w:marBottom w:val="0"/>
          <w:divBdr>
            <w:top w:val="none" w:sz="0" w:space="0" w:color="auto"/>
            <w:left w:val="none" w:sz="0" w:space="0" w:color="auto"/>
            <w:bottom w:val="none" w:sz="0" w:space="0" w:color="auto"/>
            <w:right w:val="none" w:sz="0" w:space="0" w:color="auto"/>
          </w:divBdr>
          <w:divsChild>
            <w:div w:id="2022774124">
              <w:marLeft w:val="0"/>
              <w:marRight w:val="0"/>
              <w:marTop w:val="0"/>
              <w:marBottom w:val="0"/>
              <w:divBdr>
                <w:top w:val="none" w:sz="0" w:space="0" w:color="auto"/>
                <w:left w:val="none" w:sz="0" w:space="0" w:color="auto"/>
                <w:bottom w:val="none" w:sz="0" w:space="0" w:color="auto"/>
                <w:right w:val="none" w:sz="0" w:space="0" w:color="auto"/>
              </w:divBdr>
            </w:div>
          </w:divsChild>
        </w:div>
        <w:div w:id="1873109152">
          <w:marLeft w:val="0"/>
          <w:marRight w:val="0"/>
          <w:marTop w:val="0"/>
          <w:marBottom w:val="0"/>
          <w:divBdr>
            <w:top w:val="none" w:sz="0" w:space="0" w:color="auto"/>
            <w:left w:val="none" w:sz="0" w:space="0" w:color="auto"/>
            <w:bottom w:val="none" w:sz="0" w:space="0" w:color="auto"/>
            <w:right w:val="none" w:sz="0" w:space="0" w:color="auto"/>
          </w:divBdr>
          <w:divsChild>
            <w:div w:id="156924620">
              <w:marLeft w:val="0"/>
              <w:marRight w:val="0"/>
              <w:marTop w:val="0"/>
              <w:marBottom w:val="0"/>
              <w:divBdr>
                <w:top w:val="none" w:sz="0" w:space="0" w:color="auto"/>
                <w:left w:val="none" w:sz="0" w:space="0" w:color="auto"/>
                <w:bottom w:val="none" w:sz="0" w:space="0" w:color="auto"/>
                <w:right w:val="none" w:sz="0" w:space="0" w:color="auto"/>
              </w:divBdr>
            </w:div>
            <w:div w:id="958414822">
              <w:marLeft w:val="0"/>
              <w:marRight w:val="0"/>
              <w:marTop w:val="0"/>
              <w:marBottom w:val="0"/>
              <w:divBdr>
                <w:top w:val="none" w:sz="0" w:space="0" w:color="auto"/>
                <w:left w:val="none" w:sz="0" w:space="0" w:color="auto"/>
                <w:bottom w:val="none" w:sz="0" w:space="0" w:color="auto"/>
                <w:right w:val="none" w:sz="0" w:space="0" w:color="auto"/>
              </w:divBdr>
            </w:div>
            <w:div w:id="1222133603">
              <w:marLeft w:val="0"/>
              <w:marRight w:val="0"/>
              <w:marTop w:val="0"/>
              <w:marBottom w:val="0"/>
              <w:divBdr>
                <w:top w:val="none" w:sz="0" w:space="0" w:color="auto"/>
                <w:left w:val="none" w:sz="0" w:space="0" w:color="auto"/>
                <w:bottom w:val="none" w:sz="0" w:space="0" w:color="auto"/>
                <w:right w:val="none" w:sz="0" w:space="0" w:color="auto"/>
              </w:divBdr>
            </w:div>
          </w:divsChild>
        </w:div>
        <w:div w:id="1923558994">
          <w:marLeft w:val="0"/>
          <w:marRight w:val="0"/>
          <w:marTop w:val="0"/>
          <w:marBottom w:val="0"/>
          <w:divBdr>
            <w:top w:val="none" w:sz="0" w:space="0" w:color="auto"/>
            <w:left w:val="none" w:sz="0" w:space="0" w:color="auto"/>
            <w:bottom w:val="none" w:sz="0" w:space="0" w:color="auto"/>
            <w:right w:val="none" w:sz="0" w:space="0" w:color="auto"/>
          </w:divBdr>
          <w:divsChild>
            <w:div w:id="628319202">
              <w:marLeft w:val="0"/>
              <w:marRight w:val="0"/>
              <w:marTop w:val="0"/>
              <w:marBottom w:val="0"/>
              <w:divBdr>
                <w:top w:val="none" w:sz="0" w:space="0" w:color="auto"/>
                <w:left w:val="none" w:sz="0" w:space="0" w:color="auto"/>
                <w:bottom w:val="none" w:sz="0" w:space="0" w:color="auto"/>
                <w:right w:val="none" w:sz="0" w:space="0" w:color="auto"/>
              </w:divBdr>
            </w:div>
          </w:divsChild>
        </w:div>
        <w:div w:id="1979871671">
          <w:marLeft w:val="0"/>
          <w:marRight w:val="0"/>
          <w:marTop w:val="0"/>
          <w:marBottom w:val="0"/>
          <w:divBdr>
            <w:top w:val="none" w:sz="0" w:space="0" w:color="auto"/>
            <w:left w:val="none" w:sz="0" w:space="0" w:color="auto"/>
            <w:bottom w:val="none" w:sz="0" w:space="0" w:color="auto"/>
            <w:right w:val="none" w:sz="0" w:space="0" w:color="auto"/>
          </w:divBdr>
          <w:divsChild>
            <w:div w:id="612709312">
              <w:marLeft w:val="0"/>
              <w:marRight w:val="0"/>
              <w:marTop w:val="0"/>
              <w:marBottom w:val="0"/>
              <w:divBdr>
                <w:top w:val="none" w:sz="0" w:space="0" w:color="auto"/>
                <w:left w:val="none" w:sz="0" w:space="0" w:color="auto"/>
                <w:bottom w:val="none" w:sz="0" w:space="0" w:color="auto"/>
                <w:right w:val="none" w:sz="0" w:space="0" w:color="auto"/>
              </w:divBdr>
            </w:div>
          </w:divsChild>
        </w:div>
        <w:div w:id="2093701668">
          <w:marLeft w:val="0"/>
          <w:marRight w:val="0"/>
          <w:marTop w:val="0"/>
          <w:marBottom w:val="0"/>
          <w:divBdr>
            <w:top w:val="none" w:sz="0" w:space="0" w:color="auto"/>
            <w:left w:val="none" w:sz="0" w:space="0" w:color="auto"/>
            <w:bottom w:val="none" w:sz="0" w:space="0" w:color="auto"/>
            <w:right w:val="none" w:sz="0" w:space="0" w:color="auto"/>
          </w:divBdr>
          <w:divsChild>
            <w:div w:id="7229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08712">
      <w:bodyDiv w:val="1"/>
      <w:marLeft w:val="0"/>
      <w:marRight w:val="0"/>
      <w:marTop w:val="0"/>
      <w:marBottom w:val="0"/>
      <w:divBdr>
        <w:top w:val="none" w:sz="0" w:space="0" w:color="auto"/>
        <w:left w:val="none" w:sz="0" w:space="0" w:color="auto"/>
        <w:bottom w:val="none" w:sz="0" w:space="0" w:color="auto"/>
        <w:right w:val="none" w:sz="0" w:space="0" w:color="auto"/>
      </w:divBdr>
    </w:div>
    <w:div w:id="1496339481">
      <w:bodyDiv w:val="1"/>
      <w:marLeft w:val="0"/>
      <w:marRight w:val="0"/>
      <w:marTop w:val="0"/>
      <w:marBottom w:val="0"/>
      <w:divBdr>
        <w:top w:val="none" w:sz="0" w:space="0" w:color="auto"/>
        <w:left w:val="none" w:sz="0" w:space="0" w:color="auto"/>
        <w:bottom w:val="none" w:sz="0" w:space="0" w:color="auto"/>
        <w:right w:val="none" w:sz="0" w:space="0" w:color="auto"/>
      </w:divBdr>
    </w:div>
    <w:div w:id="1701659013">
      <w:bodyDiv w:val="1"/>
      <w:marLeft w:val="0"/>
      <w:marRight w:val="0"/>
      <w:marTop w:val="0"/>
      <w:marBottom w:val="0"/>
      <w:divBdr>
        <w:top w:val="none" w:sz="0" w:space="0" w:color="auto"/>
        <w:left w:val="none" w:sz="0" w:space="0" w:color="auto"/>
        <w:bottom w:val="none" w:sz="0" w:space="0" w:color="auto"/>
        <w:right w:val="none" w:sz="0" w:space="0" w:color="auto"/>
      </w:divBdr>
    </w:div>
    <w:div w:id="1744449598">
      <w:bodyDiv w:val="1"/>
      <w:marLeft w:val="0"/>
      <w:marRight w:val="0"/>
      <w:marTop w:val="0"/>
      <w:marBottom w:val="0"/>
      <w:divBdr>
        <w:top w:val="none" w:sz="0" w:space="0" w:color="auto"/>
        <w:left w:val="none" w:sz="0" w:space="0" w:color="auto"/>
        <w:bottom w:val="none" w:sz="0" w:space="0" w:color="auto"/>
        <w:right w:val="none" w:sz="0" w:space="0" w:color="auto"/>
      </w:divBdr>
    </w:div>
    <w:div w:id="1751272371">
      <w:bodyDiv w:val="1"/>
      <w:marLeft w:val="0"/>
      <w:marRight w:val="0"/>
      <w:marTop w:val="0"/>
      <w:marBottom w:val="0"/>
      <w:divBdr>
        <w:top w:val="none" w:sz="0" w:space="0" w:color="auto"/>
        <w:left w:val="none" w:sz="0" w:space="0" w:color="auto"/>
        <w:bottom w:val="none" w:sz="0" w:space="0" w:color="auto"/>
        <w:right w:val="none" w:sz="0" w:space="0" w:color="auto"/>
      </w:divBdr>
    </w:div>
    <w:div w:id="1817842127">
      <w:bodyDiv w:val="1"/>
      <w:marLeft w:val="0"/>
      <w:marRight w:val="0"/>
      <w:marTop w:val="0"/>
      <w:marBottom w:val="0"/>
      <w:divBdr>
        <w:top w:val="none" w:sz="0" w:space="0" w:color="auto"/>
        <w:left w:val="none" w:sz="0" w:space="0" w:color="auto"/>
        <w:bottom w:val="none" w:sz="0" w:space="0" w:color="auto"/>
        <w:right w:val="none" w:sz="0" w:space="0" w:color="auto"/>
      </w:divBdr>
      <w:divsChild>
        <w:div w:id="1832408606">
          <w:marLeft w:val="0"/>
          <w:marRight w:val="0"/>
          <w:marTop w:val="0"/>
          <w:marBottom w:val="0"/>
          <w:divBdr>
            <w:top w:val="none" w:sz="0" w:space="0" w:color="auto"/>
            <w:left w:val="none" w:sz="0" w:space="0" w:color="auto"/>
            <w:bottom w:val="none" w:sz="0" w:space="0" w:color="auto"/>
            <w:right w:val="none" w:sz="0" w:space="0" w:color="auto"/>
          </w:divBdr>
          <w:divsChild>
            <w:div w:id="29305883">
              <w:marLeft w:val="0"/>
              <w:marRight w:val="0"/>
              <w:marTop w:val="0"/>
              <w:marBottom w:val="0"/>
              <w:divBdr>
                <w:top w:val="none" w:sz="0" w:space="0" w:color="auto"/>
                <w:left w:val="none" w:sz="0" w:space="0" w:color="auto"/>
                <w:bottom w:val="none" w:sz="0" w:space="0" w:color="auto"/>
                <w:right w:val="none" w:sz="0" w:space="0" w:color="auto"/>
              </w:divBdr>
              <w:divsChild>
                <w:div w:id="47190577">
                  <w:marLeft w:val="0"/>
                  <w:marRight w:val="0"/>
                  <w:marTop w:val="0"/>
                  <w:marBottom w:val="0"/>
                  <w:divBdr>
                    <w:top w:val="none" w:sz="0" w:space="0" w:color="auto"/>
                    <w:left w:val="none" w:sz="0" w:space="0" w:color="auto"/>
                    <w:bottom w:val="none" w:sz="0" w:space="0" w:color="auto"/>
                    <w:right w:val="none" w:sz="0" w:space="0" w:color="auto"/>
                  </w:divBdr>
                </w:div>
              </w:divsChild>
            </w:div>
            <w:div w:id="59714041">
              <w:marLeft w:val="0"/>
              <w:marRight w:val="0"/>
              <w:marTop w:val="0"/>
              <w:marBottom w:val="0"/>
              <w:divBdr>
                <w:top w:val="none" w:sz="0" w:space="0" w:color="auto"/>
                <w:left w:val="none" w:sz="0" w:space="0" w:color="auto"/>
                <w:bottom w:val="none" w:sz="0" w:space="0" w:color="auto"/>
                <w:right w:val="none" w:sz="0" w:space="0" w:color="auto"/>
              </w:divBdr>
              <w:divsChild>
                <w:div w:id="1640768321">
                  <w:marLeft w:val="0"/>
                  <w:marRight w:val="0"/>
                  <w:marTop w:val="0"/>
                  <w:marBottom w:val="0"/>
                  <w:divBdr>
                    <w:top w:val="none" w:sz="0" w:space="0" w:color="auto"/>
                    <w:left w:val="none" w:sz="0" w:space="0" w:color="auto"/>
                    <w:bottom w:val="none" w:sz="0" w:space="0" w:color="auto"/>
                    <w:right w:val="none" w:sz="0" w:space="0" w:color="auto"/>
                  </w:divBdr>
                </w:div>
              </w:divsChild>
            </w:div>
            <w:div w:id="307440009">
              <w:marLeft w:val="0"/>
              <w:marRight w:val="0"/>
              <w:marTop w:val="0"/>
              <w:marBottom w:val="0"/>
              <w:divBdr>
                <w:top w:val="none" w:sz="0" w:space="0" w:color="auto"/>
                <w:left w:val="none" w:sz="0" w:space="0" w:color="auto"/>
                <w:bottom w:val="none" w:sz="0" w:space="0" w:color="auto"/>
                <w:right w:val="none" w:sz="0" w:space="0" w:color="auto"/>
              </w:divBdr>
              <w:divsChild>
                <w:div w:id="77096881">
                  <w:marLeft w:val="0"/>
                  <w:marRight w:val="0"/>
                  <w:marTop w:val="0"/>
                  <w:marBottom w:val="0"/>
                  <w:divBdr>
                    <w:top w:val="none" w:sz="0" w:space="0" w:color="auto"/>
                    <w:left w:val="none" w:sz="0" w:space="0" w:color="auto"/>
                    <w:bottom w:val="none" w:sz="0" w:space="0" w:color="auto"/>
                    <w:right w:val="none" w:sz="0" w:space="0" w:color="auto"/>
                  </w:divBdr>
                </w:div>
              </w:divsChild>
            </w:div>
            <w:div w:id="314342494">
              <w:marLeft w:val="0"/>
              <w:marRight w:val="0"/>
              <w:marTop w:val="0"/>
              <w:marBottom w:val="0"/>
              <w:divBdr>
                <w:top w:val="none" w:sz="0" w:space="0" w:color="auto"/>
                <w:left w:val="none" w:sz="0" w:space="0" w:color="auto"/>
                <w:bottom w:val="none" w:sz="0" w:space="0" w:color="auto"/>
                <w:right w:val="none" w:sz="0" w:space="0" w:color="auto"/>
              </w:divBdr>
              <w:divsChild>
                <w:div w:id="499807577">
                  <w:marLeft w:val="0"/>
                  <w:marRight w:val="0"/>
                  <w:marTop w:val="0"/>
                  <w:marBottom w:val="0"/>
                  <w:divBdr>
                    <w:top w:val="none" w:sz="0" w:space="0" w:color="auto"/>
                    <w:left w:val="none" w:sz="0" w:space="0" w:color="auto"/>
                    <w:bottom w:val="none" w:sz="0" w:space="0" w:color="auto"/>
                    <w:right w:val="none" w:sz="0" w:space="0" w:color="auto"/>
                  </w:divBdr>
                </w:div>
              </w:divsChild>
            </w:div>
            <w:div w:id="440103407">
              <w:marLeft w:val="0"/>
              <w:marRight w:val="0"/>
              <w:marTop w:val="0"/>
              <w:marBottom w:val="0"/>
              <w:divBdr>
                <w:top w:val="none" w:sz="0" w:space="0" w:color="auto"/>
                <w:left w:val="none" w:sz="0" w:space="0" w:color="auto"/>
                <w:bottom w:val="none" w:sz="0" w:space="0" w:color="auto"/>
                <w:right w:val="none" w:sz="0" w:space="0" w:color="auto"/>
              </w:divBdr>
              <w:divsChild>
                <w:div w:id="866218720">
                  <w:marLeft w:val="0"/>
                  <w:marRight w:val="0"/>
                  <w:marTop w:val="0"/>
                  <w:marBottom w:val="0"/>
                  <w:divBdr>
                    <w:top w:val="none" w:sz="0" w:space="0" w:color="auto"/>
                    <w:left w:val="none" w:sz="0" w:space="0" w:color="auto"/>
                    <w:bottom w:val="none" w:sz="0" w:space="0" w:color="auto"/>
                    <w:right w:val="none" w:sz="0" w:space="0" w:color="auto"/>
                  </w:divBdr>
                </w:div>
              </w:divsChild>
            </w:div>
            <w:div w:id="643968632">
              <w:marLeft w:val="0"/>
              <w:marRight w:val="0"/>
              <w:marTop w:val="0"/>
              <w:marBottom w:val="0"/>
              <w:divBdr>
                <w:top w:val="none" w:sz="0" w:space="0" w:color="auto"/>
                <w:left w:val="none" w:sz="0" w:space="0" w:color="auto"/>
                <w:bottom w:val="none" w:sz="0" w:space="0" w:color="auto"/>
                <w:right w:val="none" w:sz="0" w:space="0" w:color="auto"/>
              </w:divBdr>
              <w:divsChild>
                <w:div w:id="397361828">
                  <w:marLeft w:val="0"/>
                  <w:marRight w:val="0"/>
                  <w:marTop w:val="0"/>
                  <w:marBottom w:val="0"/>
                  <w:divBdr>
                    <w:top w:val="none" w:sz="0" w:space="0" w:color="auto"/>
                    <w:left w:val="none" w:sz="0" w:space="0" w:color="auto"/>
                    <w:bottom w:val="none" w:sz="0" w:space="0" w:color="auto"/>
                    <w:right w:val="none" w:sz="0" w:space="0" w:color="auto"/>
                  </w:divBdr>
                </w:div>
              </w:divsChild>
            </w:div>
            <w:div w:id="733965643">
              <w:marLeft w:val="0"/>
              <w:marRight w:val="0"/>
              <w:marTop w:val="0"/>
              <w:marBottom w:val="0"/>
              <w:divBdr>
                <w:top w:val="none" w:sz="0" w:space="0" w:color="auto"/>
                <w:left w:val="none" w:sz="0" w:space="0" w:color="auto"/>
                <w:bottom w:val="none" w:sz="0" w:space="0" w:color="auto"/>
                <w:right w:val="none" w:sz="0" w:space="0" w:color="auto"/>
              </w:divBdr>
              <w:divsChild>
                <w:div w:id="1938752884">
                  <w:marLeft w:val="0"/>
                  <w:marRight w:val="0"/>
                  <w:marTop w:val="0"/>
                  <w:marBottom w:val="0"/>
                  <w:divBdr>
                    <w:top w:val="none" w:sz="0" w:space="0" w:color="auto"/>
                    <w:left w:val="none" w:sz="0" w:space="0" w:color="auto"/>
                    <w:bottom w:val="none" w:sz="0" w:space="0" w:color="auto"/>
                    <w:right w:val="none" w:sz="0" w:space="0" w:color="auto"/>
                  </w:divBdr>
                </w:div>
              </w:divsChild>
            </w:div>
            <w:div w:id="862012495">
              <w:marLeft w:val="0"/>
              <w:marRight w:val="0"/>
              <w:marTop w:val="0"/>
              <w:marBottom w:val="0"/>
              <w:divBdr>
                <w:top w:val="none" w:sz="0" w:space="0" w:color="auto"/>
                <w:left w:val="none" w:sz="0" w:space="0" w:color="auto"/>
                <w:bottom w:val="none" w:sz="0" w:space="0" w:color="auto"/>
                <w:right w:val="none" w:sz="0" w:space="0" w:color="auto"/>
              </w:divBdr>
              <w:divsChild>
                <w:div w:id="1579627969">
                  <w:marLeft w:val="0"/>
                  <w:marRight w:val="0"/>
                  <w:marTop w:val="0"/>
                  <w:marBottom w:val="0"/>
                  <w:divBdr>
                    <w:top w:val="none" w:sz="0" w:space="0" w:color="auto"/>
                    <w:left w:val="none" w:sz="0" w:space="0" w:color="auto"/>
                    <w:bottom w:val="none" w:sz="0" w:space="0" w:color="auto"/>
                    <w:right w:val="none" w:sz="0" w:space="0" w:color="auto"/>
                  </w:divBdr>
                </w:div>
              </w:divsChild>
            </w:div>
            <w:div w:id="995651312">
              <w:marLeft w:val="0"/>
              <w:marRight w:val="0"/>
              <w:marTop w:val="0"/>
              <w:marBottom w:val="0"/>
              <w:divBdr>
                <w:top w:val="none" w:sz="0" w:space="0" w:color="auto"/>
                <w:left w:val="none" w:sz="0" w:space="0" w:color="auto"/>
                <w:bottom w:val="none" w:sz="0" w:space="0" w:color="auto"/>
                <w:right w:val="none" w:sz="0" w:space="0" w:color="auto"/>
              </w:divBdr>
              <w:divsChild>
                <w:div w:id="1418987152">
                  <w:marLeft w:val="0"/>
                  <w:marRight w:val="0"/>
                  <w:marTop w:val="0"/>
                  <w:marBottom w:val="0"/>
                  <w:divBdr>
                    <w:top w:val="none" w:sz="0" w:space="0" w:color="auto"/>
                    <w:left w:val="none" w:sz="0" w:space="0" w:color="auto"/>
                    <w:bottom w:val="none" w:sz="0" w:space="0" w:color="auto"/>
                    <w:right w:val="none" w:sz="0" w:space="0" w:color="auto"/>
                  </w:divBdr>
                </w:div>
              </w:divsChild>
            </w:div>
            <w:div w:id="1014917617">
              <w:marLeft w:val="0"/>
              <w:marRight w:val="0"/>
              <w:marTop w:val="0"/>
              <w:marBottom w:val="0"/>
              <w:divBdr>
                <w:top w:val="none" w:sz="0" w:space="0" w:color="auto"/>
                <w:left w:val="none" w:sz="0" w:space="0" w:color="auto"/>
                <w:bottom w:val="none" w:sz="0" w:space="0" w:color="auto"/>
                <w:right w:val="none" w:sz="0" w:space="0" w:color="auto"/>
              </w:divBdr>
              <w:divsChild>
                <w:div w:id="67658410">
                  <w:marLeft w:val="0"/>
                  <w:marRight w:val="0"/>
                  <w:marTop w:val="0"/>
                  <w:marBottom w:val="0"/>
                  <w:divBdr>
                    <w:top w:val="none" w:sz="0" w:space="0" w:color="auto"/>
                    <w:left w:val="none" w:sz="0" w:space="0" w:color="auto"/>
                    <w:bottom w:val="none" w:sz="0" w:space="0" w:color="auto"/>
                    <w:right w:val="none" w:sz="0" w:space="0" w:color="auto"/>
                  </w:divBdr>
                </w:div>
              </w:divsChild>
            </w:div>
            <w:div w:id="1335065300">
              <w:marLeft w:val="0"/>
              <w:marRight w:val="0"/>
              <w:marTop w:val="0"/>
              <w:marBottom w:val="0"/>
              <w:divBdr>
                <w:top w:val="none" w:sz="0" w:space="0" w:color="auto"/>
                <w:left w:val="none" w:sz="0" w:space="0" w:color="auto"/>
                <w:bottom w:val="none" w:sz="0" w:space="0" w:color="auto"/>
                <w:right w:val="none" w:sz="0" w:space="0" w:color="auto"/>
              </w:divBdr>
              <w:divsChild>
                <w:div w:id="1095131942">
                  <w:marLeft w:val="0"/>
                  <w:marRight w:val="0"/>
                  <w:marTop w:val="0"/>
                  <w:marBottom w:val="0"/>
                  <w:divBdr>
                    <w:top w:val="none" w:sz="0" w:space="0" w:color="auto"/>
                    <w:left w:val="none" w:sz="0" w:space="0" w:color="auto"/>
                    <w:bottom w:val="none" w:sz="0" w:space="0" w:color="auto"/>
                    <w:right w:val="none" w:sz="0" w:space="0" w:color="auto"/>
                  </w:divBdr>
                </w:div>
              </w:divsChild>
            </w:div>
            <w:div w:id="1343163270">
              <w:marLeft w:val="0"/>
              <w:marRight w:val="0"/>
              <w:marTop w:val="0"/>
              <w:marBottom w:val="0"/>
              <w:divBdr>
                <w:top w:val="none" w:sz="0" w:space="0" w:color="auto"/>
                <w:left w:val="none" w:sz="0" w:space="0" w:color="auto"/>
                <w:bottom w:val="none" w:sz="0" w:space="0" w:color="auto"/>
                <w:right w:val="none" w:sz="0" w:space="0" w:color="auto"/>
              </w:divBdr>
              <w:divsChild>
                <w:div w:id="1285429031">
                  <w:marLeft w:val="0"/>
                  <w:marRight w:val="0"/>
                  <w:marTop w:val="0"/>
                  <w:marBottom w:val="0"/>
                  <w:divBdr>
                    <w:top w:val="none" w:sz="0" w:space="0" w:color="auto"/>
                    <w:left w:val="none" w:sz="0" w:space="0" w:color="auto"/>
                    <w:bottom w:val="none" w:sz="0" w:space="0" w:color="auto"/>
                    <w:right w:val="none" w:sz="0" w:space="0" w:color="auto"/>
                  </w:divBdr>
                </w:div>
              </w:divsChild>
            </w:div>
            <w:div w:id="1547257345">
              <w:marLeft w:val="0"/>
              <w:marRight w:val="0"/>
              <w:marTop w:val="0"/>
              <w:marBottom w:val="0"/>
              <w:divBdr>
                <w:top w:val="none" w:sz="0" w:space="0" w:color="auto"/>
                <w:left w:val="none" w:sz="0" w:space="0" w:color="auto"/>
                <w:bottom w:val="none" w:sz="0" w:space="0" w:color="auto"/>
                <w:right w:val="none" w:sz="0" w:space="0" w:color="auto"/>
              </w:divBdr>
              <w:divsChild>
                <w:div w:id="2124379794">
                  <w:marLeft w:val="0"/>
                  <w:marRight w:val="0"/>
                  <w:marTop w:val="0"/>
                  <w:marBottom w:val="0"/>
                  <w:divBdr>
                    <w:top w:val="none" w:sz="0" w:space="0" w:color="auto"/>
                    <w:left w:val="none" w:sz="0" w:space="0" w:color="auto"/>
                    <w:bottom w:val="none" w:sz="0" w:space="0" w:color="auto"/>
                    <w:right w:val="none" w:sz="0" w:space="0" w:color="auto"/>
                  </w:divBdr>
                </w:div>
              </w:divsChild>
            </w:div>
            <w:div w:id="1630086058">
              <w:marLeft w:val="0"/>
              <w:marRight w:val="0"/>
              <w:marTop w:val="0"/>
              <w:marBottom w:val="0"/>
              <w:divBdr>
                <w:top w:val="none" w:sz="0" w:space="0" w:color="auto"/>
                <w:left w:val="none" w:sz="0" w:space="0" w:color="auto"/>
                <w:bottom w:val="none" w:sz="0" w:space="0" w:color="auto"/>
                <w:right w:val="none" w:sz="0" w:space="0" w:color="auto"/>
              </w:divBdr>
              <w:divsChild>
                <w:div w:id="166991552">
                  <w:marLeft w:val="0"/>
                  <w:marRight w:val="0"/>
                  <w:marTop w:val="0"/>
                  <w:marBottom w:val="0"/>
                  <w:divBdr>
                    <w:top w:val="none" w:sz="0" w:space="0" w:color="auto"/>
                    <w:left w:val="none" w:sz="0" w:space="0" w:color="auto"/>
                    <w:bottom w:val="none" w:sz="0" w:space="0" w:color="auto"/>
                    <w:right w:val="none" w:sz="0" w:space="0" w:color="auto"/>
                  </w:divBdr>
                </w:div>
              </w:divsChild>
            </w:div>
            <w:div w:id="1729262129">
              <w:marLeft w:val="0"/>
              <w:marRight w:val="0"/>
              <w:marTop w:val="0"/>
              <w:marBottom w:val="0"/>
              <w:divBdr>
                <w:top w:val="none" w:sz="0" w:space="0" w:color="auto"/>
                <w:left w:val="none" w:sz="0" w:space="0" w:color="auto"/>
                <w:bottom w:val="none" w:sz="0" w:space="0" w:color="auto"/>
                <w:right w:val="none" w:sz="0" w:space="0" w:color="auto"/>
              </w:divBdr>
              <w:divsChild>
                <w:div w:id="2028023494">
                  <w:marLeft w:val="0"/>
                  <w:marRight w:val="0"/>
                  <w:marTop w:val="0"/>
                  <w:marBottom w:val="0"/>
                  <w:divBdr>
                    <w:top w:val="none" w:sz="0" w:space="0" w:color="auto"/>
                    <w:left w:val="none" w:sz="0" w:space="0" w:color="auto"/>
                    <w:bottom w:val="none" w:sz="0" w:space="0" w:color="auto"/>
                    <w:right w:val="none" w:sz="0" w:space="0" w:color="auto"/>
                  </w:divBdr>
                </w:div>
              </w:divsChild>
            </w:div>
            <w:div w:id="1880049889">
              <w:marLeft w:val="0"/>
              <w:marRight w:val="0"/>
              <w:marTop w:val="0"/>
              <w:marBottom w:val="0"/>
              <w:divBdr>
                <w:top w:val="none" w:sz="0" w:space="0" w:color="auto"/>
                <w:left w:val="none" w:sz="0" w:space="0" w:color="auto"/>
                <w:bottom w:val="none" w:sz="0" w:space="0" w:color="auto"/>
                <w:right w:val="none" w:sz="0" w:space="0" w:color="auto"/>
              </w:divBdr>
              <w:divsChild>
                <w:div w:id="1105003943">
                  <w:marLeft w:val="0"/>
                  <w:marRight w:val="0"/>
                  <w:marTop w:val="0"/>
                  <w:marBottom w:val="0"/>
                  <w:divBdr>
                    <w:top w:val="none" w:sz="0" w:space="0" w:color="auto"/>
                    <w:left w:val="none" w:sz="0" w:space="0" w:color="auto"/>
                    <w:bottom w:val="none" w:sz="0" w:space="0" w:color="auto"/>
                    <w:right w:val="none" w:sz="0" w:space="0" w:color="auto"/>
                  </w:divBdr>
                </w:div>
              </w:divsChild>
            </w:div>
            <w:div w:id="1913275889">
              <w:marLeft w:val="0"/>
              <w:marRight w:val="0"/>
              <w:marTop w:val="0"/>
              <w:marBottom w:val="0"/>
              <w:divBdr>
                <w:top w:val="none" w:sz="0" w:space="0" w:color="auto"/>
                <w:left w:val="none" w:sz="0" w:space="0" w:color="auto"/>
                <w:bottom w:val="none" w:sz="0" w:space="0" w:color="auto"/>
                <w:right w:val="none" w:sz="0" w:space="0" w:color="auto"/>
              </w:divBdr>
              <w:divsChild>
                <w:div w:id="572739859">
                  <w:marLeft w:val="0"/>
                  <w:marRight w:val="0"/>
                  <w:marTop w:val="0"/>
                  <w:marBottom w:val="0"/>
                  <w:divBdr>
                    <w:top w:val="none" w:sz="0" w:space="0" w:color="auto"/>
                    <w:left w:val="none" w:sz="0" w:space="0" w:color="auto"/>
                    <w:bottom w:val="none" w:sz="0" w:space="0" w:color="auto"/>
                    <w:right w:val="none" w:sz="0" w:space="0" w:color="auto"/>
                  </w:divBdr>
                </w:div>
              </w:divsChild>
            </w:div>
            <w:div w:id="1961766795">
              <w:marLeft w:val="0"/>
              <w:marRight w:val="0"/>
              <w:marTop w:val="0"/>
              <w:marBottom w:val="0"/>
              <w:divBdr>
                <w:top w:val="none" w:sz="0" w:space="0" w:color="auto"/>
                <w:left w:val="none" w:sz="0" w:space="0" w:color="auto"/>
                <w:bottom w:val="none" w:sz="0" w:space="0" w:color="auto"/>
                <w:right w:val="none" w:sz="0" w:space="0" w:color="auto"/>
              </w:divBdr>
              <w:divsChild>
                <w:div w:id="550381223">
                  <w:marLeft w:val="0"/>
                  <w:marRight w:val="0"/>
                  <w:marTop w:val="0"/>
                  <w:marBottom w:val="0"/>
                  <w:divBdr>
                    <w:top w:val="none" w:sz="0" w:space="0" w:color="auto"/>
                    <w:left w:val="none" w:sz="0" w:space="0" w:color="auto"/>
                    <w:bottom w:val="none" w:sz="0" w:space="0" w:color="auto"/>
                    <w:right w:val="none" w:sz="0" w:space="0" w:color="auto"/>
                  </w:divBdr>
                </w:div>
              </w:divsChild>
            </w:div>
            <w:div w:id="2023629932">
              <w:marLeft w:val="0"/>
              <w:marRight w:val="0"/>
              <w:marTop w:val="0"/>
              <w:marBottom w:val="0"/>
              <w:divBdr>
                <w:top w:val="none" w:sz="0" w:space="0" w:color="auto"/>
                <w:left w:val="none" w:sz="0" w:space="0" w:color="auto"/>
                <w:bottom w:val="none" w:sz="0" w:space="0" w:color="auto"/>
                <w:right w:val="none" w:sz="0" w:space="0" w:color="auto"/>
              </w:divBdr>
              <w:divsChild>
                <w:div w:id="885288524">
                  <w:marLeft w:val="0"/>
                  <w:marRight w:val="0"/>
                  <w:marTop w:val="0"/>
                  <w:marBottom w:val="0"/>
                  <w:divBdr>
                    <w:top w:val="none" w:sz="0" w:space="0" w:color="auto"/>
                    <w:left w:val="none" w:sz="0" w:space="0" w:color="auto"/>
                    <w:bottom w:val="none" w:sz="0" w:space="0" w:color="auto"/>
                    <w:right w:val="none" w:sz="0" w:space="0" w:color="auto"/>
                  </w:divBdr>
                </w:div>
              </w:divsChild>
            </w:div>
            <w:div w:id="2090302876">
              <w:marLeft w:val="0"/>
              <w:marRight w:val="0"/>
              <w:marTop w:val="0"/>
              <w:marBottom w:val="0"/>
              <w:divBdr>
                <w:top w:val="none" w:sz="0" w:space="0" w:color="auto"/>
                <w:left w:val="none" w:sz="0" w:space="0" w:color="auto"/>
                <w:bottom w:val="none" w:sz="0" w:space="0" w:color="auto"/>
                <w:right w:val="none" w:sz="0" w:space="0" w:color="auto"/>
              </w:divBdr>
              <w:divsChild>
                <w:div w:id="1305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367414">
      <w:bodyDiv w:val="1"/>
      <w:marLeft w:val="0"/>
      <w:marRight w:val="0"/>
      <w:marTop w:val="0"/>
      <w:marBottom w:val="0"/>
      <w:divBdr>
        <w:top w:val="none" w:sz="0" w:space="0" w:color="auto"/>
        <w:left w:val="none" w:sz="0" w:space="0" w:color="auto"/>
        <w:bottom w:val="none" w:sz="0" w:space="0" w:color="auto"/>
        <w:right w:val="none" w:sz="0" w:space="0" w:color="auto"/>
      </w:divBdr>
    </w:div>
    <w:div w:id="2013294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2.xml"/><Relationship Id="rId21" Type="http://schemas.microsoft.com/office/2016/09/relationships/commentsIds" Target="commentsIds.xml"/><Relationship Id="rId42" Type="http://schemas.openxmlformats.org/officeDocument/2006/relationships/chart" Target="charts/chart7.xml"/><Relationship Id="rId47" Type="http://schemas.openxmlformats.org/officeDocument/2006/relationships/chart" Target="charts/chart10.xml"/><Relationship Id="rId63" Type="http://schemas.openxmlformats.org/officeDocument/2006/relationships/chart" Target="charts/chart16.xml"/><Relationship Id="rId6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chart" Target="charts/chart4.xml"/><Relationship Id="rId37" Type="http://schemas.openxmlformats.org/officeDocument/2006/relationships/chart" Target="charts/chart6.xml"/><Relationship Id="rId40" Type="http://schemas.openxmlformats.org/officeDocument/2006/relationships/customXml" Target="ink/ink1.xm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0.svg"/><Relationship Id="rId5" Type="http://schemas.openxmlformats.org/officeDocument/2006/relationships/numbering" Target="numbering.xml"/><Relationship Id="rId61" Type="http://schemas.openxmlformats.org/officeDocument/2006/relationships/chart" Target="charts/chart14.xml"/><Relationship Id="rId19" Type="http://schemas.openxmlformats.org/officeDocument/2006/relationships/comments" Target="comments.xml"/><Relationship Id="rId14" Type="http://schemas.openxmlformats.org/officeDocument/2006/relationships/footer" Target="footer1.xml"/><Relationship Id="rId22" Type="http://schemas.microsoft.com/office/2018/08/relationships/commentsExtensible" Target="commentsExtensible.xml"/><Relationship Id="rId27" Type="http://schemas.openxmlformats.org/officeDocument/2006/relationships/image" Target="media/image8.png"/><Relationship Id="rId30" Type="http://schemas.openxmlformats.org/officeDocument/2006/relationships/chart" Target="charts/chart3.xml"/><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chart" Target="charts/chart17.xml"/><Relationship Id="rId69" Type="http://schemas.openxmlformats.org/officeDocument/2006/relationships/fontTable" Target="fontTable.xml"/><Relationship Id="rId8" Type="http://schemas.openxmlformats.org/officeDocument/2006/relationships/webSettings" Target="webSettings.xml"/><Relationship Id="rId51" Type="http://schemas.microsoft.com/office/2014/relationships/chartEx" Target="charts/chartEx1.xml"/><Relationship Id="rId72" Type="http://schemas.microsoft.com/office/2019/05/relationships/documenttasks" Target="documenttasks/documenttasks1.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chart" Target="charts/chart1.xm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chart" Target="charts/chart9.xml"/><Relationship Id="rId59" Type="http://schemas.openxmlformats.org/officeDocument/2006/relationships/chart" Target="charts/chart12.xml"/><Relationship Id="rId67" Type="http://schemas.openxmlformats.org/officeDocument/2006/relationships/chart" Target="charts/chart18.xml"/><Relationship Id="rId20" Type="http://schemas.microsoft.com/office/2011/relationships/commentsExtended" Target="commentsExtended.xml"/><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chart" Target="charts/chart15.xm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chart" Target="charts/chart11.xml"/><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chart" Target="charts/chart8.xml"/><Relationship Id="rId52" Type="http://schemas.openxmlformats.org/officeDocument/2006/relationships/image" Target="media/image22.png"/><Relationship Id="rId60" Type="http://schemas.openxmlformats.org/officeDocument/2006/relationships/chart" Target="charts/chart13.xml"/><Relationship Id="rId65" Type="http://schemas.openxmlformats.org/officeDocument/2006/relationships/image" Target="media/image29.png"/><Relationship Id="rId73"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6.png"/><Relationship Id="rId34" Type="http://schemas.openxmlformats.org/officeDocument/2006/relationships/chart" Target="charts/chart5.xml"/><Relationship Id="rId50" Type="http://schemas.openxmlformats.org/officeDocument/2006/relationships/image" Target="media/image21.png"/><Relationship Id="rId55" Type="http://schemas.openxmlformats.org/officeDocument/2006/relationships/image" Target="media/image25.png"/><Relationship Id="rId7" Type="http://schemas.openxmlformats.org/officeDocument/2006/relationships/settings" Target="settings.xml"/><Relationship Id="rId7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https://sutdapac.sharepoint.com/sites/MegamindsCFAchallenge/Shared%20Documents/General/Book1.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4.xml"/></Relationships>
</file>

<file path=word/charts/_rels/chart11.xml.rels><?xml version="1.0" encoding="UTF-8" standalone="yes"?>
<Relationships xmlns="http://schemas.openxmlformats.org/package/2006/relationships"><Relationship Id="rId3" Type="http://schemas.openxmlformats.org/officeDocument/2006/relationships/oleObject" Target="https://sutdapac.sharepoint.com/sites/MegamindsCFAchallenge/Shared%20Documents/General/Valuation.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sutdapac.sharepoint.com/sites/MegamindsCFAchallenge/Shared%20Documents/General/ESG.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5.xml"/></Relationships>
</file>

<file path=word/charts/_rels/chart13.xml.rels><?xml version="1.0" encoding="UTF-8" standalone="yes"?>
<Relationships xmlns="http://schemas.openxmlformats.org/package/2006/relationships"><Relationship Id="rId3" Type="http://schemas.openxmlformats.org/officeDocument/2006/relationships/oleObject" Target="https://sutdapac.sharepoint.com/sites/MegamindsCFAchallenge/Shared%20Documents/General/ESG.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6.xml"/></Relationships>
</file>

<file path=word/charts/_rels/chart14.xml.rels><?xml version="1.0" encoding="UTF-8" standalone="yes"?>
<Relationships xmlns="http://schemas.openxmlformats.org/package/2006/relationships"><Relationship Id="rId3" Type="http://schemas.openxmlformats.org/officeDocument/2006/relationships/oleObject" Target="https://sutdapac.sharepoint.com/sites/MegamindsCFAchallenge/Shared%20Documents/General/ESG.xlsx" TargetMode="Externa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chartUserShapes" Target="../drawings/drawing7.xml"/></Relationships>
</file>

<file path=word/charts/_rels/chart15.xml.rels><?xml version="1.0" encoding="UTF-8" standalone="yes"?>
<Relationships xmlns="http://schemas.openxmlformats.org/package/2006/relationships"><Relationship Id="rId3" Type="http://schemas.openxmlformats.org/officeDocument/2006/relationships/oleObject" Target="https://sutdapac.sharepoint.com/sites/MegamindsCFAchallenge/Shared%20Documents/General/ESG.xlsx" TargetMode="Externa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chartUserShapes" Target="../drawings/drawing8.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chartUserShapes" Target="../drawings/drawing9.xml"/></Relationships>
</file>

<file path=word/charts/_rels/chart17.xml.rels><?xml version="1.0" encoding="UTF-8" standalone="yes"?>
<Relationships xmlns="http://schemas.openxmlformats.org/package/2006/relationships"><Relationship Id="rId3" Type="http://schemas.openxmlformats.org/officeDocument/2006/relationships/oleObject" Target="file:///\\Users\a65911\Downloads\SUTD%20stuff\CFA%20stuff\National%20round\TAM%20&amp;%20stats.xlsx" TargetMode="External"/><Relationship Id="rId2" Type="http://schemas.microsoft.com/office/2011/relationships/chartColorStyle" Target="colors18.xml"/><Relationship Id="rId1" Type="http://schemas.microsoft.com/office/2011/relationships/chartStyle" Target="style18.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Bryan%20Aurelius\Downloads\5%20graph.xlsx" TargetMode="Externa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chartUserShapes" Target="../drawings/drawing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ryan%20Aurelius\Downloads\5%20gra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ryan%20Aurelius\Downloads\5%20grap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sutdapac.sharepoint.com/sites/MegamindsCFAchallenge/Shared%20Documents/General/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ryan%20Aurelius\Downloads\5%20graph.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2.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65911\Downloads\SUTD%20stuff\CFA%20stuff\National%20round\TAM%20&amp;%20stats.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3.xml"/></Relationships>
</file>

<file path=word/charts/_rels/chart7.xml.rels><?xml version="1.0" encoding="UTF-8" standalone="yes"?>
<Relationships xmlns="http://schemas.openxmlformats.org/package/2006/relationships"><Relationship Id="rId3" Type="http://schemas.openxmlformats.org/officeDocument/2006/relationships/oleObject" Target="https://sutdapac.sharepoint.com/sites/MegamindsCFAchallenge/Shared%20Documents/General/Book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ryan%20Aurelius\Downloads\ce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sutdapac.sharepoint.com/sites/MegamindsCFAchallenge/Shared%20Documents/General/Valuation.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https://sutdapac.sharepoint.com/sites/MegamindsCFAchallenge/Shared%20Documents/General/Valu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no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407-514F-A2EE-D1A2CC9EAE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0407-514F-A2EE-D1A2CC9EAE13}"/>
              </c:ext>
            </c:extLst>
          </c:dPt>
          <c:dLbls>
            <c:dLbl>
              <c:idx val="0"/>
              <c:layout>
                <c:manualLayout>
                  <c:x val="-0.22967050993625795"/>
                  <c:y val="-0.18859170108648016"/>
                </c:manualLayout>
              </c:layout>
              <c:tx>
                <c:rich>
                  <a:bodyPr/>
                  <a:lstStyle/>
                  <a:p>
                    <a:r>
                      <a:rPr lang="en-US">
                        <a:solidFill>
                          <a:schemeClr val="bg1"/>
                        </a:solidFill>
                      </a:rPr>
                      <a:t>IHH
</a:t>
                    </a:r>
                    <a:fld id="{FABB4068-B322-7743-B94D-7C908E693D60}" type="PERCENTAGE">
                      <a:rPr lang="en-US">
                        <a:solidFill>
                          <a:schemeClr val="bg1"/>
                        </a:solidFill>
                      </a:rPr>
                      <a:pPr/>
                      <a:t>[PERCENTAGE]</a:t>
                    </a:fld>
                    <a:endParaRPr lang="en-US">
                      <a:solidFill>
                        <a:schemeClr val="bg1"/>
                      </a:solidFill>
                    </a:endParaRPr>
                  </a:p>
                </c:rich>
              </c:tx>
              <c:dLblPos val="bestFit"/>
              <c:showLegendKey val="0"/>
              <c:showVal val="0"/>
              <c:showCatName val="1"/>
              <c:showSerName val="0"/>
              <c:showPercent val="1"/>
              <c:showBubbleSize val="0"/>
              <c:extLst>
                <c:ext xmlns:c15="http://schemas.microsoft.com/office/drawing/2012/chart" uri="{CE6537A1-D6FC-4f65-9D91-7224C49458BB}">
                  <c15:layout>
                    <c:manualLayout>
                      <c:w val="0.26196428571428571"/>
                      <c:h val="0.25084644380159749"/>
                    </c:manualLayout>
                  </c15:layout>
                  <c15:dlblFieldTable/>
                  <c15:showDataLabelsRange val="0"/>
                </c:ext>
                <c:ext xmlns:c16="http://schemas.microsoft.com/office/drawing/2014/chart" uri="{C3380CC4-5D6E-409C-BE32-E72D297353CC}">
                  <c16:uniqueId val="{00000001-0407-514F-A2EE-D1A2CC9EAE13}"/>
                </c:ext>
              </c:extLst>
            </c:dLbl>
            <c:dLbl>
              <c:idx val="1"/>
              <c:layout>
                <c:manualLayout>
                  <c:x val="0.23429555680539929"/>
                  <c:y val="9.5651669866355093E-2"/>
                </c:manualLayout>
              </c:layout>
              <c:tx>
                <c:rich>
                  <a:bodyPr/>
                  <a:lstStyle/>
                  <a:p>
                    <a:fld id="{9B4D38A2-8B4A-5D43-A0C8-BCF3684ACDAD}" type="CATEGORYNAME">
                      <a:rPr lang="en-US" sz="900">
                        <a:solidFill>
                          <a:schemeClr val="bg1"/>
                        </a:solidFill>
                      </a:rPr>
                      <a:pPr/>
                      <a:t>[CATEGORY NAME]</a:t>
                    </a:fld>
                    <a:r>
                      <a:rPr lang="en-US" sz="900" baseline="0">
                        <a:solidFill>
                          <a:schemeClr val="bg1"/>
                        </a:solidFill>
                      </a:rPr>
                      <a:t>
</a:t>
                    </a:r>
                    <a:fld id="{107843DA-121A-7846-AA28-1F47AFEBCD02}" type="PERCENTAGE">
                      <a:rPr lang="en-US" sz="900" baseline="0">
                        <a:solidFill>
                          <a:schemeClr val="bg1"/>
                        </a:solidFill>
                      </a:rPr>
                      <a:pPr/>
                      <a:t>[PERCENTAGE]</a:t>
                    </a:fld>
                    <a:endParaRPr lang="en-US" sz="900" baseline="0">
                      <a:solidFill>
                        <a:schemeClr val="bg1"/>
                      </a:solidFill>
                    </a:endParaRPr>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0407-514F-A2EE-D1A2CC9EAE13}"/>
                </c:ext>
              </c:extLst>
            </c:dLbl>
            <c:spPr>
              <a:noFill/>
              <a:ln>
                <a:noFill/>
              </a:ln>
              <a:effectLst/>
            </c:spPr>
            <c:txPr>
              <a:bodyPr rot="0" spcFirstLastPara="1" vertOverflow="ellipsis" vert="horz" wrap="square" anchor="ctr" anchorCtr="1"/>
              <a:lstStyle/>
              <a:p>
                <a:pPr>
                  <a:defRPr sz="900" b="0" i="0" u="none" strike="noStrike" kern="1200" baseline="0">
                    <a:no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IHH SG</c:v>
                </c:pt>
                <c:pt idx="1">
                  <c:v>Others</c:v>
                </c:pt>
              </c:strCache>
            </c:strRef>
          </c:cat>
          <c:val>
            <c:numRef>
              <c:f>Sheet1!$B$2:$B$3</c:f>
              <c:numCache>
                <c:formatCode>0%</c:formatCode>
                <c:ptCount val="2"/>
                <c:pt idx="0">
                  <c:v>0.65</c:v>
                </c:pt>
                <c:pt idx="1">
                  <c:v>0.35</c:v>
                </c:pt>
              </c:numCache>
            </c:numRef>
          </c:val>
          <c:extLst>
            <c:ext xmlns:c16="http://schemas.microsoft.com/office/drawing/2014/chart" uri="{C3380CC4-5D6E-409C-BE32-E72D297353CC}">
              <c16:uniqueId val="{00000000-0407-514F-A2EE-D1A2CC9EAE13}"/>
            </c:ext>
          </c:extLst>
        </c:ser>
        <c:dLbls>
          <c:dLblPos val="inEnd"/>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noFill/>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1"/>
              <a:t>FIGURE 14: ROE TO</a:t>
            </a:r>
            <a:r>
              <a:rPr lang="en-US" sz="800" b="1" baseline="0"/>
              <a:t> INCREASE TO 15.6% BY 2027F</a:t>
            </a:r>
            <a:endParaRPr lang="en-US" sz="800" b="1"/>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112617151621619"/>
          <c:y val="0.20545454545454545"/>
          <c:w val="0.77374644420863026"/>
          <c:h val="0.59327010260081126"/>
        </c:manualLayout>
      </c:layout>
      <c:barChart>
        <c:barDir val="col"/>
        <c:grouping val="clustered"/>
        <c:varyColors val="0"/>
        <c:ser>
          <c:idx val="0"/>
          <c:order val="0"/>
          <c:tx>
            <c:v>ROE</c:v>
          </c:tx>
          <c:spPr>
            <a:solidFill>
              <a:schemeClr val="accent1"/>
            </a:solidFill>
            <a:ln>
              <a:noFill/>
            </a:ln>
            <a:effectLst/>
          </c:spPr>
          <c:invertIfNegative val="0"/>
          <c:cat>
            <c:strRef>
              <c:f>Sheet1!$B$1:$K$1</c:f>
              <c:strCache>
                <c:ptCount val="10"/>
                <c:pt idx="0">
                  <c:v>2018A</c:v>
                </c:pt>
                <c:pt idx="1">
                  <c:v>2019A</c:v>
                </c:pt>
                <c:pt idx="2">
                  <c:v>2020A</c:v>
                </c:pt>
                <c:pt idx="3">
                  <c:v>2021A</c:v>
                </c:pt>
                <c:pt idx="4">
                  <c:v>2022TTM</c:v>
                </c:pt>
                <c:pt idx="5">
                  <c:v>2023E</c:v>
                </c:pt>
                <c:pt idx="6">
                  <c:v>2024E</c:v>
                </c:pt>
                <c:pt idx="7">
                  <c:v>2025E</c:v>
                </c:pt>
                <c:pt idx="8">
                  <c:v>2026E</c:v>
                </c:pt>
                <c:pt idx="9">
                  <c:v>2027E</c:v>
                </c:pt>
              </c:strCache>
            </c:strRef>
          </c:cat>
          <c:val>
            <c:numRef>
              <c:f>Sheet1!$B$6:$K$6</c:f>
              <c:numCache>
                <c:formatCode>General</c:formatCode>
                <c:ptCount val="10"/>
                <c:pt idx="0">
                  <c:v>2.4700000000000002</c:v>
                </c:pt>
                <c:pt idx="1">
                  <c:v>2.09</c:v>
                </c:pt>
                <c:pt idx="2">
                  <c:v>0.9</c:v>
                </c:pt>
                <c:pt idx="3">
                  <c:v>8.0299999999999994</c:v>
                </c:pt>
                <c:pt idx="4">
                  <c:v>8.0399999999999991</c:v>
                </c:pt>
                <c:pt idx="5">
                  <c:v>8.8841999999999981</c:v>
                </c:pt>
                <c:pt idx="6">
                  <c:v>9.8170409999999979</c:v>
                </c:pt>
                <c:pt idx="7">
                  <c:v>10.847830304999997</c:v>
                </c:pt>
                <c:pt idx="8">
                  <c:v>11.986852487024997</c:v>
                </c:pt>
                <c:pt idx="9">
                  <c:v>13.245471998162621</c:v>
                </c:pt>
              </c:numCache>
            </c:numRef>
          </c:val>
          <c:extLst>
            <c:ext xmlns:c16="http://schemas.microsoft.com/office/drawing/2014/chart" uri="{C3380CC4-5D6E-409C-BE32-E72D297353CC}">
              <c16:uniqueId val="{00000000-A2FA-442E-8B9F-2CDC4B8A2199}"/>
            </c:ext>
          </c:extLst>
        </c:ser>
        <c:dLbls>
          <c:showLegendKey val="0"/>
          <c:showVal val="0"/>
          <c:showCatName val="0"/>
          <c:showSerName val="0"/>
          <c:showPercent val="0"/>
          <c:showBubbleSize val="0"/>
        </c:dLbls>
        <c:gapWidth val="200"/>
        <c:overlap val="-27"/>
        <c:axId val="1344552247"/>
        <c:axId val="1129458567"/>
      </c:barChart>
      <c:catAx>
        <c:axId val="1344552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129458567"/>
        <c:crosses val="autoZero"/>
        <c:auto val="1"/>
        <c:lblAlgn val="ctr"/>
        <c:lblOffset val="100"/>
        <c:noMultiLvlLbl val="0"/>
      </c:catAx>
      <c:valAx>
        <c:axId val="1129458567"/>
        <c:scaling>
          <c:orientation val="minMax"/>
        </c:scaling>
        <c:delete val="0"/>
        <c:axPos val="l"/>
        <c:title>
          <c:tx>
            <c:rich>
              <a:bodyPr rot="-5400000" spcFirstLastPara="1" vertOverflow="ellipsis" vert="horz" wrap="square" anchor="ctr" anchorCtr="1"/>
              <a:lstStyle/>
              <a:p>
                <a:pPr>
                  <a:defRPr sz="800" b="0" i="1" u="none" strike="noStrike" kern="1200" baseline="0">
                    <a:solidFill>
                      <a:schemeClr val="tx1">
                        <a:lumMod val="65000"/>
                        <a:lumOff val="35000"/>
                      </a:schemeClr>
                    </a:solidFill>
                    <a:latin typeface="+mn-lt"/>
                    <a:ea typeface="+mn-ea"/>
                    <a:cs typeface="+mn-cs"/>
                  </a:defRPr>
                </a:pPr>
                <a:r>
                  <a:rPr lang="en-SG" sz="800" i="1"/>
                  <a:t>ROE</a:t>
                </a:r>
              </a:p>
            </c:rich>
          </c:tx>
          <c:overlay val="0"/>
          <c:spPr>
            <a:noFill/>
            <a:ln>
              <a:noFill/>
            </a:ln>
            <a:effectLst/>
          </c:spPr>
          <c:txPr>
            <a:bodyPr rot="-5400000" spcFirstLastPara="1" vertOverflow="ellipsis" vert="horz" wrap="square" anchor="ctr" anchorCtr="1"/>
            <a:lstStyle/>
            <a:p>
              <a:pPr>
                <a:defRPr sz="800" b="0" i="1"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4455224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sz="800" b="1"/>
              <a:t>FIGURE</a:t>
            </a:r>
            <a:r>
              <a:rPr lang="en-SG" sz="800" b="1" baseline="0"/>
              <a:t> 15: </a:t>
            </a:r>
            <a:r>
              <a:rPr lang="en-SG" sz="800" b="1"/>
              <a:t>IHH</a:t>
            </a:r>
            <a:r>
              <a:rPr lang="en-SG" sz="800" b="1" baseline="0"/>
              <a:t> HAS ROOM TO INCREASE ITS DEBT BURDEN GIVEN ITS LOW D/E RATIO</a:t>
            </a:r>
            <a:endParaRPr lang="en-SG" sz="8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4296183081100996E-2"/>
          <c:y val="0.19646380409345385"/>
          <c:w val="0.94334584910623231"/>
          <c:h val="0.69150734973412065"/>
        </c:manualLayout>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6"/>
              </a:solidFill>
              <a:ln>
                <a:noFill/>
              </a:ln>
              <a:effectLst/>
            </c:spPr>
            <c:extLst>
              <c:ext xmlns:c16="http://schemas.microsoft.com/office/drawing/2014/chart" uri="{C3380CC4-5D6E-409C-BE32-E72D297353CC}">
                <c16:uniqueId val="{00000001-6E97-4A8A-8EEE-1E8A42334E20}"/>
              </c:ext>
            </c:extLst>
          </c:dPt>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Figures!$A$159:$A$163</c:f>
              <c:strCache>
                <c:ptCount val="5"/>
                <c:pt idx="0">
                  <c:v>BDMS</c:v>
                </c:pt>
                <c:pt idx="1">
                  <c:v>IHH</c:v>
                </c:pt>
                <c:pt idx="2">
                  <c:v>Apollo </c:v>
                </c:pt>
                <c:pt idx="3">
                  <c:v>Rede D'Or</c:v>
                </c:pt>
                <c:pt idx="4">
                  <c:v>Ramsay</c:v>
                </c:pt>
              </c:strCache>
            </c:strRef>
          </c:cat>
          <c:val>
            <c:numRef>
              <c:f>Figures!$B$159:$B$163</c:f>
              <c:numCache>
                <c:formatCode>0.00%</c:formatCode>
                <c:ptCount val="5"/>
                <c:pt idx="0">
                  <c:v>0.22500000000000001</c:v>
                </c:pt>
                <c:pt idx="1">
                  <c:v>0.48499999999999999</c:v>
                </c:pt>
                <c:pt idx="2">
                  <c:v>0.72299999999999998</c:v>
                </c:pt>
                <c:pt idx="3">
                  <c:v>2.266</c:v>
                </c:pt>
                <c:pt idx="4">
                  <c:v>2.9060000000000001</c:v>
                </c:pt>
              </c:numCache>
            </c:numRef>
          </c:val>
          <c:extLst>
            <c:ext xmlns:c16="http://schemas.microsoft.com/office/drawing/2014/chart" uri="{C3380CC4-5D6E-409C-BE32-E72D297353CC}">
              <c16:uniqueId val="{00000002-6E97-4A8A-8EEE-1E8A42334E20}"/>
            </c:ext>
          </c:extLst>
        </c:ser>
        <c:dLbls>
          <c:dLblPos val="outEnd"/>
          <c:showLegendKey val="0"/>
          <c:showVal val="1"/>
          <c:showCatName val="0"/>
          <c:showSerName val="0"/>
          <c:showPercent val="0"/>
          <c:showBubbleSize val="0"/>
        </c:dLbls>
        <c:gapWidth val="53"/>
        <c:overlap val="63"/>
        <c:axId val="92088320"/>
        <c:axId val="92094976"/>
      </c:barChart>
      <c:catAx>
        <c:axId val="92088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92094976"/>
        <c:crosses val="autoZero"/>
        <c:auto val="1"/>
        <c:lblAlgn val="ctr"/>
        <c:lblOffset val="100"/>
        <c:noMultiLvlLbl val="0"/>
      </c:catAx>
      <c:valAx>
        <c:axId val="92094976"/>
        <c:scaling>
          <c:orientation val="minMax"/>
        </c:scaling>
        <c:delete val="1"/>
        <c:axPos val="l"/>
        <c:title>
          <c:tx>
            <c:rich>
              <a:bodyPr rot="-5400000" spcFirstLastPara="1" vertOverflow="ellipsis" vert="horz" wrap="square" anchor="ctr" anchorCtr="1"/>
              <a:lstStyle/>
              <a:p>
                <a:pPr>
                  <a:defRPr sz="800" b="0" i="1" u="none" strike="noStrike" kern="1200" baseline="0">
                    <a:solidFill>
                      <a:schemeClr val="tx1">
                        <a:lumMod val="65000"/>
                        <a:lumOff val="35000"/>
                      </a:schemeClr>
                    </a:solidFill>
                    <a:latin typeface="+mn-lt"/>
                    <a:ea typeface="+mn-ea"/>
                    <a:cs typeface="+mn-cs"/>
                  </a:defRPr>
                </a:pPr>
                <a:r>
                  <a:rPr lang="en-SG" sz="800" i="1"/>
                  <a:t>Debt to Equity ratio</a:t>
                </a:r>
              </a:p>
            </c:rich>
          </c:tx>
          <c:layout>
            <c:manualLayout>
              <c:xMode val="edge"/>
              <c:yMode val="edge"/>
              <c:x val="2.624990333747276E-2"/>
              <c:y val="0.2586827508630386"/>
            </c:manualLayout>
          </c:layout>
          <c:overlay val="0"/>
          <c:spPr>
            <a:noFill/>
            <a:ln>
              <a:noFill/>
            </a:ln>
            <a:effectLst/>
          </c:spPr>
          <c:txPr>
            <a:bodyPr rot="-5400000" spcFirstLastPara="1" vertOverflow="ellipsis" vert="horz" wrap="square" anchor="ctr" anchorCtr="1"/>
            <a:lstStyle/>
            <a:p>
              <a:pPr>
                <a:defRPr sz="800" b="0" i="1"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crossAx val="92088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900" b="0" i="0" u="none" strike="noStrike" kern="1200" spc="0" baseline="0">
                <a:solidFill>
                  <a:schemeClr val="tx1">
                    <a:lumMod val="65000"/>
                    <a:lumOff val="35000"/>
                  </a:schemeClr>
                </a:solidFill>
                <a:latin typeface="+mn-lt"/>
                <a:ea typeface="+mn-ea"/>
                <a:cs typeface="+mn-cs"/>
              </a:defRPr>
            </a:pPr>
            <a:r>
              <a:rPr lang="en-US" sz="800" b="1"/>
              <a:t>FIGURE</a:t>
            </a:r>
            <a:r>
              <a:rPr lang="en-US" sz="800" b="1" baseline="0"/>
              <a:t> 21:</a:t>
            </a:r>
            <a:r>
              <a:rPr lang="en-US" sz="800" b="1"/>
              <a:t>IHH:</a:t>
            </a:r>
            <a:r>
              <a:rPr lang="en-US" sz="800" b="1" baseline="0"/>
              <a:t> </a:t>
            </a:r>
            <a:r>
              <a:rPr lang="en-US" sz="800" b="1"/>
              <a:t>MORE</a:t>
            </a:r>
            <a:r>
              <a:rPr lang="en-US" sz="800" b="1" baseline="0"/>
              <a:t> EFFICIENT ENERGY USAGE PER SALES</a:t>
            </a:r>
            <a:endParaRPr lang="en-US" sz="800" b="1"/>
          </a:p>
        </c:rich>
      </c:tx>
      <c:layout>
        <c:manualLayout>
          <c:xMode val="edge"/>
          <c:yMode val="edge"/>
          <c:x val="0.10810230473015689"/>
          <c:y val="3.6286664650740853E-2"/>
        </c:manualLayout>
      </c:layout>
      <c:overlay val="0"/>
      <c:spPr>
        <a:noFill/>
        <a:ln>
          <a:noFill/>
        </a:ln>
        <a:effectLst/>
      </c:spPr>
      <c:txPr>
        <a:bodyPr rot="0" spcFirstLastPara="1" vertOverflow="ellipsis" vert="horz" wrap="square" anchor="ctr" anchorCtr="1"/>
        <a:lstStyle/>
        <a:p>
          <a:pPr algn="ct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2704109431576525"/>
          <c:y val="0.19614778921865536"/>
          <c:w val="0.708725329041899"/>
          <c:h val="0.5533778265621242"/>
        </c:manualLayout>
      </c:layout>
      <c:barChart>
        <c:barDir val="col"/>
        <c:grouping val="clustered"/>
        <c:varyColors val="0"/>
        <c:ser>
          <c:idx val="0"/>
          <c:order val="0"/>
          <c:tx>
            <c:strRef>
              <c:f>Sheet1!$B$3</c:f>
              <c:strCache>
                <c:ptCount val="1"/>
                <c:pt idx="0">
                  <c:v>Total energy use (GJ)/
million in revenue (2018)</c:v>
                </c:pt>
              </c:strCache>
            </c:strRef>
          </c:tx>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BFA2-4CD3-B1C0-0AC92CEF0401}"/>
              </c:ext>
            </c:extLst>
          </c:dPt>
          <c:cat>
            <c:strRef>
              <c:f>Sheet1!$A$4:$A$9</c:f>
              <c:strCache>
                <c:ptCount val="5"/>
                <c:pt idx="0">
                  <c:v>IHH</c:v>
                </c:pt>
                <c:pt idx="1">
                  <c:v>Raffles</c:v>
                </c:pt>
                <c:pt idx="2">
                  <c:v>BDMS</c:v>
                </c:pt>
                <c:pt idx="3">
                  <c:v>Life Healthcare</c:v>
                </c:pt>
                <c:pt idx="4">
                  <c:v>Fresenius MC</c:v>
                </c:pt>
              </c:strCache>
            </c:strRef>
          </c:cat>
          <c:val>
            <c:numRef>
              <c:f>Sheet1!$B$4:$B$9</c:f>
              <c:numCache>
                <c:formatCode>General</c:formatCode>
                <c:ptCount val="5"/>
                <c:pt idx="0">
                  <c:v>106.21</c:v>
                </c:pt>
                <c:pt idx="1">
                  <c:v>140.61000000000001</c:v>
                </c:pt>
                <c:pt idx="2">
                  <c:v>289.33</c:v>
                </c:pt>
                <c:pt idx="3">
                  <c:v>319.67</c:v>
                </c:pt>
                <c:pt idx="4">
                  <c:v>455.27</c:v>
                </c:pt>
              </c:numCache>
            </c:numRef>
          </c:val>
          <c:extLst>
            <c:ext xmlns:c16="http://schemas.microsoft.com/office/drawing/2014/chart" uri="{C3380CC4-5D6E-409C-BE32-E72D297353CC}">
              <c16:uniqueId val="{00000002-BFA2-4CD3-B1C0-0AC92CEF0401}"/>
            </c:ext>
          </c:extLst>
        </c:ser>
        <c:dLbls>
          <c:showLegendKey val="0"/>
          <c:showVal val="0"/>
          <c:showCatName val="0"/>
          <c:showSerName val="0"/>
          <c:showPercent val="0"/>
          <c:showBubbleSize val="0"/>
        </c:dLbls>
        <c:gapWidth val="50"/>
        <c:overlap val="-27"/>
        <c:axId val="1964849504"/>
        <c:axId val="75485888"/>
      </c:barChart>
      <c:catAx>
        <c:axId val="1964849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75485888"/>
        <c:crosses val="autoZero"/>
        <c:auto val="1"/>
        <c:lblAlgn val="ctr"/>
        <c:lblOffset val="100"/>
        <c:noMultiLvlLbl val="0"/>
      </c:catAx>
      <c:valAx>
        <c:axId val="75485888"/>
        <c:scaling>
          <c:orientation val="minMax"/>
        </c:scaling>
        <c:delete val="0"/>
        <c:axPos val="l"/>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700" b="0" i="1" u="none" strike="noStrike" kern="1200" baseline="0">
                    <a:solidFill>
                      <a:sysClr val="windowText" lastClr="000000">
                        <a:lumMod val="65000"/>
                        <a:lumOff val="35000"/>
                      </a:sysClr>
                    </a:solidFill>
                    <a:latin typeface="+mn-lt"/>
                    <a:ea typeface="+mn-ea"/>
                    <a:cs typeface="+mn-cs"/>
                  </a:defRPr>
                </a:pPr>
                <a:r>
                  <a:rPr lang="en-SG" sz="700" b="0" i="1" baseline="0">
                    <a:effectLst/>
                  </a:rPr>
                  <a:t>Total energy use (GJ)/</a:t>
                </a:r>
                <a:br>
                  <a:rPr lang="en-SG" sz="700" b="0" i="1" baseline="0">
                    <a:effectLst/>
                  </a:rPr>
                </a:br>
                <a:r>
                  <a:rPr lang="en-SG" sz="700" b="0" i="1" baseline="0">
                    <a:effectLst/>
                  </a:rPr>
                  <a:t>million in revenue (2018)</a:t>
                </a:r>
              </a:p>
              <a:p>
                <a:pPr marL="0" marR="0" lvl="0" indent="0" algn="ctr" defTabSz="914400" rtl="0" eaLnBrk="1" fontAlgn="auto" latinLnBrk="0" hangingPunct="1">
                  <a:lnSpc>
                    <a:spcPct val="100000"/>
                  </a:lnSpc>
                  <a:spcBef>
                    <a:spcPts val="0"/>
                  </a:spcBef>
                  <a:spcAft>
                    <a:spcPts val="0"/>
                  </a:spcAft>
                  <a:buClrTx/>
                  <a:buSzTx/>
                  <a:buFontTx/>
                  <a:buNone/>
                  <a:tabLst/>
                  <a:defRPr sz="700" i="1">
                    <a:solidFill>
                      <a:sysClr val="windowText" lastClr="000000">
                        <a:lumMod val="65000"/>
                        <a:lumOff val="35000"/>
                      </a:sysClr>
                    </a:solidFill>
                  </a:defRPr>
                </a:pPr>
                <a:endParaRPr lang="en-SG" sz="700" i="1"/>
              </a:p>
            </c:rich>
          </c:tx>
          <c:layout>
            <c:manualLayout>
              <c:xMode val="edge"/>
              <c:yMode val="edge"/>
              <c:x val="0"/>
              <c:y val="0.26328049175024265"/>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700" b="0" i="1"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9648495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1"/>
              <a:t>FIGURE</a:t>
            </a:r>
            <a:r>
              <a:rPr lang="en-US" sz="800" b="1" baseline="0"/>
              <a:t> 22: IHH PRODUCES LESS WASTE PER REVENUE</a:t>
            </a:r>
            <a:endParaRPr lang="en-US" sz="800" b="1"/>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2760910771968693"/>
          <c:y val="0.22006489994591671"/>
          <c:w val="0.70764692524087802"/>
          <c:h val="0.54815541918806931"/>
        </c:manualLayout>
      </c:layout>
      <c:barChart>
        <c:barDir val="col"/>
        <c:grouping val="clustered"/>
        <c:varyColors val="0"/>
        <c:ser>
          <c:idx val="0"/>
          <c:order val="0"/>
          <c:tx>
            <c:strRef>
              <c:f>Sheet1!$I$16</c:f>
              <c:strCache>
                <c:ptCount val="1"/>
                <c:pt idx="0">
                  <c:v>Total waste (tonnes)/
million in revenue (2020)</c:v>
                </c:pt>
              </c:strCache>
            </c:strRef>
          </c:tx>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32AA-4911-B426-43224747CD1C}"/>
              </c:ext>
            </c:extLst>
          </c:dPt>
          <c:cat>
            <c:strRef>
              <c:f>Sheet1!$H$17:$H$20</c:f>
              <c:strCache>
                <c:ptCount val="4"/>
                <c:pt idx="0">
                  <c:v>IHH</c:v>
                </c:pt>
                <c:pt idx="1">
                  <c:v>BDMS</c:v>
                </c:pt>
                <c:pt idx="2">
                  <c:v>Chularat</c:v>
                </c:pt>
                <c:pt idx="3">
                  <c:v>Rede Dor</c:v>
                </c:pt>
              </c:strCache>
            </c:strRef>
          </c:cat>
          <c:val>
            <c:numRef>
              <c:f>Sheet1!$I$17:$I$20</c:f>
              <c:numCache>
                <c:formatCode>General</c:formatCode>
                <c:ptCount val="4"/>
                <c:pt idx="0">
                  <c:v>0.11</c:v>
                </c:pt>
                <c:pt idx="1">
                  <c:v>3.47</c:v>
                </c:pt>
                <c:pt idx="2">
                  <c:v>2.99</c:v>
                </c:pt>
                <c:pt idx="3">
                  <c:v>9.1300000000000008</c:v>
                </c:pt>
              </c:numCache>
            </c:numRef>
          </c:val>
          <c:extLst>
            <c:ext xmlns:c16="http://schemas.microsoft.com/office/drawing/2014/chart" uri="{C3380CC4-5D6E-409C-BE32-E72D297353CC}">
              <c16:uniqueId val="{00000000-32AA-4911-B426-43224747CD1C}"/>
            </c:ext>
          </c:extLst>
        </c:ser>
        <c:dLbls>
          <c:showLegendKey val="0"/>
          <c:showVal val="0"/>
          <c:showCatName val="0"/>
          <c:showSerName val="0"/>
          <c:showPercent val="0"/>
          <c:showBubbleSize val="0"/>
        </c:dLbls>
        <c:gapWidth val="50"/>
        <c:overlap val="-27"/>
        <c:axId val="2061811824"/>
        <c:axId val="2061813072"/>
      </c:barChart>
      <c:catAx>
        <c:axId val="2061811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061813072"/>
        <c:crosses val="autoZero"/>
        <c:auto val="1"/>
        <c:lblAlgn val="ctr"/>
        <c:lblOffset val="100"/>
        <c:noMultiLvlLbl val="0"/>
      </c:catAx>
      <c:valAx>
        <c:axId val="2061813072"/>
        <c:scaling>
          <c:orientation val="minMax"/>
        </c:scaling>
        <c:delete val="0"/>
        <c:axPos val="l"/>
        <c:title>
          <c:tx>
            <c:rich>
              <a:bodyPr rot="-5400000" spcFirstLastPara="1" vertOverflow="ellipsis" vert="horz" wrap="square" anchor="ctr" anchorCtr="1"/>
              <a:lstStyle/>
              <a:p>
                <a:pPr>
                  <a:defRPr sz="700" b="0" i="1" u="none" strike="noStrike" kern="1200" baseline="0">
                    <a:solidFill>
                      <a:schemeClr val="tx1">
                        <a:lumMod val="65000"/>
                        <a:lumOff val="35000"/>
                      </a:schemeClr>
                    </a:solidFill>
                    <a:latin typeface="+mn-lt"/>
                    <a:ea typeface="+mn-ea"/>
                    <a:cs typeface="+mn-cs"/>
                  </a:defRPr>
                </a:pPr>
                <a:r>
                  <a:rPr lang="en-US" sz="700" b="0" i="1" baseline="0">
                    <a:effectLst/>
                  </a:rPr>
                  <a:t>Total waste (tonnes)/</a:t>
                </a:r>
                <a:br>
                  <a:rPr lang="en-US" sz="700" b="0" i="1" baseline="0">
                    <a:effectLst/>
                  </a:rPr>
                </a:br>
                <a:r>
                  <a:rPr lang="en-US" sz="700" b="0" i="1" baseline="0">
                    <a:effectLst/>
                  </a:rPr>
                  <a:t>million in revenue (2020)</a:t>
                </a:r>
              </a:p>
            </c:rich>
          </c:tx>
          <c:layout>
            <c:manualLayout>
              <c:xMode val="edge"/>
              <c:yMode val="edge"/>
              <c:x val="2.3543260741612712E-2"/>
              <c:y val="0.23830161440744732"/>
            </c:manualLayout>
          </c:layout>
          <c:overlay val="0"/>
          <c:spPr>
            <a:noFill/>
            <a:ln>
              <a:noFill/>
            </a:ln>
            <a:effectLst/>
          </c:spPr>
          <c:txPr>
            <a:bodyPr rot="-5400000" spcFirstLastPara="1" vertOverflow="ellipsis" vert="horz" wrap="square" anchor="ctr" anchorCtr="1"/>
            <a:lstStyle/>
            <a:p>
              <a:pPr>
                <a:defRPr sz="700" b="0" i="1"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06181182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800" b="1"/>
              <a:t>FIGURE 23: IHH DOES NOT RECYCLE MUCH</a:t>
            </a:r>
            <a:r>
              <a:rPr lang="en-US" sz="800" b="1" baseline="0"/>
              <a:t> AS ITS PEERS</a:t>
            </a:r>
            <a:endParaRPr lang="en-US" sz="8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1217680704484801"/>
          <c:y val="0.25320472930927196"/>
          <c:w val="0.62640499083343237"/>
          <c:h val="0.52731357397997936"/>
        </c:manualLayout>
      </c:layout>
      <c:barChart>
        <c:barDir val="col"/>
        <c:grouping val="clustered"/>
        <c:varyColors val="0"/>
        <c:ser>
          <c:idx val="0"/>
          <c:order val="0"/>
          <c:tx>
            <c:strRef>
              <c:f>Sheet1!$J$16</c:f>
              <c:strCache>
                <c:ptCount val="1"/>
                <c:pt idx="0">
                  <c:v>Waste recycled 
to total waste (2020)</c:v>
                </c:pt>
              </c:strCache>
            </c:strRef>
          </c:tx>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375-44AB-BB01-B1FC77C8C2C0}"/>
              </c:ext>
            </c:extLst>
          </c:dPt>
          <c:cat>
            <c:strRef>
              <c:f>Sheet1!$H$17:$H$20</c:f>
              <c:strCache>
                <c:ptCount val="4"/>
                <c:pt idx="0">
                  <c:v>IHH</c:v>
                </c:pt>
                <c:pt idx="1">
                  <c:v>BDMS</c:v>
                </c:pt>
                <c:pt idx="2">
                  <c:v>Chularat</c:v>
                </c:pt>
                <c:pt idx="3">
                  <c:v>Rede Dor</c:v>
                </c:pt>
              </c:strCache>
            </c:strRef>
          </c:cat>
          <c:val>
            <c:numRef>
              <c:f>Sheet1!$J$17:$J$20</c:f>
              <c:numCache>
                <c:formatCode>0.00%</c:formatCode>
                <c:ptCount val="4"/>
                <c:pt idx="0">
                  <c:v>5.6599999999999998E-2</c:v>
                </c:pt>
                <c:pt idx="1">
                  <c:v>0.11409999999999999</c:v>
                </c:pt>
                <c:pt idx="2">
                  <c:v>7.9799999999999996E-2</c:v>
                </c:pt>
                <c:pt idx="3">
                  <c:v>6.4600000000000005E-2</c:v>
                </c:pt>
              </c:numCache>
            </c:numRef>
          </c:val>
          <c:extLst>
            <c:ext xmlns:c16="http://schemas.microsoft.com/office/drawing/2014/chart" uri="{C3380CC4-5D6E-409C-BE32-E72D297353CC}">
              <c16:uniqueId val="{00000002-9375-44AB-BB01-B1FC77C8C2C0}"/>
            </c:ext>
          </c:extLst>
        </c:ser>
        <c:dLbls>
          <c:showLegendKey val="0"/>
          <c:showVal val="0"/>
          <c:showCatName val="0"/>
          <c:showSerName val="0"/>
          <c:showPercent val="0"/>
          <c:showBubbleSize val="0"/>
        </c:dLbls>
        <c:gapWidth val="50"/>
        <c:overlap val="-27"/>
        <c:axId val="117906240"/>
        <c:axId val="117902080"/>
      </c:barChart>
      <c:catAx>
        <c:axId val="117906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17902080"/>
        <c:crosses val="autoZero"/>
        <c:auto val="1"/>
        <c:lblAlgn val="ctr"/>
        <c:lblOffset val="100"/>
        <c:noMultiLvlLbl val="0"/>
      </c:catAx>
      <c:valAx>
        <c:axId val="117902080"/>
        <c:scaling>
          <c:orientation val="minMax"/>
        </c:scaling>
        <c:delete val="0"/>
        <c:axPos val="l"/>
        <c:title>
          <c:tx>
            <c:rich>
              <a:bodyPr rot="-5400000" spcFirstLastPara="1" vertOverflow="ellipsis" vert="horz" wrap="square" anchor="ctr" anchorCtr="1"/>
              <a:lstStyle/>
              <a:p>
                <a:pPr>
                  <a:defRPr sz="700" b="0" i="1" u="none" strike="noStrike" kern="1200" baseline="0">
                    <a:solidFill>
                      <a:schemeClr val="tx1">
                        <a:lumMod val="65000"/>
                        <a:lumOff val="35000"/>
                      </a:schemeClr>
                    </a:solidFill>
                    <a:latin typeface="+mn-lt"/>
                    <a:ea typeface="+mn-ea"/>
                    <a:cs typeface="+mn-cs"/>
                  </a:defRPr>
                </a:pPr>
                <a:r>
                  <a:rPr lang="en-US" sz="700" b="0" i="1" baseline="0">
                    <a:effectLst/>
                  </a:rPr>
                  <a:t>Waste recycled </a:t>
                </a:r>
                <a:br>
                  <a:rPr lang="en-US" sz="700" b="0" i="1" baseline="0">
                    <a:effectLst/>
                  </a:rPr>
                </a:br>
                <a:r>
                  <a:rPr lang="en-US" sz="700" b="0" i="1" baseline="0">
                    <a:effectLst/>
                  </a:rPr>
                  <a:t>to total waste (2020)</a:t>
                </a:r>
                <a:endParaRPr lang="en-SG" sz="700" i="1">
                  <a:effectLst/>
                </a:endParaRPr>
              </a:p>
            </c:rich>
          </c:tx>
          <c:layout>
            <c:manualLayout>
              <c:xMode val="edge"/>
              <c:yMode val="edge"/>
              <c:x val="1.675041876046901E-2"/>
              <c:y val="0.24698195395146236"/>
            </c:manualLayout>
          </c:layout>
          <c:overlay val="0"/>
          <c:spPr>
            <a:noFill/>
            <a:ln>
              <a:noFill/>
            </a:ln>
            <a:effectLst/>
          </c:spPr>
          <c:txPr>
            <a:bodyPr rot="-5400000" spcFirstLastPara="1" vertOverflow="ellipsis" vert="horz" wrap="square" anchor="ctr" anchorCtr="1"/>
            <a:lstStyle/>
            <a:p>
              <a:pPr>
                <a:defRPr sz="700" b="0" i="1"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1790624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900" b="1"/>
              <a:t>FIGURE 23: IHH DOES NOT RECYCLE MUCH</a:t>
            </a:r>
            <a:r>
              <a:rPr lang="en-US" sz="900" b="1" baseline="0"/>
              <a:t> AS ITS PEERS</a:t>
            </a:r>
            <a:endParaRPr lang="en-US" sz="9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1217680704484801"/>
          <c:y val="0.25320472930927196"/>
          <c:w val="0.62640499083343237"/>
          <c:h val="0.52731357397997936"/>
        </c:manualLayout>
      </c:layout>
      <c:barChart>
        <c:barDir val="col"/>
        <c:grouping val="clustered"/>
        <c:varyColors val="0"/>
        <c:ser>
          <c:idx val="0"/>
          <c:order val="0"/>
          <c:tx>
            <c:strRef>
              <c:f>Sheet1!$J$16</c:f>
              <c:strCache>
                <c:ptCount val="1"/>
                <c:pt idx="0">
                  <c:v>Waste recycled 
to total waste (2020)</c:v>
                </c:pt>
              </c:strCache>
            </c:strRef>
          </c:tx>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690C-4214-82AD-4D4AFD93C72C}"/>
              </c:ext>
            </c:extLst>
          </c:dPt>
          <c:cat>
            <c:strRef>
              <c:f>Sheet1!$H$17:$H$20</c:f>
              <c:strCache>
                <c:ptCount val="4"/>
                <c:pt idx="0">
                  <c:v>IHH</c:v>
                </c:pt>
                <c:pt idx="1">
                  <c:v>BDMS</c:v>
                </c:pt>
                <c:pt idx="2">
                  <c:v>Chularat</c:v>
                </c:pt>
                <c:pt idx="3">
                  <c:v>Rede Dor</c:v>
                </c:pt>
              </c:strCache>
            </c:strRef>
          </c:cat>
          <c:val>
            <c:numRef>
              <c:f>Sheet1!$J$17:$J$20</c:f>
              <c:numCache>
                <c:formatCode>0.00%</c:formatCode>
                <c:ptCount val="4"/>
                <c:pt idx="0">
                  <c:v>5.6599999999999998E-2</c:v>
                </c:pt>
                <c:pt idx="1">
                  <c:v>0.11409999999999999</c:v>
                </c:pt>
                <c:pt idx="2">
                  <c:v>7.9799999999999996E-2</c:v>
                </c:pt>
                <c:pt idx="3">
                  <c:v>6.4600000000000005E-2</c:v>
                </c:pt>
              </c:numCache>
            </c:numRef>
          </c:val>
          <c:extLst>
            <c:ext xmlns:c16="http://schemas.microsoft.com/office/drawing/2014/chart" uri="{C3380CC4-5D6E-409C-BE32-E72D297353CC}">
              <c16:uniqueId val="{00000000-690C-4214-82AD-4D4AFD93C72C}"/>
            </c:ext>
          </c:extLst>
        </c:ser>
        <c:dLbls>
          <c:showLegendKey val="0"/>
          <c:showVal val="0"/>
          <c:showCatName val="0"/>
          <c:showSerName val="0"/>
          <c:showPercent val="0"/>
          <c:showBubbleSize val="0"/>
        </c:dLbls>
        <c:gapWidth val="50"/>
        <c:overlap val="-27"/>
        <c:axId val="117906240"/>
        <c:axId val="117902080"/>
      </c:barChart>
      <c:catAx>
        <c:axId val="117906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17902080"/>
        <c:crosses val="autoZero"/>
        <c:auto val="1"/>
        <c:lblAlgn val="ctr"/>
        <c:lblOffset val="100"/>
        <c:noMultiLvlLbl val="0"/>
      </c:catAx>
      <c:valAx>
        <c:axId val="11790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1" u="none" strike="noStrike" kern="1200" baseline="0">
                    <a:solidFill>
                      <a:schemeClr val="tx1">
                        <a:lumMod val="65000"/>
                        <a:lumOff val="35000"/>
                      </a:schemeClr>
                    </a:solidFill>
                    <a:latin typeface="+mn-lt"/>
                    <a:ea typeface="+mn-ea"/>
                    <a:cs typeface="+mn-cs"/>
                  </a:defRPr>
                </a:pPr>
                <a:r>
                  <a:rPr lang="en-US" sz="700" b="0" i="1" baseline="0">
                    <a:effectLst/>
                  </a:rPr>
                  <a:t>Waste recycled </a:t>
                </a:r>
                <a:br>
                  <a:rPr lang="en-US" sz="700" b="0" i="1" baseline="0">
                    <a:effectLst/>
                  </a:rPr>
                </a:br>
                <a:r>
                  <a:rPr lang="en-US" sz="700" b="0" i="1" baseline="0">
                    <a:effectLst/>
                  </a:rPr>
                  <a:t>to total waste (2020)</a:t>
                </a:r>
                <a:endParaRPr lang="en-SG" sz="700" i="1">
                  <a:effectLst/>
                </a:endParaRPr>
              </a:p>
            </c:rich>
          </c:tx>
          <c:layout>
            <c:manualLayout>
              <c:xMode val="edge"/>
              <c:yMode val="edge"/>
              <c:x val="1.675041876046901E-2"/>
              <c:y val="0.24698195395146236"/>
            </c:manualLayout>
          </c:layout>
          <c:overlay val="0"/>
          <c:spPr>
            <a:noFill/>
            <a:ln>
              <a:noFill/>
            </a:ln>
            <a:effectLst/>
          </c:spPr>
          <c:txPr>
            <a:bodyPr rot="-5400000" spcFirstLastPara="1" vertOverflow="ellipsis" vert="horz" wrap="square" anchor="ctr" anchorCtr="1"/>
            <a:lstStyle/>
            <a:p>
              <a:pPr>
                <a:defRPr sz="700" b="0" i="1"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1790624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GB" sz="800" b="1" i="0"/>
              <a:t>FIGURE</a:t>
            </a:r>
            <a:r>
              <a:rPr lang="en-GB" sz="800" b="1" i="0" baseline="0"/>
              <a:t> 26: </a:t>
            </a:r>
            <a:r>
              <a:rPr lang="en-GB" sz="800" b="1" i="0"/>
              <a:t>IHH DECREASE IN NEW HIRES AND TURNOVERS</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2019</c:v>
                </c:pt>
              </c:strCache>
            </c:strRef>
          </c:tx>
          <c:spPr>
            <a:solidFill>
              <a:schemeClr val="accent1"/>
            </a:solidFill>
            <a:ln>
              <a:noFill/>
            </a:ln>
            <a:effectLst/>
          </c:spPr>
          <c:invertIfNegative val="0"/>
          <c:dLbls>
            <c:dLbl>
              <c:idx val="0"/>
              <c:layout>
                <c:manualLayout>
                  <c:x val="-6.4829821717990272E-3"/>
                  <c:y val="5.8202982902873769E-2"/>
                </c:manualLayout>
              </c:layout>
              <c:tx>
                <c:rich>
                  <a:bodyPr/>
                  <a:lstStyle/>
                  <a:p>
                    <a:fld id="{0C910756-0213-4F9F-8C2D-D85C32876D8A}" type="VALUE">
                      <a:rPr lang="en-US"/>
                      <a:pPr/>
                      <a:t>[VALUE]</a:t>
                    </a:fld>
                    <a:r>
                      <a:rPr lang="en-US"/>
                      <a:t>.0%</a:t>
                    </a:r>
                  </a:p>
                </c:rich>
              </c:tx>
              <c:showLegendKey val="0"/>
              <c:showVal val="1"/>
              <c:showCatName val="0"/>
              <c:showSerName val="0"/>
              <c:showPercent val="0"/>
              <c:showBubbleSize val="0"/>
              <c:extLst>
                <c:ext xmlns:c15="http://schemas.microsoft.com/office/drawing/2012/chart" uri="{CE6537A1-D6FC-4f65-9D91-7224C49458BB}">
                  <c15:layout>
                    <c:manualLayout>
                      <c:w val="0.21079391008052681"/>
                      <c:h val="0.17235358312113497"/>
                    </c:manualLayout>
                  </c15:layout>
                  <c15:dlblFieldTable/>
                  <c15:showDataLabelsRange val="0"/>
                </c:ext>
                <c:ext xmlns:c16="http://schemas.microsoft.com/office/drawing/2014/chart" uri="{C3380CC4-5D6E-409C-BE32-E72D297353CC}">
                  <c16:uniqueId val="{00000000-391B-4528-B47D-F3FB7D14EE17}"/>
                </c:ext>
              </c:extLst>
            </c:dLbl>
            <c:dLbl>
              <c:idx val="1"/>
              <c:layout>
                <c:manualLayout>
                  <c:x val="0"/>
                  <c:y val="4.3652237177155294E-2"/>
                </c:manualLayout>
              </c:layout>
              <c:tx>
                <c:rich>
                  <a:bodyPr/>
                  <a:lstStyle/>
                  <a:p>
                    <a:fld id="{90DF9702-CBDD-4A27-AD0D-06A589016EF9}"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layout>
                    <c:manualLayout>
                      <c:w val="0.25617478528312004"/>
                      <c:h val="0.17235358312113497"/>
                    </c:manualLayout>
                  </c15:layout>
                  <c15:dlblFieldTable/>
                  <c15:showDataLabelsRange val="0"/>
                </c:ext>
                <c:ext xmlns:c16="http://schemas.microsoft.com/office/drawing/2014/chart" uri="{C3380CC4-5D6E-409C-BE32-E72D297353CC}">
                  <c16:uniqueId val="{00000002-391B-4528-B47D-F3FB7D14EE1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New Hire Rate</c:v>
                </c:pt>
                <c:pt idx="1">
                  <c:v>Turnover Rate</c:v>
                </c:pt>
              </c:strCache>
            </c:strRef>
          </c:cat>
          <c:val>
            <c:numRef>
              <c:f>Sheet1!$B$2:$B$3</c:f>
              <c:numCache>
                <c:formatCode>General</c:formatCode>
                <c:ptCount val="2"/>
                <c:pt idx="0">
                  <c:v>16</c:v>
                </c:pt>
                <c:pt idx="1">
                  <c:v>14.8</c:v>
                </c:pt>
              </c:numCache>
            </c:numRef>
          </c:val>
          <c:extLst>
            <c:ext xmlns:c16="http://schemas.microsoft.com/office/drawing/2014/chart" uri="{C3380CC4-5D6E-409C-BE32-E72D297353CC}">
              <c16:uniqueId val="{00000000-F0ED-0B4B-BEFB-9E7124DA8A7F}"/>
            </c:ext>
          </c:extLst>
        </c:ser>
        <c:ser>
          <c:idx val="1"/>
          <c:order val="1"/>
          <c:tx>
            <c:strRef>
              <c:f>Sheet1!$C$1</c:f>
              <c:strCache>
                <c:ptCount val="1"/>
                <c:pt idx="0">
                  <c:v>2020</c:v>
                </c:pt>
              </c:strCache>
            </c:strRef>
          </c:tx>
          <c:spPr>
            <a:solidFill>
              <a:schemeClr val="accent6"/>
            </a:solidFill>
            <a:ln>
              <a:noFill/>
            </a:ln>
            <a:effectLst/>
          </c:spPr>
          <c:invertIfNegative val="0"/>
          <c:dLbls>
            <c:dLbl>
              <c:idx val="0"/>
              <c:layout>
                <c:manualLayout>
                  <c:x val="1.9448946515397084E-2"/>
                  <c:y val="5.8202982902873707E-2"/>
                </c:manualLayout>
              </c:layout>
              <c:tx>
                <c:rich>
                  <a:bodyPr/>
                  <a:lstStyle/>
                  <a:p>
                    <a:fld id="{72421521-E50F-483E-A610-B8C80E1E7349}"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layout>
                    <c:manualLayout>
                      <c:w val="0.25617478528312004"/>
                      <c:h val="0.17235358312113497"/>
                    </c:manualLayout>
                  </c15:layout>
                  <c15:dlblFieldTable/>
                  <c15:showDataLabelsRange val="0"/>
                </c:ext>
                <c:ext xmlns:c16="http://schemas.microsoft.com/office/drawing/2014/chart" uri="{C3380CC4-5D6E-409C-BE32-E72D297353CC}">
                  <c16:uniqueId val="{00000001-391B-4528-B47D-F3FB7D14EE17}"/>
                </c:ext>
              </c:extLst>
            </c:dLbl>
            <c:dLbl>
              <c:idx val="1"/>
              <c:layout>
                <c:manualLayout>
                  <c:x val="3.2414910858995137E-2"/>
                  <c:y val="5.0927610040014483E-2"/>
                </c:manualLayout>
              </c:layout>
              <c:tx>
                <c:rich>
                  <a:bodyPr/>
                  <a:lstStyle/>
                  <a:p>
                    <a:fld id="{467C8DB5-4DF6-4385-9E5A-751AC7113827}"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layout>
                    <c:manualLayout>
                      <c:w val="0.24969180311132097"/>
                      <c:h val="0.17235358312113497"/>
                    </c:manualLayout>
                  </c15:layout>
                  <c15:dlblFieldTable/>
                  <c15:showDataLabelsRange val="0"/>
                </c:ext>
                <c:ext xmlns:c16="http://schemas.microsoft.com/office/drawing/2014/chart" uri="{C3380CC4-5D6E-409C-BE32-E72D297353CC}">
                  <c16:uniqueId val="{00000003-391B-4528-B47D-F3FB7D14EE1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New Hire Rate</c:v>
                </c:pt>
                <c:pt idx="1">
                  <c:v>Turnover Rate</c:v>
                </c:pt>
              </c:strCache>
            </c:strRef>
          </c:cat>
          <c:val>
            <c:numRef>
              <c:f>Sheet1!$C$2:$C$3</c:f>
              <c:numCache>
                <c:formatCode>General</c:formatCode>
                <c:ptCount val="2"/>
                <c:pt idx="0">
                  <c:v>10.199999999999999</c:v>
                </c:pt>
                <c:pt idx="1">
                  <c:v>12.1</c:v>
                </c:pt>
              </c:numCache>
            </c:numRef>
          </c:val>
          <c:extLst>
            <c:ext xmlns:c16="http://schemas.microsoft.com/office/drawing/2014/chart" uri="{C3380CC4-5D6E-409C-BE32-E72D297353CC}">
              <c16:uniqueId val="{00000001-F0ED-0B4B-BEFB-9E7124DA8A7F}"/>
            </c:ext>
          </c:extLst>
        </c:ser>
        <c:dLbls>
          <c:showLegendKey val="0"/>
          <c:showVal val="0"/>
          <c:showCatName val="0"/>
          <c:showSerName val="0"/>
          <c:showPercent val="0"/>
          <c:showBubbleSize val="0"/>
        </c:dLbls>
        <c:gapWidth val="219"/>
        <c:overlap val="-27"/>
        <c:axId val="1936757295"/>
        <c:axId val="606511088"/>
      </c:barChart>
      <c:catAx>
        <c:axId val="193675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606511088"/>
        <c:crosses val="autoZero"/>
        <c:auto val="1"/>
        <c:lblAlgn val="ctr"/>
        <c:lblOffset val="100"/>
        <c:noMultiLvlLbl val="0"/>
      </c:catAx>
      <c:valAx>
        <c:axId val="606511088"/>
        <c:scaling>
          <c:orientation val="minMax"/>
        </c:scaling>
        <c:delete val="1"/>
        <c:axPos val="l"/>
        <c:numFmt formatCode="General" sourceLinked="1"/>
        <c:majorTickMark val="none"/>
        <c:minorTickMark val="none"/>
        <c:tickLblPos val="nextTo"/>
        <c:crossAx val="1936757295"/>
        <c:crosses val="autoZero"/>
        <c:crossBetween val="between"/>
      </c:valAx>
      <c:spPr>
        <a:noFill/>
        <a:ln>
          <a:noFill/>
        </a:ln>
        <a:effectLst/>
      </c:spPr>
    </c:plotArea>
    <c:legend>
      <c:legendPos val="b"/>
      <c:layout>
        <c:manualLayout>
          <c:xMode val="edge"/>
          <c:yMode val="edge"/>
          <c:x val="0.27388506744598579"/>
          <c:y val="0.8330336299814104"/>
          <c:w val="0.45222986510802843"/>
          <c:h val="0.12331413284143411"/>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sz="900" b="1" i="0">
                <a:effectLst/>
              </a:rPr>
              <a:t>IHH HAS ACQUIRED HOSPITALS AT A CHEAPER PRICE COMPARED TO PEERS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429823984856647E-2"/>
          <c:y val="0.12274085996780869"/>
          <c:w val="0.89496360951542164"/>
          <c:h val="0.56233508291344014"/>
        </c:manualLayout>
      </c:layout>
      <c:barChart>
        <c:barDir val="col"/>
        <c:grouping val="clustered"/>
        <c:varyColors val="0"/>
        <c:ser>
          <c:idx val="0"/>
          <c:order val="0"/>
          <c:tx>
            <c:strRef>
              <c:f>'PB ratio'!$C$11</c:f>
              <c:strCache>
                <c:ptCount val="1"/>
                <c:pt idx="0">
                  <c:v>P/B ratio</c:v>
                </c:pt>
              </c:strCache>
            </c:strRef>
          </c:tx>
          <c:spPr>
            <a:solidFill>
              <a:schemeClr val="accent1"/>
            </a:solidFill>
            <a:ln>
              <a:noFill/>
            </a:ln>
            <a:effectLst/>
          </c:spPr>
          <c:invertIfNegative val="0"/>
          <c:dPt>
            <c:idx val="3"/>
            <c:invertIfNegative val="0"/>
            <c:bubble3D val="0"/>
            <c:spPr>
              <a:solidFill>
                <a:schemeClr val="accent6"/>
              </a:solidFill>
              <a:ln>
                <a:noFill/>
              </a:ln>
              <a:effectLst/>
            </c:spPr>
            <c:extLst>
              <c:ext xmlns:c16="http://schemas.microsoft.com/office/drawing/2014/chart" uri="{C3380CC4-5D6E-409C-BE32-E72D297353CC}">
                <c16:uniqueId val="{00000001-0341-104F-98F2-8B6B77DA5164}"/>
              </c:ext>
            </c:extLst>
          </c:dPt>
          <c:dPt>
            <c:idx val="4"/>
            <c:invertIfNegative val="0"/>
            <c:bubble3D val="0"/>
            <c:spPr>
              <a:solidFill>
                <a:schemeClr val="accent6"/>
              </a:solidFill>
              <a:ln>
                <a:noFill/>
              </a:ln>
              <a:effectLst/>
            </c:spPr>
            <c:extLst>
              <c:ext xmlns:c16="http://schemas.microsoft.com/office/drawing/2014/chart" uri="{C3380CC4-5D6E-409C-BE32-E72D297353CC}">
                <c16:uniqueId val="{00000003-0341-104F-98F2-8B6B77DA5164}"/>
              </c:ext>
            </c:extLst>
          </c:dPt>
          <c:cat>
            <c:multiLvlStrRef>
              <c:f>'PB ratio'!$A$12:$B$16</c:f>
              <c:multiLvlStrCache>
                <c:ptCount val="5"/>
                <c:lvl>
                  <c:pt idx="0">
                    <c:v>Bangkok Siriroj Hospital (BDMS)</c:v>
                  </c:pt>
                  <c:pt idx="1">
                    <c:v>Kluang Specialist Hospital Sdn Bhd (KPJ)</c:v>
                  </c:pt>
                  <c:pt idx="2">
                    <c:v>Muangraj Hospital (BDMS)</c:v>
                  </c:pt>
                  <c:pt idx="3">
                    <c:v>PCMC </c:v>
                  </c:pt>
                  <c:pt idx="4">
                    <c:v>Bel Medic</c:v>
                  </c:pt>
                </c:lvl>
                <c:lvl>
                  <c:pt idx="0">
                    <c:v>Competitor's acquisitions</c:v>
                  </c:pt>
                  <c:pt idx="3">
                    <c:v>IHH</c:v>
                  </c:pt>
                </c:lvl>
              </c:multiLvlStrCache>
            </c:multiLvlStrRef>
          </c:cat>
          <c:val>
            <c:numRef>
              <c:f>'PB ratio'!$C$12:$C$16</c:f>
              <c:numCache>
                <c:formatCode>General</c:formatCode>
                <c:ptCount val="5"/>
                <c:pt idx="0">
                  <c:v>3.8</c:v>
                </c:pt>
                <c:pt idx="1">
                  <c:v>2.4</c:v>
                </c:pt>
                <c:pt idx="2">
                  <c:v>2.8</c:v>
                </c:pt>
                <c:pt idx="3">
                  <c:v>1.1399999999999999</c:v>
                </c:pt>
                <c:pt idx="4">
                  <c:v>1.04</c:v>
                </c:pt>
              </c:numCache>
            </c:numRef>
          </c:val>
          <c:extLst>
            <c:ext xmlns:c16="http://schemas.microsoft.com/office/drawing/2014/chart" uri="{C3380CC4-5D6E-409C-BE32-E72D297353CC}">
              <c16:uniqueId val="{00000004-0341-104F-98F2-8B6B77DA5164}"/>
            </c:ext>
          </c:extLst>
        </c:ser>
        <c:dLbls>
          <c:showLegendKey val="0"/>
          <c:showVal val="0"/>
          <c:showCatName val="0"/>
          <c:showSerName val="0"/>
          <c:showPercent val="0"/>
          <c:showBubbleSize val="0"/>
        </c:dLbls>
        <c:gapWidth val="219"/>
        <c:overlap val="-27"/>
        <c:axId val="664871839"/>
        <c:axId val="1719111904"/>
      </c:barChart>
      <c:catAx>
        <c:axId val="6648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111904"/>
        <c:crosses val="autoZero"/>
        <c:auto val="1"/>
        <c:lblAlgn val="ctr"/>
        <c:lblOffset val="100"/>
        <c:noMultiLvlLbl val="0"/>
      </c:catAx>
      <c:valAx>
        <c:axId val="17191119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8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ID" sz="900" b="1">
                <a:solidFill>
                  <a:sysClr val="windowText" lastClr="000000"/>
                </a:solidFill>
              </a:rPr>
              <a:t>STABLE CONTRIBUTIONS FROM MY AND SG: MAJORITY OF GROUPS EBITDA</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7C8-49E5-9826-D0F947017527}"/>
              </c:ext>
            </c:extLst>
          </c:dPt>
          <c:dPt>
            <c:idx val="1"/>
            <c:bubble3D val="0"/>
            <c:spPr>
              <a:solidFill>
                <a:schemeClr val="accent6"/>
              </a:solidFill>
              <a:ln w="19050">
                <a:solidFill>
                  <a:schemeClr val="lt1"/>
                </a:solidFill>
              </a:ln>
              <a:effectLst/>
            </c:spPr>
            <c:extLst>
              <c:ext xmlns:c16="http://schemas.microsoft.com/office/drawing/2014/chart" uri="{C3380CC4-5D6E-409C-BE32-E72D297353CC}">
                <c16:uniqueId val="{00000003-07C8-49E5-9826-D0F947017527}"/>
              </c:ext>
            </c:extLst>
          </c:dPt>
          <c:dLbls>
            <c:dLbl>
              <c:idx val="0"/>
              <c:layout>
                <c:manualLayout>
                  <c:x val="-0.13337077174913076"/>
                  <c:y val="-5.7590877002443759E-2"/>
                </c:manualLayout>
              </c:layout>
              <c:tx>
                <c:rich>
                  <a:bodyPr/>
                  <a:lstStyle/>
                  <a:p>
                    <a:r>
                      <a:rPr lang="en-US" baseline="0"/>
                      <a:t>MY &amp; SG </a:t>
                    </a:r>
                    <a:br>
                      <a:rPr lang="en-US" baseline="0"/>
                    </a:br>
                    <a:fld id="{14EBF7FA-042F-452A-B57D-9A1D101720AA}" type="PERCENTAGE">
                      <a:rPr lang="en-US" sz="1100" baseline="0"/>
                      <a:pPr/>
                      <a:t>[PERCENTAGE]</a:t>
                    </a:fld>
                    <a:endParaRPr lang="en-US" baseline="0"/>
                  </a:p>
                </c:rich>
              </c:tx>
              <c:dLblPos val="bestFit"/>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7C8-49E5-9826-D0F947017527}"/>
                </c:ext>
              </c:extLst>
            </c:dLbl>
            <c:dLbl>
              <c:idx val="1"/>
              <c:layout>
                <c:manualLayout>
                  <c:x val="0.11447034598672132"/>
                  <c:y val="3.3692967689383652E-2"/>
                </c:manualLayout>
              </c:layout>
              <c:tx>
                <c:rich>
                  <a:bodyPr/>
                  <a:lstStyle/>
                  <a:p>
                    <a:r>
                      <a:rPr lang="en-US" sz="1000" baseline="0"/>
                      <a:t>Others </a:t>
                    </a:r>
                  </a:p>
                  <a:p>
                    <a:fld id="{8F2FFC5C-34D4-4199-AD99-29939627254B}" type="PERCENTAGE">
                      <a:rPr lang="en-US" sz="1000" baseline="0"/>
                      <a:pPr/>
                      <a:t>[PERCENTAGE]</a:t>
                    </a:fld>
                    <a:endParaRPr lang="en-US"/>
                  </a:p>
                </c:rich>
              </c:tx>
              <c:dLblPos val="bestFit"/>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7C8-49E5-9826-D0F94701752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Sheet1!$E$319:$E$320</c:f>
              <c:strCache>
                <c:ptCount val="2"/>
                <c:pt idx="0">
                  <c:v>Malaysia + Singapore</c:v>
                </c:pt>
                <c:pt idx="1">
                  <c:v>Others</c:v>
                </c:pt>
              </c:strCache>
            </c:strRef>
          </c:cat>
          <c:val>
            <c:numRef>
              <c:f>Sheet1!$F$319:$F$320</c:f>
              <c:numCache>
                <c:formatCode>General</c:formatCode>
                <c:ptCount val="2"/>
                <c:pt idx="0">
                  <c:v>2.4601000000000002</c:v>
                </c:pt>
                <c:pt idx="1">
                  <c:v>1.9360999999999999</c:v>
                </c:pt>
              </c:numCache>
            </c:numRef>
          </c:val>
          <c:extLst>
            <c:ext xmlns:c16="http://schemas.microsoft.com/office/drawing/2014/chart" uri="{C3380CC4-5D6E-409C-BE32-E72D297353CC}">
              <c16:uniqueId val="{00000004-07C8-49E5-9826-D0F947017527}"/>
            </c:ext>
          </c:extLst>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ID" sz="800" b="1"/>
              <a:t>FIGURE</a:t>
            </a:r>
            <a:r>
              <a:rPr lang="en-ID" sz="800" b="1" baseline="0"/>
              <a:t> 5: </a:t>
            </a:r>
            <a:r>
              <a:rPr lang="en-ID" sz="800" b="1"/>
              <a:t>MEDICAL TOURISM EXPENDITURE INTO </a:t>
            </a:r>
            <a:r>
              <a:rPr lang="en-ID" sz="800" b="1" i="0" u="none" strike="noStrike" baseline="0">
                <a:effectLst/>
              </a:rPr>
              <a:t>INDIA AND MALAYSIA</a:t>
            </a:r>
            <a:r>
              <a:rPr lang="en-ID" sz="800" b="1"/>
              <a:t> TO RISE</a:t>
            </a:r>
          </a:p>
        </c:rich>
      </c:tx>
      <c:layout>
        <c:manualLayout>
          <c:xMode val="edge"/>
          <c:yMode val="edge"/>
          <c:x val="0.14855305466237942"/>
          <c:y val="1.6717954073454565E-2"/>
        </c:manualLayout>
      </c:layout>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Sheet1!$N$221</c:f>
              <c:strCache>
                <c:ptCount val="1"/>
                <c:pt idx="0">
                  <c:v>Malaysia</c:v>
                </c:pt>
              </c:strCache>
            </c:strRef>
          </c:tx>
          <c:spPr>
            <a:ln w="28575" cap="rnd">
              <a:solidFill>
                <a:schemeClr val="accent1"/>
              </a:solidFill>
              <a:round/>
            </a:ln>
            <a:effectLst/>
          </c:spPr>
          <c:marker>
            <c:symbol val="none"/>
          </c:marker>
          <c:cat>
            <c:strRef>
              <c:f>Sheet1!$M$222:$M$228</c:f>
              <c:strCache>
                <c:ptCount val="7"/>
                <c:pt idx="0">
                  <c:v>2021</c:v>
                </c:pt>
                <c:pt idx="1">
                  <c:v>2022</c:v>
                </c:pt>
                <c:pt idx="2">
                  <c:v>2023E</c:v>
                </c:pt>
                <c:pt idx="3">
                  <c:v>2024E</c:v>
                </c:pt>
                <c:pt idx="4">
                  <c:v>2025E</c:v>
                </c:pt>
                <c:pt idx="5">
                  <c:v>2026E</c:v>
                </c:pt>
                <c:pt idx="6">
                  <c:v>2027E</c:v>
                </c:pt>
              </c:strCache>
            </c:strRef>
          </c:cat>
          <c:val>
            <c:numRef>
              <c:f>Sheet1!$N$222:$N$228</c:f>
              <c:numCache>
                <c:formatCode>General</c:formatCode>
                <c:ptCount val="7"/>
                <c:pt idx="0">
                  <c:v>3.75</c:v>
                </c:pt>
                <c:pt idx="1">
                  <c:v>3.92</c:v>
                </c:pt>
                <c:pt idx="2">
                  <c:v>4.0960000000000001</c:v>
                </c:pt>
                <c:pt idx="3">
                  <c:v>4.28</c:v>
                </c:pt>
                <c:pt idx="4">
                  <c:v>4.4729999999999999</c:v>
                </c:pt>
                <c:pt idx="5">
                  <c:v>4.6740000000000004</c:v>
                </c:pt>
                <c:pt idx="6">
                  <c:v>4.88</c:v>
                </c:pt>
              </c:numCache>
            </c:numRef>
          </c:val>
          <c:smooth val="0"/>
          <c:extLst>
            <c:ext xmlns:c16="http://schemas.microsoft.com/office/drawing/2014/chart" uri="{C3380CC4-5D6E-409C-BE32-E72D297353CC}">
              <c16:uniqueId val="{00000000-A4AC-42E6-ADC2-5CC28395A311}"/>
            </c:ext>
          </c:extLst>
        </c:ser>
        <c:dLbls>
          <c:showLegendKey val="0"/>
          <c:showVal val="0"/>
          <c:showCatName val="0"/>
          <c:showSerName val="0"/>
          <c:showPercent val="0"/>
          <c:showBubbleSize val="0"/>
        </c:dLbls>
        <c:marker val="1"/>
        <c:smooth val="0"/>
        <c:axId val="1117878512"/>
        <c:axId val="1117871624"/>
      </c:lineChart>
      <c:lineChart>
        <c:grouping val="standard"/>
        <c:varyColors val="0"/>
        <c:ser>
          <c:idx val="1"/>
          <c:order val="1"/>
          <c:tx>
            <c:strRef>
              <c:f>Sheet1!$O$221</c:f>
              <c:strCache>
                <c:ptCount val="1"/>
                <c:pt idx="0">
                  <c:v>India</c:v>
                </c:pt>
              </c:strCache>
            </c:strRef>
          </c:tx>
          <c:spPr>
            <a:ln w="31750" cap="rnd">
              <a:solidFill>
                <a:schemeClr val="accent6"/>
              </a:solidFill>
              <a:round/>
            </a:ln>
            <a:effectLst/>
          </c:spPr>
          <c:marker>
            <c:symbol val="none"/>
          </c:marker>
          <c:cat>
            <c:strRef>
              <c:f>Sheet1!$M$222:$M$228</c:f>
              <c:strCache>
                <c:ptCount val="7"/>
                <c:pt idx="0">
                  <c:v>2021</c:v>
                </c:pt>
                <c:pt idx="1">
                  <c:v>2022</c:v>
                </c:pt>
                <c:pt idx="2">
                  <c:v>2023E</c:v>
                </c:pt>
                <c:pt idx="3">
                  <c:v>2024E</c:v>
                </c:pt>
                <c:pt idx="4">
                  <c:v>2025E</c:v>
                </c:pt>
                <c:pt idx="5">
                  <c:v>2026E</c:v>
                </c:pt>
                <c:pt idx="6">
                  <c:v>2027E</c:v>
                </c:pt>
              </c:strCache>
            </c:strRef>
          </c:cat>
          <c:val>
            <c:numRef>
              <c:f>Sheet1!$O$222:$O$228</c:f>
              <c:numCache>
                <c:formatCode>General</c:formatCode>
                <c:ptCount val="7"/>
                <c:pt idx="0">
                  <c:v>5.63</c:v>
                </c:pt>
                <c:pt idx="1">
                  <c:v>7.64</c:v>
                </c:pt>
                <c:pt idx="2">
                  <c:v>10.36</c:v>
                </c:pt>
                <c:pt idx="3">
                  <c:v>14.06</c:v>
                </c:pt>
                <c:pt idx="4">
                  <c:v>19.079999999999998</c:v>
                </c:pt>
                <c:pt idx="5">
                  <c:v>28.89</c:v>
                </c:pt>
                <c:pt idx="6">
                  <c:v>35.119999999999997</c:v>
                </c:pt>
              </c:numCache>
            </c:numRef>
          </c:val>
          <c:smooth val="0"/>
          <c:extLst>
            <c:ext xmlns:c16="http://schemas.microsoft.com/office/drawing/2014/chart" uri="{C3380CC4-5D6E-409C-BE32-E72D297353CC}">
              <c16:uniqueId val="{00000001-A4AC-42E6-ADC2-5CC28395A311}"/>
            </c:ext>
          </c:extLst>
        </c:ser>
        <c:dLbls>
          <c:showLegendKey val="0"/>
          <c:showVal val="0"/>
          <c:showCatName val="0"/>
          <c:showSerName val="0"/>
          <c:showPercent val="0"/>
          <c:showBubbleSize val="0"/>
        </c:dLbls>
        <c:marker val="1"/>
        <c:smooth val="0"/>
        <c:axId val="1126300400"/>
        <c:axId val="1126298104"/>
      </c:lineChart>
      <c:catAx>
        <c:axId val="1117878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117871624"/>
        <c:crosses val="autoZero"/>
        <c:auto val="1"/>
        <c:lblAlgn val="ctr"/>
        <c:lblOffset val="100"/>
        <c:noMultiLvlLbl val="0"/>
      </c:catAx>
      <c:valAx>
        <c:axId val="1117871624"/>
        <c:scaling>
          <c:orientation val="minMax"/>
          <c:min val="3"/>
        </c:scaling>
        <c:delete val="0"/>
        <c:axPos val="l"/>
        <c:title>
          <c:tx>
            <c:rich>
              <a:bodyPr rot="-5400000" spcFirstLastPara="1" vertOverflow="ellipsis" vert="horz" wrap="square" anchor="ctr" anchorCtr="1"/>
              <a:lstStyle/>
              <a:p>
                <a:pPr>
                  <a:defRPr sz="700" b="0" i="1" u="none" strike="noStrike" kern="1200" baseline="0">
                    <a:solidFill>
                      <a:schemeClr val="tx1">
                        <a:lumMod val="65000"/>
                        <a:lumOff val="35000"/>
                      </a:schemeClr>
                    </a:solidFill>
                    <a:latin typeface="+mn-lt"/>
                    <a:ea typeface="+mn-ea"/>
                    <a:cs typeface="+mn-cs"/>
                  </a:defRPr>
                </a:pPr>
                <a:r>
                  <a:rPr lang="en-ID" sz="700" i="1"/>
                  <a:t>Malaysia ($US Billions)</a:t>
                </a:r>
              </a:p>
            </c:rich>
          </c:tx>
          <c:overlay val="0"/>
          <c:spPr>
            <a:noFill/>
            <a:ln>
              <a:noFill/>
            </a:ln>
            <a:effectLst/>
          </c:spPr>
          <c:txPr>
            <a:bodyPr rot="-5400000" spcFirstLastPara="1" vertOverflow="ellipsis" vert="horz" wrap="square" anchor="ctr" anchorCtr="1"/>
            <a:lstStyle/>
            <a:p>
              <a:pPr>
                <a:defRPr sz="700" b="0" i="1"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17878512"/>
        <c:crosses val="autoZero"/>
        <c:crossBetween val="between"/>
      </c:valAx>
      <c:valAx>
        <c:axId val="1126298104"/>
        <c:scaling>
          <c:orientation val="minMax"/>
        </c:scaling>
        <c:delete val="0"/>
        <c:axPos val="r"/>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800" b="0" i="1" u="none" strike="noStrike" kern="1200" baseline="0">
                    <a:solidFill>
                      <a:sysClr val="windowText" lastClr="000000">
                        <a:lumMod val="65000"/>
                        <a:lumOff val="35000"/>
                      </a:sysClr>
                    </a:solidFill>
                    <a:latin typeface="+mn-lt"/>
                    <a:ea typeface="+mn-ea"/>
                    <a:cs typeface="+mn-cs"/>
                  </a:defRPr>
                </a:pPr>
                <a:r>
                  <a:rPr lang="en-ID" sz="700" b="0" i="1" baseline="0">
                    <a:effectLst/>
                  </a:rPr>
                  <a:t>India ($US Billions)</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800" b="0" i="1"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26300400"/>
        <c:crosses val="max"/>
        <c:crossBetween val="between"/>
      </c:valAx>
      <c:catAx>
        <c:axId val="1126300400"/>
        <c:scaling>
          <c:orientation val="minMax"/>
        </c:scaling>
        <c:delete val="1"/>
        <c:axPos val="b"/>
        <c:numFmt formatCode="General" sourceLinked="1"/>
        <c:majorTickMark val="out"/>
        <c:minorTickMark val="none"/>
        <c:tickLblPos val="nextTo"/>
        <c:crossAx val="112629810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0"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ID" sz="800" b="1"/>
              <a:t>FIGURE</a:t>
            </a:r>
            <a:r>
              <a:rPr lang="en-ID" sz="800" b="1" baseline="0"/>
              <a:t> 5: </a:t>
            </a:r>
            <a:r>
              <a:rPr lang="en-ID" sz="800" b="1"/>
              <a:t>MEDICAL TOURISM EXPENDITURE INTO </a:t>
            </a:r>
            <a:r>
              <a:rPr lang="en-ID" sz="800" b="1" i="0" u="none" strike="noStrike" baseline="0">
                <a:effectLst/>
              </a:rPr>
              <a:t>INDIA AND MALAYSIA</a:t>
            </a:r>
            <a:r>
              <a:rPr lang="en-ID" sz="800" b="1"/>
              <a:t> TO RISE</a:t>
            </a:r>
          </a:p>
        </c:rich>
      </c:tx>
      <c:layout>
        <c:manualLayout>
          <c:xMode val="edge"/>
          <c:yMode val="edge"/>
          <c:x val="0.14855305466237942"/>
          <c:y val="1.6717954073454565E-2"/>
        </c:manualLayout>
      </c:layout>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Sheet1!$N$221</c:f>
              <c:strCache>
                <c:ptCount val="1"/>
                <c:pt idx="0">
                  <c:v>Malaysia</c:v>
                </c:pt>
              </c:strCache>
            </c:strRef>
          </c:tx>
          <c:spPr>
            <a:ln w="28575" cap="rnd">
              <a:solidFill>
                <a:schemeClr val="accent1"/>
              </a:solidFill>
              <a:round/>
            </a:ln>
            <a:effectLst/>
          </c:spPr>
          <c:marker>
            <c:symbol val="none"/>
          </c:marker>
          <c:cat>
            <c:strRef>
              <c:f>Sheet1!$M$222:$M$228</c:f>
              <c:strCache>
                <c:ptCount val="7"/>
                <c:pt idx="0">
                  <c:v>2021</c:v>
                </c:pt>
                <c:pt idx="1">
                  <c:v>2022</c:v>
                </c:pt>
                <c:pt idx="2">
                  <c:v>2023E</c:v>
                </c:pt>
                <c:pt idx="3">
                  <c:v>2024E</c:v>
                </c:pt>
                <c:pt idx="4">
                  <c:v>2025E</c:v>
                </c:pt>
                <c:pt idx="5">
                  <c:v>2026E</c:v>
                </c:pt>
                <c:pt idx="6">
                  <c:v>2027E</c:v>
                </c:pt>
              </c:strCache>
            </c:strRef>
          </c:cat>
          <c:val>
            <c:numRef>
              <c:f>Sheet1!$N$222:$N$228</c:f>
              <c:numCache>
                <c:formatCode>General</c:formatCode>
                <c:ptCount val="7"/>
                <c:pt idx="0">
                  <c:v>3.75</c:v>
                </c:pt>
                <c:pt idx="1">
                  <c:v>3.92</c:v>
                </c:pt>
                <c:pt idx="2">
                  <c:v>4.0960000000000001</c:v>
                </c:pt>
                <c:pt idx="3">
                  <c:v>4.28</c:v>
                </c:pt>
                <c:pt idx="4">
                  <c:v>4.4729999999999999</c:v>
                </c:pt>
                <c:pt idx="5">
                  <c:v>4.6740000000000004</c:v>
                </c:pt>
                <c:pt idx="6">
                  <c:v>4.88</c:v>
                </c:pt>
              </c:numCache>
            </c:numRef>
          </c:val>
          <c:smooth val="0"/>
          <c:extLst>
            <c:ext xmlns:c16="http://schemas.microsoft.com/office/drawing/2014/chart" uri="{C3380CC4-5D6E-409C-BE32-E72D297353CC}">
              <c16:uniqueId val="{00000000-A4AC-42E6-ADC2-5CC28395A311}"/>
            </c:ext>
          </c:extLst>
        </c:ser>
        <c:dLbls>
          <c:showLegendKey val="0"/>
          <c:showVal val="0"/>
          <c:showCatName val="0"/>
          <c:showSerName val="0"/>
          <c:showPercent val="0"/>
          <c:showBubbleSize val="0"/>
        </c:dLbls>
        <c:marker val="1"/>
        <c:smooth val="0"/>
        <c:axId val="1117878512"/>
        <c:axId val="1117871624"/>
      </c:lineChart>
      <c:lineChart>
        <c:grouping val="standard"/>
        <c:varyColors val="0"/>
        <c:ser>
          <c:idx val="1"/>
          <c:order val="1"/>
          <c:tx>
            <c:strRef>
              <c:f>Sheet1!$O$221</c:f>
              <c:strCache>
                <c:ptCount val="1"/>
                <c:pt idx="0">
                  <c:v>India</c:v>
                </c:pt>
              </c:strCache>
            </c:strRef>
          </c:tx>
          <c:spPr>
            <a:ln w="31750" cap="rnd">
              <a:solidFill>
                <a:schemeClr val="accent6"/>
              </a:solidFill>
              <a:round/>
            </a:ln>
            <a:effectLst/>
          </c:spPr>
          <c:marker>
            <c:symbol val="none"/>
          </c:marker>
          <c:cat>
            <c:strRef>
              <c:f>Sheet1!$M$222:$M$228</c:f>
              <c:strCache>
                <c:ptCount val="7"/>
                <c:pt idx="0">
                  <c:v>2021</c:v>
                </c:pt>
                <c:pt idx="1">
                  <c:v>2022</c:v>
                </c:pt>
                <c:pt idx="2">
                  <c:v>2023E</c:v>
                </c:pt>
                <c:pt idx="3">
                  <c:v>2024E</c:v>
                </c:pt>
                <c:pt idx="4">
                  <c:v>2025E</c:v>
                </c:pt>
                <c:pt idx="5">
                  <c:v>2026E</c:v>
                </c:pt>
                <c:pt idx="6">
                  <c:v>2027E</c:v>
                </c:pt>
              </c:strCache>
            </c:strRef>
          </c:cat>
          <c:val>
            <c:numRef>
              <c:f>Sheet1!$O$222:$O$228</c:f>
              <c:numCache>
                <c:formatCode>General</c:formatCode>
                <c:ptCount val="7"/>
                <c:pt idx="0">
                  <c:v>5.63</c:v>
                </c:pt>
                <c:pt idx="1">
                  <c:v>7.64</c:v>
                </c:pt>
                <c:pt idx="2">
                  <c:v>10.36</c:v>
                </c:pt>
                <c:pt idx="3">
                  <c:v>14.06</c:v>
                </c:pt>
                <c:pt idx="4">
                  <c:v>19.079999999999998</c:v>
                </c:pt>
                <c:pt idx="5">
                  <c:v>28.89</c:v>
                </c:pt>
                <c:pt idx="6">
                  <c:v>35.119999999999997</c:v>
                </c:pt>
              </c:numCache>
            </c:numRef>
          </c:val>
          <c:smooth val="0"/>
          <c:extLst>
            <c:ext xmlns:c16="http://schemas.microsoft.com/office/drawing/2014/chart" uri="{C3380CC4-5D6E-409C-BE32-E72D297353CC}">
              <c16:uniqueId val="{00000001-A4AC-42E6-ADC2-5CC28395A311}"/>
            </c:ext>
          </c:extLst>
        </c:ser>
        <c:dLbls>
          <c:showLegendKey val="0"/>
          <c:showVal val="0"/>
          <c:showCatName val="0"/>
          <c:showSerName val="0"/>
          <c:showPercent val="0"/>
          <c:showBubbleSize val="0"/>
        </c:dLbls>
        <c:marker val="1"/>
        <c:smooth val="0"/>
        <c:axId val="1126300400"/>
        <c:axId val="1126298104"/>
      </c:lineChart>
      <c:catAx>
        <c:axId val="1117878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117871624"/>
        <c:crosses val="autoZero"/>
        <c:auto val="1"/>
        <c:lblAlgn val="ctr"/>
        <c:lblOffset val="100"/>
        <c:noMultiLvlLbl val="0"/>
      </c:catAx>
      <c:valAx>
        <c:axId val="1117871624"/>
        <c:scaling>
          <c:orientation val="minMax"/>
          <c:min val="3"/>
        </c:scaling>
        <c:delete val="0"/>
        <c:axPos val="l"/>
        <c:title>
          <c:tx>
            <c:rich>
              <a:bodyPr rot="-5400000" spcFirstLastPara="1" vertOverflow="ellipsis" vert="horz" wrap="square" anchor="ctr" anchorCtr="1"/>
              <a:lstStyle/>
              <a:p>
                <a:pPr>
                  <a:defRPr sz="700" b="0" i="1" u="none" strike="noStrike" kern="1200" baseline="0">
                    <a:solidFill>
                      <a:schemeClr val="tx1">
                        <a:lumMod val="65000"/>
                        <a:lumOff val="35000"/>
                      </a:schemeClr>
                    </a:solidFill>
                    <a:latin typeface="+mn-lt"/>
                    <a:ea typeface="+mn-ea"/>
                    <a:cs typeface="+mn-cs"/>
                  </a:defRPr>
                </a:pPr>
                <a:r>
                  <a:rPr lang="en-ID" sz="700" i="1"/>
                  <a:t>Malaysia ($US Billions)</a:t>
                </a:r>
              </a:p>
            </c:rich>
          </c:tx>
          <c:overlay val="0"/>
          <c:spPr>
            <a:noFill/>
            <a:ln>
              <a:noFill/>
            </a:ln>
            <a:effectLst/>
          </c:spPr>
          <c:txPr>
            <a:bodyPr rot="-5400000" spcFirstLastPara="1" vertOverflow="ellipsis" vert="horz" wrap="square" anchor="ctr" anchorCtr="1"/>
            <a:lstStyle/>
            <a:p>
              <a:pPr>
                <a:defRPr sz="700" b="0" i="1"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17878512"/>
        <c:crosses val="autoZero"/>
        <c:crossBetween val="between"/>
      </c:valAx>
      <c:valAx>
        <c:axId val="1126298104"/>
        <c:scaling>
          <c:orientation val="minMax"/>
        </c:scaling>
        <c:delete val="0"/>
        <c:axPos val="r"/>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800" b="0" i="1" u="none" strike="noStrike" kern="1200" baseline="0">
                    <a:solidFill>
                      <a:sysClr val="windowText" lastClr="000000">
                        <a:lumMod val="65000"/>
                        <a:lumOff val="35000"/>
                      </a:sysClr>
                    </a:solidFill>
                    <a:latin typeface="+mn-lt"/>
                    <a:ea typeface="+mn-ea"/>
                    <a:cs typeface="+mn-cs"/>
                  </a:defRPr>
                </a:pPr>
                <a:r>
                  <a:rPr lang="en-ID" sz="700" b="0" i="1" baseline="0">
                    <a:effectLst/>
                  </a:rPr>
                  <a:t>India ($US Billions)</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800" b="0" i="1"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26300400"/>
        <c:crosses val="max"/>
        <c:crossBetween val="between"/>
      </c:valAx>
      <c:catAx>
        <c:axId val="1126300400"/>
        <c:scaling>
          <c:orientation val="minMax"/>
        </c:scaling>
        <c:delete val="1"/>
        <c:axPos val="b"/>
        <c:numFmt formatCode="General" sourceLinked="1"/>
        <c:majorTickMark val="out"/>
        <c:minorTickMark val="none"/>
        <c:tickLblPos val="nextTo"/>
        <c:crossAx val="112629810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0"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sz="800" b="1"/>
              <a:t>FIGURE 6: IHH REVENUE</a:t>
            </a:r>
            <a:r>
              <a:rPr lang="en-SG" sz="800" b="1" baseline="0"/>
              <a:t> BY REGIONS</a:t>
            </a:r>
            <a:endParaRPr lang="en-SG" sz="800" b="1"/>
          </a:p>
        </c:rich>
      </c:tx>
      <c:layout>
        <c:manualLayout>
          <c:xMode val="edge"/>
          <c:yMode val="edge"/>
          <c:x val="0.15438662156667035"/>
          <c:y val="0.12635484153872117"/>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explosion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074-4FE1-8C70-25C8D74CCE0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074-4FE1-8C70-25C8D74CCE0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074-4FE1-8C70-25C8D74CCE0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074-4FE1-8C70-25C8D74CCE0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074-4FE1-8C70-25C8D74CCE01}"/>
              </c:ext>
            </c:extLst>
          </c:dPt>
          <c:dLbls>
            <c:dLbl>
              <c:idx val="0"/>
              <c:layout>
                <c:manualLayout>
                  <c:x val="-0.1903162608452281"/>
                  <c:y val="0.14946875218365099"/>
                </c:manualLayout>
              </c:layout>
              <c:tx>
                <c:rich>
                  <a:bodyPr/>
                  <a:lstStyle/>
                  <a:p>
                    <a:fld id="{7BF5101C-592F-44C0-AA3A-4182588319F8}" type="CATEGORYNAME">
                      <a:rPr lang="en-US">
                        <a:solidFill>
                          <a:schemeClr val="bg1"/>
                        </a:solidFill>
                      </a:rPr>
                      <a:pPr/>
                      <a:t>[CATEGORY NAME]</a:t>
                    </a:fld>
                    <a:r>
                      <a:rPr lang="en-US" baseline="0">
                        <a:solidFill>
                          <a:schemeClr val="bg1"/>
                        </a:solidFill>
                      </a:rPr>
                      <a:t>
</a:t>
                    </a:r>
                    <a:fld id="{6E7BDD98-B6D3-4C4A-89E3-6F48AF7F98F4}" type="PERCENTAGE">
                      <a:rPr lang="en-US" i="1" baseline="0">
                        <a:solidFill>
                          <a:schemeClr val="bg1"/>
                        </a:solidFill>
                      </a:rPr>
                      <a:pPr/>
                      <a:t>[PERCENTAGE]</a:t>
                    </a:fld>
                    <a:endParaRPr lang="en-US" baseline="0">
                      <a:solidFill>
                        <a:schemeClr val="bg1"/>
                      </a:solidFill>
                    </a:endParaRPr>
                  </a:p>
                </c:rich>
              </c:tx>
              <c:dLblPos val="bestFit"/>
              <c:showLegendKey val="0"/>
              <c:showVal val="0"/>
              <c:showCatName val="1"/>
              <c:showSerName val="0"/>
              <c:showPercent val="1"/>
              <c:showBubbleSize val="0"/>
              <c:extLst>
                <c:ext xmlns:c15="http://schemas.microsoft.com/office/drawing/2012/chart" uri="{CE6537A1-D6FC-4f65-9D91-7224C49458BB}">
                  <c15:layout>
                    <c:manualLayout>
                      <c:w val="0.27847746991323818"/>
                      <c:h val="0.16113965436711816"/>
                    </c:manualLayout>
                  </c15:layout>
                  <c15:dlblFieldTable/>
                  <c15:showDataLabelsRange val="0"/>
                </c:ext>
                <c:ext xmlns:c16="http://schemas.microsoft.com/office/drawing/2014/chart" uri="{C3380CC4-5D6E-409C-BE32-E72D297353CC}">
                  <c16:uniqueId val="{00000001-A074-4FE1-8C70-25C8D74CCE01}"/>
                </c:ext>
              </c:extLst>
            </c:dLbl>
            <c:dLbl>
              <c:idx val="1"/>
              <c:layout>
                <c:manualLayout>
                  <c:x val="-0.17352364959417865"/>
                  <c:y val="-0.15881827242402732"/>
                </c:manualLayout>
              </c:layout>
              <c:tx>
                <c:rich>
                  <a:bodyPr/>
                  <a:lstStyle/>
                  <a:p>
                    <a:fld id="{3A95CACA-2F4B-4D43-BF71-AD82EFF2236A}" type="CATEGORYNAME">
                      <a:rPr lang="en-US">
                        <a:solidFill>
                          <a:schemeClr val="bg1"/>
                        </a:solidFill>
                      </a:rPr>
                      <a:pPr/>
                      <a:t>[CATEGORY NAME]</a:t>
                    </a:fld>
                    <a:r>
                      <a:rPr lang="en-US" baseline="0">
                        <a:solidFill>
                          <a:schemeClr val="bg1"/>
                        </a:solidFill>
                      </a:rPr>
                      <a:t>
</a:t>
                    </a:r>
                    <a:fld id="{92F5ADCC-61A4-4D14-AA2A-C5FCCD47E8D0}" type="PERCENTAGE">
                      <a:rPr lang="en-US" i="1"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9107192835152534"/>
                      <c:h val="0.15763661840261561"/>
                    </c:manualLayout>
                  </c15:layout>
                  <c15:dlblFieldTable/>
                  <c15:showDataLabelsRange val="0"/>
                </c:ext>
                <c:ext xmlns:c16="http://schemas.microsoft.com/office/drawing/2014/chart" uri="{C3380CC4-5D6E-409C-BE32-E72D297353CC}">
                  <c16:uniqueId val="{00000003-A074-4FE1-8C70-25C8D74CCE01}"/>
                </c:ext>
              </c:extLst>
            </c:dLbl>
            <c:dLbl>
              <c:idx val="2"/>
              <c:layout>
                <c:manualLayout>
                  <c:x val="0.18745402416637466"/>
                  <c:y val="-0.14694392523079311"/>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549F9D39-6796-42FC-9341-8C382B5D5DCD}" type="CATEGORYNAME">
                      <a:rPr lang="en-US">
                        <a:solidFill>
                          <a:schemeClr val="bg1"/>
                        </a:solidFill>
                      </a:rPr>
                      <a:pPr>
                        <a:defRPr/>
                      </a:pPr>
                      <a:t>[CATEGORY NAME]</a:t>
                    </a:fld>
                    <a:r>
                      <a:rPr lang="en-US" baseline="0">
                        <a:solidFill>
                          <a:schemeClr val="bg1"/>
                        </a:solidFill>
                      </a:rPr>
                      <a:t>
</a:t>
                    </a:r>
                    <a:fld id="{A9A337A4-23ED-4BE3-8814-90EDBA1C825E}" type="PERCENTAGE">
                      <a:rPr lang="en-US" i="1" baseline="0">
                        <a:solidFill>
                          <a:schemeClr val="bg1"/>
                        </a:solidFill>
                      </a:rPr>
                      <a:pPr>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3797906873731459"/>
                      <c:h val="0.19284805556510673"/>
                    </c:manualLayout>
                  </c15:layout>
                  <c15:dlblFieldTable/>
                  <c15:showDataLabelsRange val="0"/>
                </c:ext>
                <c:ext xmlns:c16="http://schemas.microsoft.com/office/drawing/2014/chart" uri="{C3380CC4-5D6E-409C-BE32-E72D297353CC}">
                  <c16:uniqueId val="{00000005-A074-4FE1-8C70-25C8D74CCE01}"/>
                </c:ext>
              </c:extLst>
            </c:dLbl>
            <c:dLbl>
              <c:idx val="3"/>
              <c:tx>
                <c:rich>
                  <a:bodyPr/>
                  <a:lstStyle/>
                  <a:p>
                    <a:r>
                      <a:rPr lang="en-US">
                        <a:solidFill>
                          <a:schemeClr val="bg1"/>
                        </a:solidFill>
                      </a:rPr>
                      <a:t>Turkey</a:t>
                    </a:r>
                    <a:r>
                      <a:rPr lang="en-US" baseline="0">
                        <a:solidFill>
                          <a:schemeClr val="bg1"/>
                        </a:solidFill>
                      </a:rPr>
                      <a:t> &amp; CEE
</a:t>
                    </a:r>
                    <a:fld id="{200D44FA-1B00-4A0B-BD99-9205CF59DF93}" type="PERCENTAGE">
                      <a:rPr lang="en-US" i="1"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A074-4FE1-8C70-25C8D74CCE01}"/>
                </c:ext>
              </c:extLst>
            </c:dLbl>
            <c:dLbl>
              <c:idx val="4"/>
              <c:layout>
                <c:manualLayout>
                  <c:x val="8.1402720786662178E-2"/>
                  <c:y val="0.12356105264515702"/>
                </c:manualLayout>
              </c:layout>
              <c:tx>
                <c:rich>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fld id="{BB9C69A3-D0BA-4986-8319-974B75FAD2FA}" type="CATEGORYNAME">
                      <a:rPr lang="en-US" sz="800">
                        <a:solidFill>
                          <a:schemeClr val="bg1"/>
                        </a:solidFill>
                      </a:rPr>
                      <a:pPr>
                        <a:defRPr sz="800"/>
                      </a:pPr>
                      <a:t>[CATEGORY NAME]</a:t>
                    </a:fld>
                    <a:r>
                      <a:rPr lang="en-US" sz="800" baseline="0">
                        <a:solidFill>
                          <a:schemeClr val="bg1"/>
                        </a:solidFill>
                      </a:rPr>
                      <a:t>
</a:t>
                    </a:r>
                    <a:fld id="{96581A40-EAB4-4A2D-8528-39AE7873D7DD}" type="PERCENTAGE">
                      <a:rPr lang="en-US" sz="800" i="1" baseline="0">
                        <a:solidFill>
                          <a:schemeClr val="bg1"/>
                        </a:solidFill>
                      </a:rPr>
                      <a:pPr>
                        <a:defRPr sz="800"/>
                      </a:pPr>
                      <a:t>[PERCENTAGE]</a:t>
                    </a:fld>
                    <a:endParaRPr lang="en-US" sz="800" baseline="0">
                      <a:solidFill>
                        <a:schemeClr val="bg1"/>
                      </a:solidFill>
                    </a:endParaRPr>
                  </a:p>
                </c:rich>
              </c:tx>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A074-4FE1-8C70-25C8D74CCE0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Sheet1!$N$29:$R$29</c:f>
              <c:strCache>
                <c:ptCount val="5"/>
                <c:pt idx="0">
                  <c:v>Singapore</c:v>
                </c:pt>
                <c:pt idx="1">
                  <c:v>Malaysia</c:v>
                </c:pt>
                <c:pt idx="2">
                  <c:v>India</c:v>
                </c:pt>
                <c:pt idx="3">
                  <c:v>Turkey + CEE</c:v>
                </c:pt>
                <c:pt idx="4">
                  <c:v>Others</c:v>
                </c:pt>
              </c:strCache>
            </c:strRef>
          </c:cat>
          <c:val>
            <c:numRef>
              <c:f>Sheet1!$N$30:$R$30</c:f>
              <c:numCache>
                <c:formatCode>0.00%</c:formatCode>
                <c:ptCount val="5"/>
                <c:pt idx="0">
                  <c:v>0.29399999999999998</c:v>
                </c:pt>
                <c:pt idx="1">
                  <c:v>0.159</c:v>
                </c:pt>
                <c:pt idx="2">
                  <c:v>0.218</c:v>
                </c:pt>
                <c:pt idx="3">
                  <c:v>0.254</c:v>
                </c:pt>
                <c:pt idx="4">
                  <c:v>7.5000000000000067E-2</c:v>
                </c:pt>
              </c:numCache>
            </c:numRef>
          </c:val>
          <c:extLst>
            <c:ext xmlns:c16="http://schemas.microsoft.com/office/drawing/2014/chart" uri="{C3380CC4-5D6E-409C-BE32-E72D297353CC}">
              <c16:uniqueId val="{0000000A-A074-4FE1-8C70-25C8D74CCE01}"/>
            </c:ext>
          </c:extLst>
        </c:ser>
        <c:ser>
          <c:idx val="1"/>
          <c:order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0C-A074-4FE1-8C70-25C8D74CCE0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E-A074-4FE1-8C70-25C8D74CCE0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0-A074-4FE1-8C70-25C8D74CCE0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2-A074-4FE1-8C70-25C8D74CCE0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4-A074-4FE1-8C70-25C8D74CCE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Sheet1!$N$29:$R$29</c:f>
              <c:strCache>
                <c:ptCount val="5"/>
                <c:pt idx="0">
                  <c:v>Singapore</c:v>
                </c:pt>
                <c:pt idx="1">
                  <c:v>Malaysia</c:v>
                </c:pt>
                <c:pt idx="2">
                  <c:v>India</c:v>
                </c:pt>
                <c:pt idx="3">
                  <c:v>Turkey + CEE</c:v>
                </c:pt>
                <c:pt idx="4">
                  <c:v>Others</c:v>
                </c:pt>
              </c:strCache>
            </c:strRef>
          </c:cat>
          <c:val>
            <c:numRef>
              <c:f>Sheet1!$N$29:$R$29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15-A074-4FE1-8C70-25C8D74CCE0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800" b="0" i="0" u="none" strike="noStrike" kern="1200" spc="0" baseline="0">
                <a:solidFill>
                  <a:schemeClr val="tx1">
                    <a:lumMod val="65000"/>
                    <a:lumOff val="35000"/>
                  </a:schemeClr>
                </a:solidFill>
                <a:latin typeface="+mn-lt"/>
                <a:ea typeface="+mn-ea"/>
                <a:cs typeface="+mn-cs"/>
              </a:defRPr>
            </a:pPr>
            <a:r>
              <a:rPr lang="en-ID" sz="800" b="1"/>
              <a:t>FIGURE 7: INCREASING</a:t>
            </a:r>
            <a:r>
              <a:rPr lang="en-ID" sz="800" b="1" baseline="0"/>
              <a:t> ELDERLY POPULATION TO BENEFIT IHH</a:t>
            </a:r>
          </a:p>
        </c:rich>
      </c:tx>
      <c:overlay val="0"/>
      <c:spPr>
        <a:noFill/>
        <a:ln>
          <a:noFill/>
        </a:ln>
        <a:effectLst/>
      </c:spPr>
      <c:txPr>
        <a:bodyPr rot="0" spcFirstLastPara="1" vertOverflow="ellipsis" vert="horz" wrap="square" anchor="ctr" anchorCtr="1"/>
        <a:lstStyle/>
        <a:p>
          <a:pPr algn="ct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Sheet1!$J$124</c:f>
              <c:strCache>
                <c:ptCount val="1"/>
                <c:pt idx="0">
                  <c:v>2020</c:v>
                </c:pt>
              </c:strCache>
            </c:strRef>
          </c:tx>
          <c:spPr>
            <a:solidFill>
              <a:schemeClr val="accent1"/>
            </a:solidFill>
            <a:ln>
              <a:noFill/>
            </a:ln>
            <a:effectLst/>
          </c:spPr>
          <c:invertIfNegative val="0"/>
          <c:cat>
            <c:strRef>
              <c:f>Sheet1!$I$125:$I$128</c:f>
              <c:strCache>
                <c:ptCount val="4"/>
                <c:pt idx="0">
                  <c:v>SG</c:v>
                </c:pt>
                <c:pt idx="1">
                  <c:v>TR</c:v>
                </c:pt>
                <c:pt idx="2">
                  <c:v>MY</c:v>
                </c:pt>
                <c:pt idx="3">
                  <c:v>IN</c:v>
                </c:pt>
              </c:strCache>
            </c:strRef>
          </c:cat>
          <c:val>
            <c:numRef>
              <c:f>Sheet1!$J$125:$J$128</c:f>
              <c:numCache>
                <c:formatCode>0%</c:formatCode>
                <c:ptCount val="4"/>
                <c:pt idx="0">
                  <c:v>0.13</c:v>
                </c:pt>
                <c:pt idx="1">
                  <c:v>0.09</c:v>
                </c:pt>
                <c:pt idx="2">
                  <c:v>7.0000000000000007E-2</c:v>
                </c:pt>
                <c:pt idx="3">
                  <c:v>7.0000000000000007E-2</c:v>
                </c:pt>
              </c:numCache>
            </c:numRef>
          </c:val>
          <c:extLst>
            <c:ext xmlns:c16="http://schemas.microsoft.com/office/drawing/2014/chart" uri="{C3380CC4-5D6E-409C-BE32-E72D297353CC}">
              <c16:uniqueId val="{00000000-B427-467C-BC10-C3A3D45242A6}"/>
            </c:ext>
          </c:extLst>
        </c:ser>
        <c:ser>
          <c:idx val="1"/>
          <c:order val="1"/>
          <c:tx>
            <c:strRef>
              <c:f>Sheet1!$K$124</c:f>
              <c:strCache>
                <c:ptCount val="1"/>
                <c:pt idx="0">
                  <c:v>2040</c:v>
                </c:pt>
              </c:strCache>
            </c:strRef>
          </c:tx>
          <c:spPr>
            <a:solidFill>
              <a:schemeClr val="accent6"/>
            </a:solidFill>
            <a:ln>
              <a:noFill/>
            </a:ln>
            <a:effectLst/>
          </c:spPr>
          <c:invertIfNegative val="0"/>
          <c:cat>
            <c:strRef>
              <c:f>Sheet1!$I$125:$I$128</c:f>
              <c:strCache>
                <c:ptCount val="4"/>
                <c:pt idx="0">
                  <c:v>SG</c:v>
                </c:pt>
                <c:pt idx="1">
                  <c:v>TR</c:v>
                </c:pt>
                <c:pt idx="2">
                  <c:v>MY</c:v>
                </c:pt>
                <c:pt idx="3">
                  <c:v>IN</c:v>
                </c:pt>
              </c:strCache>
            </c:strRef>
          </c:cat>
          <c:val>
            <c:numRef>
              <c:f>Sheet1!$K$125:$K$128</c:f>
              <c:numCache>
                <c:formatCode>0%</c:formatCode>
                <c:ptCount val="4"/>
                <c:pt idx="0">
                  <c:v>0.28999999999999998</c:v>
                </c:pt>
                <c:pt idx="1">
                  <c:v>0.16</c:v>
                </c:pt>
                <c:pt idx="2">
                  <c:v>0.13</c:v>
                </c:pt>
                <c:pt idx="3">
                  <c:v>0.11</c:v>
                </c:pt>
              </c:numCache>
            </c:numRef>
          </c:val>
          <c:extLst>
            <c:ext xmlns:c16="http://schemas.microsoft.com/office/drawing/2014/chart" uri="{C3380CC4-5D6E-409C-BE32-E72D297353CC}">
              <c16:uniqueId val="{00000001-B427-467C-BC10-C3A3D45242A6}"/>
            </c:ext>
          </c:extLst>
        </c:ser>
        <c:dLbls>
          <c:showLegendKey val="0"/>
          <c:showVal val="0"/>
          <c:showCatName val="0"/>
          <c:showSerName val="0"/>
          <c:showPercent val="0"/>
          <c:showBubbleSize val="0"/>
        </c:dLbls>
        <c:gapWidth val="219"/>
        <c:overlap val="-27"/>
        <c:axId val="1125735048"/>
        <c:axId val="1125735376"/>
      </c:barChart>
      <c:catAx>
        <c:axId val="1125735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125735376"/>
        <c:crosses val="autoZero"/>
        <c:auto val="1"/>
        <c:lblAlgn val="ctr"/>
        <c:lblOffset val="100"/>
        <c:noMultiLvlLbl val="0"/>
      </c:catAx>
      <c:valAx>
        <c:axId val="11257353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i="1"/>
                  <a:t>Proportion</a:t>
                </a:r>
                <a:r>
                  <a:rPr lang="en-GB" sz="700" i="1" baseline="0"/>
                  <a:t> of population aged 65 years</a:t>
                </a:r>
              </a:p>
              <a:p>
                <a:pPr>
                  <a:defRPr/>
                </a:pPr>
                <a:r>
                  <a:rPr lang="en-GB" sz="700" i="1" baseline="0"/>
                  <a:t> old and above (%)</a:t>
                </a:r>
                <a:endParaRPr lang="en-GB" sz="700" i="1"/>
              </a:p>
            </c:rich>
          </c:tx>
          <c:layout>
            <c:manualLayout>
              <c:xMode val="edge"/>
              <c:yMode val="edge"/>
              <c:x val="1.9974718051855207E-2"/>
              <c:y val="0.225150231672304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125735048"/>
        <c:crosses val="autoZero"/>
        <c:crossBetween val="between"/>
      </c:valAx>
      <c:spPr>
        <a:noFill/>
        <a:ln>
          <a:noFill/>
        </a:ln>
        <a:effectLst/>
      </c:spPr>
    </c:plotArea>
    <c:legend>
      <c:legendPos val="b"/>
      <c:layout>
        <c:manualLayout>
          <c:xMode val="edge"/>
          <c:yMode val="edge"/>
          <c:x val="0.27690907156869293"/>
          <c:y val="0.86945658868453712"/>
          <c:w val="0.52294547064746033"/>
          <c:h val="8.7194232383388623E-2"/>
        </c:manualLayout>
      </c:layout>
      <c:overlay val="0"/>
      <c:spPr>
        <a:noFill/>
        <a:ln>
          <a:noFill/>
        </a:ln>
        <a:effectLst/>
      </c:spPr>
      <c:txPr>
        <a:bodyPr rot="0" spcFirstLastPara="1" vertOverflow="ellipsis" vert="horz" wrap="square" anchor="ctr" anchorCtr="1"/>
        <a:lstStyle/>
        <a:p>
          <a:pPr>
            <a:defRPr sz="700" b="0" i="1"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633266307105399"/>
          <c:y val="0.25844400047009047"/>
          <c:w val="0.63903745325390415"/>
          <c:h val="0.45515030121559275"/>
        </c:manualLayout>
      </c:layout>
      <c:barChart>
        <c:barDir val="col"/>
        <c:grouping val="clustered"/>
        <c:varyColors val="0"/>
        <c:ser>
          <c:idx val="0"/>
          <c:order val="0"/>
          <c:tx>
            <c:strRef>
              <c:f>'India poor funding'!$B$1</c:f>
              <c:strCache>
                <c:ptCount val="1"/>
                <c:pt idx="0">
                  <c:v>Public health expenditure per capita</c:v>
                </c:pt>
              </c:strCache>
            </c:strRef>
          </c:tx>
          <c:spPr>
            <a:solidFill>
              <a:schemeClr val="accent1"/>
            </a:solidFill>
            <a:ln>
              <a:noFill/>
            </a:ln>
            <a:effectLst/>
          </c:spPr>
          <c:invertIfNegative val="0"/>
          <c:dPt>
            <c:idx val="7"/>
            <c:invertIfNegative val="0"/>
            <c:bubble3D val="0"/>
            <c:spPr>
              <a:solidFill>
                <a:schemeClr val="accent6"/>
              </a:solidFill>
              <a:ln>
                <a:noFill/>
              </a:ln>
              <a:effectLst/>
            </c:spPr>
            <c:extLst>
              <c:ext xmlns:c16="http://schemas.microsoft.com/office/drawing/2014/chart" uri="{C3380CC4-5D6E-409C-BE32-E72D297353CC}">
                <c16:uniqueId val="{00000001-A70B-154C-8C0F-7029042CC781}"/>
              </c:ext>
            </c:extLst>
          </c:dPt>
          <c:cat>
            <c:strRef>
              <c:f>'India poor funding'!$A$2:$A$9</c:f>
              <c:strCache>
                <c:ptCount val="8"/>
                <c:pt idx="0">
                  <c:v>Brazil</c:v>
                </c:pt>
                <c:pt idx="1">
                  <c:v>Russia</c:v>
                </c:pt>
                <c:pt idx="2">
                  <c:v>South Africa</c:v>
                </c:pt>
                <c:pt idx="3">
                  <c:v>Turkey</c:v>
                </c:pt>
                <c:pt idx="4">
                  <c:v>Malaysia</c:v>
                </c:pt>
                <c:pt idx="5">
                  <c:v>China</c:v>
                </c:pt>
                <c:pt idx="6">
                  <c:v>Indonesia</c:v>
                </c:pt>
                <c:pt idx="7">
                  <c:v>India</c:v>
                </c:pt>
              </c:strCache>
            </c:strRef>
          </c:cat>
          <c:val>
            <c:numRef>
              <c:f>'India poor funding'!$B$2:$B$9</c:f>
              <c:numCache>
                <c:formatCode>"$"#,##0_);[Red]\("$"#,##0\)</c:formatCode>
                <c:ptCount val="8"/>
                <c:pt idx="0">
                  <c:v>947</c:v>
                </c:pt>
                <c:pt idx="1">
                  <c:v>893</c:v>
                </c:pt>
                <c:pt idx="2">
                  <c:v>570</c:v>
                </c:pt>
                <c:pt idx="3">
                  <c:v>568</c:v>
                </c:pt>
                <c:pt idx="4">
                  <c:v>456</c:v>
                </c:pt>
                <c:pt idx="5">
                  <c:v>420</c:v>
                </c:pt>
                <c:pt idx="6">
                  <c:v>99</c:v>
                </c:pt>
                <c:pt idx="7">
                  <c:v>75</c:v>
                </c:pt>
              </c:numCache>
            </c:numRef>
          </c:val>
          <c:extLst>
            <c:ext xmlns:c16="http://schemas.microsoft.com/office/drawing/2014/chart" uri="{C3380CC4-5D6E-409C-BE32-E72D297353CC}">
              <c16:uniqueId val="{00000000-A70B-154C-8C0F-7029042CC781}"/>
            </c:ext>
          </c:extLst>
        </c:ser>
        <c:dLbls>
          <c:showLegendKey val="0"/>
          <c:showVal val="0"/>
          <c:showCatName val="0"/>
          <c:showSerName val="0"/>
          <c:showPercent val="0"/>
          <c:showBubbleSize val="0"/>
        </c:dLbls>
        <c:gapWidth val="219"/>
        <c:overlap val="-27"/>
        <c:axId val="251226735"/>
        <c:axId val="251427151"/>
      </c:barChart>
      <c:catAx>
        <c:axId val="251226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51427151"/>
        <c:crosses val="autoZero"/>
        <c:auto val="1"/>
        <c:lblAlgn val="ctr"/>
        <c:lblOffset val="100"/>
        <c:noMultiLvlLbl val="0"/>
      </c:catAx>
      <c:valAx>
        <c:axId val="251427151"/>
        <c:scaling>
          <c:orientation val="minMax"/>
        </c:scaling>
        <c:delete val="0"/>
        <c:axPos val="l"/>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GB" sz="700" i="1"/>
                  <a:t>Public health</a:t>
                </a:r>
                <a:r>
                  <a:rPr lang="en-GB" sz="700" i="1" baseline="0"/>
                  <a:t> expenditure</a:t>
                </a:r>
              </a:p>
              <a:p>
                <a:pPr>
                  <a:defRPr sz="700"/>
                </a:pPr>
                <a:r>
                  <a:rPr lang="en-GB" sz="700" i="1" baseline="0"/>
                  <a:t> per capita (</a:t>
                </a:r>
                <a:r>
                  <a:rPr lang="en-GB" sz="700" i="1"/>
                  <a:t>$USD)</a:t>
                </a:r>
              </a:p>
            </c:rich>
          </c:tx>
          <c:layout>
            <c:manualLayout>
              <c:xMode val="edge"/>
              <c:yMode val="edge"/>
              <c:x val="3.0606213083468194E-2"/>
              <c:y val="0.21608775137111516"/>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title>
        <c:numFmt formatCode="&quot;$&quot;#,##0_);[Red]\(&quot;$&quot;#,##0\)"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51226735"/>
        <c:crosses val="autoZero"/>
        <c:crossBetween val="between"/>
        <c:majorUnit val="200"/>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800" b="1"/>
              <a:t>FIGURE 11: IHH IS A MARKET LEADER BY NUMBER OF BEDS IN SG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1"/>
          <c:order val="0"/>
          <c:tx>
            <c:v>Bed Share</c:v>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958-497B-BDA5-7B23A6AB0A0C}"/>
              </c:ext>
            </c:extLst>
          </c:dPt>
          <c:dPt>
            <c:idx val="1"/>
            <c:bubble3D val="0"/>
            <c:spPr>
              <a:solidFill>
                <a:srgbClr val="7030A0"/>
              </a:solidFill>
              <a:ln w="19050">
                <a:solidFill>
                  <a:schemeClr val="lt1"/>
                </a:solidFill>
              </a:ln>
              <a:effectLst/>
            </c:spPr>
            <c:extLst>
              <c:ext xmlns:c16="http://schemas.microsoft.com/office/drawing/2014/chart" uri="{C3380CC4-5D6E-409C-BE32-E72D297353CC}">
                <c16:uniqueId val="{00000003-A958-497B-BDA5-7B23A6AB0A0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958-497B-BDA5-7B23A6AB0A0C}"/>
              </c:ext>
            </c:extLst>
          </c:dPt>
          <c:dLbls>
            <c:dLbl>
              <c:idx val="0"/>
              <c:layout>
                <c:manualLayout>
                  <c:x val="-0.2015456401283173"/>
                  <c:y val="-1.1931515677977976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710D9EB9-4D1D-47DE-A602-EF56C4F131CA}" type="CATEGORYNAME">
                      <a:rPr lang="en-US">
                        <a:solidFill>
                          <a:schemeClr val="bg1"/>
                        </a:solidFill>
                      </a:rPr>
                      <a:pPr>
                        <a:defRPr>
                          <a:solidFill>
                            <a:schemeClr val="bg1"/>
                          </a:solidFill>
                        </a:defRPr>
                      </a:pPr>
                      <a:t>[CATEGORY NAME]</a:t>
                    </a:fld>
                    <a:r>
                      <a:rPr lang="en-US" baseline="0">
                        <a:solidFill>
                          <a:schemeClr val="bg1"/>
                        </a:solidFill>
                      </a:rPr>
                      <a:t>
</a:t>
                    </a:r>
                    <a:fld id="{9A96EDF6-3FEE-4C16-9AD3-293258027D2B}" type="VALUE">
                      <a:rPr lang="en-US" baseline="0">
                        <a:solidFill>
                          <a:schemeClr val="bg1"/>
                        </a:solidFill>
                      </a:rPr>
                      <a:pPr>
                        <a:defRPr>
                          <a:solidFill>
                            <a:schemeClr val="bg1"/>
                          </a:solidFill>
                        </a:defRPr>
                      </a:pPr>
                      <a:t>[VALUE]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958-497B-BDA5-7B23A6AB0A0C}"/>
                </c:ext>
              </c:extLst>
            </c:dLbl>
            <c:dLbl>
              <c:idx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3-A958-497B-BDA5-7B23A6AB0A0C}"/>
                </c:ext>
              </c:extLst>
            </c:dLbl>
            <c:dLbl>
              <c:idx val="2"/>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5-A958-497B-BDA5-7B23A6AB0A0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Sheet1!$N$1:$P$1</c:f>
              <c:strCache>
                <c:ptCount val="3"/>
                <c:pt idx="0">
                  <c:v>IHH</c:v>
                </c:pt>
                <c:pt idx="1">
                  <c:v>Raffles</c:v>
                </c:pt>
                <c:pt idx="2">
                  <c:v>Others</c:v>
                </c:pt>
              </c:strCache>
            </c:strRef>
          </c:cat>
          <c:val>
            <c:numRef>
              <c:f>Sheet1!$N$2:$P$2</c:f>
              <c:numCache>
                <c:formatCode>0%</c:formatCode>
                <c:ptCount val="3"/>
                <c:pt idx="0">
                  <c:v>0.52</c:v>
                </c:pt>
                <c:pt idx="1">
                  <c:v>0.2</c:v>
                </c:pt>
                <c:pt idx="2">
                  <c:v>0.28999999999999998</c:v>
                </c:pt>
              </c:numCache>
            </c:numRef>
          </c:val>
          <c:extLst>
            <c:ext xmlns:c16="http://schemas.microsoft.com/office/drawing/2014/chart" uri="{C3380CC4-5D6E-409C-BE32-E72D297353CC}">
              <c16:uniqueId val="{00000006-A958-497B-BDA5-7B23A6AB0A0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1" i="0" u="none" strike="noStrike" kern="1200" spc="0" baseline="0">
                <a:solidFill>
                  <a:schemeClr val="tx1">
                    <a:lumMod val="65000"/>
                    <a:lumOff val="35000"/>
                  </a:schemeClr>
                </a:solidFill>
                <a:latin typeface="+mn-lt"/>
                <a:ea typeface="+mn-ea"/>
                <a:cs typeface="+mn-cs"/>
              </a:defRPr>
            </a:pPr>
            <a:r>
              <a:rPr lang="en-ID" sz="800" b="1"/>
              <a:t>FIGURE 12: IHH GENERATES</a:t>
            </a:r>
            <a:r>
              <a:rPr lang="en-ID" sz="800" b="1" baseline="0"/>
              <a:t> HIGHER REVENUE PER INPATIENT THAN KPJ</a:t>
            </a:r>
            <a:endParaRPr lang="en-ID" sz="800" b="1"/>
          </a:p>
        </c:rich>
      </c:tx>
      <c:layout>
        <c:manualLayout>
          <c:xMode val="edge"/>
          <c:yMode val="edge"/>
          <c:x val="0.15597458631959285"/>
          <c:y val="0"/>
        </c:manualLayout>
      </c:layout>
      <c:overlay val="0"/>
      <c:spPr>
        <a:noFill/>
        <a:ln>
          <a:noFill/>
        </a:ln>
        <a:effectLst/>
      </c:spPr>
      <c:txPr>
        <a:bodyPr rot="0" spcFirstLastPara="1" vertOverflow="ellipsis" vert="horz" wrap="square" anchor="ctr" anchorCtr="1"/>
        <a:lstStyle/>
        <a:p>
          <a:pPr>
            <a:defRPr sz="9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3989212886850684"/>
          <c:y val="0.20990712074303405"/>
          <c:w val="0.59295280397642602"/>
          <c:h val="0.59060521846533887"/>
        </c:manualLayout>
      </c:layout>
      <c:barChart>
        <c:barDir val="col"/>
        <c:grouping val="clustered"/>
        <c:varyColors val="0"/>
        <c:ser>
          <c:idx val="2"/>
          <c:order val="0"/>
          <c:tx>
            <c:strRef>
              <c:f>Sheet1!$W$50</c:f>
              <c:strCache>
                <c:ptCount val="1"/>
                <c:pt idx="0">
                  <c:v>IHH MY</c:v>
                </c:pt>
              </c:strCache>
            </c:strRef>
          </c:tx>
          <c:spPr>
            <a:solidFill>
              <a:schemeClr val="accent1"/>
            </a:solidFill>
            <a:ln>
              <a:noFill/>
            </a:ln>
            <a:effectLst/>
          </c:spPr>
          <c:invertIfNegative val="0"/>
          <c:cat>
            <c:numRef>
              <c:f>Sheet1!$T$51:$T$54</c:f>
              <c:numCache>
                <c:formatCode>General</c:formatCode>
                <c:ptCount val="4"/>
                <c:pt idx="0">
                  <c:v>2017</c:v>
                </c:pt>
                <c:pt idx="1">
                  <c:v>2018</c:v>
                </c:pt>
                <c:pt idx="2">
                  <c:v>2019</c:v>
                </c:pt>
                <c:pt idx="3">
                  <c:v>2020</c:v>
                </c:pt>
              </c:numCache>
            </c:numRef>
          </c:cat>
          <c:val>
            <c:numRef>
              <c:f>Sheet1!$W$51:$W$54</c:f>
              <c:numCache>
                <c:formatCode>General</c:formatCode>
                <c:ptCount val="4"/>
                <c:pt idx="0">
                  <c:v>6000</c:v>
                </c:pt>
                <c:pt idx="1">
                  <c:v>6500</c:v>
                </c:pt>
                <c:pt idx="2">
                  <c:v>7000</c:v>
                </c:pt>
                <c:pt idx="3">
                  <c:v>9000</c:v>
                </c:pt>
              </c:numCache>
            </c:numRef>
          </c:val>
          <c:extLst>
            <c:ext xmlns:c16="http://schemas.microsoft.com/office/drawing/2014/chart" uri="{C3380CC4-5D6E-409C-BE32-E72D297353CC}">
              <c16:uniqueId val="{00000000-2A67-4900-8467-2E86B47B416A}"/>
            </c:ext>
          </c:extLst>
        </c:ser>
        <c:ser>
          <c:idx val="3"/>
          <c:order val="1"/>
          <c:tx>
            <c:strRef>
              <c:f>Sheet1!$X$50</c:f>
              <c:strCache>
                <c:ptCount val="1"/>
                <c:pt idx="0">
                  <c:v>KPJ</c:v>
                </c:pt>
              </c:strCache>
            </c:strRef>
          </c:tx>
          <c:spPr>
            <a:solidFill>
              <a:schemeClr val="accent6"/>
            </a:solidFill>
            <a:ln>
              <a:noFill/>
            </a:ln>
            <a:effectLst/>
          </c:spPr>
          <c:invertIfNegative val="0"/>
          <c:cat>
            <c:numRef>
              <c:f>Sheet1!$T$51:$T$54</c:f>
              <c:numCache>
                <c:formatCode>General</c:formatCode>
                <c:ptCount val="4"/>
                <c:pt idx="0">
                  <c:v>2017</c:v>
                </c:pt>
                <c:pt idx="1">
                  <c:v>2018</c:v>
                </c:pt>
                <c:pt idx="2">
                  <c:v>2019</c:v>
                </c:pt>
                <c:pt idx="3">
                  <c:v>2020</c:v>
                </c:pt>
              </c:numCache>
            </c:numRef>
          </c:cat>
          <c:val>
            <c:numRef>
              <c:f>Sheet1!$X$51:$X$54</c:f>
              <c:numCache>
                <c:formatCode>General</c:formatCode>
                <c:ptCount val="4"/>
                <c:pt idx="0">
                  <c:v>4200</c:v>
                </c:pt>
                <c:pt idx="1">
                  <c:v>4300</c:v>
                </c:pt>
                <c:pt idx="2">
                  <c:v>5000</c:v>
                </c:pt>
                <c:pt idx="3">
                  <c:v>6000</c:v>
                </c:pt>
              </c:numCache>
            </c:numRef>
          </c:val>
          <c:extLst>
            <c:ext xmlns:c16="http://schemas.microsoft.com/office/drawing/2014/chart" uri="{C3380CC4-5D6E-409C-BE32-E72D297353CC}">
              <c16:uniqueId val="{00000001-2A67-4900-8467-2E86B47B416A}"/>
            </c:ext>
          </c:extLst>
        </c:ser>
        <c:dLbls>
          <c:showLegendKey val="0"/>
          <c:showVal val="0"/>
          <c:showCatName val="0"/>
          <c:showSerName val="0"/>
          <c:showPercent val="0"/>
          <c:showBubbleSize val="0"/>
        </c:dLbls>
        <c:gapWidth val="150"/>
        <c:axId val="1170998840"/>
        <c:axId val="1170993920"/>
      </c:barChart>
      <c:catAx>
        <c:axId val="1170998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70993920"/>
        <c:crosses val="autoZero"/>
        <c:auto val="1"/>
        <c:lblAlgn val="ctr"/>
        <c:lblOffset val="100"/>
        <c:noMultiLvlLbl val="0"/>
      </c:catAx>
      <c:valAx>
        <c:axId val="1170993920"/>
        <c:scaling>
          <c:orientation val="minMax"/>
        </c:scaling>
        <c:delete val="0"/>
        <c:axPos val="l"/>
        <c:title>
          <c:tx>
            <c:rich>
              <a:bodyPr rot="-5400000" spcFirstLastPara="1" vertOverflow="ellipsis" vert="horz" wrap="square" anchor="ctr" anchorCtr="1"/>
              <a:lstStyle/>
              <a:p>
                <a:pPr>
                  <a:defRPr sz="700" b="0" i="1" u="none" strike="noStrike" kern="1200" baseline="0">
                    <a:solidFill>
                      <a:schemeClr val="tx1">
                        <a:lumMod val="65000"/>
                        <a:lumOff val="35000"/>
                      </a:schemeClr>
                    </a:solidFill>
                    <a:latin typeface="+mn-lt"/>
                    <a:ea typeface="+mn-ea"/>
                    <a:cs typeface="+mn-cs"/>
                  </a:defRPr>
                </a:pPr>
                <a:r>
                  <a:rPr lang="en-GB" sz="700" i="1"/>
                  <a:t>Average revenue per inpatient</a:t>
                </a:r>
              </a:p>
              <a:p>
                <a:pPr>
                  <a:defRPr sz="700" i="1"/>
                </a:pPr>
                <a:r>
                  <a:rPr lang="en-GB" sz="700" i="1"/>
                  <a:t> (MY</a:t>
                </a:r>
                <a:r>
                  <a:rPr lang="en-GB" sz="700" i="1" baseline="0"/>
                  <a:t> MYR)</a:t>
                </a:r>
                <a:endParaRPr lang="en-GB" sz="700" i="1"/>
              </a:p>
            </c:rich>
          </c:tx>
          <c:layout>
            <c:manualLayout>
              <c:xMode val="edge"/>
              <c:yMode val="edge"/>
              <c:x val="2.442002442002442E-2"/>
              <c:y val="0.19442724458204336"/>
            </c:manualLayout>
          </c:layout>
          <c:overlay val="0"/>
          <c:spPr>
            <a:noFill/>
            <a:ln>
              <a:noFill/>
            </a:ln>
            <a:effectLst/>
          </c:spPr>
          <c:txPr>
            <a:bodyPr rot="-5400000" spcFirstLastPara="1" vertOverflow="ellipsis" vert="horz" wrap="square" anchor="ctr" anchorCtr="1"/>
            <a:lstStyle/>
            <a:p>
              <a:pPr>
                <a:defRPr sz="700" b="0" i="1"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170998840"/>
        <c:crosses val="autoZero"/>
        <c:crossBetween val="between"/>
        <c:majorUnit val="2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SG" sz="1000" b="1"/>
              <a:t>FIGURE</a:t>
            </a:r>
            <a:r>
              <a:rPr lang="en-SG" sz="1000" b="1" baseline="0"/>
              <a:t> 13: IMPROVING REVENUES FROM IHH'S DIVERSIFIED REGIONS </a:t>
            </a:r>
            <a:r>
              <a:rPr lang="en-SG" sz="1000" b="1"/>
              <a:t> </a:t>
            </a:r>
          </a:p>
        </c:rich>
      </c:tx>
      <c:layout>
        <c:manualLayout>
          <c:xMode val="edge"/>
          <c:yMode val="edge"/>
          <c:x val="0.11466202881977121"/>
          <c:y val="1.4745637748832637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63445655128316"/>
          <c:y val="0.17171305115623828"/>
          <c:w val="0.81516151573501405"/>
          <c:h val="0.57639082705902633"/>
        </c:manualLayout>
      </c:layout>
      <c:barChart>
        <c:barDir val="col"/>
        <c:grouping val="stacked"/>
        <c:varyColors val="0"/>
        <c:ser>
          <c:idx val="0"/>
          <c:order val="0"/>
          <c:tx>
            <c:v>Malaysia</c:v>
          </c:tx>
          <c:spPr>
            <a:solidFill>
              <a:schemeClr val="accent1"/>
            </a:solidFill>
            <a:ln>
              <a:noFill/>
            </a:ln>
            <a:effectLst/>
          </c:spPr>
          <c:invertIfNegative val="0"/>
          <c:cat>
            <c:numRef>
              <c:f>Figures!$O$146:$Y$146</c:f>
              <c:numCache>
                <c:formatCode>General</c:formatCode>
                <c:ptCount val="11"/>
                <c:pt idx="0">
                  <c:v>2017</c:v>
                </c:pt>
                <c:pt idx="1">
                  <c:v>2018</c:v>
                </c:pt>
                <c:pt idx="2">
                  <c:v>2019</c:v>
                </c:pt>
                <c:pt idx="3">
                  <c:v>2020</c:v>
                </c:pt>
                <c:pt idx="4">
                  <c:v>2021</c:v>
                </c:pt>
                <c:pt idx="5">
                  <c:v>2022</c:v>
                </c:pt>
                <c:pt idx="6">
                  <c:v>2023</c:v>
                </c:pt>
                <c:pt idx="7">
                  <c:v>2024</c:v>
                </c:pt>
                <c:pt idx="8">
                  <c:v>2025</c:v>
                </c:pt>
                <c:pt idx="9">
                  <c:v>2026</c:v>
                </c:pt>
                <c:pt idx="10">
                  <c:v>2027</c:v>
                </c:pt>
              </c:numCache>
            </c:numRef>
          </c:cat>
          <c:val>
            <c:numRef>
              <c:f>Figures!$O$147:$Y$147</c:f>
              <c:numCache>
                <c:formatCode>General</c:formatCode>
                <c:ptCount val="11"/>
                <c:pt idx="0">
                  <c:v>1.8364</c:v>
                </c:pt>
                <c:pt idx="1">
                  <c:v>2.0198339999999999</c:v>
                </c:pt>
                <c:pt idx="2">
                  <c:v>2.331064</c:v>
                </c:pt>
                <c:pt idx="3">
                  <c:v>2.1871339999999999</c:v>
                </c:pt>
                <c:pt idx="4">
                  <c:v>2.7271520000000002</c:v>
                </c:pt>
                <c:pt idx="5">
                  <c:v>3.0476340000000004</c:v>
                </c:pt>
                <c:pt idx="6">
                  <c:v>3.3219210600000006</c:v>
                </c:pt>
                <c:pt idx="7">
                  <c:v>3.6208939554000006</c:v>
                </c:pt>
                <c:pt idx="8">
                  <c:v>3.9467744113860013</c:v>
                </c:pt>
                <c:pt idx="9">
                  <c:v>4.3019841084107417</c:v>
                </c:pt>
                <c:pt idx="10">
                  <c:v>4.6891626781677083</c:v>
                </c:pt>
              </c:numCache>
            </c:numRef>
          </c:val>
          <c:extLst>
            <c:ext xmlns:c16="http://schemas.microsoft.com/office/drawing/2014/chart" uri="{C3380CC4-5D6E-409C-BE32-E72D297353CC}">
              <c16:uniqueId val="{00000000-2D39-42A6-82A1-FF53F02E7F4A}"/>
            </c:ext>
          </c:extLst>
        </c:ser>
        <c:ser>
          <c:idx val="1"/>
          <c:order val="1"/>
          <c:tx>
            <c:v>Singapore</c:v>
          </c:tx>
          <c:spPr>
            <a:solidFill>
              <a:schemeClr val="accent2"/>
            </a:solidFill>
            <a:ln>
              <a:noFill/>
            </a:ln>
            <a:effectLst/>
          </c:spPr>
          <c:invertIfNegative val="0"/>
          <c:cat>
            <c:numRef>
              <c:f>Figures!$O$146:$Y$146</c:f>
              <c:numCache>
                <c:formatCode>General</c:formatCode>
                <c:ptCount val="11"/>
                <c:pt idx="0">
                  <c:v>2017</c:v>
                </c:pt>
                <c:pt idx="1">
                  <c:v>2018</c:v>
                </c:pt>
                <c:pt idx="2">
                  <c:v>2019</c:v>
                </c:pt>
                <c:pt idx="3">
                  <c:v>2020</c:v>
                </c:pt>
                <c:pt idx="4">
                  <c:v>2021</c:v>
                </c:pt>
                <c:pt idx="5">
                  <c:v>2022</c:v>
                </c:pt>
                <c:pt idx="6">
                  <c:v>2023</c:v>
                </c:pt>
                <c:pt idx="7">
                  <c:v>2024</c:v>
                </c:pt>
                <c:pt idx="8">
                  <c:v>2025</c:v>
                </c:pt>
                <c:pt idx="9">
                  <c:v>2026</c:v>
                </c:pt>
                <c:pt idx="10">
                  <c:v>2027</c:v>
                </c:pt>
              </c:numCache>
            </c:numRef>
          </c:cat>
          <c:val>
            <c:numRef>
              <c:f>Figures!$O$148:$Y$148</c:f>
              <c:numCache>
                <c:formatCode>General</c:formatCode>
                <c:ptCount val="11"/>
                <c:pt idx="0">
                  <c:v>3.8483000000000001</c:v>
                </c:pt>
                <c:pt idx="1">
                  <c:v>3.8907249999999998</c:v>
                </c:pt>
                <c:pt idx="2">
                  <c:v>4.2897780000000001</c:v>
                </c:pt>
                <c:pt idx="3">
                  <c:v>3.886504</c:v>
                </c:pt>
                <c:pt idx="4">
                  <c:v>5.0332749999999997</c:v>
                </c:pt>
                <c:pt idx="5">
                  <c:v>5.0962810000000012</c:v>
                </c:pt>
                <c:pt idx="6">
                  <c:v>5.6059091000000016</c:v>
                </c:pt>
                <c:pt idx="7">
                  <c:v>6.1665000100000027</c:v>
                </c:pt>
                <c:pt idx="8">
                  <c:v>6.7831500110000036</c:v>
                </c:pt>
                <c:pt idx="9">
                  <c:v>7.4614650121000041</c:v>
                </c:pt>
                <c:pt idx="10">
                  <c:v>8.2076115133100043</c:v>
                </c:pt>
              </c:numCache>
            </c:numRef>
          </c:val>
          <c:extLst>
            <c:ext xmlns:c16="http://schemas.microsoft.com/office/drawing/2014/chart" uri="{C3380CC4-5D6E-409C-BE32-E72D297353CC}">
              <c16:uniqueId val="{00000001-2D39-42A6-82A1-FF53F02E7F4A}"/>
            </c:ext>
          </c:extLst>
        </c:ser>
        <c:ser>
          <c:idx val="2"/>
          <c:order val="2"/>
          <c:tx>
            <c:v>CEE</c:v>
          </c:tx>
          <c:spPr>
            <a:solidFill>
              <a:schemeClr val="accent3"/>
            </a:solidFill>
            <a:ln>
              <a:noFill/>
            </a:ln>
            <a:effectLst/>
          </c:spPr>
          <c:invertIfNegative val="0"/>
          <c:cat>
            <c:numRef>
              <c:f>Figures!$O$146:$Y$146</c:f>
              <c:numCache>
                <c:formatCode>General</c:formatCode>
                <c:ptCount val="11"/>
                <c:pt idx="0">
                  <c:v>2017</c:v>
                </c:pt>
                <c:pt idx="1">
                  <c:v>2018</c:v>
                </c:pt>
                <c:pt idx="2">
                  <c:v>2019</c:v>
                </c:pt>
                <c:pt idx="3">
                  <c:v>2020</c:v>
                </c:pt>
                <c:pt idx="4">
                  <c:v>2021</c:v>
                </c:pt>
                <c:pt idx="5">
                  <c:v>2022</c:v>
                </c:pt>
                <c:pt idx="6">
                  <c:v>2023</c:v>
                </c:pt>
                <c:pt idx="7">
                  <c:v>2024</c:v>
                </c:pt>
                <c:pt idx="8">
                  <c:v>2025</c:v>
                </c:pt>
                <c:pt idx="9">
                  <c:v>2026</c:v>
                </c:pt>
                <c:pt idx="10">
                  <c:v>2027</c:v>
                </c:pt>
              </c:numCache>
            </c:numRef>
          </c:cat>
          <c:val>
            <c:numRef>
              <c:f>Figures!$O$149:$Y$149</c:f>
              <c:numCache>
                <c:formatCode>General</c:formatCode>
                <c:ptCount val="11"/>
                <c:pt idx="0">
                  <c:v>3.8535270000000001</c:v>
                </c:pt>
                <c:pt idx="1">
                  <c:v>3.6761979999999999</c:v>
                </c:pt>
                <c:pt idx="2">
                  <c:v>3.764678</c:v>
                </c:pt>
                <c:pt idx="3">
                  <c:v>3.4621759999999999</c:v>
                </c:pt>
                <c:pt idx="4">
                  <c:v>4.3472580000000001</c:v>
                </c:pt>
                <c:pt idx="5">
                  <c:v>4.2883290000000001</c:v>
                </c:pt>
                <c:pt idx="6">
                  <c:v>4.7600451899999996</c:v>
                </c:pt>
                <c:pt idx="7">
                  <c:v>5.2836501609000006</c:v>
                </c:pt>
                <c:pt idx="8">
                  <c:v>5.8648516785990017</c:v>
                </c:pt>
                <c:pt idx="9">
                  <c:v>6.5099853632448923</c:v>
                </c:pt>
                <c:pt idx="10">
                  <c:v>7.2260837532018316</c:v>
                </c:pt>
              </c:numCache>
            </c:numRef>
          </c:val>
          <c:extLst>
            <c:ext xmlns:c16="http://schemas.microsoft.com/office/drawing/2014/chart" uri="{C3380CC4-5D6E-409C-BE32-E72D297353CC}">
              <c16:uniqueId val="{00000002-2D39-42A6-82A1-FF53F02E7F4A}"/>
            </c:ext>
          </c:extLst>
        </c:ser>
        <c:ser>
          <c:idx val="3"/>
          <c:order val="3"/>
          <c:tx>
            <c:v>India</c:v>
          </c:tx>
          <c:spPr>
            <a:solidFill>
              <a:schemeClr val="accent4"/>
            </a:solidFill>
            <a:ln>
              <a:noFill/>
            </a:ln>
            <a:effectLst/>
          </c:spPr>
          <c:invertIfNegative val="0"/>
          <c:cat>
            <c:numRef>
              <c:f>Figures!$O$146:$Y$146</c:f>
              <c:numCache>
                <c:formatCode>General</c:formatCode>
                <c:ptCount val="11"/>
                <c:pt idx="0">
                  <c:v>2017</c:v>
                </c:pt>
                <c:pt idx="1">
                  <c:v>2018</c:v>
                </c:pt>
                <c:pt idx="2">
                  <c:v>2019</c:v>
                </c:pt>
                <c:pt idx="3">
                  <c:v>2020</c:v>
                </c:pt>
                <c:pt idx="4">
                  <c:v>2021</c:v>
                </c:pt>
                <c:pt idx="5">
                  <c:v>2022</c:v>
                </c:pt>
                <c:pt idx="6">
                  <c:v>2023</c:v>
                </c:pt>
                <c:pt idx="7">
                  <c:v>2024</c:v>
                </c:pt>
                <c:pt idx="8">
                  <c:v>2025</c:v>
                </c:pt>
                <c:pt idx="9">
                  <c:v>2026</c:v>
                </c:pt>
                <c:pt idx="10">
                  <c:v>2027</c:v>
                </c:pt>
              </c:numCache>
            </c:numRef>
          </c:cat>
          <c:val>
            <c:numRef>
              <c:f>Figures!$O$150:$Y$150</c:f>
              <c:numCache>
                <c:formatCode>General</c:formatCode>
                <c:ptCount val="11"/>
                <c:pt idx="0">
                  <c:v>0.708596</c:v>
                </c:pt>
                <c:pt idx="1">
                  <c:v>0.85126900000000005</c:v>
                </c:pt>
                <c:pt idx="2">
                  <c:v>3.3208679999999999</c:v>
                </c:pt>
                <c:pt idx="3">
                  <c:v>2.6557520000000001</c:v>
                </c:pt>
                <c:pt idx="4">
                  <c:v>3.728777</c:v>
                </c:pt>
                <c:pt idx="5">
                  <c:v>3.8041610000000001</c:v>
                </c:pt>
                <c:pt idx="6">
                  <c:v>4.2987019299999991</c:v>
                </c:pt>
                <c:pt idx="7">
                  <c:v>4.8575331808999991</c:v>
                </c:pt>
                <c:pt idx="8">
                  <c:v>5.4890124944169987</c:v>
                </c:pt>
                <c:pt idx="9">
                  <c:v>6.2025841186912078</c:v>
                </c:pt>
                <c:pt idx="10">
                  <c:v>7.0089200541210639</c:v>
                </c:pt>
              </c:numCache>
            </c:numRef>
          </c:val>
          <c:extLst>
            <c:ext xmlns:c16="http://schemas.microsoft.com/office/drawing/2014/chart" uri="{C3380CC4-5D6E-409C-BE32-E72D297353CC}">
              <c16:uniqueId val="{00000003-2D39-42A6-82A1-FF53F02E7F4A}"/>
            </c:ext>
          </c:extLst>
        </c:ser>
        <c:ser>
          <c:idx val="4"/>
          <c:order val="4"/>
          <c:tx>
            <c:v>Greater China</c:v>
          </c:tx>
          <c:spPr>
            <a:solidFill>
              <a:schemeClr val="accent5"/>
            </a:solidFill>
            <a:ln>
              <a:noFill/>
            </a:ln>
            <a:effectLst/>
          </c:spPr>
          <c:invertIfNegative val="0"/>
          <c:cat>
            <c:numRef>
              <c:f>Figures!$O$146:$Y$146</c:f>
              <c:numCache>
                <c:formatCode>General</c:formatCode>
                <c:ptCount val="11"/>
                <c:pt idx="0">
                  <c:v>2017</c:v>
                </c:pt>
                <c:pt idx="1">
                  <c:v>2018</c:v>
                </c:pt>
                <c:pt idx="2">
                  <c:v>2019</c:v>
                </c:pt>
                <c:pt idx="3">
                  <c:v>2020</c:v>
                </c:pt>
                <c:pt idx="4">
                  <c:v>2021</c:v>
                </c:pt>
                <c:pt idx="5">
                  <c:v>2022</c:v>
                </c:pt>
                <c:pt idx="6">
                  <c:v>2023</c:v>
                </c:pt>
                <c:pt idx="7">
                  <c:v>2024</c:v>
                </c:pt>
                <c:pt idx="8">
                  <c:v>2025</c:v>
                </c:pt>
                <c:pt idx="9">
                  <c:v>2026</c:v>
                </c:pt>
                <c:pt idx="10">
                  <c:v>2027</c:v>
                </c:pt>
              </c:numCache>
            </c:numRef>
          </c:cat>
          <c:val>
            <c:numRef>
              <c:f>Figures!$O$151:$Y$151</c:f>
              <c:numCache>
                <c:formatCode>General</c:formatCode>
                <c:ptCount val="11"/>
                <c:pt idx="0">
                  <c:v>0.33265800000000001</c:v>
                </c:pt>
                <c:pt idx="1">
                  <c:v>0.49962299999999998</c:v>
                </c:pt>
                <c:pt idx="2">
                  <c:v>0.60464700000000005</c:v>
                </c:pt>
                <c:pt idx="3">
                  <c:v>0.66243299999999994</c:v>
                </c:pt>
                <c:pt idx="4">
                  <c:v>0.87688699999999997</c:v>
                </c:pt>
                <c:pt idx="5">
                  <c:v>0.9497549999999999</c:v>
                </c:pt>
                <c:pt idx="6">
                  <c:v>0.9497549999999999</c:v>
                </c:pt>
                <c:pt idx="7">
                  <c:v>0.9497549999999999</c:v>
                </c:pt>
                <c:pt idx="8">
                  <c:v>0.9497549999999999</c:v>
                </c:pt>
                <c:pt idx="9">
                  <c:v>0.9497549999999999</c:v>
                </c:pt>
                <c:pt idx="10">
                  <c:v>0.9497549999999999</c:v>
                </c:pt>
              </c:numCache>
            </c:numRef>
          </c:val>
          <c:extLst>
            <c:ext xmlns:c16="http://schemas.microsoft.com/office/drawing/2014/chart" uri="{C3380CC4-5D6E-409C-BE32-E72D297353CC}">
              <c16:uniqueId val="{00000004-2D39-42A6-82A1-FF53F02E7F4A}"/>
            </c:ext>
          </c:extLst>
        </c:ser>
        <c:ser>
          <c:idx val="5"/>
          <c:order val="5"/>
          <c:tx>
            <c:v>Others</c:v>
          </c:tx>
          <c:spPr>
            <a:solidFill>
              <a:schemeClr val="accent6"/>
            </a:solidFill>
            <a:ln>
              <a:noFill/>
            </a:ln>
            <a:effectLst/>
          </c:spPr>
          <c:invertIfNegative val="0"/>
          <c:cat>
            <c:numRef>
              <c:f>Figures!$O$146:$Y$146</c:f>
              <c:numCache>
                <c:formatCode>General</c:formatCode>
                <c:ptCount val="11"/>
                <c:pt idx="0">
                  <c:v>2017</c:v>
                </c:pt>
                <c:pt idx="1">
                  <c:v>2018</c:v>
                </c:pt>
                <c:pt idx="2">
                  <c:v>2019</c:v>
                </c:pt>
                <c:pt idx="3">
                  <c:v>2020</c:v>
                </c:pt>
                <c:pt idx="4">
                  <c:v>2021</c:v>
                </c:pt>
                <c:pt idx="5">
                  <c:v>2022</c:v>
                </c:pt>
                <c:pt idx="6">
                  <c:v>2023</c:v>
                </c:pt>
                <c:pt idx="7">
                  <c:v>2024</c:v>
                </c:pt>
                <c:pt idx="8">
                  <c:v>2025</c:v>
                </c:pt>
                <c:pt idx="9">
                  <c:v>2026</c:v>
                </c:pt>
                <c:pt idx="10">
                  <c:v>2027</c:v>
                </c:pt>
              </c:numCache>
            </c:numRef>
          </c:cat>
          <c:val>
            <c:numRef>
              <c:f>Figures!$O$152:$Y$152</c:f>
              <c:numCache>
                <c:formatCode>General</c:formatCode>
                <c:ptCount val="11"/>
                <c:pt idx="0">
                  <c:v>0.56103000000000069</c:v>
                </c:pt>
                <c:pt idx="1">
                  <c:v>0.57964400000000027</c:v>
                </c:pt>
                <c:pt idx="2">
                  <c:v>0.59738499999999839</c:v>
                </c:pt>
                <c:pt idx="3">
                  <c:v>0.54575200000000046</c:v>
                </c:pt>
                <c:pt idx="4">
                  <c:v>0.41582900000000156</c:v>
                </c:pt>
                <c:pt idx="5">
                  <c:v>0.41642799999999991</c:v>
                </c:pt>
                <c:pt idx="6">
                  <c:v>0.5</c:v>
                </c:pt>
                <c:pt idx="7">
                  <c:v>0.5</c:v>
                </c:pt>
                <c:pt idx="8">
                  <c:v>0.5</c:v>
                </c:pt>
                <c:pt idx="9">
                  <c:v>0.5</c:v>
                </c:pt>
                <c:pt idx="10">
                  <c:v>0.5</c:v>
                </c:pt>
              </c:numCache>
            </c:numRef>
          </c:val>
          <c:extLst>
            <c:ext xmlns:c16="http://schemas.microsoft.com/office/drawing/2014/chart" uri="{C3380CC4-5D6E-409C-BE32-E72D297353CC}">
              <c16:uniqueId val="{00000005-2D39-42A6-82A1-FF53F02E7F4A}"/>
            </c:ext>
          </c:extLst>
        </c:ser>
        <c:dLbls>
          <c:showLegendKey val="0"/>
          <c:showVal val="0"/>
          <c:showCatName val="0"/>
          <c:showSerName val="0"/>
          <c:showPercent val="0"/>
          <c:showBubbleSize val="0"/>
        </c:dLbls>
        <c:gapWidth val="150"/>
        <c:overlap val="100"/>
        <c:axId val="672970015"/>
        <c:axId val="672967103"/>
      </c:barChart>
      <c:catAx>
        <c:axId val="672970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967103"/>
        <c:crosses val="autoZero"/>
        <c:auto val="1"/>
        <c:lblAlgn val="ctr"/>
        <c:lblOffset val="100"/>
        <c:noMultiLvlLbl val="0"/>
      </c:catAx>
      <c:valAx>
        <c:axId val="672967103"/>
        <c:scaling>
          <c:orientation val="minMax"/>
          <c:max val="30"/>
        </c:scaling>
        <c:delete val="0"/>
        <c:axPos val="l"/>
        <c:title>
          <c:tx>
            <c:rich>
              <a:bodyPr rot="-540000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r>
                  <a:rPr lang="en-SG" sz="900" i="1"/>
                  <a:t>Revenue  in billions</a:t>
                </a:r>
                <a:r>
                  <a:rPr lang="en-SG" sz="900" i="1" baseline="0"/>
                  <a:t> (</a:t>
                </a:r>
                <a:r>
                  <a:rPr lang="en-SG" sz="900" i="1"/>
                  <a:t>MYR)</a:t>
                </a:r>
              </a:p>
            </c:rich>
          </c:tx>
          <c:layout>
            <c:manualLayout>
              <c:xMode val="edge"/>
              <c:yMode val="edge"/>
              <c:x val="4.5909323739978795E-2"/>
              <c:y val="0.1308369446519915"/>
            </c:manualLayout>
          </c:layout>
          <c:overlay val="0"/>
          <c:spPr>
            <a:noFill/>
            <a:ln>
              <a:noFill/>
            </a:ln>
            <a:effectLst/>
          </c:spPr>
          <c:txPr>
            <a:bodyPr rot="-540000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970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Figures!$A$136:$A$140</cx:f>
        <cx:lvl ptCount="5">
          <cx:pt idx="0">Raffles (SG)</cx:pt>
          <cx:pt idx="1">IHH</cx:pt>
          <cx:pt idx="2">Mpark (TKY)</cx:pt>
          <cx:pt idx="3">Apollo (IN)</cx:pt>
          <cx:pt idx="4">KPJ (MY)</cx:pt>
        </cx:lvl>
      </cx:strDim>
      <cx:numDim type="val">
        <cx:f>Figures!$B$136:$B$140</cx:f>
        <cx:lvl ptCount="5" formatCode="0.00">
          <cx:pt idx="0">19</cx:pt>
          <cx:pt idx="1">5.7400000000000002</cx:pt>
          <cx:pt idx="2">2.5099999999999998</cx:pt>
          <cx:pt idx="3">2.1299999999999999</cx:pt>
          <cx:pt idx="4">1.48</cx:pt>
        </cx:lvl>
      </cx:numDim>
    </cx:data>
  </cx:chartData>
  <cx:chart>
    <cx:title pos="t" align="ctr" overlay="0">
      <cx:tx>
        <cx:txData>
          <cx:v>FIGURE 16: LEVERAGING ON DEBT WHILE MAINTAINING HEALTHY COVERAGE</cx:v>
        </cx:txData>
      </cx:tx>
      <cx:txPr>
        <a:bodyPr spcFirstLastPara="1" vertOverflow="ellipsis" horzOverflow="overflow" wrap="square" lIns="0" tIns="0" rIns="0" bIns="0" anchor="ctr" anchorCtr="1"/>
        <a:lstStyle/>
        <a:p>
          <a:pPr algn="ctr" rtl="0">
            <a:defRPr sz="800"/>
          </a:pPr>
          <a:r>
            <a:rPr lang="en-US" sz="800" b="1" i="0" u="none" strike="noStrike" baseline="0">
              <a:solidFill>
                <a:sysClr val="windowText" lastClr="000000">
                  <a:lumMod val="65000"/>
                  <a:lumOff val="35000"/>
                </a:sysClr>
              </a:solidFill>
              <a:latin typeface="+mn-lt"/>
            </a:rPr>
            <a:t>FIGURE 16: LEVERAGING ON DEBT WHILE MAINTAINING HEALTHY COVERAGE</a:t>
          </a:r>
        </a:p>
      </cx:txPr>
    </cx:title>
    <cx:plotArea>
      <cx:plotAreaRegion>
        <cx:series layoutId="funnel" uniqueId="{B125E785-BCF8-43FF-AFBF-833D665D9A59}">
          <cx:tx>
            <cx:txData>
              <cx:f/>
              <cx:v>Interest coverage ratio</cx:v>
            </cx:txData>
          </cx:tx>
          <cx:dataPt idx="1">
            <cx:spPr>
              <a:solidFill>
                <a:srgbClr val="70AD47"/>
              </a:solidFill>
            </cx:spPr>
          </cx:dataPt>
          <cx:dataLabels>
            <cx:visibility seriesName="0" categoryName="0" value="1"/>
          </cx:dataLabels>
          <cx:dataId val="0"/>
        </cx:series>
      </cx:plotAreaRegion>
      <cx:axis id="0">
        <cx:catScaling gapWidth="0.0599999987"/>
        <cx:tickLabels/>
        <cx:txPr>
          <a:bodyPr spcFirstLastPara="1" vertOverflow="ellipsis" horzOverflow="overflow" wrap="square" lIns="0" tIns="0" rIns="0" bIns="0" anchor="ctr" anchorCtr="1"/>
          <a:lstStyle/>
          <a:p>
            <a:pPr algn="ctr" rtl="0">
              <a:defRPr sz="800"/>
            </a:pPr>
            <a:endParaRPr lang="en-GB" sz="800" b="0" i="0" u="none" strike="noStrike" baseline="0">
              <a:solidFill>
                <a:sysClr val="windowText" lastClr="000000">
                  <a:lumMod val="65000"/>
                  <a:lumOff val="35000"/>
                </a:sysClr>
              </a:solidFill>
              <a:latin typeface="Arial" panose="020B0604020202020204"/>
            </a:endParaRPr>
          </a:p>
        </cx:txPr>
      </cx:axis>
    </cx:plotArea>
    <cx:legend pos="t" align="ctr" overlay="0">
      <cx:txPr>
        <a:bodyPr spcFirstLastPara="1" vertOverflow="ellipsis" horzOverflow="overflow" wrap="square" lIns="0" tIns="0" rIns="0" bIns="0" anchor="ctr" anchorCtr="1"/>
        <a:lstStyle/>
        <a:p>
          <a:pPr algn="ctr" rtl="0">
            <a:defRPr/>
          </a:pPr>
          <a:endParaRPr lang="en-US" sz="900" b="0" i="0" u="none" strike="noStrike" baseline="0">
            <a:solidFill>
              <a:sysClr val="windowText" lastClr="000000">
                <a:lumMod val="65000"/>
                <a:lumOff val="35000"/>
              </a:sysClr>
            </a:solidFill>
            <a:latin typeface="Calibri" panose="020F0502020204030204"/>
          </a:endParaRPr>
        </a:p>
      </cx:txPr>
    </cx:legend>
  </cx:chart>
  <cx:spPr>
    <a:ln>
      <a:no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419">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ocumenttasks/documenttasks1.xml><?xml version="1.0" encoding="utf-8"?>
<t:Tasks xmlns:t="http://schemas.microsoft.com/office/tasks/2019/documenttasks" xmlns:oel="http://schemas.microsoft.com/office/2019/extlst">
  <t:Task id="{46373FD5-666B-431E-AD96-4A047B9874C0}">
    <t:Anchor>
      <t:Comment id="662678089"/>
    </t:Anchor>
    <t:History>
      <t:Event id="{ADE29FD0-347D-42DA-BDA9-C422EF1B8040}" time="2023-01-28T06:15:10.091Z">
        <t:Attribution userId="S::darryl_lim@mymail.sutd.edu.sg::5c4f7223-9631-4c80-8d04-c8ed1ea29cb6" userProvider="AD" userName="Student - Lim Kay Yuen Darryl"/>
        <t:Anchor>
          <t:Comment id="662678638"/>
        </t:Anchor>
        <t:Create/>
      </t:Event>
      <t:Event id="{3F836269-B122-4AC4-AEBD-FBB0DFEB102C}" time="2023-01-28T06:15:10.091Z">
        <t:Attribution userId="S::darryl_lim@mymail.sutd.edu.sg::5c4f7223-9631-4c80-8d04-c8ed1ea29cb6" userProvider="AD" userName="Student - Lim Kay Yuen Darryl"/>
        <t:Anchor>
          <t:Comment id="662678638"/>
        </t:Anchor>
        <t:Assign userId="S::bryan_tanaja@mymail.sutd.edu.sg::1d617726-b02e-4180-93ed-c7977a32ae1a" userProvider="AD" userName="Student - Bryan Aurelius Tanaja"/>
      </t:Event>
      <t:Event id="{645D636F-4412-49BE-9763-052EDEDBED66}" time="2023-01-28T06:15:10.091Z">
        <t:Attribution userId="S::darryl_lim@mymail.sutd.edu.sg::5c4f7223-9631-4c80-8d04-c8ed1ea29cb6" userProvider="AD" userName="Student - Lim Kay Yuen Darryl"/>
        <t:Anchor>
          <t:Comment id="662678638"/>
        </t:Anchor>
        <t:SetTitle title="@Student - Bryan Aurelius Tanaja and we need to change the axis also. Its not filled up. The font size of the words are also weird."/>
      </t:Event>
      <t:Event id="{CDD6B978-F86E-40A6-99A2-EBD6F1156C8F}" time="2023-01-28T17:34:17.498Z">
        <t:Attribution userId="Student - Soh Cher Chin Gabryel" userProvider="None" userName="Student - Soh Cher Chin Gabryel"/>
        <t:Progress percentComplete="100"/>
      </t:Event>
    </t:History>
  </t:Task>
</t:Tasks>
</file>

<file path=word/drawings/drawing1.xml><?xml version="1.0" encoding="utf-8"?>
<c:userShapes xmlns:c="http://schemas.openxmlformats.org/drawingml/2006/chart">
  <cdr:relSizeAnchor xmlns:cdr="http://schemas.openxmlformats.org/drawingml/2006/chartDrawing">
    <cdr:from>
      <cdr:x>0</cdr:x>
      <cdr:y>0.02228</cdr:y>
    </cdr:from>
    <cdr:to>
      <cdr:x>1</cdr:x>
      <cdr:y>0.191</cdr:y>
    </cdr:to>
    <cdr:sp macro="" textlink="">
      <cdr:nvSpPr>
        <cdr:cNvPr id="3" name="Text Box 2"/>
        <cdr:cNvSpPr txBox="1">
          <a:spLocks xmlns:a="http://schemas.openxmlformats.org/drawingml/2006/main" noChangeArrowheads="1"/>
        </cdr:cNvSpPr>
      </cdr:nvSpPr>
      <cdr:spPr bwMode="auto">
        <a:xfrm xmlns:a="http://schemas.openxmlformats.org/drawingml/2006/main">
          <a:off x="0" y="48046"/>
          <a:ext cx="2133600" cy="363838"/>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pPr algn="ctr">
            <a:lnSpc>
              <a:spcPct val="107000"/>
            </a:lnSpc>
            <a:spcAft>
              <a:spcPts val="800"/>
            </a:spcAft>
          </a:pPr>
          <a:r>
            <a:rPr lang="en-SG" sz="800" b="1">
              <a:solidFill>
                <a:srgbClr val="595959"/>
              </a:solidFill>
              <a:effectLst/>
              <a:latin typeface="Arial" panose="020B0604020202020204" pitchFamily="34" charset="0"/>
              <a:ea typeface="Arial" panose="020B0604020202020204" pitchFamily="34" charset="0"/>
              <a:cs typeface="Arial" panose="020B0604020202020204" pitchFamily="34" charset="0"/>
            </a:rPr>
            <a:t>FIGURE 3: A MAJORITY OF PRIVATE SPECIALISTS IN SINGAPORE PARTNER</a:t>
          </a:r>
          <a:r>
            <a:rPr lang="en-SG" sz="800" b="1" baseline="0">
              <a:solidFill>
                <a:srgbClr val="595959"/>
              </a:solidFill>
              <a:effectLst/>
              <a:latin typeface="Arial" panose="020B0604020202020204" pitchFamily="34" charset="0"/>
              <a:ea typeface="Arial" panose="020B0604020202020204" pitchFamily="34" charset="0"/>
              <a:cs typeface="Arial" panose="020B0604020202020204" pitchFamily="34" charset="0"/>
            </a:rPr>
            <a:t> WITH IHH</a:t>
          </a:r>
          <a:endParaRPr lang="en-SG" sz="800" b="1">
            <a:solidFill>
              <a:srgbClr val="595959"/>
            </a:solidFill>
            <a:effectLst/>
            <a:latin typeface="Arial" panose="020B0604020202020204" pitchFamily="34" charset="0"/>
            <a:ea typeface="Arial" panose="020B0604020202020204" pitchFamily="34" charset="0"/>
            <a:cs typeface="Arial" panose="020B0604020202020204" pitchFamily="34" charset="0"/>
          </a:endParaRPr>
        </a:p>
      </cdr:txBody>
    </cdr:sp>
  </cdr:relSizeAnchor>
  <cdr:relSizeAnchor xmlns:cdr="http://schemas.openxmlformats.org/drawingml/2006/chartDrawing">
    <cdr:from>
      <cdr:x>0</cdr:x>
      <cdr:y>0.95088</cdr:y>
    </cdr:from>
    <cdr:to>
      <cdr:x>0.96071</cdr:x>
      <cdr:y>1</cdr:y>
    </cdr:to>
    <cdr:sp macro="" textlink="">
      <cdr:nvSpPr>
        <cdr:cNvPr id="4" name="Text Box 533"/>
        <cdr:cNvSpPr txBox="1"/>
      </cdr:nvSpPr>
      <cdr:spPr>
        <a:xfrm xmlns:a="http://schemas.openxmlformats.org/drawingml/2006/main">
          <a:off x="0" y="1844040"/>
          <a:ext cx="2049779" cy="95250"/>
        </a:xfrm>
        <a:prstGeom xmlns:a="http://schemas.openxmlformats.org/drawingml/2006/main" prst="rect">
          <a:avLst/>
        </a:prstGeom>
        <a:solidFill xmlns:a="http://schemas.openxmlformats.org/drawingml/2006/main">
          <a:prstClr val="white"/>
        </a:solidFill>
        <a:ln xmlns:a="http://schemas.openxmlformats.org/drawingml/2006/main">
          <a:noFill/>
        </a:ln>
      </cdr:spPr>
      <cdr:txBody>
        <a:bodyPr xmlns:a="http://schemas.openxmlformats.org/drawingml/2006/main" rot="0" spcFirstLastPara="0" vert="horz" wrap="square" lIns="0" tIns="0" rIns="0" bIns="0" numCol="1" spcCol="0" rtlCol="0" fromWordArt="0" anchor="t" anchorCtr="0" forceAA="0" compatLnSpc="1">
          <a:prstTxWarp prst="textNoShape">
            <a:avLst/>
          </a:prstTxWarp>
          <a:noAutofit/>
        </a:bodyPr>
        <a:lstStyle xmlns:a="http://schemas.openxmlformats.org/drawingml/2006/main"/>
        <a:p xmlns:a="http://schemas.openxmlformats.org/drawingml/2006/main">
          <a:pPr algn="r">
            <a:lnSpc>
              <a:spcPct val="107000"/>
            </a:lnSpc>
            <a:spcAft>
              <a:spcPts val="1000"/>
            </a:spcAft>
          </a:pPr>
          <a:r>
            <a:rPr lang="en-ID" sz="700" i="1">
              <a:solidFill>
                <a:srgbClr val="44546A"/>
              </a:solidFill>
              <a:effectLst/>
              <a:latin typeface="Arial" panose="020B0604020202020204" pitchFamily="34" charset="0"/>
              <a:ea typeface="Arial" panose="020B0604020202020204" pitchFamily="34" charset="0"/>
              <a:cs typeface="Arial" panose="020B0604020202020204" pitchFamily="34" charset="0"/>
            </a:rPr>
            <a:t>Source: MOH Singapore,</a:t>
          </a:r>
          <a:r>
            <a:rPr lang="en-ID" sz="700" i="1" baseline="0">
              <a:solidFill>
                <a:srgbClr val="44546A"/>
              </a:solidFill>
              <a:effectLst/>
              <a:latin typeface="Arial" panose="020B0604020202020204" pitchFamily="34" charset="0"/>
              <a:ea typeface="Arial" panose="020B0604020202020204" pitchFamily="34" charset="0"/>
              <a:cs typeface="Arial" panose="020B0604020202020204" pitchFamily="34" charset="0"/>
            </a:rPr>
            <a:t> </a:t>
          </a:r>
          <a:r>
            <a:rPr lang="en-ID" sz="700" i="1">
              <a:solidFill>
                <a:srgbClr val="44546A"/>
              </a:solidFill>
              <a:effectLst/>
              <a:latin typeface="Arial" panose="020B0604020202020204" pitchFamily="34" charset="0"/>
              <a:ea typeface="Arial" panose="020B0604020202020204" pitchFamily="34" charset="0"/>
              <a:cs typeface="Arial" panose="020B0604020202020204" pitchFamily="34" charset="0"/>
            </a:rPr>
            <a:t>JP Morgan</a:t>
          </a:r>
          <a:endParaRPr lang="en-SG" sz="700">
            <a:effectLst/>
            <a:latin typeface="Arial" panose="020B0604020202020204" pitchFamily="34" charset="0"/>
            <a:ea typeface="Arial" panose="020B0604020202020204" pitchFamily="34" charset="0"/>
            <a:cs typeface="Arial" panose="020B0604020202020204" pitchFamily="34" charset="0"/>
          </a:endParaRPr>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0.95283</cdr:y>
    </cdr:from>
    <cdr:to>
      <cdr:x>1</cdr:x>
      <cdr:y>1</cdr:y>
    </cdr:to>
    <cdr:sp macro="" textlink="">
      <cdr:nvSpPr>
        <cdr:cNvPr id="2" name="Text Box 520"/>
        <cdr:cNvSpPr txBox="1"/>
      </cdr:nvSpPr>
      <cdr:spPr>
        <a:xfrm xmlns:a="http://schemas.openxmlformats.org/drawingml/2006/main">
          <a:off x="0" y="2193295"/>
          <a:ext cx="5021580" cy="108580"/>
        </a:xfrm>
        <a:prstGeom xmlns:a="http://schemas.openxmlformats.org/drawingml/2006/main" prst="rect">
          <a:avLst/>
        </a:prstGeom>
        <a:solidFill xmlns:a="http://schemas.openxmlformats.org/drawingml/2006/main">
          <a:prstClr val="white"/>
        </a:solidFill>
        <a:ln xmlns:a="http://schemas.openxmlformats.org/drawingml/2006/main">
          <a:noFill/>
        </a:ln>
      </cdr:spPr>
      <cdr:txBody>
        <a:bodyPr xmlns:a="http://schemas.openxmlformats.org/drawingml/2006/main" rot="0" spcFirstLastPara="0" vert="horz" wrap="square" lIns="0" tIns="0" rIns="0" bIns="0" numCol="1" spcCol="0" rtlCol="0" fromWordArt="0" anchor="t" anchorCtr="0" forceAA="0" compatLnSpc="1">
          <a:prstTxWarp prst="textNoShape">
            <a:avLst/>
          </a:prstTxWarp>
          <a:noAutofit/>
        </a:bodyPr>
        <a:lstStyle xmlns:a="http://schemas.openxmlformats.org/drawingml/2006/main"/>
        <a:p xmlns:a="http://schemas.openxmlformats.org/drawingml/2006/main">
          <a:pPr marL="0" marR="0" algn="r">
            <a:spcBef>
              <a:spcPts val="0"/>
            </a:spcBef>
            <a:spcAft>
              <a:spcPts val="1000"/>
            </a:spcAft>
          </a:pPr>
          <a:r>
            <a:rPr lang="en-ID" sz="900" i="1">
              <a:solidFill>
                <a:srgbClr val="44546A"/>
              </a:solidFill>
              <a:effectLst/>
              <a:latin typeface="Arial" panose="020B0604020202020204" pitchFamily="34" charset="0"/>
              <a:ea typeface="Arial" panose="020B0604020202020204" pitchFamily="34" charset="0"/>
              <a:cs typeface="Times New Roman" panose="02020603050405020304" pitchFamily="18" charset="0"/>
            </a:rPr>
            <a:t>Source: Company</a:t>
          </a:r>
          <a:r>
            <a:rPr lang="en-ID" sz="900" i="1" baseline="0">
              <a:solidFill>
                <a:srgbClr val="44546A"/>
              </a:solidFill>
              <a:effectLst/>
              <a:latin typeface="Arial" panose="020B0604020202020204" pitchFamily="34" charset="0"/>
              <a:ea typeface="Arial" panose="020B0604020202020204" pitchFamily="34" charset="0"/>
              <a:cs typeface="Times New Roman" panose="02020603050405020304" pitchFamily="18" charset="0"/>
            </a:rPr>
            <a:t> Data</a:t>
          </a:r>
          <a:endParaRPr lang="en-ID" sz="1100" i="1">
            <a:solidFill>
              <a:srgbClr val="44546A"/>
            </a:solidFill>
            <a:effectLst/>
            <a:latin typeface="Arial" panose="020B0604020202020204" pitchFamily="34" charset="0"/>
            <a:ea typeface="Arial" panose="020B0604020202020204" pitchFamily="34"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0.04409</cdr:x>
      <cdr:y>0.95241</cdr:y>
    </cdr:from>
    <cdr:to>
      <cdr:x>0.95918</cdr:x>
      <cdr:y>1</cdr:y>
    </cdr:to>
    <cdr:sp macro="" textlink="">
      <cdr:nvSpPr>
        <cdr:cNvPr id="2" name="Text Box 515"/>
        <cdr:cNvSpPr txBox="1"/>
      </cdr:nvSpPr>
      <cdr:spPr>
        <a:xfrm xmlns:a="http://schemas.openxmlformats.org/drawingml/2006/main">
          <a:off x="89107" y="2512875"/>
          <a:ext cx="1849600" cy="125550"/>
        </a:xfrm>
        <a:prstGeom xmlns:a="http://schemas.openxmlformats.org/drawingml/2006/main" prst="rect">
          <a:avLst/>
        </a:prstGeom>
        <a:solidFill xmlns:a="http://schemas.openxmlformats.org/drawingml/2006/main">
          <a:prstClr val="white"/>
        </a:solidFill>
        <a:ln xmlns:a="http://schemas.openxmlformats.org/drawingml/2006/main">
          <a:noFill/>
        </a:ln>
      </cdr:spPr>
      <cdr:txBody>
        <a:bodyPr xmlns:a="http://schemas.openxmlformats.org/drawingml/2006/main" rot="0" spcFirstLastPara="0" vert="horz" wrap="square" lIns="0" tIns="0" rIns="0" bIns="0" numCol="1" spcCol="0" rtlCol="0" fromWordArt="0" anchor="t" anchorCtr="0" forceAA="0" compatLnSpc="1">
          <a:prstTxWarp prst="textNoShape">
            <a:avLst/>
          </a:prstTxWarp>
          <a:noAutofit/>
        </a:bodyPr>
        <a:lstStyle xmlns:a="http://schemas.openxmlformats.org/drawingml/2006/main"/>
        <a:p xmlns:a="http://schemas.openxmlformats.org/drawingml/2006/main">
          <a:pPr marL="0" marR="0" algn="r">
            <a:spcBef>
              <a:spcPts val="0"/>
            </a:spcBef>
            <a:spcAft>
              <a:spcPts val="1000"/>
            </a:spcAft>
          </a:pPr>
          <a:r>
            <a:rPr lang="en-ID" sz="600" i="1">
              <a:solidFill>
                <a:srgbClr val="44546A"/>
              </a:solidFill>
              <a:effectLst/>
              <a:latin typeface="Arial" panose="020B0604020202020204" pitchFamily="34" charset="0"/>
              <a:ea typeface="Arial" panose="020B0604020202020204" pitchFamily="34" charset="0"/>
              <a:cs typeface="Times New Roman" panose="02020603050405020304" pitchFamily="18" charset="0"/>
            </a:rPr>
            <a:t>Source:</a:t>
          </a:r>
          <a:r>
            <a:rPr lang="en-ID" sz="600" i="1" baseline="0">
              <a:solidFill>
                <a:srgbClr val="44546A"/>
              </a:solidFill>
              <a:effectLst/>
              <a:latin typeface="Arial" panose="020B0604020202020204" pitchFamily="34" charset="0"/>
              <a:ea typeface="Arial" panose="020B0604020202020204" pitchFamily="34" charset="0"/>
              <a:cs typeface="Times New Roman" panose="02020603050405020304" pitchFamily="18" charset="0"/>
            </a:rPr>
            <a:t> World Bank </a:t>
          </a:r>
          <a:endParaRPr lang="en-ID" sz="600" i="1">
            <a:solidFill>
              <a:srgbClr val="44546A"/>
            </a:solidFill>
            <a:effectLst/>
            <a:latin typeface="Arial" panose="020B0604020202020204" pitchFamily="34" charset="0"/>
            <a:ea typeface="Arial" panose="020B0604020202020204" pitchFamily="34"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0.38834</cdr:x>
      <cdr:y>0.91773</cdr:y>
    </cdr:from>
    <cdr:to>
      <cdr:x>0.93955</cdr:x>
      <cdr:y>0.96016</cdr:y>
    </cdr:to>
    <cdr:sp macro="" textlink="">
      <cdr:nvSpPr>
        <cdr:cNvPr id="2" name="Text Box 58"/>
        <cdr:cNvSpPr txBox="1"/>
      </cdr:nvSpPr>
      <cdr:spPr>
        <a:xfrm xmlns:a="http://schemas.openxmlformats.org/drawingml/2006/main">
          <a:off x="856675" y="1912620"/>
          <a:ext cx="1215966" cy="88422"/>
        </a:xfrm>
        <a:prstGeom xmlns:a="http://schemas.openxmlformats.org/drawingml/2006/main" prst="rect">
          <a:avLst/>
        </a:prstGeom>
        <a:solidFill xmlns:a="http://schemas.openxmlformats.org/drawingml/2006/main">
          <a:prstClr val="white"/>
        </a:solidFill>
        <a:ln xmlns:a="http://schemas.openxmlformats.org/drawingml/2006/main">
          <a:noFill/>
        </a:ln>
      </cdr:spPr>
      <cdr:txBody>
        <a:bodyPr xmlns:a="http://schemas.openxmlformats.org/drawingml/2006/main" rot="0" spcFirstLastPara="0" vert="horz" wrap="square" lIns="0" tIns="0" rIns="0" bIns="0" numCol="1" spcCol="0" rtlCol="0" fromWordArt="0" anchor="t" anchorCtr="0" forceAA="0" compatLnSpc="1">
          <a:prstTxWarp prst="textNoShape">
            <a:avLst/>
          </a:prstTxWarp>
          <a:spAutoFit/>
        </a:bodyPr>
        <a:lstStyle xmlns:a="http://schemas.openxmlformats.org/drawingml/2006/main"/>
        <a:p xmlns:a="http://schemas.openxmlformats.org/drawingml/2006/main">
          <a:pPr algn="r">
            <a:spcAft>
              <a:spcPts val="1000"/>
            </a:spcAft>
          </a:pPr>
          <a:r>
            <a:rPr lang="en-ID" sz="600" i="1">
              <a:solidFill>
                <a:srgbClr val="44546A"/>
              </a:solidFill>
              <a:effectLst/>
              <a:latin typeface="Arial" panose="020B0604020202020204" pitchFamily="34" charset="0"/>
              <a:ea typeface="Arial" panose="020B0604020202020204" pitchFamily="34" charset="0"/>
              <a:cs typeface="Arial" panose="020B0604020202020204" pitchFamily="34" charset="0"/>
            </a:rPr>
            <a:t>Source: World Health Organization</a:t>
          </a:r>
          <a:endParaRPr lang="en-SG" sz="900" i="1">
            <a:solidFill>
              <a:srgbClr val="44546A"/>
            </a:solidFill>
            <a:effectLst/>
            <a:latin typeface="Arial" panose="020B0604020202020204" pitchFamily="34" charset="0"/>
            <a:ea typeface="Arial" panose="020B0604020202020204" pitchFamily="34" charset="0"/>
            <a:cs typeface="Arial" panose="020B0604020202020204" pitchFamily="34" charset="0"/>
          </a:endParaRPr>
        </a:p>
      </cdr:txBody>
    </cdr:sp>
  </cdr:relSizeAnchor>
  <cdr:relSizeAnchor xmlns:cdr="http://schemas.openxmlformats.org/drawingml/2006/chartDrawing">
    <cdr:from>
      <cdr:x>0.05181</cdr:x>
      <cdr:y>0</cdr:y>
    </cdr:from>
    <cdr:to>
      <cdr:x>1</cdr:x>
      <cdr:y>0.25032</cdr:y>
    </cdr:to>
    <cdr:sp macro="" textlink="">
      <cdr:nvSpPr>
        <cdr:cNvPr id="3" name="Text Box 2"/>
        <cdr:cNvSpPr txBox="1"/>
      </cdr:nvSpPr>
      <cdr:spPr>
        <a:xfrm xmlns:a="http://schemas.openxmlformats.org/drawingml/2006/main">
          <a:off x="114292" y="0"/>
          <a:ext cx="2091698" cy="5216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lvl="0" indent="0" algn="ctr" defTabSz="914400" rtl="0" eaLnBrk="1" fontAlgn="auto" latinLnBrk="0" hangingPunct="1">
            <a:lnSpc>
              <a:spcPct val="100000"/>
            </a:lnSpc>
            <a:spcBef>
              <a:spcPts val="0"/>
            </a:spcBef>
            <a:spcAft>
              <a:spcPts val="0"/>
            </a:spcAft>
            <a:buClrTx/>
            <a:buSzTx/>
            <a:buFontTx/>
            <a:buNone/>
            <a:tabLst/>
            <a:defRPr/>
          </a:pPr>
          <a:r>
            <a:rPr lang="en-GB" sz="800" b="1">
              <a:solidFill>
                <a:schemeClr val="tx1">
                  <a:lumMod val="65000"/>
                  <a:lumOff val="35000"/>
                </a:schemeClr>
              </a:solidFill>
            </a:rPr>
            <a:t>FIGURE 9: INDIA</a:t>
          </a:r>
          <a:r>
            <a:rPr lang="en-GB" sz="800" b="1" baseline="0">
              <a:solidFill>
                <a:schemeClr val="tx1">
                  <a:lumMod val="65000"/>
                  <a:lumOff val="35000"/>
                </a:schemeClr>
              </a:solidFill>
            </a:rPr>
            <a:t> </a:t>
          </a:r>
          <a:r>
            <a:rPr lang="en-GB" sz="800" b="1">
              <a:solidFill>
                <a:schemeClr val="tx1">
                  <a:lumMod val="65000"/>
                  <a:lumOff val="35000"/>
                </a:schemeClr>
              </a:solidFill>
            </a:rPr>
            <a:t>LOWEST GOVT HEALTH EXPENDITURE AMONG BRICS NATIONS</a:t>
          </a:r>
        </a:p>
      </cdr:txBody>
    </cdr:sp>
  </cdr:relSizeAnchor>
</c:userShapes>
</file>

<file path=word/drawings/drawing4.xml><?xml version="1.0" encoding="utf-8"?>
<c:userShapes xmlns:c="http://schemas.openxmlformats.org/drawingml/2006/chart">
  <cdr:relSizeAnchor xmlns:cdr="http://schemas.openxmlformats.org/drawingml/2006/chartDrawing">
    <cdr:from>
      <cdr:x>0.54069</cdr:x>
      <cdr:y>0.19768</cdr:y>
    </cdr:from>
    <cdr:to>
      <cdr:x>0.55219</cdr:x>
      <cdr:y>0.79662</cdr:y>
    </cdr:to>
    <cdr:grpSp>
      <cdr:nvGrpSpPr>
        <cdr:cNvPr id="20" name="Group 19"/>
        <cdr:cNvGrpSpPr/>
      </cdr:nvGrpSpPr>
      <cdr:grpSpPr>
        <a:xfrm xmlns:a="http://schemas.openxmlformats.org/drawingml/2006/main">
          <a:off x="1145710" y="497086"/>
          <a:ext cx="24368" cy="1506095"/>
          <a:chOff x="1266090" y="527424"/>
          <a:chExt cx="24657" cy="1506095"/>
        </a:xfrm>
      </cdr:grpSpPr>
      <cdr:sp macro="" textlink="">
        <cdr:nvSpPr>
          <cdr:cNvPr id="2" name="Rectangle: Rounded Corners 1"/>
          <cdr:cNvSpPr/>
        </cdr:nvSpPr>
        <cdr:spPr>
          <a:xfrm xmlns:a="http://schemas.openxmlformats.org/drawingml/2006/main">
            <a:off x="1266090" y="1923953"/>
            <a:ext cx="19934" cy="109566"/>
          </a:xfrm>
          <a:prstGeom xmlns:a="http://schemas.openxmlformats.org/drawingml/2006/main" prst="roundRect">
            <a:avLst/>
          </a:prstGeom>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endParaRPr lang="en-US"/>
          </a:p>
        </cdr:txBody>
      </cdr:sp>
      <cdr:sp macro="" textlink="">
        <cdr:nvSpPr>
          <cdr:cNvPr id="3" name="Rectangle: Rounded Corners 2"/>
          <cdr:cNvSpPr/>
        </cdr:nvSpPr>
        <cdr:spPr>
          <a:xfrm xmlns:a="http://schemas.openxmlformats.org/drawingml/2006/main">
            <a:off x="1266090" y="1764170"/>
            <a:ext cx="19934" cy="109566"/>
          </a:xfrm>
          <a:prstGeom xmlns:a="http://schemas.openxmlformats.org/drawingml/2006/main" prst="roundRect">
            <a:avLst/>
          </a:prstGeom>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endParaRPr lang="en-US"/>
          </a:p>
        </cdr:txBody>
      </cdr:sp>
      <cdr:sp macro="" textlink="">
        <cdr:nvSpPr>
          <cdr:cNvPr id="4" name="Rectangle: Rounded Corners 3"/>
          <cdr:cNvSpPr/>
        </cdr:nvSpPr>
        <cdr:spPr>
          <a:xfrm xmlns:a="http://schemas.openxmlformats.org/drawingml/2006/main">
            <a:off x="1266090" y="1622648"/>
            <a:ext cx="19934" cy="109566"/>
          </a:xfrm>
          <a:prstGeom xmlns:a="http://schemas.openxmlformats.org/drawingml/2006/main" prst="roundRect">
            <a:avLst/>
          </a:prstGeom>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endParaRPr lang="en-US"/>
          </a:p>
        </cdr:txBody>
      </cdr:sp>
      <cdr:sp macro="" textlink="">
        <cdr:nvSpPr>
          <cdr:cNvPr id="5" name="Rectangle: Rounded Corners 4"/>
          <cdr:cNvSpPr/>
        </cdr:nvSpPr>
        <cdr:spPr>
          <a:xfrm xmlns:a="http://schemas.openxmlformats.org/drawingml/2006/main">
            <a:off x="1266090" y="1462864"/>
            <a:ext cx="19934" cy="109566"/>
          </a:xfrm>
          <a:prstGeom xmlns:a="http://schemas.openxmlformats.org/drawingml/2006/main" prst="roundRect">
            <a:avLst/>
          </a:prstGeom>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endParaRPr lang="en-US"/>
          </a:p>
        </cdr:txBody>
      </cdr:sp>
      <cdr:sp macro="" textlink="">
        <cdr:nvSpPr>
          <cdr:cNvPr id="6" name="Rectangle: Rounded Corners 5"/>
          <cdr:cNvSpPr/>
        </cdr:nvSpPr>
        <cdr:spPr>
          <a:xfrm xmlns:a="http://schemas.openxmlformats.org/drawingml/2006/main">
            <a:off x="1266090" y="1312211"/>
            <a:ext cx="19934" cy="109566"/>
          </a:xfrm>
          <a:prstGeom xmlns:a="http://schemas.openxmlformats.org/drawingml/2006/main" prst="roundRect">
            <a:avLst/>
          </a:prstGeom>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endParaRPr lang="en-US"/>
          </a:p>
        </cdr:txBody>
      </cdr:sp>
      <cdr:sp macro="" textlink="">
        <cdr:nvSpPr>
          <cdr:cNvPr id="7" name="Rectangle: Rounded Corners 6"/>
          <cdr:cNvSpPr/>
        </cdr:nvSpPr>
        <cdr:spPr>
          <a:xfrm xmlns:a="http://schemas.openxmlformats.org/drawingml/2006/main">
            <a:off x="1266090" y="1152428"/>
            <a:ext cx="19934" cy="109566"/>
          </a:xfrm>
          <a:prstGeom xmlns:a="http://schemas.openxmlformats.org/drawingml/2006/main" prst="roundRect">
            <a:avLst/>
          </a:prstGeom>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endParaRPr lang="en-US"/>
          </a:p>
        </cdr:txBody>
      </cdr:sp>
      <cdr:sp macro="" textlink="">
        <cdr:nvSpPr>
          <cdr:cNvPr id="11" name="Rectangle: Rounded Corners 10"/>
          <cdr:cNvSpPr/>
        </cdr:nvSpPr>
        <cdr:spPr>
          <a:xfrm xmlns:a="http://schemas.openxmlformats.org/drawingml/2006/main">
            <a:off x="1270813" y="527424"/>
            <a:ext cx="19934" cy="109566"/>
          </a:xfrm>
          <a:prstGeom xmlns:a="http://schemas.openxmlformats.org/drawingml/2006/main" prst="roundRect">
            <a:avLst/>
          </a:prstGeom>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endParaRPr lang="en-US"/>
          </a:p>
        </cdr:txBody>
      </cdr:sp>
      <cdr:sp macro="" textlink="">
        <cdr:nvSpPr>
          <cdr:cNvPr id="16" name="Rectangle: Rounded Corners 15"/>
          <cdr:cNvSpPr/>
        </cdr:nvSpPr>
        <cdr:spPr>
          <a:xfrm xmlns:a="http://schemas.openxmlformats.org/drawingml/2006/main">
            <a:off x="1269998" y="841333"/>
            <a:ext cx="19934" cy="109566"/>
          </a:xfrm>
          <a:prstGeom xmlns:a="http://schemas.openxmlformats.org/drawingml/2006/main" prst="roundRect">
            <a:avLst/>
          </a:prstGeom>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endParaRPr lang="en-US"/>
          </a:p>
        </cdr:txBody>
      </cdr:sp>
      <cdr:sp macro="" textlink="">
        <cdr:nvSpPr>
          <cdr:cNvPr id="17" name="Rectangle: Rounded Corners 16"/>
          <cdr:cNvSpPr/>
        </cdr:nvSpPr>
        <cdr:spPr>
          <a:xfrm xmlns:a="http://schemas.openxmlformats.org/drawingml/2006/main">
            <a:off x="1269998" y="699136"/>
            <a:ext cx="19934" cy="109566"/>
          </a:xfrm>
          <a:prstGeom xmlns:a="http://schemas.openxmlformats.org/drawingml/2006/main" prst="roundRect">
            <a:avLst/>
          </a:prstGeom>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endParaRPr lang="en-US"/>
          </a:p>
        </cdr:txBody>
      </cdr:sp>
      <cdr:sp macro="" textlink="">
        <cdr:nvSpPr>
          <cdr:cNvPr id="19" name="Rectangle: Rounded Corners 18"/>
          <cdr:cNvSpPr/>
        </cdr:nvSpPr>
        <cdr:spPr>
          <a:xfrm xmlns:a="http://schemas.openxmlformats.org/drawingml/2006/main">
            <a:off x="1270232" y="1001357"/>
            <a:ext cx="19934" cy="109566"/>
          </a:xfrm>
          <a:prstGeom xmlns:a="http://schemas.openxmlformats.org/drawingml/2006/main" prst="roundRect">
            <a:avLst/>
          </a:prstGeom>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endParaRPr lang="en-US"/>
          </a:p>
        </cdr:txBody>
      </cdr:sp>
    </cdr:grpSp>
  </cdr:relSizeAnchor>
</c:userShapes>
</file>

<file path=word/drawings/drawing5.xml><?xml version="1.0" encoding="utf-8"?>
<c:userShapes xmlns:c="http://schemas.openxmlformats.org/drawingml/2006/chart">
  <cdr:relSizeAnchor xmlns:cdr="http://schemas.openxmlformats.org/drawingml/2006/chartDrawing">
    <cdr:from>
      <cdr:x>0.01593</cdr:x>
      <cdr:y>0.94376</cdr:y>
    </cdr:from>
    <cdr:to>
      <cdr:x>0.94089</cdr:x>
      <cdr:y>0.99015</cdr:y>
    </cdr:to>
    <cdr:sp macro="" textlink="">
      <cdr:nvSpPr>
        <cdr:cNvPr id="2" name="Text Box 3"/>
        <cdr:cNvSpPr txBox="1"/>
      </cdr:nvSpPr>
      <cdr:spPr>
        <a:xfrm xmlns:a="http://schemas.openxmlformats.org/drawingml/2006/main">
          <a:off x="34636" y="2627865"/>
          <a:ext cx="2011680" cy="129190"/>
        </a:xfrm>
        <a:prstGeom xmlns:a="http://schemas.openxmlformats.org/drawingml/2006/main" prst="rect">
          <a:avLst/>
        </a:prstGeom>
        <a:noFill xmlns:a="http://schemas.openxmlformats.org/drawingml/2006/main"/>
        <a:ln xmlns:a="http://schemas.openxmlformats.org/drawingml/2006/main">
          <a:noFill/>
        </a:ln>
      </cdr:spPr>
      <cdr:txBody>
        <a:bodyPr xmlns:a="http://schemas.openxmlformats.org/drawingml/2006/main" rot="0" spcFirstLastPara="0" vert="horz" wrap="square" lIns="0" tIns="0" rIns="0" bIns="0" numCol="1" spcCol="0" rtlCol="0" fromWordArt="0" anchor="t" anchorCtr="0" forceAA="0" compatLnSpc="1">
          <a:prstTxWarp prst="textNoShape">
            <a:avLst/>
          </a:prstTxWarp>
          <a:noAutofit/>
        </a:bodyPr>
        <a:lstStyle xmlns:a="http://schemas.openxmlformats.org/drawingml/2006/main"/>
        <a:p xmlns:a="http://schemas.openxmlformats.org/drawingml/2006/main">
          <a:pPr algn="r">
            <a:spcAft>
              <a:spcPts val="1000"/>
            </a:spcAft>
          </a:pPr>
          <a:r>
            <a:rPr lang="en-ID" sz="600" i="1">
              <a:solidFill>
                <a:srgbClr val="44546A"/>
              </a:solidFill>
              <a:effectLst/>
              <a:latin typeface="Arial" panose="020B0604020202020204" pitchFamily="34" charset="0"/>
              <a:ea typeface="Arial" panose="020B0604020202020204" pitchFamily="34" charset="0"/>
              <a:cs typeface="Arial" panose="020B0604020202020204" pitchFamily="34" charset="0"/>
            </a:rPr>
            <a:t>Source:  Refinitiv,</a:t>
          </a:r>
          <a:r>
            <a:rPr lang="en-ID" sz="600" i="1" baseline="0">
              <a:solidFill>
                <a:srgbClr val="44546A"/>
              </a:solidFill>
              <a:effectLst/>
              <a:latin typeface="Arial" panose="020B0604020202020204" pitchFamily="34" charset="0"/>
              <a:ea typeface="Arial" panose="020B0604020202020204" pitchFamily="34" charset="0"/>
              <a:cs typeface="Arial" panose="020B0604020202020204" pitchFamily="34" charset="0"/>
            </a:rPr>
            <a:t> Team Consensus</a:t>
          </a:r>
          <a:endParaRPr lang="en-SG" sz="900" i="1">
            <a:solidFill>
              <a:srgbClr val="44546A"/>
            </a:solidFill>
            <a:effectLst/>
            <a:latin typeface="Arial" panose="020B0604020202020204" pitchFamily="34" charset="0"/>
            <a:ea typeface="Arial" panose="020B0604020202020204" pitchFamily="34" charset="0"/>
            <a:cs typeface="Arial" panose="020B0604020202020204" pitchFamily="34"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0.0099</cdr:x>
      <cdr:y>0.86766</cdr:y>
    </cdr:from>
    <cdr:to>
      <cdr:x>0.94221</cdr:x>
      <cdr:y>0.91796</cdr:y>
    </cdr:to>
    <cdr:sp macro="" textlink="">
      <cdr:nvSpPr>
        <cdr:cNvPr id="2" name="Text Box 3"/>
        <cdr:cNvSpPr txBox="1"/>
      </cdr:nvSpPr>
      <cdr:spPr>
        <a:xfrm xmlns:a="http://schemas.openxmlformats.org/drawingml/2006/main">
          <a:off x="21359" y="2608258"/>
          <a:ext cx="2011680" cy="151199"/>
        </a:xfrm>
        <a:prstGeom xmlns:a="http://schemas.openxmlformats.org/drawingml/2006/main" prst="rect">
          <a:avLst/>
        </a:prstGeom>
        <a:noFill xmlns:a="http://schemas.openxmlformats.org/drawingml/2006/main"/>
        <a:ln xmlns:a="http://schemas.openxmlformats.org/drawingml/2006/main">
          <a:noFill/>
        </a:ln>
      </cdr:spPr>
      <cdr:txBody>
        <a:bodyPr xmlns:a="http://schemas.openxmlformats.org/drawingml/2006/main" rot="0" spcFirstLastPara="0" vert="horz" wrap="square" lIns="0" tIns="0" rIns="0" bIns="0" numCol="1" spcCol="0" rtlCol="0" fromWordArt="0" anchor="t" anchorCtr="0" forceAA="0" compatLnSpc="1">
          <a:prstTxWarp prst="textNoShape">
            <a:avLst/>
          </a:prstTxWarp>
          <a:noAutofit/>
        </a:bodyPr>
        <a:lstStyle xmlns:a="http://schemas.openxmlformats.org/drawingml/2006/main"/>
        <a:p xmlns:a="http://schemas.openxmlformats.org/drawingml/2006/main">
          <a:pPr algn="r">
            <a:spcAft>
              <a:spcPts val="1000"/>
            </a:spcAft>
          </a:pPr>
          <a:r>
            <a:rPr lang="en-ID" sz="600" i="1">
              <a:solidFill>
                <a:srgbClr val="44546A"/>
              </a:solidFill>
              <a:effectLst/>
              <a:latin typeface="Arial" panose="020B0604020202020204" pitchFamily="34" charset="0"/>
              <a:ea typeface="Arial" panose="020B0604020202020204" pitchFamily="34" charset="0"/>
              <a:cs typeface="Arial" panose="020B0604020202020204" pitchFamily="34" charset="0"/>
            </a:rPr>
            <a:t>Source:  Refinitiv, Team Consensus</a:t>
          </a:r>
          <a:endParaRPr lang="en-SG" sz="900" i="1">
            <a:solidFill>
              <a:srgbClr val="44546A"/>
            </a:solidFill>
            <a:effectLst/>
            <a:latin typeface="Arial" panose="020B0604020202020204" pitchFamily="34" charset="0"/>
            <a:ea typeface="Arial" panose="020B0604020202020204" pitchFamily="34" charset="0"/>
            <a:cs typeface="Arial" panose="020B0604020202020204" pitchFamily="34" charset="0"/>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0.03356</cdr:x>
      <cdr:y>0.95918</cdr:y>
    </cdr:from>
    <cdr:to>
      <cdr:x>1</cdr:x>
      <cdr:y>1</cdr:y>
    </cdr:to>
    <cdr:sp macro="" textlink="">
      <cdr:nvSpPr>
        <cdr:cNvPr id="2" name="Text Box 3"/>
        <cdr:cNvSpPr txBox="1"/>
      </cdr:nvSpPr>
      <cdr:spPr>
        <a:xfrm xmlns:a="http://schemas.openxmlformats.org/drawingml/2006/main">
          <a:off x="69850" y="2506980"/>
          <a:ext cx="2011680" cy="106680"/>
        </a:xfrm>
        <a:prstGeom xmlns:a="http://schemas.openxmlformats.org/drawingml/2006/main" prst="rect">
          <a:avLst/>
        </a:prstGeom>
        <a:noFill xmlns:a="http://schemas.openxmlformats.org/drawingml/2006/main"/>
        <a:ln xmlns:a="http://schemas.openxmlformats.org/drawingml/2006/main">
          <a:noFill/>
        </a:ln>
      </cdr:spPr>
      <cdr:txBody>
        <a:bodyPr xmlns:a="http://schemas.openxmlformats.org/drawingml/2006/main" rot="0" spcFirstLastPara="0" vert="horz" wrap="square" lIns="0" tIns="0" rIns="0" bIns="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r">
            <a:spcAft>
              <a:spcPts val="1000"/>
            </a:spcAft>
          </a:pPr>
          <a:r>
            <a:rPr lang="en-ID" sz="600" i="1">
              <a:solidFill>
                <a:srgbClr val="44546A"/>
              </a:solidFill>
              <a:effectLst/>
              <a:latin typeface="Arial" panose="020B0604020202020204" pitchFamily="34" charset="0"/>
              <a:ea typeface="Arial" panose="020B0604020202020204" pitchFamily="34" charset="0"/>
              <a:cs typeface="Arial" panose="020B0604020202020204" pitchFamily="34" charset="0"/>
            </a:rPr>
            <a:t>Source:</a:t>
          </a:r>
          <a:r>
            <a:rPr lang="en-ID" sz="600" i="1" baseline="0">
              <a:solidFill>
                <a:srgbClr val="44546A"/>
              </a:solidFill>
              <a:effectLst/>
              <a:latin typeface="Arial" panose="020B0604020202020204" pitchFamily="34" charset="0"/>
              <a:ea typeface="Arial" panose="020B0604020202020204" pitchFamily="34" charset="0"/>
              <a:cs typeface="Arial" panose="020B0604020202020204" pitchFamily="34" charset="0"/>
            </a:rPr>
            <a:t> Refinitiv</a:t>
          </a:r>
          <a:r>
            <a:rPr lang="en-ID" sz="600" i="1">
              <a:solidFill>
                <a:srgbClr val="44546A"/>
              </a:solidFill>
              <a:effectLst/>
              <a:latin typeface="Arial" panose="020B0604020202020204" pitchFamily="34" charset="0"/>
              <a:ea typeface="Arial" panose="020B0604020202020204" pitchFamily="34" charset="0"/>
              <a:cs typeface="Arial" panose="020B0604020202020204" pitchFamily="34" charset="0"/>
            </a:rPr>
            <a:t>, Team Consensus</a:t>
          </a:r>
          <a:endParaRPr lang="en-SG" sz="900" i="1">
            <a:solidFill>
              <a:srgbClr val="44546A"/>
            </a:solidFill>
            <a:effectLst/>
            <a:latin typeface="Arial" panose="020B0604020202020204" pitchFamily="34" charset="0"/>
            <a:ea typeface="Arial" panose="020B0604020202020204" pitchFamily="34" charset="0"/>
            <a:cs typeface="Arial" panose="020B0604020202020204" pitchFamily="34" charset="0"/>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0.03356</cdr:x>
      <cdr:y>0.97376</cdr:y>
    </cdr:from>
    <cdr:to>
      <cdr:x>0.92984</cdr:x>
      <cdr:y>1</cdr:y>
    </cdr:to>
    <cdr:sp macro="" textlink="">
      <cdr:nvSpPr>
        <cdr:cNvPr id="2" name="Text Box 3"/>
        <cdr:cNvSpPr txBox="1"/>
      </cdr:nvSpPr>
      <cdr:spPr>
        <a:xfrm xmlns:a="http://schemas.openxmlformats.org/drawingml/2006/main">
          <a:off x="69850" y="2545080"/>
          <a:ext cx="1865630" cy="68580"/>
        </a:xfrm>
        <a:prstGeom xmlns:a="http://schemas.openxmlformats.org/drawingml/2006/main" prst="rect">
          <a:avLst/>
        </a:prstGeom>
        <a:noFill xmlns:a="http://schemas.openxmlformats.org/drawingml/2006/main"/>
        <a:ln xmlns:a="http://schemas.openxmlformats.org/drawingml/2006/main">
          <a:noFill/>
        </a:ln>
      </cdr:spPr>
      <cdr:txBody>
        <a:bodyPr xmlns:a="http://schemas.openxmlformats.org/drawingml/2006/main" rot="0" spcFirstLastPara="0" vert="horz" wrap="square" lIns="0" tIns="0" rIns="0" bIns="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r">
            <a:spcAft>
              <a:spcPts val="1000"/>
            </a:spcAft>
          </a:pPr>
          <a:r>
            <a:rPr lang="en-ID" sz="600" i="1">
              <a:solidFill>
                <a:srgbClr val="44546A"/>
              </a:solidFill>
              <a:effectLst/>
              <a:latin typeface="Arial" panose="020B0604020202020204" pitchFamily="34" charset="0"/>
              <a:ea typeface="Arial" panose="020B0604020202020204" pitchFamily="34" charset="0"/>
              <a:cs typeface="Arial" panose="020B0604020202020204" pitchFamily="34" charset="0"/>
            </a:rPr>
            <a:t>Source:</a:t>
          </a:r>
          <a:r>
            <a:rPr lang="en-ID" sz="600" i="1" baseline="0">
              <a:solidFill>
                <a:srgbClr val="44546A"/>
              </a:solidFill>
              <a:effectLst/>
              <a:latin typeface="Arial" panose="020B0604020202020204" pitchFamily="34" charset="0"/>
              <a:ea typeface="Arial" panose="020B0604020202020204" pitchFamily="34" charset="0"/>
              <a:cs typeface="Arial" panose="020B0604020202020204" pitchFamily="34" charset="0"/>
            </a:rPr>
            <a:t> Refinitiv</a:t>
          </a:r>
          <a:r>
            <a:rPr lang="en-ID" sz="600" i="1">
              <a:solidFill>
                <a:srgbClr val="44546A"/>
              </a:solidFill>
              <a:effectLst/>
              <a:latin typeface="Arial" panose="020B0604020202020204" pitchFamily="34" charset="0"/>
              <a:ea typeface="Arial" panose="020B0604020202020204" pitchFamily="34" charset="0"/>
              <a:cs typeface="Arial" panose="020B0604020202020204" pitchFamily="34" charset="0"/>
            </a:rPr>
            <a:t>, Team Consensus</a:t>
          </a:r>
          <a:endParaRPr lang="en-SG" sz="900" i="1">
            <a:solidFill>
              <a:srgbClr val="44546A"/>
            </a:solidFill>
            <a:effectLst/>
            <a:latin typeface="Arial" panose="020B0604020202020204" pitchFamily="34" charset="0"/>
            <a:ea typeface="Arial" panose="020B0604020202020204" pitchFamily="34" charset="0"/>
            <a:cs typeface="Arial" panose="020B0604020202020204" pitchFamily="34" charset="0"/>
          </a:endParaRPr>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0.9555</cdr:y>
    </cdr:from>
    <cdr:to>
      <cdr:x>1</cdr:x>
      <cdr:y>1</cdr:y>
    </cdr:to>
    <cdr:sp macro="" textlink="">
      <cdr:nvSpPr>
        <cdr:cNvPr id="2" name="Text Box 3"/>
        <cdr:cNvSpPr txBox="1"/>
      </cdr:nvSpPr>
      <cdr:spPr>
        <a:xfrm xmlns:a="http://schemas.openxmlformats.org/drawingml/2006/main">
          <a:off x="0" y="1667933"/>
          <a:ext cx="1958975" cy="77682"/>
        </a:xfrm>
        <a:prstGeom xmlns:a="http://schemas.openxmlformats.org/drawingml/2006/main" prst="rect">
          <a:avLst/>
        </a:prstGeom>
        <a:noFill xmlns:a="http://schemas.openxmlformats.org/drawingml/2006/main"/>
        <a:ln xmlns:a="http://schemas.openxmlformats.org/drawingml/2006/main">
          <a:noFill/>
        </a:ln>
      </cdr:spPr>
      <cdr:txBody>
        <a:bodyPr xmlns:a="http://schemas.openxmlformats.org/drawingml/2006/main" rot="0" spcFirstLastPara="0" vert="horz" wrap="square" lIns="0" tIns="0" rIns="0" bIns="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r">
            <a:spcAft>
              <a:spcPts val="1000"/>
            </a:spcAft>
          </a:pPr>
          <a:r>
            <a:rPr lang="en-ID" sz="600" i="1">
              <a:solidFill>
                <a:srgbClr val="44546A"/>
              </a:solidFill>
              <a:effectLst/>
              <a:latin typeface="Arial" panose="020B0604020202020204" pitchFamily="34" charset="0"/>
              <a:ea typeface="Arial" panose="020B0604020202020204" pitchFamily="34" charset="0"/>
              <a:cs typeface="Arial" panose="020B0604020202020204" pitchFamily="34" charset="0"/>
            </a:rPr>
            <a:t>Source:</a:t>
          </a:r>
          <a:r>
            <a:rPr lang="en-ID" sz="600" i="1" baseline="0">
              <a:solidFill>
                <a:srgbClr val="44546A"/>
              </a:solidFill>
              <a:effectLst/>
              <a:latin typeface="Arial" panose="020B0604020202020204" pitchFamily="34" charset="0"/>
              <a:ea typeface="Arial" panose="020B0604020202020204" pitchFamily="34" charset="0"/>
              <a:cs typeface="Arial" panose="020B0604020202020204" pitchFamily="34" charset="0"/>
            </a:rPr>
            <a:t> Company Data, Team Consensus</a:t>
          </a:r>
          <a:endParaRPr lang="en-SG" sz="900" i="1">
            <a:solidFill>
              <a:srgbClr val="44546A"/>
            </a:solidFill>
            <a:effectLst/>
            <a:latin typeface="Arial" panose="020B0604020202020204" pitchFamily="34" charset="0"/>
            <a:ea typeface="Arial" panose="020B0604020202020204" pitchFamily="34" charset="0"/>
            <a:cs typeface="Arial" panose="020B0604020202020204" pitchFamily="34" charset="0"/>
          </a:endParaRPr>
        </a:p>
      </cdr:txBody>
    </cdr:sp>
  </cdr:relSizeAnchor>
</c:userShape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08:16:50.973"/>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3A3E16310FB3949A9D5DE0D248C59F2" ma:contentTypeVersion="2" ma:contentTypeDescription="Create a new document." ma:contentTypeScope="" ma:versionID="ce4db8cb46df87acaff602197d84b05c">
  <xsd:schema xmlns:xsd="http://www.w3.org/2001/XMLSchema" xmlns:xs="http://www.w3.org/2001/XMLSchema" xmlns:p="http://schemas.microsoft.com/office/2006/metadata/properties" xmlns:ns2="98fa0714-5444-4ae5-a6a1-3bef8e8a612c" targetNamespace="http://schemas.microsoft.com/office/2006/metadata/properties" ma:root="true" ma:fieldsID="86330dcb630b140dc6c18b0b4b6963db" ns2:_="">
    <xsd:import namespace="98fa0714-5444-4ae5-a6a1-3bef8e8a612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fa0714-5444-4ae5-a6a1-3bef8e8a61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5603F18-1517-4030-AC1A-E4438F6F1758}">
  <ds:schemaRefs>
    <ds:schemaRef ds:uri="http://schemas.microsoft.com/sharepoint/v3/contenttype/forms"/>
  </ds:schemaRefs>
</ds:datastoreItem>
</file>

<file path=customXml/itemProps2.xml><?xml version="1.0" encoding="utf-8"?>
<ds:datastoreItem xmlns:ds="http://schemas.openxmlformats.org/officeDocument/2006/customXml" ds:itemID="{7809AC41-E756-497B-A1F2-1F297B70A0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fa0714-5444-4ae5-a6a1-3bef8e8a61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C65649-1C3F-434F-9A70-980C87FC464F}">
  <ds:schemaRefs>
    <ds:schemaRef ds:uri="http://schemas.openxmlformats.org/officeDocument/2006/bibliography"/>
  </ds:schemaRefs>
</ds:datastoreItem>
</file>

<file path=customXml/itemProps4.xml><?xml version="1.0" encoding="utf-8"?>
<ds:datastoreItem xmlns:ds="http://schemas.openxmlformats.org/officeDocument/2006/customXml" ds:itemID="{D66318FE-6AED-47AB-8772-CDA0DA58B9B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Pages>
  <Words>8443</Words>
  <Characters>48131</Characters>
  <Application>Microsoft Office Word</Application>
  <DocSecurity>4</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56462</CharactersWithSpaces>
  <SharedDoc>false</SharedDoc>
  <HLinks>
    <vt:vector size="6" baseType="variant">
      <vt:variant>
        <vt:i4>5701714</vt:i4>
      </vt:variant>
      <vt:variant>
        <vt:i4>0</vt:i4>
      </vt:variant>
      <vt:variant>
        <vt:i4>0</vt:i4>
      </vt:variant>
      <vt:variant>
        <vt:i4>5</vt:i4>
      </vt:variant>
      <vt:variant>
        <vt:lpwstr>mailto:bryan_tanaja@mymail.sutd.edu.sg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Bryan Aurelius Tanaja</dc:creator>
  <cp:keywords/>
  <dc:description/>
  <cp:lastModifiedBy>Student - Soh Cher Chin Gabryel</cp:lastModifiedBy>
  <cp:revision>279</cp:revision>
  <cp:lastPrinted>2023-01-30T09:40:00Z</cp:lastPrinted>
  <dcterms:created xsi:type="dcterms:W3CDTF">2023-01-30T09:38:00Z</dcterms:created>
  <dcterms:modified xsi:type="dcterms:W3CDTF">2023-01-30T11:56:00Z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0x01010053A3E16310FB3949A9D5DE0D248C59F2</vt:lpwstr>
  </property>
</Properties>
</file>