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F4E79"/>
          <w:sz w:val="56"/>
          <w:szCs w:val="56"/>
        </w:rPr>
        <w:t xml:space="preserve">FoodieHub</w:t>
      </w:r>
    </w:p>
    <w:p>
      <w:pPr>
        <w:spacing w:after="80"/>
        <w:jc w:val="center"/>
      </w:pPr>
      <w:r>
        <w:rPr>
          <w:rFonts w:ascii="Arial" w:cs="Arial" w:eastAsia="Arial" w:hAnsi="Arial"/>
          <w:color w:val="2E75B6"/>
          <w:sz w:val="36"/>
          <w:szCs w:val="36"/>
        </w:rPr>
        <w:t xml:space="preserve">Authentication &amp; Authorization Flow</w:t>
      </w:r>
    </w:p>
    <w:p>
      <w:pPr>
        <w:spacing w:after="400"/>
        <w:jc w:val="center"/>
      </w:pPr>
      <w:r>
        <w:rPr>
          <w:rFonts w:ascii="Arial" w:cs="Arial" w:eastAsia="Arial" w:hAnsi="Arial"/>
          <w:i/>
          <w:iCs/>
          <w:color w:val="666666"/>
          <w:sz w:val="22"/>
          <w:szCs w:val="22"/>
        </w:rPr>
        <w:t xml:space="preserve">Simple words · Production code · Interview ready</w:t>
      </w:r>
    </w:p>
    <w:p>
      <w:pPr>
        <w:pBdr>
          <w:bottom w:val="single" w:color="B8CCE4" w:sz="4" w:space="1"/>
        </w:pBdr>
        <w:spacing w:after="200"/>
      </w:pPr>
      <w:r>
        <w:t xml:space="preserve"/>
      </w:r>
    </w:p>
    <w:p>
      <w:pPr>
        <w:pStyle w:val="Heading1"/>
        <w:spacing w:after="120" w:before="360"/>
      </w:pPr>
      <w:r>
        <w:rPr>
          <w:rFonts w:ascii="Arial" w:cs="Arial" w:eastAsia="Arial" w:hAnsi="Arial"/>
          <w:b/>
          <w:bCs/>
          <w:color w:val="1F4E79"/>
          <w:sz w:val="32"/>
          <w:szCs w:val="32"/>
        </w:rPr>
        <w:t xml:space="preserve">1.  What Is Authentication &amp; Authorization?</w:t>
      </w:r>
    </w:p>
    <w:p>
      <w:pPr>
        <w:spacing w:after="100"/>
      </w:pPr>
      <w:r>
        <w:rPr>
          <w:rFonts w:ascii="Arial" w:cs="Arial" w:eastAsia="Arial" w:hAnsi="Arial"/>
          <w:sz w:val="22"/>
          <w:szCs w:val="22"/>
        </w:rPr>
        <w:t xml:space="preserve">Before diving into code, here is what these two words mean — because they often get confused.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Term</w:t>
            </w:r>
          </w:p>
        </w:tc>
        <w:tc>
          <w:tcPr>
            <w:tcW w:type="dxa" w:w="616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Plain English</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Authentication (AuthN)</w:t>
            </w:r>
          </w:p>
        </w:tc>
        <w:tc>
          <w:tcPr>
            <w:tcW w:type="dxa" w:w="6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"Who are you?" — Proving your identity. Like showing your ID at a door.</w:t>
            </w:r>
          </w:p>
        </w:tc>
      </w:tr>
      <w:tr>
        <w:tc>
          <w:tcPr>
            <w:tcW w:type="dxa" w:w="320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Authorization (AuthZ)</w:t>
            </w:r>
          </w:p>
        </w:tc>
        <w:tc>
          <w:tcPr>
            <w:tcW w:type="dxa" w:w="616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"What are you allowed to do?" — Deciding what you can access after you prove who you are.</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JWT (JSON Web Token)</w:t>
            </w:r>
          </w:p>
        </w:tc>
        <w:tc>
          <w:tcPr>
            <w:tcW w:type="dxa" w:w="6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A compact, signed ticket the server gives you after login. You carry it with every request instead of sending your password each time.</w:t>
            </w:r>
          </w:p>
        </w:tc>
      </w:tr>
      <w:tr>
        <w:tc>
          <w:tcPr>
            <w:tcW w:type="dxa" w:w="320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Refresh Token</w:t>
            </w:r>
          </w:p>
        </w:tc>
        <w:tc>
          <w:tcPr>
            <w:tcW w:type="dxa" w:w="616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A long-lived secret stored safely. When your short-lived JWT expires, you use this to get a new one without logging in again.</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Redis</w:t>
            </w:r>
          </w:p>
        </w:tc>
        <w:tc>
          <w:tcPr>
            <w:tcW w:type="dxa" w:w="6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An in-memory store used here to keep a live record of issued tokens. If a token is deleted from Redis, it becomes invalid immediately — this enables real logout.</w:t>
            </w:r>
          </w:p>
        </w:tc>
      </w:tr>
    </w:tbl>
    <w:p>
      <w:pPr>
        <w:spacing w:after="120"/>
      </w:pPr>
      <w:r>
        <w:t xml:space="preserve"/>
      </w:r>
    </w:p>
    <w:p>
      <w:pPr>
        <w:pBdr>
          <w:bottom w:val="single" w:color="B8CCE4" w:sz="4" w:space="1"/>
        </w:pBdr>
        <w:spacing w:after="200"/>
      </w:pPr>
      <w:r>
        <w:t xml:space="preserve"/>
      </w:r>
    </w:p>
    <w:p>
      <w:pPr>
        <w:pStyle w:val="Heading1"/>
        <w:spacing w:after="120" w:before="360"/>
      </w:pPr>
      <w:r>
        <w:rPr>
          <w:rFonts w:ascii="Arial" w:cs="Arial" w:eastAsia="Arial" w:hAnsi="Arial"/>
          <w:b/>
          <w:bCs/>
          <w:color w:val="1F4E79"/>
          <w:sz w:val="32"/>
          <w:szCs w:val="32"/>
        </w:rPr>
        <w:t xml:space="preserve">2.  Two-Layer Security Architecture</w:t>
      </w:r>
    </w:p>
    <w:p>
      <w:pPr>
        <w:spacing w:after="100"/>
      </w:pPr>
      <w:r>
        <w:rPr>
          <w:rFonts w:ascii="Arial" w:cs="Arial" w:eastAsia="Arial" w:hAnsi="Arial"/>
          <w:sz w:val="22"/>
          <w:szCs w:val="22"/>
        </w:rPr>
        <w:t xml:space="preserve">FoodieHub uses two independent security checkpoints. Every request passes through both.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Layer</w:t>
            </w:r>
          </w:p>
        </w:tc>
        <w:tc>
          <w:tcPr>
            <w:tcW w:type="dxa" w:w="656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Where it lives / What it does</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Layer 1 — API Gateway
(JwtAuthFilter.java)</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The front door. Checks the JWT on every inbound request. If valid, it extracts the user's email and role and forwards them as internal headers (X-User-Id, X-User-Role) to the downstream service. If invalid, it rejects the request immediately and downstream services are never hit.</w:t>
            </w:r>
          </w:p>
        </w:tc>
      </w:tr>
      <w:tr>
        <w:tc>
          <w:tcPr>
            <w:tcW w:type="dxa" w:w="280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Layer 2 — User Service
(AuthFilter.java)</w:t>
            </w:r>
          </w:p>
        </w:tc>
        <w:tc>
          <w:tcPr>
            <w:tcW w:type="dxa" w:w="656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A second check inside the user-service itself. Validates the JWT AND checks Redis — the token must be present in Redis AND match exactly. This enables real logout: deleting the token from Redis makes it invalid instantly, even if the JWT's expiry date hasn't passed yet.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8CCE4" w:sz="1"/>
              <w:left w:val="single" w:color="B8CCE4" w:sz="1"/>
              <w:bottom w:val="single" w:color="B8CCE4" w:sz="1"/>
              <w:right w:val="single" w:color="B8CCE4" w:sz="1"/>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WHY TWO LAYERS?</w:t>
            </w:r>
          </w:p>
        </w:tc>
        <w:tc>
          <w:tcPr>
            <w:tcW w:type="dxa" w:w="7920"/>
            <w:tcBorders>
              <w:top w:val="single" w:color="B8CCE4" w:sz="1"/>
              <w:left w:val="single" w:color="B8CCE4" w:sz="1"/>
              <w:bottom w:val="single" w:color="B8CCE4" w:sz="1"/>
              <w:right w:val="single" w:color="B8CCE4" w:sz="1"/>
            </w:tcBorders>
            <w:shd w:fill="DEEAF1" w:val="clear"/>
            <w:tcMar>
              <w:top w:type="dxa" w:w="80"/>
              <w:left w:type="dxa" w:w="200"/>
              <w:bottom w:type="dxa" w:w="80"/>
              <w:right w:type="dxa" w:w="160"/>
            </w:tcMar>
          </w:tcPr>
          <w:p>
            <w:r>
              <w:rPr>
                <w:rFonts w:ascii="Arial" w:cs="Arial" w:eastAsia="Arial" w:hAnsi="Arial"/>
                <w:sz w:val="22"/>
                <w:szCs w:val="22"/>
              </w:rPr>
              <w:t xml:space="preserve">The gateway protects all services from bad tokens. The user-service Redis check enables instant logout and single-device invalidation — something a JWT alone cannot do because a JWT is valid until it expires.</w:t>
            </w:r>
          </w:p>
        </w:tc>
      </w:tr>
    </w:tbl>
    <w:p>
      <w:pPr>
        <w:spacing w:after="120"/>
      </w:pPr>
      <w:r>
        <w:t xml:space="preserve"/>
      </w:r>
    </w:p>
    <w:p>
      <w:pPr>
        <w:pBdr>
          <w:bottom w:val="single" w:color="B8CCE4" w:sz="4" w:space="1"/>
        </w:pBdr>
        <w:spacing w:after="200"/>
      </w:pPr>
      <w:r>
        <w:t xml:space="preserve"/>
      </w:r>
    </w:p>
    <w:p>
      <w:r>
        <w:br w:type="page"/>
      </w:r>
    </w:p>
    <w:p>
      <w:pPr>
        <w:pStyle w:val="Heading1"/>
        <w:spacing w:after="120" w:before="360"/>
      </w:pPr>
      <w:r>
        <w:rPr>
          <w:rFonts w:ascii="Arial" w:cs="Arial" w:eastAsia="Arial" w:hAnsi="Arial"/>
          <w:b/>
          <w:bCs/>
          <w:color w:val="1F4E79"/>
          <w:sz w:val="32"/>
          <w:szCs w:val="32"/>
        </w:rPr>
        <w:t xml:space="preserve">3.  Signup (New User Registration)</w:t>
      </w:r>
    </w:p>
    <w:p>
      <w:pPr>
        <w:spacing w:after="100"/>
      </w:pPr>
      <w:r>
        <w:rPr>
          <w:rFonts w:ascii="Arial" w:cs="Arial" w:eastAsia="Arial" w:hAnsi="Arial"/>
          <w:sz w:val="22"/>
          <w:szCs w:val="22"/>
        </w:rPr>
        <w:t xml:space="preserve">Endpoint: POST /api/v1/auth/signup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80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What happens</w:t>
            </w:r>
          </w:p>
        </w:tc>
        <w:tc>
          <w:tcPr>
            <w:tcW w:type="dxa" w:w="576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Details / Code</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Receive request</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Angular sends { firstName, lastName, email, password, deviceId } to the API Gateway.</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Gateway passes through</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Signup is in the public whitelist — JwtAuthFilter skips it. Request goes straight to user-service.</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3</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Duplicate check</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AuthServiceImpl checks userRepo for an existing active account with the same email. Throws UserAlreadyExistsException if found.</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4</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Password hashing</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The plain-text password is encoded with BCryptPasswordEncoder (bcrypt, salted). The raw password is never stored.</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5</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Save user to MySQL</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A new User row is saved with role = END_USERS and status = ACTIVE.</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6</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Auto-login</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doAutoLogin() is called immediately — no need for a separate login step after signup.</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7</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Generate JWT</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JwtService.generateToken() creates a signed HS256 JWT containing: email (subject), full name, role, deviceId. Expiry is set from jwt.token.expiration config.</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8</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Generate Refresh Token</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RefreshTokenService creates a UUID refresh token in MySQL tied to the user + deviceId.</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9</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Store JWT in Redis</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redisTemplate.set(email + deviceId, token, TTL). This is what enables real logout later.</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10</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Return tokens</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Tokens are sent as response headers: Authorization: Bearer &lt;jwt&gt; and X-Refresh-Token: &lt;uuid&gt;.</w:t>
            </w:r>
          </w:p>
        </w:tc>
      </w:tr>
    </w:tbl>
    <w:p>
      <w:pPr>
        <w:spacing w:after="120"/>
      </w:pPr>
      <w:r>
        <w:t xml:space="preserve"/>
      </w:r>
    </w:p>
    <w:p>
      <w:pPr>
        <w:pBdr>
          <w:bottom w:val="single" w:color="B8CCE4" w:sz="4" w:space="1"/>
        </w:pBdr>
        <w:spacing w:after="200"/>
      </w:pPr>
      <w:r>
        <w:t xml:space="preserve"/>
      </w:r>
    </w:p>
    <w:p>
      <w:pPr>
        <w:pStyle w:val="Heading1"/>
        <w:spacing w:after="120" w:before="360"/>
      </w:pPr>
      <w:r>
        <w:rPr>
          <w:rFonts w:ascii="Arial" w:cs="Arial" w:eastAsia="Arial" w:hAnsi="Arial"/>
          <w:b/>
          <w:bCs/>
          <w:color w:val="1F4E79"/>
          <w:sz w:val="32"/>
          <w:szCs w:val="32"/>
        </w:rPr>
        <w:t xml:space="preserve">4.  Login (Email + Password)</w:t>
      </w:r>
    </w:p>
    <w:p>
      <w:pPr>
        <w:spacing w:after="100"/>
      </w:pPr>
      <w:r>
        <w:rPr>
          <w:rFonts w:ascii="Arial" w:cs="Arial" w:eastAsia="Arial" w:hAnsi="Arial"/>
          <w:sz w:val="22"/>
          <w:szCs w:val="22"/>
        </w:rPr>
        <w:t xml:space="preserve">Endpoint: POST /api/v1/auth/login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80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What happens</w:t>
            </w:r>
          </w:p>
        </w:tc>
        <w:tc>
          <w:tcPr>
            <w:tcW w:type="dxa" w:w="576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Details / Code</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Receive request</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Angular sends { username (email), password, deviceId }. The deviceId identifies the browser/device so users can be logged in on multiple devices simultaneously.</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PENDING check</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If the account status is PENDING (e.g. a restaurant partner waiting for admin approval), an AccountPendingException is thrown before any password check.</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3</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Authenticate</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Spring Security's AuthenticationManager.authenticate() is called. It loads the user from MySQL via UserDetailsServiceImpl, then BCryptPasswordEncoder.matches() compares the hashed password. Wrong password → BadCredentialsException.</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4</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Fetch active user</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Confirms the user exists and is ACTIVE in MySQL.</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5</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Generate JWT</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Same as signup step 7.</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6</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Refresh Token</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If a refresh token already exists for this user + deviceId, it is reused and rotated (new UUID, new expiry). Otherwise a new row is created.</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7</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Store in Redis</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JWT stored under key email+deviceId with TTL equal to the JWT expiry.</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8</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Return tokens</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Same response headers as signup.</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8CCE4" w:sz="1"/>
              <w:left w:val="single" w:color="B8CCE4" w:sz="1"/>
              <w:bottom w:val="single" w:color="B8CCE4" w:sz="1"/>
              <w:right w:val="single" w:color="B8CCE4" w:sz="1"/>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DEVICE ID</w:t>
            </w:r>
          </w:p>
        </w:tc>
        <w:tc>
          <w:tcPr>
            <w:tcW w:type="dxa" w:w="7920"/>
            <w:tcBorders>
              <w:top w:val="single" w:color="B8CCE4" w:sz="1"/>
              <w:left w:val="single" w:color="B8CCE4" w:sz="1"/>
              <w:bottom w:val="single" w:color="B8CCE4" w:sz="1"/>
              <w:right w:val="single" w:color="B8CCE4" w:sz="1"/>
            </w:tcBorders>
            <w:shd w:fill="DEEAF1" w:val="clear"/>
            <w:tcMar>
              <w:top w:type="dxa" w:w="80"/>
              <w:left w:type="dxa" w:w="200"/>
              <w:bottom w:type="dxa" w:w="80"/>
              <w:right w:type="dxa" w:w="160"/>
            </w:tcMar>
          </w:tcPr>
          <w:p>
            <w:r>
              <w:rPr>
                <w:rFonts w:ascii="Arial" w:cs="Arial" w:eastAsia="Arial" w:hAnsi="Arial"/>
                <w:sz w:val="22"/>
                <w:szCs w:val="22"/>
              </w:rPr>
              <w:t xml:space="preserve">Each device (phone, laptop, tablet) uses its own deviceId. This means a user can be logged in on 3 devices at once, each with an independent token. Logging out on one device only invalidates that device's token.</w:t>
            </w:r>
          </w:p>
        </w:tc>
      </w:tr>
    </w:tbl>
    <w:p>
      <w:pPr>
        <w:spacing w:after="120"/>
      </w:pPr>
      <w:r>
        <w:t xml:space="preserve"/>
      </w:r>
    </w:p>
    <w:p>
      <w:pPr>
        <w:pBdr>
          <w:bottom w:val="single" w:color="B8CCE4" w:sz="4" w:space="1"/>
        </w:pBdr>
        <w:spacing w:after="200"/>
      </w:pPr>
      <w:r>
        <w:t xml:space="preserve"/>
      </w:r>
    </w:p>
    <w:p>
      <w:r>
        <w:br w:type="page"/>
      </w:r>
    </w:p>
    <w:p>
      <w:pPr>
        <w:pStyle w:val="Heading1"/>
        <w:spacing w:after="120" w:before="360"/>
      </w:pPr>
      <w:r>
        <w:rPr>
          <w:rFonts w:ascii="Arial" w:cs="Arial" w:eastAsia="Arial" w:hAnsi="Arial"/>
          <w:b/>
          <w:bCs/>
          <w:color w:val="1F4E79"/>
          <w:sz w:val="32"/>
          <w:szCs w:val="32"/>
        </w:rPr>
        <w:t xml:space="preserve">5.  Every Authenticated Request</w:t>
      </w:r>
    </w:p>
    <w:p>
      <w:pPr>
        <w:spacing w:after="100"/>
      </w:pPr>
      <w:r>
        <w:rPr>
          <w:rFonts w:ascii="Arial" w:cs="Arial" w:eastAsia="Arial" w:hAnsi="Arial"/>
          <w:sz w:val="22"/>
          <w:szCs w:val="22"/>
        </w:rPr>
        <w:t xml:space="preserve">After login, every API call goes through these steps: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80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What happens</w:t>
            </w:r>
          </w:p>
        </w:tc>
        <w:tc>
          <w:tcPr>
            <w:tcW w:type="dxa" w:w="576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Details / Code</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Angular sends token</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The Angular HTTP interceptor attaches Authorization: Bearer &lt;jwt&gt; to every outgoing request automatically.</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API Gateway — JwtAuthFilter</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Checks if the path is public. If not, extracts the JWT from the Authorization header.</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3</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Signature check</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Parses the JWT using the shared secret key (HS256). If the signature is invalid or the token is tampered with, returns 401 immediately.</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4</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Inject headers</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Extracts email and role from the JWT claims. Adds X-User-Id: &lt;email&gt; and X-User-Role: ROLE_END_USERS as internal headers. Downstream services trust these headers — they don't re-parse the JWT themselves.</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5</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User Service — AuthFilter</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For requests hitting the user-service, a second filter also validates the JWT, then checks Redis: redisTemplate.get(email+deviceId) must return a token that matches exactly. If the Redis key is missing (logged out), the request is rejected even if the JWT itself hasn't expired.</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6</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Spring Security context</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On success, AuthFilter sets the Authentication object in the SecurityContextHolder so @PreAuthorize and role checks work in controller/service methods.</w:t>
            </w:r>
          </w:p>
        </w:tc>
      </w:tr>
    </w:tbl>
    <w:p>
      <w:pPr>
        <w:spacing w:after="120"/>
      </w:pPr>
      <w:r>
        <w:t xml:space="preserve"/>
      </w:r>
    </w:p>
    <w:p>
      <w:pPr>
        <w:pStyle w:val="Heading2"/>
        <w:spacing w:after="100" w:before="280"/>
      </w:pPr>
      <w:r>
        <w:rPr>
          <w:rFonts w:ascii="Arial" w:cs="Arial" w:eastAsia="Arial" w:hAnsi="Arial"/>
          <w:b/>
          <w:bCs/>
          <w:color w:val="2E75B6"/>
          <w:sz w:val="26"/>
          <w:szCs w:val="26"/>
        </w:rPr>
        <w:t xml:space="preserve">Public vs. Protected Paths</w:t>
      </w:r>
    </w:p>
    <w:p>
      <w:pPr>
        <w:spacing w:after="100"/>
      </w:pPr>
      <w:r>
        <w:rPr>
          <w:rFonts w:ascii="Arial" w:cs="Arial" w:eastAsia="Arial" w:hAnsi="Arial"/>
          <w:sz w:val="22"/>
          <w:szCs w:val="22"/>
        </w:rPr>
        <w:t xml:space="preserve">Not every endpoint requires a token. Here is how paths are classified: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Type</w:t>
            </w:r>
          </w:p>
        </w:tc>
        <w:tc>
          <w:tcPr>
            <w:tcW w:type="dxa" w:w="656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Examples</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Always public (no token needed)</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/api/v1/auth/login, /api/v1/auth/signup, /api/v1/refresh-token, /api/v1/partner/register, /api/v1/driver/register, /oauth2/**, /login/oauth2/**</w:t>
            </w:r>
          </w:p>
        </w:tc>
      </w:tr>
      <w:tr>
        <w:tc>
          <w:tcPr>
            <w:tcW w:type="dxa" w:w="280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GET-only public (read without token, write needs token)</w:t>
            </w:r>
          </w:p>
        </w:tc>
        <w:tc>
          <w:tcPr>
            <w:tcW w:type="dxa" w:w="656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/api/v1/restaurants — Anyone can browse restaurants, but rating a restaurant (POST) requires a logged-in user.</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Fully protected (token required)</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All other /api/v1/** endpoints — profile, cart, orders, admin functions, etc.</w:t>
            </w:r>
          </w:p>
        </w:tc>
      </w:tr>
    </w:tbl>
    <w:p>
      <w:pPr>
        <w:spacing w:after="120"/>
      </w:pPr>
      <w:r>
        <w:t xml:space="preserve"/>
      </w:r>
    </w:p>
    <w:p>
      <w:pPr>
        <w:pBdr>
          <w:bottom w:val="single" w:color="B8CCE4" w:sz="4" w:space="1"/>
        </w:pBdr>
        <w:spacing w:after="200"/>
      </w:pPr>
      <w:r>
        <w:t xml:space="preserve"/>
      </w:r>
    </w:p>
    <w:p>
      <w:pPr>
        <w:pStyle w:val="Heading1"/>
        <w:spacing w:after="120" w:before="360"/>
      </w:pPr>
      <w:r>
        <w:rPr>
          <w:rFonts w:ascii="Arial" w:cs="Arial" w:eastAsia="Arial" w:hAnsi="Arial"/>
          <w:b/>
          <w:bCs/>
          <w:color w:val="1F4E79"/>
          <w:sz w:val="32"/>
          <w:szCs w:val="32"/>
        </w:rPr>
        <w:t xml:space="preserve">6.  Google OAuth2 Login</w:t>
      </w:r>
    </w:p>
    <w:p>
      <w:pPr>
        <w:spacing w:after="100"/>
      </w:pPr>
      <w:r>
        <w:rPr>
          <w:rFonts w:ascii="Arial" w:cs="Arial" w:eastAsia="Arial" w:hAnsi="Arial"/>
          <w:sz w:val="22"/>
          <w:szCs w:val="22"/>
        </w:rPr>
        <w:t xml:space="preserve">FoodieHub supports "Sign in with Google" as an alternative to email/password. The flow is called OAuth2 Authorization Code flow.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80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What happens</w:t>
            </w:r>
          </w:p>
        </w:tc>
        <w:tc>
          <w:tcPr>
            <w:tcW w:type="dxa" w:w="576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Details / Code</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Click "Sign in with Google"</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Angular navigates to /oauth2/authorization/google. The CustomAuthorizationRequestResolver embeds the frontend's deviceId into the OAuth2 state parameter so it survives the redirect.</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Redirect to Google</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Spring Security redirects the browser to Google's auth page. The user logs in with their Google account and grants permission.</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3</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Google callback</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Google redirects back to /login/oauth2/code/google with an authorization code.</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4</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Exchange for user info</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Spring Security exchanges the code for an access token, then fetches the user's profile (email, given_name, family_name, sub/googleId) from Google's API.</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5</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Find or create user</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CustomOAuth2SuccessHandler checks if a user with this email already exists in MySQL. If not, creates a new user with authProvider=GOOGLE, status=ACTIVE, role=END_USERS. Existing users are found and reused.</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6</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Issue tokens</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Same as regular login: JWT generated, refresh token saved, JWT stored in Redis.</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7</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Redirect to Angular</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Browser is redirected to http://localhost:4200/google-callback?accessToken=...&amp;refreshToken=... Angular reads the query params and stores the tokens.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8CCE4" w:sz="1"/>
              <w:left w:val="single" w:color="B8CCE4" w:sz="1"/>
              <w:bottom w:val="single" w:color="B8CCE4" w:sz="1"/>
              <w:right w:val="single" w:color="B8CCE4" w:sz="1"/>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NOTE</w:t>
            </w:r>
          </w:p>
        </w:tc>
        <w:tc>
          <w:tcPr>
            <w:tcW w:type="dxa" w:w="7920"/>
            <w:tcBorders>
              <w:top w:val="single" w:color="B8CCE4" w:sz="1"/>
              <w:left w:val="single" w:color="B8CCE4" w:sz="1"/>
              <w:bottom w:val="single" w:color="B8CCE4" w:sz="1"/>
              <w:right w:val="single" w:color="B8CCE4" w:sz="1"/>
            </w:tcBorders>
            <w:shd w:fill="DEEAF1" w:val="clear"/>
            <w:tcMar>
              <w:top w:type="dxa" w:w="80"/>
              <w:left w:type="dxa" w:w="200"/>
              <w:bottom w:type="dxa" w:w="80"/>
              <w:right w:type="dxa" w:w="160"/>
            </w:tcMar>
          </w:tcPr>
          <w:p>
            <w:r>
              <w:rPr>
                <w:rFonts w:ascii="Arial" w:cs="Arial" w:eastAsia="Arial" w:hAnsi="Arial"/>
                <w:sz w:val="22"/>
                <w:szCs w:val="22"/>
              </w:rPr>
              <w:t xml:space="preserve">Google users have no password set (password defaults to DEFAULT_PASSWORD). They can only log in via Google. The authProvider field on the User entity records which provider was used.</w:t>
            </w:r>
          </w:p>
        </w:tc>
      </w:tr>
    </w:tbl>
    <w:p>
      <w:pPr>
        <w:spacing w:after="120"/>
      </w:pPr>
      <w:r>
        <w:t xml:space="preserve"/>
      </w:r>
    </w:p>
    <w:p>
      <w:pPr>
        <w:pBdr>
          <w:bottom w:val="single" w:color="B8CCE4" w:sz="4" w:space="1"/>
        </w:pBdr>
        <w:spacing w:after="200"/>
      </w:pPr>
      <w:r>
        <w:t xml:space="preserve"/>
      </w:r>
    </w:p>
    <w:p>
      <w:r>
        <w:br w:type="page"/>
      </w:r>
    </w:p>
    <w:p>
      <w:pPr>
        <w:pStyle w:val="Heading1"/>
        <w:spacing w:after="120" w:before="360"/>
      </w:pPr>
      <w:r>
        <w:rPr>
          <w:rFonts w:ascii="Arial" w:cs="Arial" w:eastAsia="Arial" w:hAnsi="Arial"/>
          <w:b/>
          <w:bCs/>
          <w:color w:val="1F4E79"/>
          <w:sz w:val="32"/>
          <w:szCs w:val="32"/>
        </w:rPr>
        <w:t xml:space="preserve">7.  Token Refresh — Staying Logged In</w:t>
      </w:r>
    </w:p>
    <w:p>
      <w:pPr>
        <w:spacing w:after="100"/>
      </w:pPr>
      <w:r>
        <w:rPr>
          <w:rFonts w:ascii="Arial" w:cs="Arial" w:eastAsia="Arial" w:hAnsi="Arial"/>
          <w:sz w:val="22"/>
          <w:szCs w:val="22"/>
        </w:rPr>
        <w:t xml:space="preserve">JWTs are short-lived (configured via jwt.token.expiration). When one expires, the user should not be forced to log in again. The refresh flow handles this silently.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80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What happens</w:t>
            </w:r>
          </w:p>
        </w:tc>
        <w:tc>
          <w:tcPr>
            <w:tcW w:type="dxa" w:w="576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Details / Code</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JWT expires</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A request returns 401 Unauthorized. Angular's HTTP interceptor catches this.</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Send refresh token</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Interceptor automatically calls POST /api/v1/refresh-token with the refresh token UUID (stored in localStorage).</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3</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Validate refresh token</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RefreshTokenServiceImpl looks up the refresh token in MySQL. If not found → error. If expiry date is in the past → deleted and error (force re-login).</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4</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Issue new JWT</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A fresh JWT is generated for the user + deviceId. The new token is saved to Redis, replacing the old one.</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5</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Return new tokens</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New JWT and the same refresh token UUID are returned in response headers.</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6</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Retry original request</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The interceptor retries the original failed request with the new JWT. The user sees no interruption.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Token type</w:t>
            </w:r>
          </w:p>
        </w:tc>
        <w:tc>
          <w:tcPr>
            <w:tcW w:type="dxa" w:w="636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Lifetime / Storage</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JWT (Access Token)</w:t>
            </w:r>
          </w:p>
        </w:tc>
        <w:tc>
          <w:tcPr>
            <w:tcW w:type="dxa" w:w="63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Short-lived (minutes to hours, from jwt.token.expiration config). Stored in memory / localStorage on frontend. Also in Redis for instant invalidation.</w:t>
            </w:r>
          </w:p>
        </w:tc>
      </w:tr>
      <w:tr>
        <w:tc>
          <w:tcPr>
            <w:tcW w:type="dxa" w:w="300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Refresh Token</w:t>
            </w:r>
          </w:p>
        </w:tc>
        <w:tc>
          <w:tcPr>
            <w:tcW w:type="dxa" w:w="636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Long-lived (days, from refresh.token.expiration config). Stored in MySQL refresh_token table. Identified by UUID + deviceId.</w:t>
            </w:r>
          </w:p>
        </w:tc>
      </w:tr>
    </w:tbl>
    <w:p>
      <w:pPr>
        <w:spacing w:after="120"/>
      </w:pPr>
      <w:r>
        <w:t xml:space="preserve"/>
      </w:r>
    </w:p>
    <w:p>
      <w:pPr>
        <w:pBdr>
          <w:bottom w:val="single" w:color="B8CCE4" w:sz="4" w:space="1"/>
        </w:pBdr>
        <w:spacing w:after="200"/>
      </w:pPr>
      <w:r>
        <w:t xml:space="preserve"/>
      </w:r>
    </w:p>
    <w:p>
      <w:pPr>
        <w:pStyle w:val="Heading1"/>
        <w:spacing w:after="120" w:before="360"/>
      </w:pPr>
      <w:r>
        <w:rPr>
          <w:rFonts w:ascii="Arial" w:cs="Arial" w:eastAsia="Arial" w:hAnsi="Arial"/>
          <w:b/>
          <w:bCs/>
          <w:color w:val="1F4E79"/>
          <w:sz w:val="32"/>
          <w:szCs w:val="32"/>
        </w:rPr>
        <w:t xml:space="preserve">8.  Logout</w:t>
      </w:r>
    </w:p>
    <w:p>
      <w:pPr>
        <w:spacing w:after="100"/>
      </w:pPr>
      <w:r>
        <w:rPr>
          <w:rFonts w:ascii="Arial" w:cs="Arial" w:eastAsia="Arial" w:hAnsi="Arial"/>
          <w:sz w:val="22"/>
          <w:szCs w:val="22"/>
        </w:rPr>
        <w:t xml:space="preserve">Endpoint: POST /api/v1/auth/logout  (send JWT in Authorization header)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80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What happens</w:t>
            </w:r>
          </w:p>
        </w:tc>
        <w:tc>
          <w:tcPr>
            <w:tcW w:type="dxa" w:w="576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Details / Code</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Extract token</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CustomLogoutHandler reads the JWT from Authorization header. Handles the edge case where the token is already expired — it uses the ExpiredJwtException's claims to still extract username and deviceId.</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Delete from Redis</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redisTemplate.delete(username + deviceId). This is the critical step — from this moment the JWT is dead even if it hasn't hit its expiry time yet.</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3</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Delete refresh token</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LogoutService.cleanUpUserTokens() deletes the refresh token row from MySQL for this user + deviceId. The user cannot silently refresh anymore.</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4</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Clear security context</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CustomLogoutSuccessHandler clears the Spring Security context and returns 200 OK.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8CCE4" w:sz="1"/>
              <w:left w:val="single" w:color="B8CCE4" w:sz="1"/>
              <w:bottom w:val="single" w:color="B8CCE4" w:sz="1"/>
              <w:right w:val="single" w:color="B8CCE4" w:sz="1"/>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WHY REDIS MAKES LOGOUT REAL</w:t>
            </w:r>
          </w:p>
        </w:tc>
        <w:tc>
          <w:tcPr>
            <w:tcW w:type="dxa" w:w="7920"/>
            <w:tcBorders>
              <w:top w:val="single" w:color="B8CCE4" w:sz="1"/>
              <w:left w:val="single" w:color="B8CCE4" w:sz="1"/>
              <w:bottom w:val="single" w:color="B8CCE4" w:sz="1"/>
              <w:right w:val="single" w:color="B8CCE4" w:sz="1"/>
            </w:tcBorders>
            <w:shd w:fill="DEEAF1" w:val="clear"/>
            <w:tcMar>
              <w:top w:type="dxa" w:w="80"/>
              <w:left w:type="dxa" w:w="200"/>
              <w:bottom w:type="dxa" w:w="80"/>
              <w:right w:type="dxa" w:w="160"/>
            </w:tcMar>
          </w:tcPr>
          <w:p>
            <w:r>
              <w:rPr>
                <w:rFonts w:ascii="Arial" w:cs="Arial" w:eastAsia="Arial" w:hAnsi="Arial"/>
                <w:sz w:val="22"/>
                <w:szCs w:val="22"/>
              </w:rPr>
              <w:t xml:space="preserve">A standard JWT cannot be "invalidated" — once issued, it is valid until expiry. By storing the JWT in Redis and deleting it on logout, FoodieHub achieves real, immediate invalidation. The user-service AuthFilter checks Redis on every request, so a deleted token is rejected instantly.</w:t>
            </w:r>
          </w:p>
        </w:tc>
      </w:tr>
    </w:tbl>
    <w:p>
      <w:pPr>
        <w:spacing w:after="120"/>
      </w:pPr>
      <w:r>
        <w:t xml:space="preserve"/>
      </w:r>
    </w:p>
    <w:p>
      <w:pPr>
        <w:pBdr>
          <w:bottom w:val="single" w:color="B8CCE4" w:sz="4" w:space="1"/>
        </w:pBdr>
        <w:spacing w:after="200"/>
      </w:pPr>
      <w:r>
        <w:t xml:space="preserve"/>
      </w:r>
    </w:p>
    <w:p>
      <w:r>
        <w:br w:type="page"/>
      </w:r>
    </w:p>
    <w:p>
      <w:pPr>
        <w:pStyle w:val="Heading1"/>
        <w:spacing w:after="120" w:before="360"/>
      </w:pPr>
      <w:r>
        <w:rPr>
          <w:rFonts w:ascii="Arial" w:cs="Arial" w:eastAsia="Arial" w:hAnsi="Arial"/>
          <w:b/>
          <w:bCs/>
          <w:color w:val="1F4E79"/>
          <w:sz w:val="32"/>
          <w:szCs w:val="32"/>
        </w:rPr>
        <w:t xml:space="preserve">9.  Authorization — Roles &amp; Access Control</w:t>
      </w:r>
    </w:p>
    <w:p>
      <w:pPr>
        <w:spacing w:after="100"/>
      </w:pPr>
      <w:r>
        <w:rPr>
          <w:rFonts w:ascii="Arial" w:cs="Arial" w:eastAsia="Arial" w:hAnsi="Arial"/>
          <w:sz w:val="22"/>
          <w:szCs w:val="22"/>
        </w:rPr>
        <w:t xml:space="preserve">Authentication says who you are. Authorization says what you can do. FoodieHub uses role-based access control (RBAC).</w:t>
      </w:r>
    </w:p>
    <w:p>
      <w:pPr>
        <w:spacing w:after="120"/>
      </w:pPr>
      <w:r>
        <w:t xml:space="preserve"/>
      </w:r>
    </w:p>
    <w:p>
      <w:pPr>
        <w:pStyle w:val="Heading2"/>
        <w:spacing w:after="100" w:before="280"/>
      </w:pPr>
      <w:r>
        <w:rPr>
          <w:rFonts w:ascii="Arial" w:cs="Arial" w:eastAsia="Arial" w:hAnsi="Arial"/>
          <w:b/>
          <w:bCs/>
          <w:color w:val="2E75B6"/>
          <w:sz w:val="26"/>
          <w:szCs w:val="26"/>
        </w:rPr>
        <w:t xml:space="preserve">9.1  Roles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Role</w:t>
            </w:r>
          </w:p>
        </w:tc>
        <w:tc>
          <w:tcPr>
            <w:tcW w:type="dxa" w:w="696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Who has it / What they can do</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END_USERS</w:t>
            </w:r>
          </w:p>
        </w:tc>
        <w:tc>
          <w:tcPr>
            <w:tcW w:type="dxa" w:w="6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Regular customers. Browse restaurants, place orders, rate restaurants, manage their own cart and profile.</w:t>
            </w:r>
          </w:p>
        </w:tc>
      </w:tr>
      <w:tr>
        <w:tc>
          <w:tcPr>
            <w:tcW w:type="dxa" w:w="240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RESTAURANT_OWNER</w:t>
            </w:r>
          </w:p>
        </w:tc>
        <w:tc>
          <w:tcPr>
            <w:tcW w:type="dxa" w:w="696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Restaurant owners. Manage their restaurant's menu, view incoming orders, update order status. Must be approved by admin first (PENDING → ACTIVE).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RESTAURANT_STAFF</w:t>
            </w:r>
          </w:p>
        </w:tc>
        <w:tc>
          <w:tcPr>
            <w:tcW w:type="dxa" w:w="6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Staff assigned to a specific restaurant. Scoped to that restaurant's operations only (via assignedRestaurantIds on the User entity).</w:t>
            </w:r>
          </w:p>
        </w:tc>
      </w:tr>
      <w:tr>
        <w:tc>
          <w:tcPr>
            <w:tcW w:type="dxa" w:w="240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DRIVER</w:t>
            </w:r>
          </w:p>
        </w:tc>
        <w:tc>
          <w:tcPr>
            <w:tcW w:type="dxa" w:w="696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Delivery drivers. Must be approved before activation (same PENDING flow as restaurant partners).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ADMIN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Platform admins. Approve partner/driver accounts, manage platform-level settings.</w:t>
            </w:r>
          </w:p>
        </w:tc>
      </w:tr>
      <w:tr>
        <w:tc>
          <w:tcPr>
            <w:tcW w:type="dxa" w:w="240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SUPER_ADMIN</w:t>
            </w:r>
          </w:p>
        </w:tc>
        <w:tc>
          <w:tcPr>
            <w:tcW w:type="dxa" w:w="696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Super admins. Full platform access including admin management.</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NON_ADMIN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A catch-all non-admin designation.</w:t>
            </w:r>
          </w:p>
        </w:tc>
      </w:tr>
    </w:tbl>
    <w:p>
      <w:pPr>
        <w:spacing w:after="120"/>
      </w:pPr>
      <w:r>
        <w:t xml:space="preserve"/>
      </w:r>
    </w:p>
    <w:p>
      <w:pPr>
        <w:pStyle w:val="Heading2"/>
        <w:spacing w:after="100" w:before="280"/>
      </w:pPr>
      <w:r>
        <w:rPr>
          <w:rFonts w:ascii="Arial" w:cs="Arial" w:eastAsia="Arial" w:hAnsi="Arial"/>
          <w:b/>
          <w:bCs/>
          <w:color w:val="2E75B6"/>
          <w:sz w:val="26"/>
          <w:szCs w:val="26"/>
        </w:rPr>
        <w:t xml:space="preserve">9.2  How Roles Are Enforced</w:t>
      </w:r>
    </w:p>
    <w:p>
      <w:pPr>
        <w:spacing w:after="100"/>
      </w:pPr>
      <w:r>
        <w:rPr>
          <w:rFonts w:ascii="Arial" w:cs="Arial" w:eastAsia="Arial" w:hAnsi="Arial"/>
          <w:sz w:val="22"/>
          <w:szCs w:val="22"/>
        </w:rPr>
        <w:t xml:space="preserve">Roles flow through the system in three stages: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80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What happens</w:t>
            </w:r>
          </w:p>
        </w:tc>
        <w:tc>
          <w:tcPr>
            <w:tcW w:type="dxa" w:w="576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Details / Code</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Role baked into JWT</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At login, the user's role (e.g. ROLE_RESTAURANT_OWNER) is added to the JWT claims under the "role" key. This is signed — it cannot be tampered with.</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Role forwarded by gateway</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JwtAuthFilter extracts the role from the JWT and adds it as the X-User-Role header when forwarding the request downstream.</w:t>
            </w:r>
          </w:p>
        </w:tc>
      </w:tr>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3</w:t>
            </w:r>
          </w:p>
        </w:tc>
        <w:tc>
          <w:tcPr>
            <w:tcW w:type="dxa" w:w="2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20"/>
            </w:tcMar>
          </w:tcPr>
          <w:p>
            <w:r>
              <w:rPr>
                <w:rFonts w:ascii="Arial" w:cs="Arial" w:eastAsia="Arial" w:hAnsi="Arial"/>
                <w:b/>
                <w:bCs/>
                <w:sz w:val="22"/>
                <w:szCs w:val="22"/>
              </w:rPr>
              <w:t xml:space="preserve">Role checked in code</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@EnableMethodSecurity is active on SecurityConfig. Controllers and services use @PreAuthorize("hasRole('ADMIN')") (or similar) to restrict specific endpoints to specific roles. Wrong role → 403 Forbidden via CustomAccessDeniedHandler.</w:t>
            </w:r>
          </w:p>
        </w:tc>
      </w:tr>
    </w:tbl>
    <w:p>
      <w:pPr>
        <w:spacing w:after="120"/>
      </w:pPr>
      <w:r>
        <w:t xml:space="preserve"/>
      </w:r>
    </w:p>
    <w:p>
      <w:pPr>
        <w:pStyle w:val="Heading2"/>
        <w:spacing w:after="100" w:before="280"/>
      </w:pPr>
      <w:r>
        <w:rPr>
          <w:rFonts w:ascii="Arial" w:cs="Arial" w:eastAsia="Arial" w:hAnsi="Arial"/>
          <w:b/>
          <w:bCs/>
          <w:color w:val="2E75B6"/>
          <w:sz w:val="26"/>
          <w:szCs w:val="26"/>
        </w:rPr>
        <w:t xml:space="preserve">9.3  Partner &amp; Driver Registration — The Approval Flow</w:t>
      </w:r>
    </w:p>
    <w:p>
      <w:pPr>
        <w:spacing w:after="100"/>
      </w:pPr>
      <w:r>
        <w:rPr>
          <w:rFonts w:ascii="Arial" w:cs="Arial" w:eastAsia="Arial" w:hAnsi="Arial"/>
          <w:sz w:val="22"/>
          <w:szCs w:val="22"/>
        </w:rPr>
        <w:t xml:space="preserve">Restaurant owners and drivers do not get immediate ACTIVE status. They go through an approval process: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Step</w:t>
            </w:r>
          </w:p>
        </w:tc>
        <w:tc>
          <w:tcPr>
            <w:tcW w:type="dxa" w:w="696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What happens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Register</w:t>
            </w:r>
          </w:p>
        </w:tc>
        <w:tc>
          <w:tcPr>
            <w:tcW w:type="dxa" w:w="6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POST /api/v1/partner/register or /api/v1/driver/register (public endpoint — no token needed). Account is created with status = PENDING.</w:t>
            </w:r>
          </w:p>
        </w:tc>
      </w:tr>
      <w:tr>
        <w:tc>
          <w:tcPr>
            <w:tcW w:type="dxa" w:w="240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Notification</w:t>
            </w:r>
          </w:p>
        </w:tc>
        <w:tc>
          <w:tcPr>
            <w:tcW w:type="dxa" w:w="696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A RabbitMQ event (PartnerRegisteredEvent / DriverRegisteredEvent) is published. The notification service picks it up and alerts admins.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Admin approves</w:t>
            </w:r>
          </w:p>
        </w:tc>
        <w:tc>
          <w:tcPr>
            <w:tcW w:type="dxa" w:w="6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An admin changes the account status from PENDING to ACTIVE.</w:t>
            </w:r>
          </w:p>
        </w:tc>
      </w:tr>
      <w:tr>
        <w:tc>
          <w:tcPr>
            <w:tcW w:type="dxa" w:w="240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Partner notified</w:t>
            </w:r>
          </w:p>
        </w:tc>
        <w:tc>
          <w:tcPr>
            <w:tcW w:type="dxa" w:w="696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Another notification is sent to the partner/driver that their account is active.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Login now works</w:t>
            </w:r>
          </w:p>
        </w:tc>
        <w:tc>
          <w:tcPr>
            <w:tcW w:type="dxa" w:w="6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The login endpoint's PENDING check no longer blocks them. They can now log in.</w:t>
            </w:r>
          </w:p>
        </w:tc>
      </w:tr>
    </w:tbl>
    <w:p>
      <w:pPr>
        <w:spacing w:after="120"/>
      </w:pPr>
      <w:r>
        <w:t xml:space="preserve"/>
      </w:r>
    </w:p>
    <w:p>
      <w:pPr>
        <w:pBdr>
          <w:bottom w:val="single" w:color="B8CCE4" w:sz="4" w:space="1"/>
        </w:pBdr>
        <w:spacing w:after="200"/>
      </w:pPr>
      <w:r>
        <w:t xml:space="preserve"/>
      </w:r>
    </w:p>
    <w:p>
      <w:pPr>
        <w:pStyle w:val="Heading1"/>
        <w:spacing w:after="120" w:before="360"/>
      </w:pPr>
      <w:r>
        <w:rPr>
          <w:rFonts w:ascii="Arial" w:cs="Arial" w:eastAsia="Arial" w:hAnsi="Arial"/>
          <w:b/>
          <w:bCs/>
          <w:color w:val="1F4E79"/>
          <w:sz w:val="32"/>
          <w:szCs w:val="32"/>
        </w:rPr>
        <w:t xml:space="preserve">10.  Redis — The Token Store</w:t>
      </w:r>
    </w:p>
    <w:p>
      <w:pPr>
        <w:spacing w:after="100"/>
      </w:pPr>
      <w:r>
        <w:rPr>
          <w:rFonts w:ascii="Arial" w:cs="Arial" w:eastAsia="Arial" w:hAnsi="Arial"/>
          <w:sz w:val="22"/>
          <w:szCs w:val="22"/>
        </w:rPr>
        <w:t xml:space="preserve">Redis plays a central role in the auth system. Here is every key used: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Redis Key</w:t>
            </w:r>
          </w:p>
        </w:tc>
        <w:tc>
          <w:tcPr>
            <w:tcW w:type="dxa" w:w="576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Value / TTL / Purpose</w:t>
            </w:r>
          </w:p>
        </w:tc>
      </w:tr>
      <w:tr>
        <w:tc>
          <w:tcPr>
            <w:tcW w:type="dxa" w:w="3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email + deviceId
(e.g. grace@mail.comDEVICE-ABC)</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Value: the JWT string. TTL: same as jwt.token.expiration. Written on login/signup/token-refresh. Deleted on logout. Checked by AuthFilter on every request to the user-service.</w:t>
            </w:r>
          </w:p>
        </w:tc>
      </w:tr>
    </w:tbl>
    <w:p>
      <w:pPr>
        <w:spacing w:after="120"/>
      </w:pPr>
      <w:r>
        <w:t xml:space="preserve"/>
      </w:r>
    </w:p>
    <w:p>
      <w:pPr>
        <w:spacing w:after="100"/>
      </w:pPr>
      <w:r>
        <w:rPr>
          <w:rFonts w:ascii="Arial" w:cs="Arial" w:eastAsia="Arial" w:hAnsi="Arial"/>
          <w:sz w:val="22"/>
          <w:szCs w:val="22"/>
        </w:rPr>
        <w:t xml:space="preserve">Redis is also used elsewhere in FoodieHub (cart storage, restaurant cache, rate limiting), but for auth only the token store key above is relevant.</w:t>
      </w:r>
    </w:p>
    <w:p>
      <w:pPr>
        <w:spacing w:after="120"/>
      </w:pPr>
      <w:r>
        <w:t xml:space="preserve"/>
      </w:r>
    </w:p>
    <w:p>
      <w:pPr>
        <w:pBdr>
          <w:bottom w:val="single" w:color="B8CCE4" w:sz="4" w:space="1"/>
        </w:pBdr>
        <w:spacing w:after="200"/>
      </w:pPr>
      <w:r>
        <w:t xml:space="preserve"/>
      </w:r>
    </w:p>
    <w:p>
      <w:r>
        <w:br w:type="page"/>
      </w:r>
    </w:p>
    <w:p>
      <w:pPr>
        <w:pStyle w:val="Heading1"/>
        <w:spacing w:after="120" w:before="360"/>
      </w:pPr>
      <w:r>
        <w:rPr>
          <w:rFonts w:ascii="Arial" w:cs="Arial" w:eastAsia="Arial" w:hAnsi="Arial"/>
          <w:b/>
          <w:bCs/>
          <w:color w:val="1F4E79"/>
          <w:sz w:val="32"/>
          <w:szCs w:val="32"/>
        </w:rPr>
        <w:t xml:space="preserve">11.  Interview Talking Points</w:t>
      </w:r>
    </w:p>
    <w:p>
      <w:pPr>
        <w:spacing w:after="100"/>
      </w:pPr>
      <w:r>
        <w:rPr>
          <w:rFonts w:ascii="Arial" w:cs="Arial" w:eastAsia="Arial" w:hAnsi="Arial"/>
          <w:sz w:val="22"/>
          <w:szCs w:val="22"/>
        </w:rPr>
        <w:t xml:space="preserve">These are the questions you will likely face, with answers grounded in your actual code.</w:t>
      </w:r>
    </w:p>
    <w:p>
      <w:pPr>
        <w:spacing w:after="120"/>
      </w:pPr>
      <w:r>
        <w:t xml:space="preserve"/>
      </w:r>
    </w:p>
    <w:p>
      <w:pPr>
        <w:spacing w:after="80" w:before="200"/>
      </w:pPr>
      <w:r>
        <w:rPr>
          <w:rFonts w:ascii="Arial" w:cs="Arial" w:eastAsia="Arial" w:hAnsi="Arial"/>
          <w:b/>
          <w:bCs/>
          <w:color w:val="2E4057"/>
          <w:sz w:val="22"/>
          <w:szCs w:val="22"/>
        </w:rPr>
        <w:t xml:space="preserve">"Why JWT instead of sessions?"</w:t>
      </w:r>
    </w:p>
    <w:p>
      <w:pPr>
        <w:spacing w:after="100"/>
      </w:pPr>
      <w:r>
        <w:rPr>
          <w:rFonts w:ascii="Arial" w:cs="Arial" w:eastAsia="Arial" w:hAnsi="Arial"/>
          <w:sz w:val="22"/>
          <w:szCs w:val="22"/>
        </w:rPr>
        <w:t xml:space="preserve">JWTs are stateless — the server doesn't need to store session data in a database. This scales horizontally because any instance of the user-service can validate a JWT using the shared secret. Sessions would require sticky sessions or a shared session store.</w:t>
      </w:r>
    </w:p>
    <w:p>
      <w:pPr>
        <w:spacing w:after="120"/>
      </w:pPr>
      <w:r>
        <w:t xml:space="preserve"/>
      </w:r>
    </w:p>
    <w:p>
      <w:pPr>
        <w:spacing w:after="80" w:before="200"/>
      </w:pPr>
      <w:r>
        <w:rPr>
          <w:rFonts w:ascii="Arial" w:cs="Arial" w:eastAsia="Arial" w:hAnsi="Arial"/>
          <w:b/>
          <w:bCs/>
          <w:color w:val="2E4057"/>
          <w:sz w:val="22"/>
          <w:szCs w:val="22"/>
        </w:rPr>
        <w:t xml:space="preserve">"But JWT can't be invalidated — how do you handle logout?"</w:t>
      </w:r>
    </w:p>
    <w:p>
      <w:pPr>
        <w:spacing w:after="100"/>
      </w:pPr>
      <w:r>
        <w:rPr>
          <w:rFonts w:ascii="Arial" w:cs="Arial" w:eastAsia="Arial" w:hAnsi="Arial"/>
          <w:sz w:val="22"/>
          <w:szCs w:val="22"/>
        </w:rPr>
        <w:t xml:space="preserve">Correct — a raw JWT cannot be revoked. We solve this with Redis. Every issued JWT is stored in Redis with the same TTL. Our AuthFilter checks Redis on every request. When a user logs out, the JWT is deleted from Redis immediately. From that point, the AuthFilter rejects the token even though its expiry hasn't passed.</w:t>
      </w:r>
    </w:p>
    <w:p>
      <w:pPr>
        <w:spacing w:after="120"/>
      </w:pPr>
      <w:r>
        <w:t xml:space="preserve"/>
      </w:r>
    </w:p>
    <w:p>
      <w:pPr>
        <w:spacing w:after="80" w:before="200"/>
      </w:pPr>
      <w:r>
        <w:rPr>
          <w:rFonts w:ascii="Arial" w:cs="Arial" w:eastAsia="Arial" w:hAnsi="Arial"/>
          <w:b/>
          <w:bCs/>
          <w:color w:val="2E4057"/>
          <w:sz w:val="22"/>
          <w:szCs w:val="22"/>
        </w:rPr>
        <w:t xml:space="preserve">"Why both an access token and a refresh token?"</w:t>
      </w:r>
    </w:p>
    <w:p>
      <w:pPr>
        <w:spacing w:after="100"/>
      </w:pPr>
      <w:r>
        <w:rPr>
          <w:rFonts w:ascii="Arial" w:cs="Arial" w:eastAsia="Arial" w:hAnsi="Arial"/>
          <w:sz w:val="22"/>
          <w:szCs w:val="22"/>
        </w:rPr>
        <w:t xml:space="preserve">Short-lived access tokens (JWTs) limit damage if one is stolen — it expires quickly. But forcing users to re-login every hour is bad UX. The refresh token (a long-lived UUID in MySQL) lets the client silently get a new JWT. The refresh token is never sent on normal API calls — only to the /refresh-token endpoint — so it is harder to intercept.</w:t>
      </w:r>
    </w:p>
    <w:p>
      <w:pPr>
        <w:spacing w:after="120"/>
      </w:pPr>
      <w:r>
        <w:t xml:space="preserve"/>
      </w:r>
    </w:p>
    <w:p>
      <w:pPr>
        <w:spacing w:after="80" w:before="200"/>
      </w:pPr>
      <w:r>
        <w:rPr>
          <w:rFonts w:ascii="Arial" w:cs="Arial" w:eastAsia="Arial" w:hAnsi="Arial"/>
          <w:b/>
          <w:bCs/>
          <w:color w:val="2E4057"/>
          <w:sz w:val="22"/>
          <w:szCs w:val="22"/>
        </w:rPr>
        <w:t xml:space="preserve">"What is the deviceId for?"</w:t>
      </w:r>
    </w:p>
    <w:p>
      <w:pPr>
        <w:spacing w:after="100"/>
      </w:pPr>
      <w:r>
        <w:rPr>
          <w:rFonts w:ascii="Arial" w:cs="Arial" w:eastAsia="Arial" w:hAnsi="Arial"/>
          <w:sz w:val="22"/>
          <w:szCs w:val="22"/>
        </w:rPr>
        <w:t xml:space="preserve">It enables multi-device sessions. Each device generates a unique ID. The JWT and refresh token are keyed to user + deviceId. Logging out on a phone only deletes that phone's Redis entry and MySQL refresh token. The laptop session is unaffected.</w:t>
      </w:r>
    </w:p>
    <w:p>
      <w:pPr>
        <w:spacing w:after="120"/>
      </w:pPr>
      <w:r>
        <w:t xml:space="preserve"/>
      </w:r>
    </w:p>
    <w:p>
      <w:pPr>
        <w:spacing w:after="80" w:before="200"/>
      </w:pPr>
      <w:r>
        <w:rPr>
          <w:rFonts w:ascii="Arial" w:cs="Arial" w:eastAsia="Arial" w:hAnsi="Arial"/>
          <w:b/>
          <w:bCs/>
          <w:color w:val="2E4057"/>
          <w:sz w:val="22"/>
          <w:szCs w:val="22"/>
        </w:rPr>
        <w:t xml:space="preserve">"How does role-based access work in Spring Boot?"</w:t>
      </w:r>
    </w:p>
    <w:p>
      <w:pPr>
        <w:spacing w:after="100"/>
      </w:pPr>
      <w:r>
        <w:rPr>
          <w:rFonts w:ascii="Arial" w:cs="Arial" w:eastAsia="Arial" w:hAnsi="Arial"/>
          <w:sz w:val="22"/>
          <w:szCs w:val="22"/>
        </w:rPr>
        <w:t xml:space="preserve">@EnableMethodSecurity on SecurityConfig activates method-level security. Controllers use @PreAuthorize("hasRole('ADMIN')") to restrict access. Roles are loaded from the User entity's getAuthorities() method (which returns ROLE_ + roleName). Spring Security checks this against the authenticated user's authorities in the SecurityContext, set by AuthFilter.</w:t>
      </w:r>
    </w:p>
    <w:p>
      <w:pPr>
        <w:spacing w:after="120"/>
      </w:pPr>
      <w:r>
        <w:t xml:space="preserve"/>
      </w:r>
    </w:p>
    <w:p>
      <w:pPr>
        <w:spacing w:after="80" w:before="200"/>
      </w:pPr>
      <w:r>
        <w:rPr>
          <w:rFonts w:ascii="Arial" w:cs="Arial" w:eastAsia="Arial" w:hAnsi="Arial"/>
          <w:b/>
          <w:bCs/>
          <w:color w:val="2E4057"/>
          <w:sz w:val="22"/>
          <w:szCs w:val="22"/>
        </w:rPr>
        <w:t xml:space="preserve">"Why two separate JWT filters — one in the gateway and one in the user-service?"</w:t>
      </w:r>
    </w:p>
    <w:p>
      <w:pPr>
        <w:spacing w:after="100"/>
      </w:pPr>
      <w:r>
        <w:rPr>
          <w:rFonts w:ascii="Arial" w:cs="Arial" w:eastAsia="Arial" w:hAnsi="Arial"/>
          <w:sz w:val="22"/>
          <w:szCs w:val="22"/>
        </w:rPr>
        <w:t xml:space="preserve">The gateway filter protects all services from unauthenticated traffic — it's the first line of defence. The user-service filter adds the Redis check for real logout, which is specific to the user-service. Other services (food-service, order-service) trust the X-User-Id and X-User-Role headers forwarded by the gateway without a second JWT parse.</w:t>
      </w:r>
    </w:p>
    <w:p>
      <w:pPr>
        <w:spacing w:after="120"/>
      </w:pPr>
      <w:r>
        <w:t xml:space="preserve"/>
      </w:r>
    </w:p>
    <w:p>
      <w:pPr>
        <w:spacing w:after="80" w:before="200"/>
      </w:pPr>
      <w:r>
        <w:rPr>
          <w:rFonts w:ascii="Arial" w:cs="Arial" w:eastAsia="Arial" w:hAnsi="Arial"/>
          <w:b/>
          <w:bCs/>
          <w:color w:val="2E4057"/>
          <w:sz w:val="22"/>
          <w:szCs w:val="22"/>
        </w:rPr>
        <w:t xml:space="preserve">"How does OAuth2 (Google login) fit in?"</w:t>
      </w:r>
    </w:p>
    <w:p>
      <w:pPr>
        <w:spacing w:after="100"/>
      </w:pPr>
      <w:r>
        <w:rPr>
          <w:rFonts w:ascii="Arial" w:cs="Arial" w:eastAsia="Arial" w:hAnsi="Arial"/>
          <w:sz w:val="22"/>
          <w:szCs w:val="22"/>
        </w:rPr>
        <w:t xml:space="preserve">Spring Security handles the OAuth2 dance (redirect to Google, code exchange, token fetch). Our CustomOAuth2SuccessHandler intercepts the successful callback, finds or creates the user in MySQL, then issues our own JWT and refresh token — exactly like regular login. From this point, the frontend treats Google-login users identically to email/password users.</w:t>
      </w:r>
    </w:p>
    <w:p>
      <w:pPr>
        <w:spacing w:after="120"/>
      </w:pPr>
      <w:r>
        <w:t xml:space="preserve"/>
      </w:r>
    </w:p>
    <w:p>
      <w:pPr>
        <w:pBdr>
          <w:bottom w:val="single" w:color="B8CCE4" w:sz="4" w:space="1"/>
        </w:pBdr>
        <w:spacing w:after="200"/>
      </w:pPr>
      <w:r>
        <w:t xml:space="preserve"/>
      </w:r>
    </w:p>
    <w:p>
      <w:pPr>
        <w:pStyle w:val="Heading1"/>
        <w:spacing w:after="120" w:before="360"/>
      </w:pPr>
      <w:r>
        <w:rPr>
          <w:rFonts w:ascii="Arial" w:cs="Arial" w:eastAsia="Arial" w:hAnsi="Arial"/>
          <w:b/>
          <w:bCs/>
          <w:color w:val="1F4E79"/>
          <w:sz w:val="32"/>
          <w:szCs w:val="32"/>
        </w:rPr>
        <w:t xml:space="preserve">12.  Quick Reference — Key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Class / File</w:t>
            </w:r>
          </w:p>
        </w:tc>
        <w:tc>
          <w:tcPr>
            <w:tcW w:type="dxa" w:w="6360"/>
            <w:tcBorders>
              <w:top w:val="single" w:color="B8CCE4" w:sz="1"/>
              <w:left w:val="single" w:color="B8CCE4" w:sz="1"/>
              <w:bottom w:val="single" w:color="B8CCE4" w:sz="1"/>
              <w:right w:val="single" w:color="B8CCE4" w:sz="1"/>
            </w:tcBorders>
            <w:shd w:fill="1F4E79" w:val="clear"/>
            <w:tcMar>
              <w:top w:type="dxa" w:w="80"/>
              <w:left w:type="dxa" w:w="140"/>
              <w:bottom w:type="dxa" w:w="80"/>
              <w:right w:type="dxa" w:w="120"/>
            </w:tcMar>
          </w:tcPr>
          <w:p>
            <w:r>
              <w:rPr>
                <w:rFonts w:ascii="Arial" w:cs="Arial" w:eastAsia="Arial" w:hAnsi="Arial"/>
                <w:b/>
                <w:bCs/>
                <w:color w:val="FFFFFF"/>
                <w:sz w:val="22"/>
                <w:szCs w:val="22"/>
              </w:rPr>
              <w:t xml:space="preserve">Responsibility</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JwtService.java</w:t>
            </w:r>
          </w:p>
        </w:tc>
        <w:tc>
          <w:tcPr>
            <w:tcW w:type="dxa" w:w="63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Generates, signs, and validates JWTs. Also checks Redis during validation (the real-logout check).</w:t>
            </w:r>
          </w:p>
        </w:tc>
      </w:tr>
      <w:tr>
        <w:tc>
          <w:tcPr>
            <w:tcW w:type="dxa" w:w="300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AuthFilter.java
(user-service)</w:t>
            </w:r>
          </w:p>
        </w:tc>
        <w:tc>
          <w:tcPr>
            <w:tcW w:type="dxa" w:w="636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Spring Security filter that runs on every request inside user-service. Sets the authenticated user in SecurityContextHolder.</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JwtAuthFilter.java
(api-gateway)</w:t>
            </w:r>
          </w:p>
        </w:tc>
        <w:tc>
          <w:tcPr>
            <w:tcW w:type="dxa" w:w="63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Gateway filter. Validates JWT, rejects invalid requests, injects X-User-Id and X-User-Role headers.</w:t>
            </w:r>
          </w:p>
        </w:tc>
      </w:tr>
      <w:tr>
        <w:tc>
          <w:tcPr>
            <w:tcW w:type="dxa" w:w="300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SecurityConfig.java</w:t>
            </w:r>
          </w:p>
        </w:tc>
        <w:tc>
          <w:tcPr>
            <w:tcW w:type="dxa" w:w="636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Wires everything together: which paths are public, which filter runs, which AuthenticationProvider to use, logout handler, OAuth2 config.</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AuthServiceImpl.java</w:t>
            </w:r>
          </w:p>
        </w:tc>
        <w:tc>
          <w:tcPr>
            <w:tcW w:type="dxa" w:w="63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Business logic for login and signup: credential check, JWT generation, Redis storage, refresh token creation.</w:t>
            </w:r>
          </w:p>
        </w:tc>
      </w:tr>
      <w:tr>
        <w:tc>
          <w:tcPr>
            <w:tcW w:type="dxa" w:w="300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RefreshTokenServiceImpl.java</w:t>
            </w:r>
          </w:p>
        </w:tc>
        <w:tc>
          <w:tcPr>
            <w:tcW w:type="dxa" w:w="636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Issues, validates, and rotates refresh tokens. Also updates Redis with the new JWT on refresh.</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CustomOAuth2SuccessHandler.java</w:t>
            </w:r>
          </w:p>
        </w:tc>
        <w:tc>
          <w:tcPr>
            <w:tcW w:type="dxa" w:w="63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Called after Google OAuth2 succeeds. Finds/creates the user, issues tokens, redirects to Angular.</w:t>
            </w:r>
          </w:p>
        </w:tc>
      </w:tr>
      <w:tr>
        <w:tc>
          <w:tcPr>
            <w:tcW w:type="dxa" w:w="300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CustomLogoutHandler.java</w:t>
            </w:r>
          </w:p>
        </w:tc>
        <w:tc>
          <w:tcPr>
            <w:tcW w:type="dxa" w:w="636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Deletes JWT from Redis and refresh token from MySQL on logout.</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CustomAuthEntryPoint.java</w:t>
            </w:r>
          </w:p>
        </w:tc>
        <w:tc>
          <w:tcPr>
            <w:tcW w:type="dxa" w:w="63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Returns 401 when an unauthenticated request hits a protected endpoint.</w:t>
            </w:r>
          </w:p>
        </w:tc>
      </w:tr>
      <w:tr>
        <w:tc>
          <w:tcPr>
            <w:tcW w:type="dxa" w:w="300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CustomAccessDeniedHandler.java</w:t>
            </w:r>
          </w:p>
        </w:tc>
        <w:tc>
          <w:tcPr>
            <w:tcW w:type="dxa" w:w="636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Returns 403 when an authenticated user tries to access something above their role.</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LogoutService.java</w:t>
            </w:r>
          </w:p>
        </w:tc>
        <w:tc>
          <w:tcPr>
            <w:tcW w:type="dxa" w:w="63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Deletes the refresh token row from MySQL for the given user + deviceId.</w:t>
            </w:r>
          </w:p>
        </w:tc>
      </w:tr>
      <w:tr>
        <w:tc>
          <w:tcPr>
            <w:tcW w:type="dxa" w:w="300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RefreshToken.java (entity)</w:t>
            </w:r>
          </w:p>
        </w:tc>
        <w:tc>
          <w:tcPr>
            <w:tcW w:type="dxa" w:w="6360"/>
            <w:tcBorders>
              <w:top w:val="single" w:color="B8CCE4" w:sz="1"/>
              <w:left w:val="single" w:color="B8CCE4" w:sz="1"/>
              <w:bottom w:val="single" w:color="B8CCE4" w:sz="1"/>
              <w:right w:val="single" w:color="B8CCE4" w:sz="1"/>
            </w:tcBorders>
            <w:shd w:fill="F2F7FB" w:val="clear"/>
            <w:tcMar>
              <w:top w:type="dxa" w:w="80"/>
              <w:left w:type="dxa" w:w="140"/>
              <w:bottom w:type="dxa" w:w="80"/>
              <w:right w:type="dxa" w:w="120"/>
            </w:tcMar>
          </w:tcPr>
          <w:p>
            <w:r>
              <w:rPr>
                <w:rFonts w:ascii="Arial" w:cs="Arial" w:eastAsia="Arial" w:hAnsi="Arial"/>
                <w:sz w:val="22"/>
                <w:szCs w:val="22"/>
              </w:rPr>
              <w:t xml:space="preserve">MySQL entity: uuid token, userId FK, deviceId, expiryDate.</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User.java (entity)</w:t>
            </w:r>
          </w:p>
        </w:tc>
        <w:tc>
          <w:tcPr>
            <w:tcW w:type="dxa" w:w="63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20"/>
            </w:tcMar>
          </w:tcPr>
          <w:p>
            <w:r>
              <w:rPr>
                <w:rFonts w:ascii="Arial" w:cs="Arial" w:eastAsia="Arial" w:hAnsi="Arial"/>
                <w:sz w:val="22"/>
                <w:szCs w:val="22"/>
              </w:rPr>
              <w:t xml:space="preserve">Implements Spring Security's UserDetails. getAuthorities() returns ROLE_ + roleName so @PreAuthorize works.</w:t>
            </w:r>
          </w:p>
        </w:tc>
      </w:tr>
    </w:tbl>
    <w:p>
      <w:pPr>
        <w:spacing w:after="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CE4"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CE4" w:sz="4" w:space="4"/>
      </w:pBdr>
      <w:tabs>
        <w:tab w:val="right" w:pos="9360"/>
      </w:tabs>
    </w:pPr>
    <w:r>
      <w:rPr>
        <w:rFonts w:ascii="Arial" w:cs="Arial" w:eastAsia="Arial" w:hAnsi="Arial"/>
        <w:b/>
        <w:bCs/>
        <w:color w:val="2E75B6"/>
        <w:sz w:val="20"/>
        <w:szCs w:val="20"/>
      </w:rPr>
      <w:t xml:space="preserve">FoodieHub — Authentication &amp; Authorization Flow</w:t>
    </w:r>
    <w:r>
      <w:rPr>
        <w:sz w:val="20"/>
        <w:szCs w:val="20"/>
      </w:rPr>
      <w:t xml:space="preserve">	</w:t>
    </w:r>
    <w:r>
      <w:rPr>
        <w:rFonts w:ascii="Arial" w:cs="Arial" w:eastAsia="Arial" w:hAnsi="Arial"/>
        <w:color w:val="999999"/>
        <w:sz w:val="18"/>
        <w:szCs w:val="18"/>
      </w:rPr>
      <w:t xml:space="preserve">Confidential · Internal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2026-06-05T03:47:39.813Z</dcterms:created>
  <dcterms:modified xsi:type="dcterms:W3CDTF">2026-06-05T03:47:39.813Z</dcterms:modified>
</cp:coreProperties>
</file>

<file path=docProps/custom.xml><?xml version="1.0" encoding="utf-8"?>
<Properties xmlns="http://schemas.openxmlformats.org/officeDocument/2006/custom-properties" xmlns:vt="http://schemas.openxmlformats.org/officeDocument/2006/docPropsVTypes"/>
</file>