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center"/>
      </w:pPr>
      <w:r>
        <w:drawing>
          <wp:inline distT="0" distB="0" distL="114300" distR="114300">
            <wp:extent cx="2298065" cy="42164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98065" cy="421640"/>
                    </a:xfrm>
                    <a:prstGeom prst="rect">
                      <a:avLst/>
                    </a:prstGeom>
                    <a:ln w="12700">
                      <a:noFill/>
                    </a:ln>
                  </pic:spPr>
                </pic:pic>
              </a:graphicData>
            </a:graphic>
          </wp:inline>
        </w:drawing>
      </w:r>
    </w:p>
    <w:p>
      <w:pPr>
        <w:pStyle w:val="12"/>
        <w:ind w:right="1760" w:firstLine="1785"/>
        <w:jc w:val="center"/>
        <w:rPr>
          <w:rFonts w:ascii="黑体" w:eastAsia="黑体"/>
          <w:b/>
          <w:bCs/>
          <w:spacing w:val="20"/>
          <w:sz w:val="52"/>
          <w:szCs w:val="52"/>
        </w:rPr>
      </w:pPr>
    </w:p>
    <w:p>
      <w:pPr>
        <w:pStyle w:val="12"/>
        <w:ind w:right="4"/>
        <w:jc w:val="center"/>
        <w:rPr>
          <w:rFonts w:ascii="仿宋_GB2312" w:eastAsia="仿宋_GB2312"/>
          <w:b/>
          <w:bCs/>
          <w:spacing w:val="20"/>
          <w:sz w:val="52"/>
          <w:szCs w:val="84"/>
        </w:rPr>
      </w:pPr>
      <w:r>
        <w:rPr>
          <w:rFonts w:hint="eastAsia" w:ascii="仿宋_GB2312" w:eastAsia="仿宋_GB2312"/>
          <w:b/>
          <w:bCs/>
          <w:spacing w:val="20"/>
          <w:sz w:val="52"/>
          <w:szCs w:val="84"/>
        </w:rPr>
        <w:t>计算建模</w:t>
      </w:r>
    </w:p>
    <w:p>
      <w:pPr>
        <w:pStyle w:val="12"/>
        <w:ind w:right="4"/>
        <w:jc w:val="center"/>
        <w:rPr>
          <w:rFonts w:ascii="仿宋_GB2312" w:eastAsia="仿宋_GB2312"/>
          <w:b/>
          <w:bCs/>
          <w:spacing w:val="20"/>
          <w:sz w:val="52"/>
          <w:szCs w:val="84"/>
        </w:rPr>
      </w:pPr>
      <w:r>
        <w:rPr>
          <w:rFonts w:hint="eastAsia" w:ascii="仿宋_GB2312" w:eastAsia="仿宋_GB2312"/>
          <w:b/>
          <w:bCs/>
          <w:spacing w:val="20"/>
          <w:sz w:val="52"/>
          <w:szCs w:val="84"/>
        </w:rPr>
        <w:t>大项目结题报告</w:t>
      </w:r>
    </w:p>
    <w:p>
      <w:pPr>
        <w:pStyle w:val="12"/>
        <w:jc w:val="center"/>
        <w:rPr>
          <w:rFonts w:ascii="宋体" w:hAnsi="宋体"/>
          <w:sz w:val="28"/>
          <w:szCs w:val="28"/>
        </w:rPr>
      </w:pPr>
    </w:p>
    <w:p>
      <w:pPr>
        <w:pStyle w:val="12"/>
        <w:jc w:val="center"/>
        <w:rPr>
          <w:rFonts w:ascii="宋体" w:hAnsi="宋体"/>
          <w:sz w:val="28"/>
          <w:szCs w:val="28"/>
        </w:rPr>
      </w:pPr>
    </w:p>
    <w:p>
      <w:pPr>
        <w:pStyle w:val="12"/>
        <w:jc w:val="center"/>
        <w:rPr>
          <w:rFonts w:ascii="宋体" w:hAnsi="宋体"/>
          <w:sz w:val="28"/>
          <w:szCs w:val="28"/>
        </w:rPr>
      </w:pPr>
    </w:p>
    <w:p>
      <w:pPr>
        <w:pStyle w:val="12"/>
        <w:jc w:val="center"/>
        <w:rPr>
          <w:rFonts w:ascii="黑体" w:eastAsia="黑体"/>
          <w:sz w:val="30"/>
          <w:szCs w:val="30"/>
        </w:rPr>
      </w:pPr>
    </w:p>
    <w:p>
      <w:pPr>
        <w:pStyle w:val="12"/>
        <w:ind w:right="710"/>
        <w:rPr>
          <w:rFonts w:ascii="黑体" w:eastAsia="黑体"/>
          <w:sz w:val="30"/>
          <w:szCs w:val="30"/>
        </w:rPr>
      </w:pPr>
      <w:r>
        <w:rPr>
          <w:rFonts w:hint="eastAsia" w:ascii="黑体" w:eastAsia="黑体"/>
          <w:sz w:val="30"/>
          <w:szCs w:val="30"/>
        </w:rPr>
        <w:t xml:space="preserve">题       目    </w:t>
      </w:r>
      <w:r>
        <w:rPr>
          <w:rFonts w:hint="eastAsia" w:ascii="黑体" w:eastAsia="黑体"/>
          <w:sz w:val="30"/>
          <w:szCs w:val="30"/>
          <w:u w:val="single"/>
        </w:rPr>
        <w:t xml:space="preserve"> </w:t>
      </w:r>
      <w:r>
        <w:rPr>
          <w:rFonts w:hint="eastAsia" w:ascii="黑体" w:eastAsia="黑体"/>
          <w:sz w:val="30"/>
          <w:szCs w:val="30"/>
          <w:u w:val="single"/>
          <w:lang w:val="en-US" w:eastAsia="zh-CN"/>
        </w:rPr>
        <w:t xml:space="preserve">     卡尔曼滤波原理及应用     </w:t>
      </w:r>
      <w:r>
        <w:rPr>
          <w:rFonts w:hint="eastAsia" w:ascii="黑体" w:eastAsia="黑体"/>
          <w:sz w:val="30"/>
          <w:szCs w:val="30"/>
          <w:u w:val="single"/>
        </w:rPr>
        <w:t xml:space="preserve"> </w:t>
      </w:r>
    </w:p>
    <w:p>
      <w:pPr>
        <w:pStyle w:val="12"/>
        <w:ind w:right="1235"/>
        <w:jc w:val="left"/>
        <w:rPr>
          <w:rFonts w:ascii="黑体" w:eastAsia="黑体"/>
          <w:sz w:val="30"/>
          <w:szCs w:val="30"/>
        </w:rPr>
      </w:pPr>
      <w:r>
        <w:rPr>
          <w:rFonts w:hint="eastAsia" w:ascii="黑体" w:eastAsia="黑体"/>
          <w:sz w:val="30"/>
          <w:szCs w:val="30"/>
        </w:rPr>
        <w:t xml:space="preserve">学       院    </w:t>
      </w:r>
      <w:r>
        <w:rPr>
          <w:rFonts w:hint="eastAsia" w:ascii="黑体" w:eastAsia="黑体"/>
          <w:sz w:val="30"/>
          <w:szCs w:val="30"/>
          <w:u w:val="single"/>
        </w:rPr>
        <w:t xml:space="preserve">        计算机科学与技术        </w:t>
      </w:r>
    </w:p>
    <w:p>
      <w:pPr>
        <w:pStyle w:val="12"/>
        <w:ind w:right="1235"/>
        <w:jc w:val="left"/>
        <w:rPr>
          <w:rFonts w:ascii="黑体" w:eastAsia="黑体"/>
          <w:sz w:val="30"/>
          <w:szCs w:val="30"/>
        </w:rPr>
      </w:pPr>
      <w:r>
        <w:rPr>
          <w:rFonts w:hint="eastAsia" w:ascii="黑体" w:eastAsia="黑体"/>
          <w:sz w:val="30"/>
          <w:szCs w:val="30"/>
        </w:rPr>
        <w:t>专       业</w:t>
      </w:r>
      <w:r>
        <w:rPr>
          <w:rFonts w:hint="eastAsia" w:ascii="黑体" w:eastAsia="黑体"/>
          <w:sz w:val="30"/>
          <w:szCs w:val="30"/>
        </w:rPr>
        <w:tab/>
      </w:r>
      <w:r>
        <w:rPr>
          <w:rFonts w:hint="eastAsia" w:ascii="黑体" w:eastAsia="黑体"/>
          <w:sz w:val="30"/>
          <w:szCs w:val="30"/>
        </w:rPr>
        <w:t xml:space="preserve">    </w:t>
      </w:r>
      <w:r>
        <w:rPr>
          <w:rFonts w:hint="eastAsia" w:ascii="黑体" w:eastAsia="黑体"/>
          <w:sz w:val="30"/>
          <w:szCs w:val="30"/>
          <w:u w:val="single"/>
        </w:rPr>
        <w:t xml:space="preserve">        计算机科学与技术         </w:t>
      </w:r>
    </w:p>
    <w:p>
      <w:pPr>
        <w:pStyle w:val="12"/>
        <w:ind w:left="2700" w:right="1130" w:hanging="2700" w:hangingChars="900"/>
        <w:jc w:val="left"/>
        <w:rPr>
          <w:rFonts w:hint="eastAsia" w:ascii="黑体" w:eastAsia="黑体"/>
          <w:sz w:val="30"/>
          <w:szCs w:val="30"/>
          <w:u w:val="single"/>
          <w:lang w:val="en-US" w:eastAsia="zh-CN"/>
        </w:rPr>
      </w:pPr>
      <w:r>
        <w:rPr>
          <w:rFonts w:hint="eastAsia" w:ascii="黑体" w:eastAsia="黑体"/>
          <w:sz w:val="30"/>
          <w:szCs w:val="30"/>
        </w:rPr>
        <w:t xml:space="preserve">学       号    </w:t>
      </w:r>
      <w:r>
        <w:rPr>
          <w:rFonts w:hint="eastAsia" w:ascii="黑体" w:eastAsia="黑体"/>
          <w:sz w:val="30"/>
          <w:szCs w:val="30"/>
          <w:u w:val="single"/>
        </w:rPr>
        <w:t xml:space="preserve">  </w:t>
      </w:r>
      <w:r>
        <w:rPr>
          <w:rFonts w:hint="eastAsia" w:ascii="黑体" w:eastAsia="黑体"/>
          <w:sz w:val="30"/>
          <w:szCs w:val="30"/>
          <w:u w:val="single"/>
          <w:lang w:val="en-US" w:eastAsia="zh-CN"/>
        </w:rPr>
        <w:t>7203610821，7203610609，</w:t>
      </w:r>
    </w:p>
    <w:p>
      <w:pPr>
        <w:pStyle w:val="12"/>
        <w:ind w:left="2687" w:leftChars="994" w:right="1130" w:hanging="600" w:hangingChars="200"/>
        <w:jc w:val="left"/>
        <w:rPr>
          <w:rFonts w:ascii="黑体" w:eastAsia="黑体"/>
          <w:sz w:val="30"/>
          <w:szCs w:val="30"/>
        </w:rPr>
      </w:pPr>
      <w:r>
        <w:rPr>
          <w:rFonts w:hint="eastAsia" w:ascii="黑体" w:eastAsia="黑体"/>
          <w:sz w:val="30"/>
          <w:szCs w:val="30"/>
          <w:u w:val="single"/>
          <w:lang w:val="en-US" w:eastAsia="zh-CN"/>
        </w:rPr>
        <w:t xml:space="preserve">   7203610602，7203610525</w:t>
      </w:r>
      <w:r>
        <w:rPr>
          <w:rFonts w:hint="eastAsia" w:ascii="黑体" w:eastAsia="黑体"/>
          <w:sz w:val="30"/>
          <w:szCs w:val="30"/>
          <w:u w:val="single"/>
        </w:rPr>
        <w:t xml:space="preserve">                              </w:t>
      </w:r>
    </w:p>
    <w:p>
      <w:pPr>
        <w:pStyle w:val="12"/>
        <w:ind w:right="1130"/>
        <w:jc w:val="left"/>
        <w:rPr>
          <w:rFonts w:ascii="黑体" w:eastAsia="黑体"/>
          <w:sz w:val="30"/>
          <w:szCs w:val="30"/>
          <w:u w:val="single"/>
        </w:rPr>
      </w:pPr>
      <w:r>
        <w:rPr>
          <w:rFonts w:hint="eastAsia" w:ascii="黑体" w:eastAsia="黑体"/>
          <w:sz w:val="30"/>
          <w:szCs w:val="30"/>
        </w:rPr>
        <w:t xml:space="preserve">学       生    </w:t>
      </w:r>
      <w:r>
        <w:rPr>
          <w:rFonts w:hint="eastAsia" w:ascii="黑体" w:eastAsia="黑体"/>
          <w:sz w:val="30"/>
          <w:szCs w:val="30"/>
          <w:u w:val="single"/>
        </w:rPr>
        <w:t xml:space="preserve">   </w:t>
      </w:r>
      <w:r>
        <w:rPr>
          <w:rFonts w:hint="eastAsia" w:ascii="黑体" w:eastAsia="黑体"/>
          <w:sz w:val="30"/>
          <w:szCs w:val="30"/>
          <w:u w:val="single"/>
          <w:lang w:val="en-US" w:eastAsia="zh-CN"/>
        </w:rPr>
        <w:t>张峻齐，宋浩，陈儒钊，王卓强</w:t>
      </w:r>
      <w:r>
        <w:rPr>
          <w:rFonts w:hint="eastAsia" w:ascii="黑体" w:eastAsia="黑体"/>
          <w:sz w:val="30"/>
          <w:szCs w:val="30"/>
          <w:u w:val="single"/>
        </w:rPr>
        <w:t xml:space="preserve">                          </w:t>
      </w:r>
    </w:p>
    <w:p>
      <w:pPr>
        <w:pStyle w:val="12"/>
        <w:ind w:right="1130"/>
        <w:jc w:val="left"/>
        <w:rPr>
          <w:rFonts w:ascii="黑体" w:eastAsia="黑体"/>
          <w:sz w:val="30"/>
          <w:szCs w:val="30"/>
        </w:rPr>
      </w:pPr>
      <w:r>
        <w:rPr>
          <w:rFonts w:hint="eastAsia" w:ascii="黑体" w:eastAsia="黑体"/>
          <w:sz w:val="30"/>
          <w:szCs w:val="30"/>
        </w:rPr>
        <w:t xml:space="preserve">任 课 教 师    </w:t>
      </w:r>
      <w:r>
        <w:rPr>
          <w:rFonts w:hint="eastAsia" w:ascii="黑体" w:eastAsia="黑体"/>
          <w:sz w:val="30"/>
          <w:szCs w:val="30"/>
          <w:u w:val="single"/>
        </w:rPr>
        <w:t xml:space="preserve">          </w:t>
      </w:r>
      <w:r>
        <w:rPr>
          <w:rFonts w:hint="eastAsia" w:ascii="黑体" w:eastAsia="黑体"/>
          <w:sz w:val="30"/>
          <w:szCs w:val="30"/>
          <w:u w:val="single"/>
          <w:lang w:val="en-US" w:eastAsia="zh-CN"/>
        </w:rPr>
        <w:t>范晓鹏，</w:t>
      </w:r>
      <w:r>
        <w:rPr>
          <w:rFonts w:hint="eastAsia" w:ascii="黑体" w:eastAsia="黑体"/>
          <w:sz w:val="30"/>
          <w:szCs w:val="30"/>
          <w:u w:val="single"/>
        </w:rPr>
        <w:t xml:space="preserve">刘绍辉                         </w:t>
      </w:r>
    </w:p>
    <w:p>
      <w:pPr>
        <w:pStyle w:val="12"/>
        <w:ind w:right="1340"/>
        <w:jc w:val="center"/>
        <w:rPr>
          <w:rFonts w:ascii="宋体" w:hAnsi="宋体"/>
          <w:sz w:val="28"/>
          <w:szCs w:val="28"/>
        </w:rPr>
      </w:pPr>
    </w:p>
    <w:p>
      <w:pPr>
        <w:pStyle w:val="12"/>
        <w:ind w:right="-25"/>
        <w:jc w:val="center"/>
        <w:rPr>
          <w:rFonts w:ascii="隶书" w:eastAsia="隶书"/>
          <w:sz w:val="32"/>
          <w:szCs w:val="32"/>
        </w:rPr>
      </w:pPr>
      <w:r>
        <w:rPr>
          <w:rFonts w:hint="eastAsia" w:ascii="隶书" w:eastAsia="隶书"/>
          <w:sz w:val="32"/>
          <w:szCs w:val="32"/>
        </w:rPr>
        <w:t>哈尔滨工业大学计算机科学与技术学院</w:t>
      </w:r>
    </w:p>
    <w:p>
      <w:pPr>
        <w:pStyle w:val="12"/>
        <w:ind w:right="-25"/>
        <w:jc w:val="center"/>
        <w:rPr>
          <w:rFonts w:ascii="隶书" w:eastAsia="隶书"/>
          <w:sz w:val="32"/>
          <w:szCs w:val="32"/>
        </w:rPr>
      </w:pPr>
      <w:r>
        <w:rPr>
          <w:rFonts w:hint="eastAsia" w:ascii="隶书" w:eastAsia="隶书"/>
          <w:sz w:val="32"/>
          <w:szCs w:val="32"/>
        </w:rPr>
        <w:t>20</w:t>
      </w:r>
      <w:r>
        <w:rPr>
          <w:rFonts w:ascii="隶书" w:eastAsia="隶书"/>
          <w:sz w:val="32"/>
          <w:szCs w:val="32"/>
        </w:rPr>
        <w:t>22.9</w:t>
      </w:r>
    </w:p>
    <w:p/>
    <w:p/>
    <w:p/>
    <w:p/>
    <w:p/>
    <w:p/>
    <w:p>
      <w:pPr>
        <w:pStyle w:val="2"/>
        <w:jc w:val="center"/>
      </w:pPr>
      <w:r>
        <w:rPr>
          <w:rFonts w:hint="eastAsia"/>
        </w:rPr>
        <w:t>卡尔曼滤波原理及应用</w:t>
      </w:r>
    </w:p>
    <w:p>
      <w:pPr>
        <w:numPr>
          <w:ilvl w:val="0"/>
          <w:numId w:val="1"/>
        </w:numPr>
        <w:rPr>
          <w:b/>
          <w:sz w:val="28"/>
        </w:rPr>
      </w:pPr>
      <w:r>
        <w:rPr>
          <w:rFonts w:hint="eastAsia"/>
          <w:b/>
          <w:sz w:val="28"/>
        </w:rPr>
        <w:t>项目内容梳理</w:t>
      </w:r>
      <w:r>
        <w:rPr>
          <w:rFonts w:hint="eastAsia"/>
          <w:b/>
          <w:color w:val="FF0000"/>
          <w:sz w:val="28"/>
        </w:rPr>
        <w:t>（2</w:t>
      </w:r>
      <w:r>
        <w:rPr>
          <w:b/>
          <w:color w:val="FF0000"/>
          <w:sz w:val="28"/>
        </w:rPr>
        <w:t>0</w:t>
      </w:r>
      <w:r>
        <w:rPr>
          <w:rFonts w:hint="eastAsia"/>
          <w:b/>
          <w:color w:val="FF0000"/>
          <w:sz w:val="28"/>
        </w:rPr>
        <w:t>分）</w:t>
      </w:r>
    </w:p>
    <w:p>
      <w:pPr>
        <w:ind w:firstLine="420"/>
      </w:pPr>
      <w:r>
        <w:rPr>
          <w:rFonts w:hint="eastAsia"/>
          <w:lang w:val="en-US" w:eastAsia="zh-CN"/>
        </w:rPr>
        <w:t>为探索卡尔曼滤波的原理以及应用，本项目实现了一种基于阈值观测和卡尔曼滤波的目标跟踪方法。</w:t>
      </w:r>
      <w:r>
        <w:rPr>
          <w:rFonts w:hint="eastAsia"/>
        </w:rPr>
        <w:t>本项目使用HSV阈值构建二值化图像作为观测方式，并结合卡尔曼滤波器设计了算法流程，编写了相关阈值选择以及采样框模块，实现了对单目标或多目标的跟踪和预测，并在处理速率结果上与KCF算法做了比较，分析了二者算法的优缺点并做了相关阐述。</w:t>
      </w:r>
    </w:p>
    <w:p>
      <w:pPr>
        <w:ind w:firstLine="420"/>
      </w:pPr>
      <w:r>
        <w:rPr>
          <w:rFonts w:hint="eastAsia"/>
        </w:rPr>
        <w:t>项目可以较好地追踪视频或者摄像头中的纯色物体，并利用卡尔曼滤波处理了遮挡问题，在自己的部分数据集上测试效果甚至超过了cv2库中的KCF算法。</w:t>
      </w:r>
    </w:p>
    <w:p>
      <w:pPr>
        <w:ind w:firstLine="420"/>
      </w:pPr>
      <w:r>
        <w:rPr>
          <w:rFonts w:hint="eastAsia"/>
        </w:rPr>
        <w:t>项目成果可以应用在场干扰较小的球类运动或者简单纯色物体的跟踪场景。</w:t>
      </w:r>
    </w:p>
    <w:p>
      <w:pPr>
        <w:ind w:firstLine="420"/>
      </w:pPr>
      <w:r>
        <w:rPr>
          <w:rFonts w:hint="eastAsia"/>
        </w:rPr>
        <w:t>小组成员分工如下：宋浩，张峻齐进行分析，建模和优化，王卓强，陈儒钊负责搜集资料，形成报告。小组定期举行会议，以沟通进度，商讨未来工作方向。</w:t>
      </w:r>
    </w:p>
    <w:p>
      <w:pPr>
        <w:numPr>
          <w:ilvl w:val="0"/>
          <w:numId w:val="1"/>
        </w:numPr>
        <w:rPr>
          <w:b/>
          <w:sz w:val="28"/>
        </w:rPr>
      </w:pPr>
      <w:r>
        <w:rPr>
          <w:rFonts w:hint="eastAsia"/>
          <w:b/>
          <w:sz w:val="28"/>
        </w:rPr>
        <w:t>特定主题(</w:t>
      </w:r>
      <w:r>
        <w:rPr>
          <w:b/>
          <w:sz w:val="28"/>
        </w:rPr>
        <w:t>topic)</w:t>
      </w:r>
      <w:r>
        <w:rPr>
          <w:rFonts w:hint="eastAsia"/>
          <w:b/>
          <w:sz w:val="28"/>
        </w:rPr>
        <w:t>或特定文献的内容介绍-发展现状和发展趋势，所研究主体的国内外现状，最新进展等</w:t>
      </w:r>
      <w:r>
        <w:rPr>
          <w:rFonts w:hint="eastAsia"/>
          <w:b/>
          <w:color w:val="FF0000"/>
          <w:sz w:val="28"/>
        </w:rPr>
        <w:t>（20分）</w:t>
      </w:r>
    </w:p>
    <w:p>
      <w:pPr>
        <w:rPr>
          <w:b/>
          <w:bCs/>
          <w:sz w:val="24"/>
        </w:rPr>
      </w:pPr>
      <w:r>
        <w:rPr>
          <w:rFonts w:hint="eastAsia"/>
          <w:b/>
          <w:bCs/>
          <w:sz w:val="24"/>
        </w:rPr>
        <w:t>（一）研究现状</w:t>
      </w:r>
    </w:p>
    <w:p>
      <w:pPr>
        <w:ind w:firstLine="420"/>
      </w:pPr>
      <w:r>
        <w:rPr>
          <w:rFonts w:hint="eastAsia"/>
        </w:rPr>
        <w:t>卡尔曼滤波（Kalman filter）是一种高效率的</w:t>
      </w:r>
      <w:r>
        <w:fldChar w:fldCharType="begin"/>
      </w:r>
      <w:r>
        <w:instrText xml:space="preserve">HYPERLINK "https://zh.wikipedia.org/wiki/%E9%80%92%E5%BD%92%E6%BB%A4%E6%B3%A2%E5%99%A8" \o "递归滤波器"</w:instrText>
      </w:r>
      <w:r>
        <w:fldChar w:fldCharType="separate"/>
      </w:r>
      <w:r>
        <w:rPr>
          <w:rFonts w:hint="eastAsia"/>
        </w:rPr>
        <w:t>递归滤波器</w:t>
      </w:r>
      <w:r>
        <w:fldChar w:fldCharType="end"/>
      </w:r>
      <w:r>
        <w:rPr>
          <w:rFonts w:hint="eastAsia"/>
        </w:rPr>
        <w:t>（</w:t>
      </w:r>
      <w:r>
        <w:fldChar w:fldCharType="begin"/>
      </w:r>
      <w:r>
        <w:instrText xml:space="preserve"> HYPERLINK "https://zh.wikipedia.org/wiki/%E9%A2%91%E5%9F%9F" \o "自回归模型" </w:instrText>
      </w:r>
      <w:r>
        <w:fldChar w:fldCharType="separate"/>
      </w:r>
      <w:r>
        <w:rPr>
          <w:rFonts w:hint="eastAsia"/>
        </w:rPr>
        <w:t>自回归</w:t>
      </w:r>
      <w:r>
        <w:rPr>
          <w:rFonts w:hint="eastAsia"/>
        </w:rPr>
        <w:fldChar w:fldCharType="end"/>
      </w:r>
      <w:r>
        <w:rPr>
          <w:rFonts w:hint="eastAsia"/>
        </w:rPr>
        <w:t>滤波器），它能够从一系列的不完全及包含</w:t>
      </w:r>
      <w:r>
        <w:fldChar w:fldCharType="begin"/>
      </w:r>
      <w:r>
        <w:instrText xml:space="preserve">HYPERLINK "https://zh.wikipedia.org/wiki/%E9%9B%9C%E8%A8%8A_(%E9%80%9A%E8%A8%8A%E5%AD%B8)" \o "噪声 (通讯学)"</w:instrText>
      </w:r>
      <w:r>
        <w:fldChar w:fldCharType="separate"/>
      </w:r>
      <w:r>
        <w:rPr>
          <w:rFonts w:hint="eastAsia"/>
        </w:rPr>
        <w:t>噪声</w:t>
      </w:r>
      <w:r>
        <w:fldChar w:fldCharType="end"/>
      </w:r>
      <w:r>
        <w:rPr>
          <w:rFonts w:hint="eastAsia"/>
        </w:rPr>
        <w:t>的</w:t>
      </w:r>
      <w:r>
        <w:fldChar w:fldCharType="begin"/>
      </w:r>
      <w:r>
        <w:instrText xml:space="preserve"> HYPERLINK "https://zh.wikipedia.org/wiki/%E6%B5%8B%E9%87%8F" \o "测量" </w:instrText>
      </w:r>
      <w:r>
        <w:fldChar w:fldCharType="separate"/>
      </w:r>
      <w:r>
        <w:rPr>
          <w:rFonts w:hint="eastAsia"/>
        </w:rPr>
        <w:t>测量</w:t>
      </w:r>
      <w:r>
        <w:rPr>
          <w:rFonts w:hint="eastAsia"/>
        </w:rPr>
        <w:fldChar w:fldCharType="end"/>
      </w:r>
      <w:r>
        <w:rPr>
          <w:rFonts w:hint="eastAsia"/>
        </w:rPr>
        <w:t>中，估计</w:t>
      </w:r>
      <w:r>
        <w:fldChar w:fldCharType="begin"/>
      </w:r>
      <w:r>
        <w:instrText xml:space="preserve"> HYPERLINK "https://zh.wikipedia.org/wiki/%E5%8A%A8%E6%80%81%E7%B3%BB%E7%BB%9F" \o "动态系统" </w:instrText>
      </w:r>
      <w:r>
        <w:fldChar w:fldCharType="separate"/>
      </w:r>
      <w:r>
        <w:rPr>
          <w:rFonts w:hint="eastAsia"/>
        </w:rPr>
        <w:t>动态系统</w:t>
      </w:r>
      <w:r>
        <w:rPr>
          <w:rFonts w:hint="eastAsia"/>
        </w:rPr>
        <w:fldChar w:fldCharType="end"/>
      </w:r>
      <w:r>
        <w:rPr>
          <w:rFonts w:hint="eastAsia"/>
        </w:rPr>
        <w:t>的状态。卡尔曼滤波会根据各测量量在不同时间下的值，考虑各时间下的</w:t>
      </w:r>
      <w:r>
        <w:fldChar w:fldCharType="begin"/>
      </w:r>
      <w:r>
        <w:instrText xml:space="preserve"> HYPERLINK "https://zh.wikipedia.org/wiki/%E8%81%94%E5%90%88%E5%88%86%E5%B8%83" \o "联合分布" </w:instrText>
      </w:r>
      <w:r>
        <w:fldChar w:fldCharType="separate"/>
      </w:r>
      <w:r>
        <w:rPr>
          <w:rFonts w:hint="eastAsia"/>
        </w:rPr>
        <w:t>联合分布</w:t>
      </w:r>
      <w:r>
        <w:rPr>
          <w:rFonts w:hint="eastAsia"/>
        </w:rPr>
        <w:fldChar w:fldCharType="end"/>
      </w:r>
      <w:r>
        <w:rPr>
          <w:rFonts w:hint="eastAsia"/>
        </w:rPr>
        <w:t>，再产生对未知变数的估计，因此会比只以单一测量量为基础的估计方式要准。卡尔曼滤波得名自主要贡献者之一的</w:t>
      </w:r>
      <w:r>
        <w:fldChar w:fldCharType="begin"/>
      </w:r>
      <w:r>
        <w:instrText xml:space="preserve"> HYPERLINK "https://zh.wikipedia.org/wiki/%E9%B2%81%E9%81%93%E5%A4%AB%C2%B7%E5%8D%A1%E5%B0%94%E6%9B%BC" \o "鲁道夫·卡尔曼" </w:instrText>
      </w:r>
      <w:r>
        <w:fldChar w:fldCharType="separate"/>
      </w:r>
      <w:r>
        <w:rPr>
          <w:rFonts w:hint="eastAsia"/>
        </w:rPr>
        <w:t>鲁道夫·卡尔曼</w:t>
      </w:r>
      <w:r>
        <w:rPr>
          <w:rFonts w:hint="eastAsia"/>
        </w:rPr>
        <w:fldChar w:fldCharType="end"/>
      </w:r>
      <w:r>
        <w:rPr>
          <w:rFonts w:hint="eastAsia"/>
        </w:rPr>
        <w:t>。</w:t>
      </w:r>
    </w:p>
    <w:p>
      <w:pPr>
        <w:ind w:firstLine="420"/>
      </w:pPr>
      <w:r>
        <w:rPr>
          <w:rFonts w:hint="eastAsia"/>
        </w:rPr>
        <w:t>卡尔曼滤波在技术领域有许多的应用。常见的有飞机及太空船的</w:t>
      </w:r>
      <w:r>
        <w:fldChar w:fldCharType="begin"/>
      </w:r>
      <w:r>
        <w:instrText xml:space="preserve"> HYPERLINK "https://zh.wikipedia.org/w/index.php?title=%E5%B0%8E%E5%BC%95%E3%80%81%E5%B0%8E%E8%88%AA%E5%8F%8A%E6%8E%A7%E5%88%B6&amp;action=edit&amp;redlink=1" </w:instrText>
      </w:r>
      <w:r>
        <w:fldChar w:fldCharType="separate"/>
      </w:r>
      <w:r>
        <w:rPr>
          <w:rFonts w:hint="eastAsia"/>
        </w:rPr>
        <w:t>导引、导航及控制</w:t>
      </w:r>
      <w:r>
        <w:rPr>
          <w:rFonts w:hint="eastAsia"/>
        </w:rPr>
        <w:fldChar w:fldCharType="end"/>
      </w:r>
      <w:r>
        <w:rPr>
          <w:rFonts w:hint="eastAsia"/>
        </w:rPr>
        <w:t>。卡尔曼滤波也广为使用在</w:t>
      </w:r>
      <w:r>
        <w:fldChar w:fldCharType="begin"/>
      </w:r>
      <w:r>
        <w:instrText xml:space="preserve"> HYPERLINK "https://zh.wikipedia.org/wiki/%E6%99%82%E9%96%93%E5%BA%8F%E5%88%97" \o "时间序列" </w:instrText>
      </w:r>
      <w:r>
        <w:fldChar w:fldCharType="separate"/>
      </w:r>
      <w:r>
        <w:rPr>
          <w:rFonts w:hint="eastAsia"/>
        </w:rPr>
        <w:t>时间序列</w:t>
      </w:r>
      <w:r>
        <w:rPr>
          <w:rFonts w:hint="eastAsia"/>
        </w:rPr>
        <w:fldChar w:fldCharType="end"/>
      </w:r>
      <w:r>
        <w:rPr>
          <w:rFonts w:hint="eastAsia"/>
        </w:rPr>
        <w:t>的分析中，例如</w:t>
      </w:r>
      <w:r>
        <w:fldChar w:fldCharType="begin"/>
      </w:r>
      <w:r>
        <w:instrText xml:space="preserve"> HYPERLINK "https://zh.wikipedia.org/wiki/%E4%BF%A1%E5%8F%B7%E5%A4%84%E7%90%86" \o "信号处理" </w:instrText>
      </w:r>
      <w:r>
        <w:fldChar w:fldCharType="separate"/>
      </w:r>
      <w:r>
        <w:rPr>
          <w:rFonts w:hint="eastAsia"/>
        </w:rPr>
        <w:t>信号处理</w:t>
      </w:r>
      <w:r>
        <w:rPr>
          <w:rFonts w:hint="eastAsia"/>
        </w:rPr>
        <w:fldChar w:fldCharType="end"/>
      </w:r>
      <w:r>
        <w:rPr>
          <w:rFonts w:hint="eastAsia"/>
        </w:rPr>
        <w:t>及</w:t>
      </w:r>
      <w:r>
        <w:fldChar w:fldCharType="begin"/>
      </w:r>
      <w:r>
        <w:instrText xml:space="preserve"> HYPERLINK "https://zh.wikipedia.org/wiki/%E8%AE%A1%E9%87%8F%E7%BB%8F%E6%B5%8E%E5%AD%A6" \o "计量经济学" </w:instrText>
      </w:r>
      <w:r>
        <w:fldChar w:fldCharType="separate"/>
      </w:r>
      <w:r>
        <w:rPr>
          <w:rFonts w:hint="eastAsia"/>
        </w:rPr>
        <w:t>计量经济学</w:t>
      </w:r>
      <w:r>
        <w:rPr>
          <w:rFonts w:hint="eastAsia"/>
        </w:rPr>
        <w:fldChar w:fldCharType="end"/>
      </w:r>
      <w:r>
        <w:rPr>
          <w:rFonts w:hint="eastAsia"/>
        </w:rPr>
        <w:t>中。卡尔曼滤波也是</w:t>
      </w:r>
      <w:r>
        <w:fldChar w:fldCharType="begin"/>
      </w:r>
      <w:r>
        <w:instrText xml:space="preserve"> HYPERLINK "https://zh.wikipedia.org/wiki/%E6%A9%9F%E5%99%A8%E4%BA%BA" \o "机器人" </w:instrText>
      </w:r>
      <w:r>
        <w:fldChar w:fldCharType="separate"/>
      </w:r>
      <w:r>
        <w:rPr>
          <w:rFonts w:hint="eastAsia"/>
        </w:rPr>
        <w:t>机器人</w:t>
      </w:r>
      <w:r>
        <w:rPr>
          <w:rFonts w:hint="eastAsia"/>
        </w:rPr>
        <w:fldChar w:fldCharType="end"/>
      </w:r>
      <w:r>
        <w:rPr>
          <w:rFonts w:hint="eastAsia"/>
        </w:rPr>
        <w:t>运动规划及控制的重要主题之一，有时也包括在</w:t>
      </w:r>
      <w:r>
        <w:fldChar w:fldCharType="begin"/>
      </w:r>
      <w:r>
        <w:instrText xml:space="preserve"> HYPERLINK "https://zh.wikipedia.org/w/index.php?title=%E8%BB%8C%E8%B7%A1%E6%9C%80%E4%BD%B3%E5%8C%96&amp;action=edit&amp;redlink=1" </w:instrText>
      </w:r>
      <w:r>
        <w:fldChar w:fldCharType="separate"/>
      </w:r>
      <w:r>
        <w:rPr>
          <w:rFonts w:hint="eastAsia"/>
        </w:rPr>
        <w:t>轨迹最佳化</w:t>
      </w:r>
      <w:r>
        <w:rPr>
          <w:rFonts w:hint="eastAsia"/>
        </w:rPr>
        <w:fldChar w:fldCharType="end"/>
      </w:r>
      <w:r>
        <w:rPr>
          <w:rFonts w:hint="eastAsia"/>
        </w:rPr>
        <w:t>。卡尔曼滤波也用在中轴神经系统运动控制的建模中。因为从给与运动命令到收到感觉神经的回授之间有时间差，使用卡尔曼滤波有助于建立符合实际的系统，估计运动系统的目前状态，并且更新命令。</w:t>
      </w:r>
    </w:p>
    <w:p>
      <w:pPr>
        <w:ind w:firstLine="420"/>
      </w:pPr>
      <w:r>
        <w:rPr>
          <w:rFonts w:hint="eastAsia"/>
        </w:rPr>
        <w:t>由鲁道夫·卡尔曼一开始发明的卡尔曼滤波只是其最基本的形式，目前该算法已经发展出一系列扩展或是广义的卡尔曼滤波，例如运作在非线性系统的</w:t>
      </w:r>
      <w:r>
        <w:fldChar w:fldCharType="begin"/>
      </w:r>
      <w:r>
        <w:instrText xml:space="preserve"> HYPERLINK "https://zh.wikipedia.org/w/index.php?title=%E6%93%B4%E5%B1%95%E5%8D%A1%E7%88%BE%E6%9B%BC%E6%BF%BE%E6%B3%A2&amp;action=edit&amp;redlink=1" </w:instrText>
      </w:r>
      <w:r>
        <w:fldChar w:fldCharType="separate"/>
      </w:r>
      <w:r>
        <w:t>扩展卡尔曼滤波</w:t>
      </w:r>
      <w:r>
        <w:fldChar w:fldCharType="end"/>
      </w:r>
      <w:r>
        <w:t>及无迹卡尔曼滤波（unscented Kalman filter）。底层的模型类似</w:t>
      </w:r>
      <w:r>
        <w:fldChar w:fldCharType="begin"/>
      </w:r>
      <w:r>
        <w:instrText xml:space="preserve">HYPERLINK "https://zh.wikipedia.org/wiki/%E9%9A%90%E9%A9%AC%E5%B0%94%E5%8F%AF%E5%A4%AB%E6%A8%A1%E5%9E%8B" \o "隐马尔可夫模型"</w:instrText>
      </w:r>
      <w:r>
        <w:fldChar w:fldCharType="separate"/>
      </w:r>
      <w:r>
        <w:t>隐马尔可夫模型</w:t>
      </w:r>
      <w:r>
        <w:fldChar w:fldCharType="end"/>
      </w:r>
      <w:r>
        <w:t>，不过</w:t>
      </w:r>
      <w:r>
        <w:fldChar w:fldCharType="begin"/>
      </w:r>
      <w:r>
        <w:instrText xml:space="preserve"> HYPERLINK "https://zh.wikipedia.org/wiki/%E6%BD%9C%E5%9C%A8%E5%8F%98%E9%87%8F" </w:instrText>
      </w:r>
      <w:r>
        <w:fldChar w:fldCharType="separate"/>
      </w:r>
      <w:r>
        <w:t>潜在变量</w:t>
      </w:r>
      <w:r>
        <w:fldChar w:fldCharType="end"/>
      </w:r>
      <w:r>
        <w:t>的状态空间是连续的，而且所有潜在变量及可观测变数都是正态分布。</w:t>
      </w:r>
    </w:p>
    <w:p>
      <w:pPr>
        <w:ind w:firstLine="420"/>
      </w:pPr>
      <w:r>
        <w:rPr>
          <w:rFonts w:hint="eastAsia"/>
        </w:rPr>
        <w:t>一种变种是不估计退化函数，仅将退化图像的信息矩阵第一行（或列）代入卡尔曼滤波预测方程作为初始值进行滤波，然后将第一次滤波图像的信息矩阵第一列（或行）代入卡尔曼滤波预测方程作为初始值进行第二次滤波获得复原图像[1]。仿真结果表明，交替卡尔曼滤波图像复原算法在去除退化噪声保证图像清晰的同时，还能快速完成图像复原，其计算时间降为维纳滤波复原法计算时间的2%。 </w:t>
      </w:r>
    </w:p>
    <w:p>
      <w:pPr>
        <w:ind w:firstLine="420"/>
      </w:pPr>
      <w:r>
        <w:rPr>
          <w:rFonts w:hint="eastAsia"/>
        </w:rPr>
        <w:t>另一种做法针对一种扩展算法发散的现象，提出了用自动加权法抑制扩展卡尔曼滤波发散的思路[2]。首先利用自动加权法判断出扩展卡尔曼滤波器是否发散；然后根据判断结果对扩展卡尔曼滤波器进行相应的处理。从而减少扩展卡尔曼滤波器发散对滤波估计的影响，大大地提高数据融合算法中扩展卡尔曼滤波器的精度，使算法能更好地完成雷达组网的数据融合功能。 </w:t>
      </w:r>
    </w:p>
    <w:p>
      <w:pPr>
        <w:ind w:firstLine="420"/>
      </w:pPr>
    </w:p>
    <w:p>
      <w:pPr>
        <w:numPr>
          <w:ilvl w:val="0"/>
          <w:numId w:val="2"/>
        </w:numPr>
        <w:rPr>
          <w:b/>
          <w:bCs/>
          <w:sz w:val="24"/>
        </w:rPr>
      </w:pPr>
      <w:r>
        <w:rPr>
          <w:rFonts w:hint="eastAsia"/>
          <w:b/>
          <w:bCs/>
          <w:sz w:val="24"/>
        </w:rPr>
        <w:t>系统模型</w:t>
      </w:r>
    </w:p>
    <w:p>
      <w:pPr>
        <w:pStyle w:val="6"/>
        <w:shd w:val="clear" w:color="auto" w:fill="FFFFFF"/>
        <w:spacing w:before="105" w:beforeAutospacing="0" w:after="105" w:afterAutospacing="0"/>
        <w:ind w:firstLine="420"/>
        <w:rPr>
          <w:kern w:val="2"/>
          <w:sz w:val="21"/>
        </w:rPr>
      </w:pPr>
      <w:r>
        <w:rPr>
          <w:kern w:val="2"/>
          <w:sz w:val="21"/>
        </w:rPr>
        <w:t>卡尔曼滤波建立在</w:t>
      </w:r>
      <w:r>
        <w:fldChar w:fldCharType="begin"/>
      </w:r>
      <w:r>
        <w:instrText xml:space="preserve">HYPERLINK "https://zh.wikipedia.org/wiki/%E7%BA%BF%E6%80%A7%E4%BB%A3%E6%95%B0" \o "线性代数"</w:instrText>
      </w:r>
      <w:r>
        <w:fldChar w:fldCharType="separate"/>
      </w:r>
      <w:r>
        <w:rPr>
          <w:kern w:val="2"/>
          <w:sz w:val="21"/>
        </w:rPr>
        <w:t>线性代数</w:t>
      </w:r>
      <w:r>
        <w:rPr>
          <w:kern w:val="2"/>
          <w:sz w:val="21"/>
        </w:rPr>
        <w:fldChar w:fldCharType="end"/>
      </w:r>
      <w:r>
        <w:rPr>
          <w:kern w:val="2"/>
          <w:sz w:val="21"/>
        </w:rPr>
        <w:t>和</w:t>
      </w:r>
      <w:r>
        <w:fldChar w:fldCharType="begin"/>
      </w:r>
      <w:r>
        <w:instrText xml:space="preserve"> HYPERLINK "https://zh.wikipedia.org/wiki/%E9%9A%90%E9%A9%AC%E5%B0%94%E5%8F%AF%E5%A4%AB%E6%A8%A1%E5%9E%8B" \o "隐马尔可夫模型" </w:instrText>
      </w:r>
      <w:r>
        <w:fldChar w:fldCharType="separate"/>
      </w:r>
      <w:r>
        <w:rPr>
          <w:kern w:val="2"/>
          <w:sz w:val="21"/>
        </w:rPr>
        <w:t>隐马尔可夫模型</w:t>
      </w:r>
      <w:r>
        <w:rPr>
          <w:kern w:val="2"/>
          <w:sz w:val="21"/>
        </w:rPr>
        <w:fldChar w:fldCharType="end"/>
      </w:r>
      <w:r>
        <w:rPr>
          <w:kern w:val="2"/>
          <w:sz w:val="21"/>
        </w:rPr>
        <w:t>（hidden Markov model）上。其基本动态系统可以用一个</w:t>
      </w:r>
      <w:r>
        <w:fldChar w:fldCharType="begin"/>
      </w:r>
      <w:r>
        <w:instrText xml:space="preserve">HYPERLINK "https://zh.wikipedia.org/wiki/%E9%A9%AC%E5%B0%94%E5%8F%AF%E5%A4%AB%E9%93%BE" \o "马尔可夫链"</w:instrText>
      </w:r>
      <w:r>
        <w:fldChar w:fldCharType="separate"/>
      </w:r>
      <w:r>
        <w:rPr>
          <w:kern w:val="2"/>
          <w:sz w:val="21"/>
        </w:rPr>
        <w:t>马尔可夫链</w:t>
      </w:r>
      <w:r>
        <w:rPr>
          <w:kern w:val="2"/>
          <w:sz w:val="21"/>
        </w:rPr>
        <w:fldChar w:fldCharType="end"/>
      </w:r>
      <w:r>
        <w:rPr>
          <w:kern w:val="2"/>
          <w:sz w:val="21"/>
        </w:rPr>
        <w:t>表示，该马尔可夫链建立在一个被高斯</w:t>
      </w:r>
      <w:r>
        <w:fldChar w:fldCharType="begin"/>
      </w:r>
      <w:r>
        <w:instrText xml:space="preserve"> HYPERLINK "https://zh.wikipedia.org/wiki/%E5%99%AA%E5%A3%B0" \o "噪声" </w:instrText>
      </w:r>
      <w:r>
        <w:fldChar w:fldCharType="separate"/>
      </w:r>
      <w:r>
        <w:rPr>
          <w:kern w:val="2"/>
          <w:sz w:val="21"/>
        </w:rPr>
        <w:t>噪声</w:t>
      </w:r>
      <w:r>
        <w:rPr>
          <w:kern w:val="2"/>
          <w:sz w:val="21"/>
        </w:rPr>
        <w:fldChar w:fldCharType="end"/>
      </w:r>
      <w:r>
        <w:rPr>
          <w:kern w:val="2"/>
          <w:sz w:val="21"/>
        </w:rPr>
        <w:t>（即正态分布的噪声）干扰的</w:t>
      </w:r>
      <w:r>
        <w:fldChar w:fldCharType="begin"/>
      </w:r>
      <w:r>
        <w:instrText xml:space="preserve">HYPERLINK "https://zh.wikipedia.org/wiki/%E7%BA%BF%E6%80%A7%E7%AE%97%E5%AD%90" \o "线性算子"</w:instrText>
      </w:r>
      <w:r>
        <w:fldChar w:fldCharType="separate"/>
      </w:r>
      <w:r>
        <w:rPr>
          <w:kern w:val="2"/>
          <w:sz w:val="21"/>
        </w:rPr>
        <w:t>线性算子</w:t>
      </w:r>
      <w:r>
        <w:rPr>
          <w:kern w:val="2"/>
          <w:sz w:val="21"/>
        </w:rPr>
        <w:fldChar w:fldCharType="end"/>
      </w:r>
      <w:r>
        <w:rPr>
          <w:kern w:val="2"/>
          <w:sz w:val="21"/>
        </w:rPr>
        <w:t>上的。系统的</w:t>
      </w:r>
      <w:r>
        <w:fldChar w:fldCharType="begin"/>
      </w:r>
      <w:r>
        <w:instrText xml:space="preserve"> HYPERLINK "https://zh.wikipedia.org/wiki/%E7%8A%B6%E6%80%81%E7%A9%BA%E9%97%B4" \o "状态空间" </w:instrText>
      </w:r>
      <w:r>
        <w:fldChar w:fldCharType="separate"/>
      </w:r>
      <w:r>
        <w:rPr>
          <w:kern w:val="2"/>
          <w:sz w:val="21"/>
        </w:rPr>
        <w:t>状态</w:t>
      </w:r>
      <w:r>
        <w:rPr>
          <w:kern w:val="2"/>
          <w:sz w:val="21"/>
        </w:rPr>
        <w:fldChar w:fldCharType="end"/>
      </w:r>
      <w:r>
        <w:rPr>
          <w:kern w:val="2"/>
          <w:sz w:val="21"/>
        </w:rPr>
        <w:t>可以用一个元素为实数的</w:t>
      </w:r>
      <w:r>
        <w:fldChar w:fldCharType="begin"/>
      </w:r>
      <w:r>
        <w:instrText xml:space="preserve"> HYPERLINK "https://zh.wikipedia.org/wiki/%E5%90%91%E9%87%8F" \o "向量" </w:instrText>
      </w:r>
      <w:r>
        <w:fldChar w:fldCharType="separate"/>
      </w:r>
      <w:r>
        <w:rPr>
          <w:kern w:val="2"/>
          <w:sz w:val="21"/>
        </w:rPr>
        <w:t>向量</w:t>
      </w:r>
      <w:r>
        <w:rPr>
          <w:kern w:val="2"/>
          <w:sz w:val="21"/>
        </w:rPr>
        <w:fldChar w:fldCharType="end"/>
      </w:r>
      <w:r>
        <w:rPr>
          <w:kern w:val="2"/>
          <w:sz w:val="21"/>
        </w:rPr>
        <w:t>表示。随着</w:t>
      </w:r>
      <w:r>
        <w:fldChar w:fldCharType="begin"/>
      </w:r>
      <w:r>
        <w:instrText xml:space="preserve"> HYPERLINK "https://zh.wikipedia.org/wiki/%E7%A6%BB%E6%95%A3%E6%97%B6%E9%97%B4%E4%BF%A1%E5%8F%B7" \o "离散时间信号" </w:instrText>
      </w:r>
      <w:r>
        <w:fldChar w:fldCharType="separate"/>
      </w:r>
      <w:r>
        <w:rPr>
          <w:kern w:val="2"/>
          <w:sz w:val="21"/>
        </w:rPr>
        <w:t>离散时间</w:t>
      </w:r>
      <w:r>
        <w:rPr>
          <w:kern w:val="2"/>
          <w:sz w:val="21"/>
        </w:rPr>
        <w:fldChar w:fldCharType="end"/>
      </w:r>
      <w:r>
        <w:rPr>
          <w:kern w:val="2"/>
          <w:sz w:val="21"/>
        </w:rPr>
        <w:t>的每一个增加，这个</w:t>
      </w:r>
      <w:r>
        <w:fldChar w:fldCharType="begin"/>
      </w:r>
      <w:r>
        <w:instrText xml:space="preserve"> HYPERLINK "https://zh.wikipedia.org/wiki/%E7%BA%BF%E6%80%A7%E7%AE%97%E5%AD%90" \o "线性算子" </w:instrText>
      </w:r>
      <w:r>
        <w:fldChar w:fldCharType="separate"/>
      </w:r>
      <w:r>
        <w:rPr>
          <w:kern w:val="2"/>
          <w:sz w:val="21"/>
        </w:rPr>
        <w:t>线性算子</w:t>
      </w:r>
      <w:r>
        <w:rPr>
          <w:kern w:val="2"/>
          <w:sz w:val="21"/>
        </w:rPr>
        <w:fldChar w:fldCharType="end"/>
      </w:r>
      <w:r>
        <w:rPr>
          <w:kern w:val="2"/>
          <w:sz w:val="21"/>
        </w:rPr>
        <w:t>就会作用在当前</w:t>
      </w:r>
      <w:r>
        <w:fldChar w:fldCharType="begin"/>
      </w:r>
      <w:r>
        <w:instrText xml:space="preserve"> HYPERLINK "https://zh.wikipedia.org/wiki/%E7%8A%B6%E6%80%81" \o "状态" </w:instrText>
      </w:r>
      <w:r>
        <w:fldChar w:fldCharType="separate"/>
      </w:r>
      <w:r>
        <w:rPr>
          <w:kern w:val="2"/>
          <w:sz w:val="21"/>
        </w:rPr>
        <w:t>状态</w:t>
      </w:r>
      <w:r>
        <w:rPr>
          <w:kern w:val="2"/>
          <w:sz w:val="21"/>
        </w:rPr>
        <w:fldChar w:fldCharType="end"/>
      </w:r>
      <w:r>
        <w:rPr>
          <w:kern w:val="2"/>
          <w:sz w:val="21"/>
        </w:rPr>
        <w:t>上，产生一个新的状态，并也会带入一些噪声，同时系统的一些已知的控制器的控制信息也会被加入。同时，另一个受噪声干扰的线性算子产生出这些隐含状态的可见输出。</w:t>
      </w:r>
    </w:p>
    <w:p>
      <w:pPr>
        <w:pStyle w:val="6"/>
        <w:shd w:val="clear" w:color="auto" w:fill="FFFFFF"/>
        <w:spacing w:before="105" w:beforeAutospacing="0" w:after="105" w:afterAutospacing="0"/>
        <w:ind w:firstLine="420"/>
        <w:rPr>
          <w:kern w:val="2"/>
          <w:sz w:val="21"/>
        </w:rPr>
      </w:pPr>
      <w:r>
        <w:rPr>
          <w:kern w:val="2"/>
          <w:sz w:val="21"/>
        </w:rPr>
        <w:t>为了从一系列有噪声的观察数据中用卡尔曼滤波器估计出被观察过程的内部状态，必须把这个过程在卡尔曼滤波的框架下建立模型。也就是说对于每一步k，定义</w:t>
      </w:r>
      <w:r>
        <w:fldChar w:fldCharType="begin"/>
      </w:r>
      <w:r>
        <w:instrText xml:space="preserve">HYPERLINK "https://zh.wikipedia.org/wiki/%E7%9F%A9%E9%98%B5" \o "矩阵"</w:instrText>
      </w:r>
      <w:r>
        <w:fldChar w:fldCharType="separate"/>
      </w:r>
      <w:r>
        <w:rPr>
          <w:kern w:val="2"/>
          <w:sz w:val="21"/>
        </w:rPr>
        <w:t>矩阵</w:t>
      </w:r>
      <w:r>
        <w:rPr>
          <w:kern w:val="2"/>
          <w:sz w:val="21"/>
        </w:rPr>
        <w:fldChar w:fldCharType="end"/>
      </w:r>
      <w:r>
        <w:rPr>
          <w:kern w:val="2"/>
          <w:sz w:val="21"/>
        </w:rPr>
        <w:t>F</w:t>
      </w:r>
      <w:r>
        <w:rPr>
          <w:kern w:val="2"/>
          <w:sz w:val="21"/>
          <w:vertAlign w:val="subscript"/>
        </w:rPr>
        <w:t>k</w:t>
      </w:r>
      <w:r>
        <w:rPr>
          <w:kern w:val="2"/>
          <w:sz w:val="21"/>
        </w:rPr>
        <w:t>, H</w:t>
      </w:r>
      <w:r>
        <w:rPr>
          <w:kern w:val="2"/>
          <w:sz w:val="21"/>
          <w:vertAlign w:val="subscript"/>
        </w:rPr>
        <w:t>k</w:t>
      </w:r>
      <w:r>
        <w:rPr>
          <w:kern w:val="2"/>
          <w:sz w:val="21"/>
        </w:rPr>
        <w:t>, Q</w:t>
      </w:r>
      <w:r>
        <w:rPr>
          <w:kern w:val="2"/>
          <w:sz w:val="21"/>
          <w:vertAlign w:val="subscript"/>
        </w:rPr>
        <w:t>k</w:t>
      </w:r>
      <w:r>
        <w:rPr>
          <w:kern w:val="2"/>
          <w:sz w:val="21"/>
        </w:rPr>
        <w:t>, R</w:t>
      </w:r>
      <w:r>
        <w:rPr>
          <w:kern w:val="2"/>
          <w:sz w:val="21"/>
          <w:vertAlign w:val="subscript"/>
        </w:rPr>
        <w:t>k</w:t>
      </w:r>
      <w:r>
        <w:rPr>
          <w:kern w:val="2"/>
          <w:sz w:val="21"/>
        </w:rPr>
        <w:t>，有时也需要定义B</w:t>
      </w:r>
      <w:r>
        <w:rPr>
          <w:kern w:val="2"/>
          <w:sz w:val="21"/>
          <w:vertAlign w:val="subscript"/>
        </w:rPr>
        <w:t>k</w:t>
      </w:r>
      <w:r>
        <w:rPr>
          <w:kern w:val="2"/>
          <w:sz w:val="21"/>
        </w:rPr>
        <w:t>，如下。</w:t>
      </w:r>
    </w:p>
    <w:p>
      <w:pPr>
        <w:pStyle w:val="6"/>
        <w:shd w:val="clear" w:color="auto" w:fill="FFFFFF"/>
        <w:spacing w:before="105" w:beforeAutospacing="0" w:after="105" w:afterAutospacing="0"/>
        <w:ind w:firstLine="420"/>
        <w:rPr>
          <w:kern w:val="2"/>
          <w:sz w:val="21"/>
        </w:rPr>
      </w:pPr>
      <w:r>
        <w:rPr>
          <w:kern w:val="2"/>
          <w:sz w:val="21"/>
        </w:rPr>
        <w:t>卡尔曼滤波模型假设k时刻的真实状态是从</w:t>
      </w:r>
      <w:r>
        <w:rPr>
          <w:rFonts w:hint="eastAsia"/>
          <w:kern w:val="2"/>
          <w:sz w:val="21"/>
        </w:rPr>
        <w:t>(</w:t>
      </w:r>
      <w:r>
        <w:rPr>
          <w:kern w:val="2"/>
          <w:sz w:val="21"/>
        </w:rPr>
        <w:t>k</w:t>
      </w:r>
      <w:r>
        <w:rPr>
          <w:rFonts w:hint="eastAsia"/>
          <w:kern w:val="2"/>
          <w:sz w:val="21"/>
        </w:rPr>
        <w:t>-</w:t>
      </w:r>
      <w:r>
        <w:rPr>
          <w:kern w:val="2"/>
          <w:sz w:val="21"/>
        </w:rPr>
        <w:t>1</w:t>
      </w:r>
      <w:r>
        <w:rPr>
          <w:rFonts w:hint="eastAsia"/>
          <w:kern w:val="2"/>
          <w:sz w:val="21"/>
        </w:rPr>
        <w:t>)</w:t>
      </w:r>
      <w:r>
        <w:rPr>
          <w:kern w:val="2"/>
          <w:sz w:val="21"/>
        </w:rPr>
        <w:t>时刻的状态演化而来，符合下式：</w:t>
      </w:r>
    </w:p>
    <w:p>
      <w:pPr>
        <w:pStyle w:val="6"/>
        <w:shd w:val="clear" w:color="auto" w:fill="FFFFFF"/>
        <w:spacing w:before="105" w:beforeAutospacing="0" w:after="105" w:afterAutospacing="0"/>
        <w:rPr>
          <w:rFonts w:hint="eastAsia" w:hAnsi="Cambria Math"/>
          <w:kern w:val="2"/>
          <w:sz w:val="21"/>
        </w:rPr>
      </w:pPr>
      <m:oMathPara>
        <m:oMath>
          <m:sSub>
            <m:sSubPr>
              <m:ctrlPr>
                <w:rPr>
                  <w:rFonts w:ascii="Cambria Math" w:hAnsi="Cambria Math"/>
                  <w:kern w:val="2"/>
                  <w:sz w:val="21"/>
                </w:rPr>
              </m:ctrlPr>
            </m:sSubPr>
            <m:e>
              <m:r>
                <m:rPr>
                  <m:sty m:val="p"/>
                </m:rPr>
                <w:rPr>
                  <w:rFonts w:ascii="Cambria Math" w:hAnsi="Cambria Math"/>
                  <w:kern w:val="2"/>
                  <w:sz w:val="21"/>
                </w:rPr>
                <m:t>x</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r>
            <m:rPr>
              <m:sty m:val="p"/>
            </m:rPr>
            <w:rPr>
              <w:rFonts w:ascii="Cambria Math" w:hAnsi="Cambria Math"/>
              <w:kern w:val="2"/>
              <w:sz w:val="21"/>
            </w:rPr>
            <m:t>=</m:t>
          </m:r>
          <m:sSub>
            <m:sSubPr>
              <m:ctrlPr>
                <w:rPr>
                  <w:rFonts w:ascii="Cambria Math" w:hAnsi="Cambria Math"/>
                  <w:kern w:val="2"/>
                  <w:sz w:val="21"/>
                </w:rPr>
              </m:ctrlPr>
            </m:sSubPr>
            <m:e>
              <m:r>
                <m:rPr>
                  <m:sty m:val="p"/>
                </m:rPr>
                <w:rPr>
                  <w:rFonts w:ascii="Cambria Math" w:hAnsi="Cambria Math"/>
                  <w:kern w:val="2"/>
                  <w:sz w:val="21"/>
                </w:rPr>
                <m:t>F</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sSub>
            <m:sSubPr>
              <m:ctrlPr>
                <w:rPr>
                  <w:rFonts w:ascii="Cambria Math" w:hAnsi="Cambria Math"/>
                  <w:kern w:val="2"/>
                  <w:sz w:val="21"/>
                </w:rPr>
              </m:ctrlPr>
            </m:sSubPr>
            <m:e>
              <m:r>
                <m:rPr>
                  <m:sty m:val="p"/>
                </m:rPr>
                <w:rPr>
                  <w:rFonts w:ascii="Cambria Math" w:hAnsi="Cambria Math"/>
                  <w:kern w:val="2"/>
                  <w:sz w:val="21"/>
                </w:rPr>
                <m:t>x</m:t>
              </m:r>
              <m:ctrlPr>
                <w:rPr>
                  <w:rFonts w:ascii="Cambria Math" w:hAnsi="Cambria Math"/>
                  <w:kern w:val="2"/>
                  <w:sz w:val="21"/>
                </w:rPr>
              </m:ctrlPr>
            </m:e>
            <m:sub>
              <m:r>
                <m:rPr>
                  <m:sty m:val="p"/>
                </m:rPr>
                <w:rPr>
                  <w:rFonts w:ascii="Cambria Math" w:hAnsi="Cambria Math"/>
                  <w:kern w:val="2"/>
                  <w:sz w:val="21"/>
                </w:rPr>
                <m:t>k−1</m:t>
              </m:r>
              <m:ctrlPr>
                <w:rPr>
                  <w:rFonts w:ascii="Cambria Math" w:hAnsi="Cambria Math"/>
                  <w:kern w:val="2"/>
                  <w:sz w:val="21"/>
                </w:rPr>
              </m:ctrlPr>
            </m:sub>
          </m:sSub>
          <m:r>
            <m:rPr>
              <m:sty m:val="p"/>
            </m:rPr>
            <w:rPr>
              <w:rFonts w:ascii="Cambria Math" w:hAnsi="Cambria Math"/>
              <w:kern w:val="2"/>
              <w:sz w:val="21"/>
            </w:rPr>
            <m:t>+</m:t>
          </m:r>
          <m:sSub>
            <m:sSubPr>
              <m:ctrlPr>
                <w:rPr>
                  <w:rFonts w:ascii="Cambria Math" w:hAnsi="Cambria Math"/>
                  <w:kern w:val="2"/>
                  <w:sz w:val="21"/>
                </w:rPr>
              </m:ctrlPr>
            </m:sSubPr>
            <m:e>
              <m:r>
                <m:rPr>
                  <m:sty m:val="p"/>
                </m:rPr>
                <w:rPr>
                  <w:rFonts w:ascii="Cambria Math" w:hAnsi="Cambria Math"/>
                  <w:kern w:val="2"/>
                  <w:sz w:val="21"/>
                </w:rPr>
                <m:t>B</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sSub>
            <m:sSubPr>
              <m:ctrlPr>
                <w:rPr>
                  <w:rFonts w:ascii="Cambria Math" w:hAnsi="Cambria Math"/>
                  <w:kern w:val="2"/>
                  <w:sz w:val="21"/>
                </w:rPr>
              </m:ctrlPr>
            </m:sSubPr>
            <m:e>
              <m:r>
                <m:rPr>
                  <m:sty m:val="p"/>
                </m:rPr>
                <w:rPr>
                  <w:rFonts w:ascii="Cambria Math" w:hAnsi="Cambria Math"/>
                  <w:kern w:val="2"/>
                  <w:sz w:val="21"/>
                </w:rPr>
                <m:t>u</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r>
            <m:rPr>
              <m:sty m:val="p"/>
            </m:rPr>
            <w:rPr>
              <w:rFonts w:ascii="Cambria Math" w:hAnsi="Cambria Math"/>
              <w:kern w:val="2"/>
              <w:sz w:val="21"/>
            </w:rPr>
            <m:t>+</m:t>
          </m:r>
          <m:sSub>
            <m:sSubPr>
              <m:ctrlPr>
                <w:rPr>
                  <w:rFonts w:ascii="Cambria Math" w:hAnsi="Cambria Math"/>
                  <w:kern w:val="2"/>
                  <w:sz w:val="21"/>
                </w:rPr>
              </m:ctrlPr>
            </m:sSubPr>
            <m:e>
              <m:r>
                <m:rPr>
                  <m:sty m:val="p"/>
                </m:rPr>
                <w:rPr>
                  <w:rFonts w:ascii="Cambria Math" w:hAnsi="Cambria Math"/>
                  <w:kern w:val="2"/>
                  <w:sz w:val="21"/>
                </w:rPr>
                <m:t>w</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oMath>
      </m:oMathPara>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F</w:t>
      </w:r>
      <w:r>
        <w:rPr>
          <w:rFonts w:hAnsi="Cambria Math"/>
          <w:kern w:val="2"/>
          <w:sz w:val="21"/>
          <w:vertAlign w:val="subscript"/>
        </w:rPr>
        <w:t>k</w:t>
      </w:r>
      <w:r>
        <w:rPr>
          <w:rFonts w:hAnsi="Cambria Math"/>
          <w:kern w:val="2"/>
          <w:sz w:val="21"/>
        </w:rPr>
        <w:t>是作用在x</w:t>
      </w:r>
      <w:r>
        <w:rPr>
          <w:rFonts w:hAnsi="Cambria Math"/>
          <w:kern w:val="2"/>
          <w:sz w:val="21"/>
          <w:vertAlign w:val="subscript"/>
        </w:rPr>
        <w:t>k−1</w:t>
      </w:r>
      <w:r>
        <w:rPr>
          <w:rFonts w:hAnsi="Cambria Math"/>
          <w:kern w:val="2"/>
          <w:sz w:val="21"/>
        </w:rPr>
        <w:t>上的状态变换模型（/矩阵/向量）。</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B</w:t>
      </w:r>
      <w:r>
        <w:rPr>
          <w:rFonts w:hAnsi="Cambria Math"/>
          <w:kern w:val="2"/>
          <w:sz w:val="21"/>
          <w:vertAlign w:val="subscript"/>
        </w:rPr>
        <w:t>k</w:t>
      </w:r>
      <w:r>
        <w:rPr>
          <w:rFonts w:hAnsi="Cambria Math"/>
          <w:kern w:val="2"/>
          <w:sz w:val="21"/>
        </w:rPr>
        <w:t>是作用在控制器向量u</w:t>
      </w:r>
      <w:r>
        <w:rPr>
          <w:rFonts w:hAnsi="Cambria Math"/>
          <w:kern w:val="2"/>
          <w:sz w:val="21"/>
          <w:vertAlign w:val="subscript"/>
        </w:rPr>
        <w:t>k</w:t>
      </w:r>
      <w:r>
        <w:rPr>
          <w:rFonts w:hAnsi="Cambria Math"/>
          <w:kern w:val="2"/>
          <w:sz w:val="21"/>
        </w:rPr>
        <w:t>上的输入－控制模型。</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w</w:t>
      </w:r>
      <w:r>
        <w:rPr>
          <w:rFonts w:hAnsi="Cambria Math"/>
          <w:kern w:val="2"/>
          <w:sz w:val="21"/>
          <w:vertAlign w:val="subscript"/>
        </w:rPr>
        <w:t>k</w:t>
      </w:r>
      <w:r>
        <w:rPr>
          <w:rFonts w:hAnsi="Cambria Math"/>
          <w:kern w:val="2"/>
          <w:sz w:val="21"/>
        </w:rPr>
        <w:t>是过程噪声，并假定其符合均值为零，</w:t>
      </w:r>
      <w:r>
        <w:fldChar w:fldCharType="begin"/>
      </w:r>
      <w:r>
        <w:instrText xml:space="preserve">HYPERLINK "https://zh.wikipedia.org/wiki/%E5%8D%8F%E6%96%B9%E5%B7%AE%E7%9F%A9%E9%98%B5" \o "协方差矩阵"</w:instrText>
      </w:r>
      <w:r>
        <w:fldChar w:fldCharType="separate"/>
      </w:r>
      <w:r>
        <w:rPr>
          <w:rFonts w:hAnsi="Cambria Math"/>
          <w:kern w:val="2"/>
          <w:sz w:val="21"/>
        </w:rPr>
        <w:t>协方差矩阵</w:t>
      </w:r>
      <w:r>
        <w:rPr>
          <w:rFonts w:hAnsi="Cambria Math"/>
          <w:kern w:val="2"/>
          <w:sz w:val="21"/>
        </w:rPr>
        <w:fldChar w:fldCharType="end"/>
      </w:r>
      <w:r>
        <w:rPr>
          <w:rFonts w:hAnsi="Cambria Math"/>
          <w:kern w:val="2"/>
          <w:sz w:val="21"/>
        </w:rPr>
        <w:t>为Q</w:t>
      </w:r>
      <w:r>
        <w:rPr>
          <w:rFonts w:hAnsi="Cambria Math"/>
          <w:kern w:val="2"/>
          <w:sz w:val="21"/>
          <w:vertAlign w:val="subscript"/>
        </w:rPr>
        <w:t>k</w:t>
      </w:r>
      <w:r>
        <w:rPr>
          <w:rFonts w:hAnsi="Cambria Math"/>
          <w:kern w:val="2"/>
          <w:sz w:val="21"/>
        </w:rPr>
        <w:t>的</w:t>
      </w:r>
      <w:r>
        <w:fldChar w:fldCharType="begin"/>
      </w:r>
      <w:r>
        <w:instrText xml:space="preserve">HYPERLINK "https://zh.wikipedia.org/wiki/%E5%A4%9A%E5%85%83%E6%AD%A3%E6%80%81%E5%88%86%E5%B8%83" \o "多元正态分布"</w:instrText>
      </w:r>
      <w:r>
        <w:fldChar w:fldCharType="separate"/>
      </w:r>
      <w:r>
        <w:rPr>
          <w:rFonts w:hAnsi="Cambria Math"/>
          <w:kern w:val="2"/>
          <w:sz w:val="21"/>
        </w:rPr>
        <w:t>多元正态分布</w:t>
      </w:r>
      <w:r>
        <w:rPr>
          <w:rFonts w:hAnsi="Cambria Math"/>
          <w:kern w:val="2"/>
          <w:sz w:val="21"/>
        </w:rPr>
        <w:fldChar w:fldCharType="end"/>
      </w:r>
      <w:r>
        <w:rPr>
          <w:rFonts w:hAnsi="Cambria Math"/>
          <w:kern w:val="2"/>
          <w:sz w:val="21"/>
        </w:rPr>
        <w:t>。</w:t>
      </w:r>
    </w:p>
    <w:p>
      <w:pPr>
        <w:pStyle w:val="6"/>
        <w:shd w:val="clear" w:color="auto" w:fill="FFFFFF"/>
        <w:spacing w:before="105" w:beforeAutospacing="0" w:after="105" w:afterAutospacing="0"/>
        <w:ind w:firstLine="420"/>
        <w:rPr>
          <w:rFonts w:hAnsi="Cambria Math"/>
          <w:kern w:val="2"/>
          <w:sz w:val="21"/>
        </w:rPr>
      </w:pPr>
      <m:oMathPara>
        <m:oMath>
          <m:sSub>
            <m:sSubPr>
              <m:ctrlPr>
                <w:rPr>
                  <w:rFonts w:hint="eastAsia" w:ascii="Cambria Math" w:hAnsi="Cambria Math"/>
                  <w:kern w:val="2"/>
                  <w:sz w:val="21"/>
                </w:rPr>
              </m:ctrlPr>
            </m:sSubPr>
            <m:e>
              <m:r>
                <m:rPr>
                  <m:sty m:val="p"/>
                </m:rPr>
                <w:rPr>
                  <w:rFonts w:hint="eastAsia" w:ascii="Cambria Math" w:hAnsi="Cambria Math"/>
                  <w:kern w:val="2"/>
                  <w:sz w:val="21"/>
                </w:rPr>
                <m:t>w</m:t>
              </m:r>
              <m:ctrlPr>
                <w:rPr>
                  <w:rFonts w:hint="eastAsia" w:ascii="Cambria Math" w:hAnsi="Cambria Math"/>
                  <w:kern w:val="2"/>
                  <w:sz w:val="21"/>
                </w:rPr>
              </m:ctrlPr>
            </m:e>
            <m:sub>
              <m:r>
                <m:rPr>
                  <m:sty m:val="p"/>
                </m:rPr>
                <w:rPr>
                  <w:rFonts w:ascii="Cambria Math" w:hAnsi="Cambria Math"/>
                  <w:kern w:val="2"/>
                  <w:sz w:val="21"/>
                </w:rPr>
                <m:t>k</m:t>
              </m:r>
              <m:ctrlPr>
                <w:rPr>
                  <w:rFonts w:hint="eastAsia" w:ascii="Cambria Math" w:hAnsi="Cambria Math"/>
                  <w:kern w:val="2"/>
                  <w:sz w:val="21"/>
                </w:rPr>
              </m:ctrlPr>
            </m:sub>
          </m:sSub>
          <m:r>
            <m:rPr>
              <m:sty m:val="p"/>
            </m:rPr>
            <w:rPr>
              <w:rFonts w:hint="eastAsia" w:ascii="Cambria Math" w:hAnsi="Cambria Math"/>
              <w:kern w:val="2"/>
              <w:sz w:val="21"/>
            </w:rPr>
            <m:t>~</m:t>
          </m:r>
          <m:r>
            <m:rPr>
              <m:sty m:val="p"/>
            </m:rPr>
            <w:rPr>
              <w:rFonts w:ascii="Cambria Math" w:hAnsi="Cambria Math"/>
              <w:kern w:val="2"/>
              <w:sz w:val="21"/>
            </w:rPr>
            <m:t>N(0,</m:t>
          </m:r>
          <m:sSub>
            <m:sSubPr>
              <m:ctrlPr>
                <w:rPr>
                  <w:rFonts w:ascii="Cambria Math" w:hAnsi="Cambria Math"/>
                  <w:kern w:val="2"/>
                  <w:sz w:val="21"/>
                </w:rPr>
              </m:ctrlPr>
            </m:sSubPr>
            <m:e>
              <m:r>
                <m:rPr>
                  <m:sty m:val="p"/>
                </m:rPr>
                <w:rPr>
                  <w:rFonts w:ascii="Cambria Math" w:hAnsi="Cambria Math"/>
                  <w:kern w:val="2"/>
                  <w:sz w:val="21"/>
                </w:rPr>
                <m:t>Q</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r>
            <m:rPr>
              <m:sty m:val="p"/>
            </m:rPr>
            <w:rPr>
              <w:rFonts w:ascii="Cambria Math" w:hAnsi="Cambria Math"/>
              <w:kern w:val="2"/>
              <w:sz w:val="21"/>
            </w:rPr>
            <m:t>)</m:t>
          </m:r>
        </m:oMath>
      </m:oMathPara>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时刻k，对真实状态x</w:t>
      </w:r>
      <w:r>
        <w:rPr>
          <w:rFonts w:hAnsi="Cambria Math"/>
          <w:kern w:val="2"/>
          <w:sz w:val="21"/>
          <w:vertAlign w:val="subscript"/>
        </w:rPr>
        <w:t>k</w:t>
      </w:r>
      <w:r>
        <w:rPr>
          <w:rFonts w:hAnsi="Cambria Math"/>
          <w:kern w:val="2"/>
          <w:sz w:val="21"/>
        </w:rPr>
        <w:t>的一个测量z</w:t>
      </w:r>
      <w:r>
        <w:rPr>
          <w:rFonts w:hAnsi="Cambria Math"/>
          <w:kern w:val="2"/>
          <w:sz w:val="21"/>
          <w:vertAlign w:val="subscript"/>
        </w:rPr>
        <w:t>k</w:t>
      </w:r>
      <w:r>
        <w:rPr>
          <w:rFonts w:hAnsi="Cambria Math"/>
          <w:kern w:val="2"/>
          <w:sz w:val="21"/>
        </w:rPr>
        <w:t>满足下式：</w:t>
      </w:r>
    </w:p>
    <w:p>
      <w:pPr>
        <w:pStyle w:val="6"/>
        <w:shd w:val="clear" w:color="auto" w:fill="FFFFFF"/>
        <w:spacing w:before="105" w:beforeAutospacing="0" w:after="105" w:afterAutospacing="0"/>
        <w:ind w:firstLine="420"/>
        <w:rPr>
          <w:rFonts w:hAnsi="Cambria Math"/>
          <w:kern w:val="2"/>
          <w:sz w:val="21"/>
        </w:rPr>
      </w:pPr>
      <m:oMathPara>
        <m:oMath>
          <m:sSub>
            <m:sSubPr>
              <m:ctrlPr>
                <w:rPr>
                  <w:rFonts w:ascii="Cambria Math" w:hAnsi="Cambria Math"/>
                  <w:i/>
                  <w:kern w:val="2"/>
                  <w:sz w:val="21"/>
                </w:rPr>
              </m:ctrlPr>
            </m:sSubPr>
            <m:e>
              <m:r>
                <m:rPr/>
                <w:rPr>
                  <w:rFonts w:ascii="Cambria Math" w:hAnsi="Cambria Math"/>
                  <w:kern w:val="2"/>
                  <w:sz w:val="21"/>
                </w:rPr>
                <m:t>z</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r>
            <m:rPr/>
            <w:rPr>
              <w:rFonts w:ascii="Cambria Math" w:hAnsi="Cambria Math"/>
              <w:kern w:val="2"/>
              <w:sz w:val="21"/>
            </w:rPr>
            <m:t>=</m:t>
          </m:r>
          <m:sSub>
            <m:sSubPr>
              <m:ctrlPr>
                <w:rPr>
                  <w:rFonts w:ascii="Cambria Math" w:hAnsi="Cambria Math"/>
                  <w:i/>
                  <w:kern w:val="2"/>
                  <w:sz w:val="21"/>
                </w:rPr>
              </m:ctrlPr>
            </m:sSubPr>
            <m:e>
              <m:r>
                <m:rPr/>
                <w:rPr>
                  <w:rFonts w:ascii="Cambria Math" w:hAnsi="Cambria Math"/>
                  <w:kern w:val="2"/>
                  <w:sz w:val="21"/>
                </w:rPr>
                <m:t>H</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sSub>
            <m:sSubPr>
              <m:ctrlPr>
                <w:rPr>
                  <w:rFonts w:ascii="Cambria Math" w:hAnsi="Cambria Math"/>
                  <w:i/>
                  <w:kern w:val="2"/>
                  <w:sz w:val="21"/>
                </w:rPr>
              </m:ctrlPr>
            </m:sSubPr>
            <m:e>
              <m:r>
                <m:rPr/>
                <w:rPr>
                  <w:rFonts w:ascii="Cambria Math" w:hAnsi="Cambria Math"/>
                  <w:kern w:val="2"/>
                  <w:sz w:val="21"/>
                </w:rPr>
                <m:t>x</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r>
            <m:rPr/>
            <w:rPr>
              <w:rFonts w:ascii="Cambria Math" w:hAnsi="Cambria Math"/>
              <w:kern w:val="2"/>
              <w:sz w:val="21"/>
            </w:rPr>
            <m:t xml:space="preserve"> + </m:t>
          </m:r>
          <m:sSub>
            <m:sSubPr>
              <m:ctrlPr>
                <w:rPr>
                  <w:rFonts w:ascii="Cambria Math" w:hAnsi="Cambria Math"/>
                  <w:i/>
                  <w:kern w:val="2"/>
                  <w:sz w:val="21"/>
                </w:rPr>
              </m:ctrlPr>
            </m:sSubPr>
            <m:e>
              <m:r>
                <m:rPr/>
                <w:rPr>
                  <w:rFonts w:ascii="Cambria Math" w:hAnsi="Cambria Math"/>
                  <w:kern w:val="2"/>
                  <w:sz w:val="21"/>
                </w:rPr>
                <m:t>v</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oMath>
      </m:oMathPara>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其中H</w:t>
      </w:r>
      <w:r>
        <w:rPr>
          <w:rFonts w:hAnsi="Cambria Math"/>
          <w:kern w:val="2"/>
          <w:sz w:val="21"/>
          <w:vertAlign w:val="subscript"/>
        </w:rPr>
        <w:t>k</w:t>
      </w:r>
      <w:r>
        <w:rPr>
          <w:rFonts w:hAnsi="Cambria Math"/>
          <w:kern w:val="2"/>
          <w:sz w:val="21"/>
        </w:rPr>
        <w:t>是观测模型，它把真实状态空间映射成观测空间，v</w:t>
      </w:r>
      <w:r>
        <w:rPr>
          <w:rFonts w:hAnsi="Cambria Math"/>
          <w:kern w:val="2"/>
          <w:sz w:val="21"/>
          <w:vertAlign w:val="subscript"/>
        </w:rPr>
        <w:t>k</w:t>
      </w:r>
      <w:r>
        <w:rPr>
          <w:rFonts w:hAnsi="Cambria Math"/>
          <w:kern w:val="2"/>
          <w:sz w:val="21"/>
        </w:rPr>
        <w:t>是观测噪声，其均值为零，协方差矩阵为R</w:t>
      </w:r>
      <w:r>
        <w:rPr>
          <w:rFonts w:hAnsi="Cambria Math"/>
          <w:kern w:val="2"/>
          <w:sz w:val="21"/>
          <w:vertAlign w:val="subscript"/>
        </w:rPr>
        <w:t>k</w:t>
      </w:r>
      <w:r>
        <w:rPr>
          <w:rFonts w:hAnsi="Cambria Math"/>
          <w:kern w:val="2"/>
          <w:sz w:val="21"/>
        </w:rPr>
        <w:t>,且服从</w:t>
      </w:r>
      <w:r>
        <w:fldChar w:fldCharType="begin"/>
      </w:r>
      <w:r>
        <w:instrText xml:space="preserve">HYPERLINK "https://zh.wikipedia.org/wiki/%E6%AD%A3%E6%80%81%E5%88%86%E5%B8%83" \o "正态分布"</w:instrText>
      </w:r>
      <w:r>
        <w:fldChar w:fldCharType="separate"/>
      </w:r>
      <w:r>
        <w:rPr>
          <w:rFonts w:hAnsi="Cambria Math"/>
          <w:kern w:val="2"/>
          <w:sz w:val="21"/>
        </w:rPr>
        <w:t>正态分布</w:t>
      </w:r>
      <w:r>
        <w:rPr>
          <w:rFonts w:hAnsi="Cambria Math"/>
          <w:kern w:val="2"/>
          <w:sz w:val="21"/>
        </w:rPr>
        <w:fldChar w:fldCharType="end"/>
      </w:r>
      <w:r>
        <w:rPr>
          <w:rFonts w:hAnsi="Cambria Math"/>
          <w:kern w:val="2"/>
          <w:sz w:val="21"/>
        </w:rPr>
        <w:t>。</w:t>
      </w:r>
    </w:p>
    <w:p>
      <w:pPr>
        <w:pStyle w:val="6"/>
        <w:shd w:val="clear" w:color="auto" w:fill="FFFFFF"/>
        <w:spacing w:before="105" w:beforeAutospacing="0" w:after="105" w:afterAutospacing="0"/>
        <w:ind w:firstLine="420"/>
        <w:rPr>
          <w:rFonts w:hAnsi="Cambria Math"/>
          <w:kern w:val="2"/>
          <w:sz w:val="21"/>
        </w:rPr>
      </w:pPr>
      <m:oMathPara>
        <m:oMath>
          <m:sSub>
            <m:sSubPr>
              <m:ctrlPr>
                <w:rPr>
                  <w:rFonts w:hint="eastAsia" w:ascii="Cambria Math" w:hAnsi="Cambria Math"/>
                  <w:kern w:val="2"/>
                  <w:sz w:val="21"/>
                </w:rPr>
              </m:ctrlPr>
            </m:sSubPr>
            <m:e>
              <m:r>
                <m:rPr>
                  <m:sty m:val="p"/>
                </m:rPr>
                <w:rPr>
                  <w:rFonts w:hint="eastAsia" w:ascii="Cambria Math" w:hAnsi="Cambria Math"/>
                  <w:kern w:val="2"/>
                  <w:sz w:val="21"/>
                </w:rPr>
                <m:t>v</m:t>
              </m:r>
              <m:ctrlPr>
                <w:rPr>
                  <w:rFonts w:hint="eastAsia" w:ascii="Cambria Math" w:hAnsi="Cambria Math"/>
                  <w:kern w:val="2"/>
                  <w:sz w:val="21"/>
                </w:rPr>
              </m:ctrlPr>
            </m:e>
            <m:sub>
              <m:r>
                <m:rPr>
                  <m:sty m:val="p"/>
                </m:rPr>
                <w:rPr>
                  <w:rFonts w:ascii="Cambria Math" w:hAnsi="Cambria Math"/>
                  <w:kern w:val="2"/>
                  <w:sz w:val="21"/>
                </w:rPr>
                <m:t>k</m:t>
              </m:r>
              <m:ctrlPr>
                <w:rPr>
                  <w:rFonts w:hint="eastAsia" w:ascii="Cambria Math" w:hAnsi="Cambria Math"/>
                  <w:kern w:val="2"/>
                  <w:sz w:val="21"/>
                </w:rPr>
              </m:ctrlPr>
            </m:sub>
          </m:sSub>
          <m:r>
            <m:rPr>
              <m:sty m:val="p"/>
            </m:rPr>
            <w:rPr>
              <w:rFonts w:hint="eastAsia" w:ascii="Cambria Math" w:hAnsi="Cambria Math"/>
              <w:kern w:val="2"/>
              <w:sz w:val="21"/>
            </w:rPr>
            <m:t>~</m:t>
          </m:r>
          <m:r>
            <m:rPr>
              <m:sty m:val="p"/>
            </m:rPr>
            <w:rPr>
              <w:rFonts w:ascii="Cambria Math" w:hAnsi="Cambria Math"/>
              <w:kern w:val="2"/>
              <w:sz w:val="21"/>
            </w:rPr>
            <m:t>N(0,</m:t>
          </m:r>
          <m:sSub>
            <m:sSubPr>
              <m:ctrlPr>
                <w:rPr>
                  <w:rFonts w:ascii="Cambria Math" w:hAnsi="Cambria Math"/>
                  <w:kern w:val="2"/>
                  <w:sz w:val="21"/>
                </w:rPr>
              </m:ctrlPr>
            </m:sSubPr>
            <m:e>
              <m:r>
                <m:rPr>
                  <m:sty m:val="p"/>
                </m:rPr>
                <w:rPr>
                  <w:rFonts w:ascii="Cambria Math" w:hAnsi="Cambria Math"/>
                  <w:kern w:val="2"/>
                  <w:sz w:val="21"/>
                </w:rPr>
                <m:t>R</m:t>
              </m:r>
              <m:ctrlPr>
                <w:rPr>
                  <w:rFonts w:ascii="Cambria Math" w:hAnsi="Cambria Math"/>
                  <w:kern w:val="2"/>
                  <w:sz w:val="21"/>
                </w:rPr>
              </m:ctrlPr>
            </m:e>
            <m:sub>
              <m:r>
                <m:rPr>
                  <m:sty m:val="p"/>
                </m:rPr>
                <w:rPr>
                  <w:rFonts w:ascii="Cambria Math" w:hAnsi="Cambria Math"/>
                  <w:kern w:val="2"/>
                  <w:sz w:val="21"/>
                </w:rPr>
                <m:t>k</m:t>
              </m:r>
              <m:ctrlPr>
                <w:rPr>
                  <w:rFonts w:ascii="Cambria Math" w:hAnsi="Cambria Math"/>
                  <w:kern w:val="2"/>
                  <w:sz w:val="21"/>
                </w:rPr>
              </m:ctrlPr>
            </m:sub>
          </m:sSub>
          <m:r>
            <m:rPr>
              <m:sty m:val="p"/>
            </m:rPr>
            <w:rPr>
              <w:rFonts w:ascii="Cambria Math" w:hAnsi="Cambria Math"/>
              <w:kern w:val="2"/>
              <w:sz w:val="21"/>
            </w:rPr>
            <m:t>)</m:t>
          </m:r>
        </m:oMath>
      </m:oMathPara>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初始状态以及每一时刻的噪声{x</w:t>
      </w:r>
      <w:r>
        <w:rPr>
          <w:rFonts w:hAnsi="Cambria Math"/>
          <w:kern w:val="2"/>
          <w:sz w:val="21"/>
          <w:vertAlign w:val="subscript"/>
        </w:rPr>
        <w:t>0</w:t>
      </w:r>
      <w:r>
        <w:rPr>
          <w:rFonts w:hAnsi="Cambria Math"/>
          <w:kern w:val="2"/>
          <w:sz w:val="21"/>
        </w:rPr>
        <w:t>, w</w:t>
      </w:r>
      <w:r>
        <w:rPr>
          <w:rFonts w:hAnsi="Cambria Math"/>
          <w:kern w:val="2"/>
          <w:sz w:val="21"/>
          <w:vertAlign w:val="subscript"/>
        </w:rPr>
        <w:t>1</w:t>
      </w:r>
      <w:r>
        <w:rPr>
          <w:rFonts w:hAnsi="Cambria Math"/>
          <w:kern w:val="2"/>
          <w:sz w:val="21"/>
        </w:rPr>
        <w:t>, ..., w</w:t>
      </w:r>
      <w:r>
        <w:rPr>
          <w:rFonts w:hAnsi="Cambria Math"/>
          <w:kern w:val="2"/>
          <w:sz w:val="21"/>
          <w:vertAlign w:val="subscript"/>
        </w:rPr>
        <w:t>k</w:t>
      </w:r>
      <w:r>
        <w:rPr>
          <w:rFonts w:hAnsi="Cambria Math"/>
          <w:kern w:val="2"/>
          <w:sz w:val="21"/>
        </w:rPr>
        <w:t>, v</w:t>
      </w:r>
      <w:r>
        <w:rPr>
          <w:rFonts w:hAnsi="Cambria Math"/>
          <w:kern w:val="2"/>
          <w:sz w:val="21"/>
          <w:vertAlign w:val="subscript"/>
        </w:rPr>
        <w:t>1</w:t>
      </w:r>
      <w:r>
        <w:rPr>
          <w:rFonts w:hAnsi="Cambria Math"/>
          <w:kern w:val="2"/>
          <w:sz w:val="21"/>
        </w:rPr>
        <w:t> ... v</w:t>
      </w:r>
      <w:r>
        <w:rPr>
          <w:rFonts w:hAnsi="Cambria Math"/>
          <w:kern w:val="2"/>
          <w:sz w:val="21"/>
          <w:vertAlign w:val="subscript"/>
        </w:rPr>
        <w:t>k</w:t>
      </w:r>
      <w:r>
        <w:rPr>
          <w:rFonts w:hAnsi="Cambria Math"/>
          <w:kern w:val="2"/>
          <w:sz w:val="21"/>
        </w:rPr>
        <w:t>}都认为是互相</w:t>
      </w:r>
      <w:r>
        <w:fldChar w:fldCharType="begin"/>
      </w:r>
      <w:r>
        <w:instrText xml:space="preserve">HYPERLINK "https://zh.wikipedia.org/w/index.php?title=%E7%BB%9F%E8%AE%A1%E5%AD%A6%E7%8B%AC%E7%AB%8B&amp;action=edit&amp;redlink=1" \o "统计学独立（页面不存在）"</w:instrText>
      </w:r>
      <w:r>
        <w:fldChar w:fldCharType="separate"/>
      </w:r>
      <w:r>
        <w:rPr>
          <w:rFonts w:hAnsi="Cambria Math"/>
          <w:kern w:val="2"/>
          <w:sz w:val="21"/>
        </w:rPr>
        <w:t>独立</w:t>
      </w:r>
      <w:r>
        <w:rPr>
          <w:rFonts w:hAnsi="Cambria Math"/>
          <w:kern w:val="2"/>
          <w:sz w:val="21"/>
        </w:rPr>
        <w:fldChar w:fldCharType="end"/>
      </w:r>
      <w:r>
        <w:rPr>
          <w:rFonts w:hAnsi="Cambria Math"/>
          <w:kern w:val="2"/>
          <w:sz w:val="21"/>
        </w:rPr>
        <w:t>的。</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实际上，很多真实世界的动态系统都并不确切的符合这个模型；但是由于卡尔曼滤波器被设计在有噪声的情况下工作，一个近似的符合已经可以使这个滤波器非常有用了。</w:t>
      </w:r>
    </w:p>
    <w:p>
      <w:pPr>
        <w:pStyle w:val="6"/>
        <w:numPr>
          <w:ilvl w:val="0"/>
          <w:numId w:val="2"/>
        </w:numPr>
        <w:shd w:val="clear" w:color="auto" w:fill="FFFFFF"/>
        <w:spacing w:before="105" w:beforeAutospacing="0" w:after="105" w:afterAutospacing="0"/>
        <w:rPr>
          <w:rFonts w:hAnsi="Cambria Math"/>
          <w:b/>
          <w:bCs/>
          <w:kern w:val="2"/>
        </w:rPr>
      </w:pPr>
      <w:r>
        <w:rPr>
          <w:rFonts w:hint="eastAsia" w:hAnsi="Cambria Math"/>
          <w:b/>
          <w:bCs/>
          <w:kern w:val="2"/>
        </w:rPr>
        <w:t>改进之前的卡尔曼滤波算法</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卡尔曼滤波是一种</w:t>
      </w:r>
      <w:r>
        <w:fldChar w:fldCharType="begin"/>
      </w:r>
      <w:r>
        <w:instrText xml:space="preserve"> HYPERLINK "https://zh.wikipedia.org/wiki/%E9%80%92%E5%BD%92" \o "递归" </w:instrText>
      </w:r>
      <w:r>
        <w:fldChar w:fldCharType="separate"/>
      </w:r>
      <w:r>
        <w:rPr>
          <w:rFonts w:hAnsi="Cambria Math"/>
          <w:kern w:val="2"/>
          <w:sz w:val="21"/>
        </w:rPr>
        <w:t>递归</w:t>
      </w:r>
      <w:r>
        <w:rPr>
          <w:rFonts w:hAnsi="Cambria Math"/>
          <w:kern w:val="2"/>
          <w:sz w:val="21"/>
        </w:rPr>
        <w:fldChar w:fldCharType="end"/>
      </w:r>
      <w:r>
        <w:rPr>
          <w:rFonts w:hAnsi="Cambria Math"/>
          <w:kern w:val="2"/>
          <w:sz w:val="21"/>
        </w:rPr>
        <w:t>的估计，即只要获知上一时刻状态的估计值以及当前状态的观测值就可以计算出当前状态的估计值，因此不需要记录观测或者估计的历史信息。卡尔曼滤波器与大多数滤波器不同之处，在于它是一种纯粹的</w:t>
      </w:r>
      <w:r>
        <w:fldChar w:fldCharType="begin"/>
      </w:r>
      <w:r>
        <w:instrText xml:space="preserve"> HYPERLINK "https://zh.wikipedia.org/wiki/%E6%99%82%E5%9F%9F" \o "时域" </w:instrText>
      </w:r>
      <w:r>
        <w:fldChar w:fldCharType="separate"/>
      </w:r>
      <w:r>
        <w:rPr>
          <w:rFonts w:hAnsi="Cambria Math"/>
          <w:kern w:val="2"/>
          <w:sz w:val="21"/>
        </w:rPr>
        <w:t>时域</w:t>
      </w:r>
      <w:r>
        <w:rPr>
          <w:rFonts w:hAnsi="Cambria Math"/>
          <w:kern w:val="2"/>
          <w:sz w:val="21"/>
        </w:rPr>
        <w:fldChar w:fldCharType="end"/>
      </w:r>
      <w:r>
        <w:rPr>
          <w:rFonts w:hAnsi="Cambria Math"/>
          <w:kern w:val="2"/>
          <w:sz w:val="21"/>
        </w:rPr>
        <w:t>滤波器，它不需要像</w:t>
      </w:r>
      <w:r>
        <w:fldChar w:fldCharType="begin"/>
      </w:r>
      <w:r>
        <w:instrText xml:space="preserve"> HYPERLINK "https://zh.wikipedia.org/wiki/%E4%BD%8E%E9%80%9A%E6%BB%A4%E6%B3%A2%E5%99%A8" \o "低通滤波器" </w:instrText>
      </w:r>
      <w:r>
        <w:fldChar w:fldCharType="separate"/>
      </w:r>
      <w:r>
        <w:rPr>
          <w:rFonts w:hAnsi="Cambria Math"/>
          <w:kern w:val="2"/>
          <w:sz w:val="21"/>
        </w:rPr>
        <w:t>低通滤波器</w:t>
      </w:r>
      <w:r>
        <w:rPr>
          <w:rFonts w:hAnsi="Cambria Math"/>
          <w:kern w:val="2"/>
          <w:sz w:val="21"/>
        </w:rPr>
        <w:fldChar w:fldCharType="end"/>
      </w:r>
      <w:r>
        <w:rPr>
          <w:rFonts w:hAnsi="Cambria Math"/>
          <w:kern w:val="2"/>
          <w:sz w:val="21"/>
        </w:rPr>
        <w:t>等</w:t>
      </w:r>
      <w:r>
        <w:fldChar w:fldCharType="begin"/>
      </w:r>
      <w:r>
        <w:instrText xml:space="preserve"> HYPERLINK "https://zh.wikipedia.org/wiki/%E9%A2%91%E5%9F%9F" \o "频域" </w:instrText>
      </w:r>
      <w:r>
        <w:fldChar w:fldCharType="separate"/>
      </w:r>
      <w:r>
        <w:rPr>
          <w:rFonts w:hAnsi="Cambria Math"/>
          <w:kern w:val="2"/>
          <w:sz w:val="21"/>
        </w:rPr>
        <w:t>频域</w:t>
      </w:r>
      <w:r>
        <w:rPr>
          <w:rFonts w:hAnsi="Cambria Math"/>
          <w:kern w:val="2"/>
          <w:sz w:val="21"/>
        </w:rPr>
        <w:fldChar w:fldCharType="end"/>
      </w:r>
      <w:r>
        <w:rPr>
          <w:rFonts w:hAnsi="Cambria Math"/>
          <w:kern w:val="2"/>
          <w:sz w:val="21"/>
        </w:rPr>
        <w:t>滤波器那样，需要在频域设计再转换到时域实现。</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卡尔曼滤波器的状态由以下两个变量表示：</w:t>
      </w:r>
    </w:p>
    <w:p>
      <w:pPr>
        <w:pStyle w:val="6"/>
        <w:shd w:val="clear" w:color="auto" w:fill="FFFFFF"/>
        <w:spacing w:before="105" w:beforeAutospacing="0" w:after="105" w:afterAutospacing="0"/>
        <w:ind w:firstLine="420"/>
        <w:rPr>
          <w:rFonts w:hAnsi="Cambria Math"/>
          <w:kern w:val="2"/>
          <w:sz w:val="21"/>
        </w:rPr>
      </w:pPr>
      <m:oMath>
        <m:sSub>
          <m:sSubPr>
            <m:ctrlPr>
              <w:rPr>
                <w:rFonts w:ascii="Cambria Math" w:hAnsi="Cambria Math"/>
                <w:i/>
                <w:kern w:val="2"/>
                <w:sz w:val="21"/>
              </w:rPr>
            </m:ctrlPr>
          </m:sSubPr>
          <m:e>
            <m:acc>
              <m:accPr>
                <m:ctrlPr>
                  <w:rPr>
                    <w:rFonts w:ascii="Cambria Math" w:hAnsi="Cambria Math"/>
                    <w:i/>
                    <w:kern w:val="2"/>
                    <w:sz w:val="21"/>
                  </w:rPr>
                </m:ctrlPr>
              </m:accPr>
              <m:e>
                <m:r>
                  <m:rPr/>
                  <w:rPr>
                    <w:rFonts w:ascii="Cambria Math" w:hAnsi="Cambria Math"/>
                    <w:kern w:val="2"/>
                    <w:sz w:val="21"/>
                  </w:rPr>
                  <m:t>x</m:t>
                </m:r>
                <m:ctrlPr>
                  <w:rPr>
                    <w:rFonts w:ascii="Cambria Math" w:hAnsi="Cambria Math"/>
                    <w:i/>
                    <w:kern w:val="2"/>
                    <w:sz w:val="21"/>
                  </w:rPr>
                </m:ctrlPr>
              </m:e>
            </m:acc>
            <m:ctrlPr>
              <w:rPr>
                <w:rFonts w:ascii="Cambria Math" w:hAnsi="Cambria Math"/>
                <w:i/>
                <w:kern w:val="2"/>
                <w:sz w:val="21"/>
              </w:rPr>
            </m:ctrlPr>
          </m:e>
          <m:sub>
            <m:r>
              <m:rPr/>
              <w:rPr>
                <w:rFonts w:ascii="Cambria Math" w:hAnsi="Cambria Math"/>
                <w:kern w:val="2"/>
                <w:sz w:val="21"/>
              </w:rPr>
              <m:t>k|k</m:t>
            </m:r>
            <m:ctrlPr>
              <w:rPr>
                <w:rFonts w:ascii="Cambria Math" w:hAnsi="Cambria Math"/>
                <w:i/>
                <w:kern w:val="2"/>
                <w:sz w:val="21"/>
              </w:rPr>
            </m:ctrlPr>
          </m:sub>
        </m:sSub>
      </m:oMath>
      <w:r>
        <w:rPr>
          <w:rFonts w:hAnsi="Cambria Math"/>
          <w:kern w:val="2"/>
          <w:sz w:val="21"/>
        </w:rPr>
        <w:t>在时刻k的状态的估计；</w:t>
      </w:r>
    </w:p>
    <w:p>
      <w:pPr>
        <w:pStyle w:val="6"/>
        <w:shd w:val="clear" w:color="auto" w:fill="FFFFFF"/>
        <w:spacing w:before="105" w:beforeAutospacing="0" w:after="105" w:afterAutospacing="0"/>
        <w:ind w:firstLine="420"/>
        <w:rPr>
          <w:rFonts w:hAnsi="Cambria Math"/>
          <w:kern w:val="2"/>
          <w:sz w:val="21"/>
        </w:rPr>
      </w:pPr>
      <m:oMath>
        <m:sSub>
          <m:sSubPr>
            <m:ctrlPr>
              <w:rPr>
                <w:rFonts w:ascii="Cambria Math" w:hAnsi="Cambria Math"/>
                <w:i/>
                <w:kern w:val="2"/>
                <w:sz w:val="21"/>
              </w:rPr>
            </m:ctrlPr>
          </m:sSubPr>
          <m:e>
            <m:r>
              <m:rPr/>
              <w:rPr>
                <w:rFonts w:ascii="Cambria Math" w:hAnsi="Cambria Math"/>
                <w:kern w:val="2"/>
                <w:sz w:val="21"/>
              </w:rPr>
              <m:t>P</m:t>
            </m:r>
            <m:ctrlPr>
              <w:rPr>
                <w:rFonts w:ascii="Cambria Math" w:hAnsi="Cambria Math"/>
                <w:i/>
                <w:kern w:val="2"/>
                <w:sz w:val="21"/>
              </w:rPr>
            </m:ctrlPr>
          </m:e>
          <m:sub>
            <m:r>
              <m:rPr/>
              <w:rPr>
                <w:rFonts w:ascii="Cambria Math" w:hAnsi="Cambria Math"/>
                <w:kern w:val="2"/>
                <w:sz w:val="21"/>
              </w:rPr>
              <m:t>k|k</m:t>
            </m:r>
            <m:ctrlPr>
              <w:rPr>
                <w:rFonts w:ascii="Cambria Math" w:hAnsi="Cambria Math"/>
                <w:i/>
                <w:kern w:val="2"/>
                <w:sz w:val="21"/>
              </w:rPr>
            </m:ctrlPr>
          </m:sub>
        </m:sSub>
      </m:oMath>
      <w:r>
        <w:rPr>
          <w:rFonts w:hAnsi="Cambria Math"/>
          <w:kern w:val="2"/>
          <w:sz w:val="21"/>
        </w:rPr>
        <w:t>，后验估计误差协方差矩阵，度量估计值的精确程度。</w:t>
      </w:r>
    </w:p>
    <w:p>
      <w:pPr>
        <w:pStyle w:val="6"/>
        <w:shd w:val="clear" w:color="auto" w:fill="FFFFFF"/>
        <w:spacing w:before="105" w:beforeAutospacing="0" w:after="105" w:afterAutospacing="0"/>
        <w:ind w:firstLine="420"/>
        <w:rPr>
          <w:rFonts w:hAnsi="Cambria Math"/>
          <w:kern w:val="2"/>
          <w:sz w:val="21"/>
        </w:rPr>
      </w:pPr>
      <w:r>
        <w:rPr>
          <w:rFonts w:hAnsi="Cambria Math"/>
          <w:kern w:val="2"/>
          <w:sz w:val="21"/>
        </w:rPr>
        <w:t>卡尔曼滤波器的操作包括两个阶段：预测与更新。在预测阶段，滤波器使用上一状态的估计，做出对当前状态的估计。在更新阶段，滤波器利用对当前状态的观测值优化在预测阶段获得的预测值，以获得一个更精确的新估计值。</w:t>
      </w:r>
    </w:p>
    <w:p>
      <w:pPr>
        <w:pStyle w:val="6"/>
        <w:shd w:val="clear" w:color="auto" w:fill="FFFFFF"/>
        <w:spacing w:before="105" w:beforeAutospacing="0" w:after="105" w:afterAutospacing="0"/>
        <w:ind w:firstLine="420"/>
        <w:rPr>
          <w:rFonts w:hAnsi="Cambria Math"/>
          <w:b/>
          <w:bCs/>
          <w:kern w:val="2"/>
          <w:sz w:val="21"/>
        </w:rPr>
      </w:pPr>
      <w:r>
        <w:rPr>
          <w:rFonts w:hint="eastAsia" w:hAnsi="Cambria Math"/>
          <w:b/>
          <w:bCs/>
          <w:kern w:val="2"/>
          <w:sz w:val="21"/>
        </w:rPr>
        <w:t>1</w:t>
      </w:r>
      <w:r>
        <w:rPr>
          <w:rFonts w:hAnsi="Cambria Math"/>
          <w:b/>
          <w:bCs/>
          <w:kern w:val="2"/>
          <w:sz w:val="21"/>
        </w:rPr>
        <w:t>.预测</w:t>
      </w:r>
    </w:p>
    <w:p>
      <w:pPr>
        <w:pStyle w:val="6"/>
        <w:shd w:val="clear" w:color="auto" w:fill="FFFFFF"/>
        <w:spacing w:before="105" w:beforeAutospacing="0" w:after="105" w:afterAutospacing="0"/>
        <w:ind w:firstLine="420"/>
        <w:rPr>
          <w:rFonts w:hAnsi="Cambria Math"/>
          <w:kern w:val="2"/>
          <w:sz w:val="21"/>
        </w:rPr>
      </w:pPr>
      <m:oMath>
        <m:sSub>
          <m:sSubPr>
            <m:ctrlPr>
              <w:rPr>
                <w:rFonts w:ascii="Cambria Math" w:hAnsi="Cambria Math"/>
                <w:i/>
                <w:kern w:val="2"/>
                <w:sz w:val="21"/>
              </w:rPr>
            </m:ctrlPr>
          </m:sSubPr>
          <m:e>
            <m:acc>
              <m:accPr>
                <m:ctrlPr>
                  <w:rPr>
                    <w:rFonts w:ascii="Cambria Math" w:hAnsi="Cambria Math"/>
                    <w:i/>
                    <w:kern w:val="2"/>
                    <w:sz w:val="21"/>
                  </w:rPr>
                </m:ctrlPr>
              </m:accPr>
              <m:e>
                <m:r>
                  <m:rPr/>
                  <w:rPr>
                    <w:rFonts w:ascii="Cambria Math" w:hAnsi="Cambria Math"/>
                    <w:kern w:val="2"/>
                    <w:sz w:val="21"/>
                  </w:rPr>
                  <m:t>x</m:t>
                </m:r>
                <m:ctrlPr>
                  <w:rPr>
                    <w:rFonts w:ascii="Cambria Math" w:hAnsi="Cambria Math"/>
                    <w:i/>
                    <w:kern w:val="2"/>
                    <w:sz w:val="21"/>
                  </w:rPr>
                </m:ctrlPr>
              </m:e>
            </m:acc>
            <m:ctrlPr>
              <w:rPr>
                <w:rFonts w:ascii="Cambria Math" w:hAnsi="Cambria Math"/>
                <w:i/>
                <w:kern w:val="2"/>
                <w:sz w:val="21"/>
              </w:rPr>
            </m:ctrlPr>
          </m:e>
          <m:sub>
            <m:r>
              <m:rPr/>
              <w:rPr>
                <w:rFonts w:ascii="Cambria Math" w:hAnsi="Cambria Math"/>
                <w:kern w:val="2"/>
                <w:sz w:val="21"/>
              </w:rPr>
              <m:t>k|k−1</m:t>
            </m:r>
            <m:ctrlPr>
              <w:rPr>
                <w:rFonts w:ascii="Cambria Math" w:hAnsi="Cambria Math"/>
                <w:i/>
                <w:kern w:val="2"/>
                <w:sz w:val="21"/>
              </w:rPr>
            </m:ctrlPr>
          </m:sub>
        </m:sSub>
        <m:r>
          <m:rPr/>
          <w:rPr>
            <w:rFonts w:ascii="Cambria Math" w:hAnsi="Cambria Math"/>
            <w:kern w:val="2"/>
            <w:sz w:val="21"/>
          </w:rPr>
          <m:t>=</m:t>
        </m:r>
        <m:sSub>
          <m:sSubPr>
            <m:ctrlPr>
              <w:rPr>
                <w:rFonts w:ascii="Cambria Math" w:hAnsi="Cambria Math"/>
                <w:i/>
                <w:kern w:val="2"/>
                <w:sz w:val="21"/>
              </w:rPr>
            </m:ctrlPr>
          </m:sSubPr>
          <m:e>
            <m:r>
              <m:rPr/>
              <w:rPr>
                <w:rFonts w:ascii="Cambria Math" w:hAnsi="Cambria Math"/>
                <w:kern w:val="2"/>
                <w:sz w:val="21"/>
              </w:rPr>
              <m:t>F</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sSub>
          <m:sSubPr>
            <m:ctrlPr>
              <w:rPr>
                <w:rFonts w:ascii="Cambria Math" w:hAnsi="Cambria Math"/>
                <w:i/>
                <w:kern w:val="2"/>
                <w:sz w:val="21"/>
              </w:rPr>
            </m:ctrlPr>
          </m:sSubPr>
          <m:e>
            <m:acc>
              <m:accPr>
                <m:ctrlPr>
                  <w:rPr>
                    <w:rFonts w:ascii="Cambria Math" w:hAnsi="Cambria Math"/>
                    <w:i/>
                    <w:kern w:val="2"/>
                    <w:sz w:val="21"/>
                  </w:rPr>
                </m:ctrlPr>
              </m:accPr>
              <m:e>
                <m:r>
                  <m:rPr/>
                  <w:rPr>
                    <w:rFonts w:ascii="Cambria Math" w:hAnsi="Cambria Math"/>
                    <w:kern w:val="2"/>
                    <w:sz w:val="21"/>
                  </w:rPr>
                  <m:t>x</m:t>
                </m:r>
                <m:ctrlPr>
                  <w:rPr>
                    <w:rFonts w:ascii="Cambria Math" w:hAnsi="Cambria Math"/>
                    <w:i/>
                    <w:kern w:val="2"/>
                    <w:sz w:val="21"/>
                  </w:rPr>
                </m:ctrlPr>
              </m:e>
            </m:acc>
            <m:ctrlPr>
              <w:rPr>
                <w:rFonts w:ascii="Cambria Math" w:hAnsi="Cambria Math"/>
                <w:i/>
                <w:kern w:val="2"/>
                <w:sz w:val="21"/>
              </w:rPr>
            </m:ctrlPr>
          </m:e>
          <m:sub>
            <m:r>
              <m:rPr/>
              <w:rPr>
                <w:rFonts w:ascii="Cambria Math" w:hAnsi="Cambria Math"/>
                <w:kern w:val="2"/>
                <w:sz w:val="21"/>
              </w:rPr>
              <m:t>k|k−1</m:t>
            </m:r>
            <m:ctrlPr>
              <w:rPr>
                <w:rFonts w:ascii="Cambria Math" w:hAnsi="Cambria Math"/>
                <w:i/>
                <w:kern w:val="2"/>
                <w:sz w:val="21"/>
              </w:rPr>
            </m:ctrlPr>
          </m:sub>
        </m:sSub>
        <m:r>
          <m:rPr/>
          <w:rPr>
            <w:rFonts w:ascii="Cambria Math" w:hAnsi="Cambria Math"/>
            <w:kern w:val="2"/>
            <w:sz w:val="21"/>
          </w:rPr>
          <m:t>+</m:t>
        </m:r>
        <m:sSub>
          <m:sSubPr>
            <m:ctrlPr>
              <w:rPr>
                <w:rFonts w:ascii="Cambria Math" w:hAnsi="Cambria Math"/>
                <w:i/>
                <w:kern w:val="2"/>
                <w:sz w:val="21"/>
              </w:rPr>
            </m:ctrlPr>
          </m:sSubPr>
          <m:e>
            <m:r>
              <m:rPr/>
              <w:rPr>
                <w:rFonts w:ascii="Cambria Math" w:hAnsi="Cambria Math"/>
                <w:kern w:val="2"/>
                <w:sz w:val="21"/>
              </w:rPr>
              <m:t>B</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sSub>
          <m:sSubPr>
            <m:ctrlPr>
              <w:rPr>
                <w:rFonts w:ascii="Cambria Math" w:hAnsi="Cambria Math"/>
                <w:i/>
                <w:kern w:val="2"/>
                <w:sz w:val="21"/>
              </w:rPr>
            </m:ctrlPr>
          </m:sSubPr>
          <m:e>
            <m:r>
              <m:rPr/>
              <w:rPr>
                <w:rFonts w:ascii="Cambria Math" w:hAnsi="Cambria Math"/>
                <w:kern w:val="2"/>
                <w:sz w:val="21"/>
              </w:rPr>
              <m:t>u</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oMath>
      <w:r>
        <w:rPr>
          <w:rFonts w:hAnsi="Cambria Math"/>
          <w:kern w:val="2"/>
          <w:sz w:val="21"/>
        </w:rPr>
        <w:t>（预测状态）</w:t>
      </w:r>
    </w:p>
    <w:p>
      <w:pPr>
        <w:pStyle w:val="6"/>
        <w:shd w:val="clear" w:color="auto" w:fill="FFFFFF"/>
        <w:spacing w:before="105" w:beforeAutospacing="0" w:after="105" w:afterAutospacing="0"/>
        <w:ind w:firstLine="420"/>
        <w:rPr>
          <w:rFonts w:hAnsi="Cambria Math"/>
          <w:kern w:val="2"/>
          <w:sz w:val="21"/>
        </w:rPr>
      </w:pPr>
      <m:oMath>
        <m:sSub>
          <m:sSubPr>
            <m:ctrlPr>
              <w:rPr>
                <w:rFonts w:ascii="Cambria Math" w:hAnsi="Cambria Math"/>
                <w:i/>
                <w:kern w:val="2"/>
                <w:sz w:val="21"/>
              </w:rPr>
            </m:ctrlPr>
          </m:sSubPr>
          <m:e>
            <m:r>
              <m:rPr/>
              <w:rPr>
                <w:rFonts w:ascii="Cambria Math" w:hAnsi="Cambria Math"/>
                <w:kern w:val="2"/>
                <w:sz w:val="21"/>
              </w:rPr>
              <m:t>P</m:t>
            </m:r>
            <m:ctrlPr>
              <w:rPr>
                <w:rFonts w:ascii="Cambria Math" w:hAnsi="Cambria Math"/>
                <w:i/>
                <w:kern w:val="2"/>
                <w:sz w:val="21"/>
              </w:rPr>
            </m:ctrlPr>
          </m:e>
          <m:sub>
            <m:r>
              <m:rPr/>
              <w:rPr>
                <w:rFonts w:ascii="Cambria Math" w:hAnsi="Cambria Math"/>
                <w:kern w:val="2"/>
                <w:sz w:val="21"/>
              </w:rPr>
              <m:t>k|k−1</m:t>
            </m:r>
            <m:ctrlPr>
              <w:rPr>
                <w:rFonts w:ascii="Cambria Math" w:hAnsi="Cambria Math"/>
                <w:i/>
                <w:kern w:val="2"/>
                <w:sz w:val="21"/>
              </w:rPr>
            </m:ctrlPr>
          </m:sub>
        </m:sSub>
        <m:r>
          <m:rPr/>
          <w:rPr>
            <w:rFonts w:ascii="Cambria Math" w:hAnsi="Cambria Math"/>
            <w:kern w:val="2"/>
            <w:sz w:val="21"/>
          </w:rPr>
          <m:t>=</m:t>
        </m:r>
        <m:sSub>
          <m:sSubPr>
            <m:ctrlPr>
              <w:rPr>
                <w:rFonts w:ascii="Cambria Math" w:hAnsi="Cambria Math"/>
                <w:i/>
                <w:kern w:val="2"/>
                <w:sz w:val="21"/>
              </w:rPr>
            </m:ctrlPr>
          </m:sSubPr>
          <m:e>
            <m:r>
              <m:rPr/>
              <w:rPr>
                <w:rFonts w:ascii="Cambria Math" w:hAnsi="Cambria Math"/>
                <w:kern w:val="2"/>
                <w:sz w:val="21"/>
              </w:rPr>
              <m:t>F</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sSub>
          <m:sSubPr>
            <m:ctrlPr>
              <w:rPr>
                <w:rFonts w:ascii="Cambria Math" w:hAnsi="Cambria Math"/>
                <w:i/>
                <w:kern w:val="2"/>
                <w:sz w:val="21"/>
              </w:rPr>
            </m:ctrlPr>
          </m:sSubPr>
          <m:e>
            <m:r>
              <m:rPr/>
              <w:rPr>
                <w:rFonts w:ascii="Cambria Math" w:hAnsi="Cambria Math"/>
                <w:kern w:val="2"/>
                <w:sz w:val="21"/>
              </w:rPr>
              <m:t>P</m:t>
            </m:r>
            <m:ctrlPr>
              <w:rPr>
                <w:rFonts w:ascii="Cambria Math" w:hAnsi="Cambria Math"/>
                <w:i/>
                <w:kern w:val="2"/>
                <w:sz w:val="21"/>
              </w:rPr>
            </m:ctrlPr>
          </m:e>
          <m:sub>
            <m:r>
              <m:rPr/>
              <w:rPr>
                <w:rFonts w:ascii="Cambria Math" w:hAnsi="Cambria Math"/>
                <w:kern w:val="2"/>
                <w:sz w:val="21"/>
              </w:rPr>
              <m:t>k−1|k−1</m:t>
            </m:r>
            <m:ctrlPr>
              <w:rPr>
                <w:rFonts w:ascii="Cambria Math" w:hAnsi="Cambria Math"/>
                <w:i/>
                <w:kern w:val="2"/>
                <w:sz w:val="21"/>
              </w:rPr>
            </m:ctrlPr>
          </m:sub>
        </m:sSub>
        <m:sSubSup>
          <m:sSubSupPr>
            <m:ctrlPr>
              <w:rPr>
                <w:rFonts w:ascii="Cambria Math" w:hAnsi="Cambria Math"/>
                <w:i/>
                <w:kern w:val="2"/>
                <w:sz w:val="21"/>
              </w:rPr>
            </m:ctrlPr>
          </m:sSubSupPr>
          <m:e>
            <m:r>
              <m:rPr/>
              <w:rPr>
                <w:rFonts w:ascii="Cambria Math" w:hAnsi="Cambria Math"/>
                <w:kern w:val="2"/>
                <w:sz w:val="21"/>
              </w:rPr>
              <m:t>F</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up>
            <m:r>
              <m:rPr/>
              <w:rPr>
                <w:rFonts w:ascii="Cambria Math" w:hAnsi="Cambria Math"/>
                <w:kern w:val="2"/>
                <w:sz w:val="21"/>
              </w:rPr>
              <m:t>T</m:t>
            </m:r>
            <m:ctrlPr>
              <w:rPr>
                <w:rFonts w:ascii="Cambria Math" w:hAnsi="Cambria Math"/>
                <w:i/>
                <w:kern w:val="2"/>
                <w:sz w:val="21"/>
              </w:rPr>
            </m:ctrlPr>
          </m:sup>
        </m:sSubSup>
        <m:r>
          <m:rPr/>
          <w:rPr>
            <w:rFonts w:ascii="Cambria Math" w:hAnsi="Cambria Math"/>
            <w:kern w:val="2"/>
            <w:sz w:val="21"/>
          </w:rPr>
          <m:t>+</m:t>
        </m:r>
        <m:sSub>
          <m:sSubPr>
            <m:ctrlPr>
              <w:rPr>
                <w:rFonts w:ascii="Cambria Math" w:hAnsi="Cambria Math"/>
                <w:i/>
                <w:kern w:val="2"/>
                <w:sz w:val="21"/>
              </w:rPr>
            </m:ctrlPr>
          </m:sSubPr>
          <m:e>
            <m:r>
              <m:rPr/>
              <w:rPr>
                <w:rFonts w:ascii="Cambria Math" w:hAnsi="Cambria Math"/>
                <w:kern w:val="2"/>
                <w:sz w:val="21"/>
              </w:rPr>
              <m:t>Q</m:t>
            </m:r>
            <m:ctrlPr>
              <w:rPr>
                <w:rFonts w:ascii="Cambria Math" w:hAnsi="Cambria Math"/>
                <w:i/>
                <w:kern w:val="2"/>
                <w:sz w:val="21"/>
              </w:rPr>
            </m:ctrlPr>
          </m:e>
          <m:sub>
            <m:r>
              <m:rPr/>
              <w:rPr>
                <w:rFonts w:ascii="Cambria Math" w:hAnsi="Cambria Math"/>
                <w:kern w:val="2"/>
                <w:sz w:val="21"/>
              </w:rPr>
              <m:t>k</m:t>
            </m:r>
            <m:ctrlPr>
              <w:rPr>
                <w:rFonts w:ascii="Cambria Math" w:hAnsi="Cambria Math"/>
                <w:i/>
                <w:kern w:val="2"/>
                <w:sz w:val="21"/>
              </w:rPr>
            </m:ctrlPr>
          </m:sub>
        </m:sSub>
      </m:oMath>
      <w:r>
        <w:rPr>
          <w:rFonts w:hAnsi="Cambria Math"/>
          <w:kern w:val="2"/>
          <w:sz w:val="21"/>
        </w:rPr>
        <w:t>（预测估计协方差矩阵）</w:t>
      </w:r>
    </w:p>
    <w:p>
      <w:pPr>
        <w:pStyle w:val="6"/>
        <w:shd w:val="clear" w:color="auto" w:fill="FFFFFF"/>
        <w:spacing w:before="105" w:beforeAutospacing="0" w:after="105" w:afterAutospacing="0"/>
        <w:ind w:firstLine="420"/>
        <w:rPr>
          <w:rFonts w:hAnsi="Cambria Math"/>
          <w:b/>
          <w:bCs/>
          <w:kern w:val="2"/>
          <w:sz w:val="21"/>
        </w:rPr>
      </w:pPr>
      <w:r>
        <w:rPr>
          <w:rFonts w:hint="eastAsia" w:hAnsi="Cambria Math"/>
          <w:b/>
          <w:bCs/>
          <w:kern w:val="2"/>
          <w:sz w:val="21"/>
        </w:rPr>
        <w:t>2</w:t>
      </w:r>
      <w:r>
        <w:rPr>
          <w:rFonts w:hAnsi="Cambria Math"/>
          <w:b/>
          <w:bCs/>
          <w:kern w:val="2"/>
          <w:sz w:val="21"/>
        </w:rPr>
        <w:t>.更新</w:t>
      </w:r>
    </w:p>
    <w:p>
      <w:pPr>
        <w:pStyle w:val="6"/>
        <w:shd w:val="clear" w:color="auto" w:fill="FFFFFF"/>
        <w:spacing w:before="105" w:beforeAutospacing="0" w:after="105" w:afterAutospacing="0"/>
        <w:ind w:firstLine="420"/>
        <w:rPr>
          <w:rFonts w:ascii="sans-serif" w:hAnsi="sans-serif" w:eastAsia="sans-serif" w:cs="sans-serif"/>
          <w:color w:val="202122"/>
          <w:sz w:val="18"/>
          <w:szCs w:val="18"/>
        </w:rPr>
      </w:pPr>
      <w:r>
        <w:rPr>
          <w:rFonts w:ascii="sans-serif" w:hAnsi="sans-serif" w:eastAsia="sans-serif" w:cs="sans-serif"/>
          <w:color w:val="202122"/>
          <w:sz w:val="21"/>
          <w:szCs w:val="21"/>
          <w:shd w:val="clear" w:color="auto" w:fill="FFFFFF"/>
        </w:rPr>
        <w:t>首先要算出以下三个量：</w:t>
      </w:r>
    </w:p>
    <w:p>
      <w:pPr>
        <w:spacing w:after="21"/>
        <w:ind w:left="336"/>
        <w:rPr>
          <w:rFonts w:ascii="宋体" w:hAnsi="宋体" w:cs="宋体"/>
          <w:szCs w:val="21"/>
        </w:rPr>
      </w:pP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k</m:t>
            </m:r>
            <m:ctrlPr>
              <w:rPr>
                <w:rFonts w:ascii="Cambria Math" w:hAnsi="Cambria Math"/>
                <w:i/>
              </w:rPr>
            </m:ctrlPr>
          </m:sub>
        </m:sSub>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k|k−1</m:t>
            </m:r>
            <m:ctrlPr>
              <w:rPr>
                <w:rFonts w:ascii="Cambria Math" w:hAnsi="Cambria Math"/>
                <w:i/>
              </w:rPr>
            </m:ctrlPr>
          </m:sub>
        </m:sSub>
      </m:oMath>
      <w:r>
        <w:rPr>
          <w:rFonts w:hint="eastAsia" w:ascii="宋体" w:hAnsi="宋体" w:cs="宋体"/>
          <w:color w:val="202122"/>
          <w:szCs w:val="21"/>
          <w:shd w:val="clear" w:color="auto" w:fill="FFFFFF"/>
        </w:rPr>
        <w:t>（测量残差）</w:t>
      </w:r>
    </w:p>
    <w:p>
      <w:pPr>
        <w:spacing w:after="21"/>
        <w:ind w:left="336"/>
        <w:rPr>
          <w:rFonts w:ascii="sans-serif" w:hAnsi="sans-serif" w:eastAsia="sans-serif" w:cs="sans-serif"/>
          <w:color w:val="202122"/>
          <w:kern w:val="0"/>
          <w:szCs w:val="21"/>
          <w:shd w:val="clear" w:color="auto" w:fill="FFFFFF"/>
          <w:lang w:bidi="ar"/>
        </w:rPr>
      </w:pPr>
      <w:r>
        <w:rPr>
          <w:rFonts w:hint="eastAsia" w:ascii="宋体" w:hAnsi="宋体" w:cs="宋体"/>
          <w:vanish/>
          <w:color w:val="202122"/>
          <w:sz w:val="24"/>
          <w:shd w:val="clear" w:color="auto" w:fill="FFFFFF"/>
        </w:rPr>
        <w:t>{\displaystyle {\textbf {S}}_{k}={\textbf {H}}_{k}{\textbf {P}}_{k|k-1}{\textbf {H}}_{k}^{T}+{\textbf {R}}_{k}}</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k</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k|k−1</m:t>
            </m:r>
            <m:ctrlPr>
              <w:rPr>
                <w:rFonts w:ascii="Cambria Math" w:hAnsi="Cambria Math"/>
                <w:i/>
              </w:rPr>
            </m:ctrlPr>
          </m:sub>
        </m:sSub>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k</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k</m:t>
            </m:r>
            <m:ctrlPr>
              <w:rPr>
                <w:rFonts w:ascii="Cambria Math" w:hAnsi="Cambria Math"/>
                <w:i/>
              </w:rPr>
            </m:ctrlPr>
          </m:sub>
        </m:sSub>
      </m:oMath>
      <w:r>
        <w:rPr>
          <w:rFonts w:hint="eastAsia" w:ascii="宋体" w:hAnsi="宋体" w:cs="宋体"/>
          <w:color w:val="202122"/>
          <w:szCs w:val="21"/>
          <w:shd w:val="clear" w:color="auto" w:fill="FFFFFF"/>
        </w:rPr>
        <w:t>（</w:t>
      </w:r>
      <w:r>
        <w:rPr>
          <w:rFonts w:hint="eastAsia" w:ascii="sans-serif" w:hAnsi="sans-serif" w:eastAsia="sans-serif" w:cs="sans-serif"/>
          <w:color w:val="202122"/>
          <w:kern w:val="0"/>
          <w:szCs w:val="21"/>
          <w:shd w:val="clear" w:color="auto" w:fill="FFFFFF"/>
          <w:lang w:bidi="ar"/>
        </w:rPr>
        <w:t>测量残差协方差）</w:t>
      </w:r>
    </w:p>
    <w:p>
      <w:pPr>
        <w:spacing w:after="21"/>
        <w:ind w:left="336"/>
        <w:rPr>
          <w:rFonts w:ascii="宋体" w:hAnsi="宋体" w:cs="宋体"/>
          <w:color w:val="202122"/>
          <w:szCs w:val="21"/>
          <w:shd w:val="clear" w:color="auto" w:fill="FFFFFF"/>
        </w:rPr>
      </w:pPr>
      <w:r>
        <w:rPr>
          <w:rFonts w:hint="eastAsia" w:ascii="宋体" w:hAnsi="宋体" w:cs="宋体"/>
          <w:vanish/>
          <w:color w:val="202122"/>
          <w:sz w:val="24"/>
          <w:shd w:val="clear" w:color="auto" w:fill="FFFFFF"/>
        </w:rPr>
        <w:t>{\displaystyle {\textbf {K}}_{k}={\textbf {P}}_{k|k-1}{\textbf {H}}_{k}^{T}{\textbf {S}}_{k}^{-1}}</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k|k−1</m:t>
            </m:r>
            <m:ctrlPr>
              <w:rPr>
                <w:rFonts w:ascii="Cambria Math" w:hAnsi="Cambria Math"/>
                <w:i/>
              </w:rPr>
            </m:ctrlPr>
          </m:sub>
        </m:sSub>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k</m:t>
            </m:r>
            <m:ctrlPr>
              <w:rPr>
                <w:rFonts w:ascii="Cambria Math" w:hAnsi="Cambria Math"/>
                <w:i/>
              </w:rPr>
            </m:ctrlPr>
          </m:sub>
          <m:sup>
            <m:r>
              <m:rPr/>
              <w:rPr>
                <w:rFonts w:ascii="Cambria Math" w:hAnsi="Cambria Math"/>
              </w:rPr>
              <m:t>T</m:t>
            </m:r>
            <m:ctrlPr>
              <w:rPr>
                <w:rFonts w:ascii="Cambria Math" w:hAnsi="Cambria Math"/>
                <w:i/>
              </w:rPr>
            </m:ctrlPr>
          </m:sup>
        </m:sSubSup>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k</m:t>
            </m:r>
            <m:ctrlPr>
              <w:rPr>
                <w:rFonts w:ascii="Cambria Math" w:hAnsi="Cambria Math"/>
                <w:i/>
              </w:rPr>
            </m:ctrlPr>
          </m:sub>
          <m:sup>
            <m:r>
              <m:rPr/>
              <w:rPr>
                <w:rFonts w:ascii="Cambria Math" w:hAnsi="Cambria Math"/>
              </w:rPr>
              <m:t>−1</m:t>
            </m:r>
            <m:ctrlPr>
              <w:rPr>
                <w:rFonts w:ascii="Cambria Math" w:hAnsi="Cambria Math"/>
                <w:i/>
              </w:rPr>
            </m:ctrlPr>
          </m:sup>
        </m:sSubSup>
      </m:oMath>
      <w:r>
        <w:rPr>
          <w:rFonts w:hint="eastAsia" w:ascii="宋体" w:hAnsi="宋体" w:cs="宋体"/>
          <w:color w:val="202122"/>
          <w:szCs w:val="21"/>
          <w:shd w:val="clear" w:color="auto" w:fill="FFFFFF"/>
        </w:rPr>
        <w:t>（最优卡尔曼增益）</w:t>
      </w:r>
    </w:p>
    <w:p>
      <w:pPr>
        <w:pStyle w:val="6"/>
        <w:shd w:val="clear" w:color="auto" w:fill="FFFFFF"/>
        <w:spacing w:before="105" w:beforeAutospacing="0" w:after="105" w:afterAutospacing="0"/>
        <w:ind w:firstLine="420"/>
        <w:rPr>
          <w:rFonts w:ascii="宋体" w:hAnsi="宋体" w:cs="宋体"/>
          <w:color w:val="202122"/>
          <w:kern w:val="2"/>
          <w:sz w:val="21"/>
          <w:szCs w:val="21"/>
          <w:shd w:val="clear" w:color="auto" w:fill="FFFFFF"/>
        </w:rPr>
      </w:pPr>
      <w:r>
        <w:rPr>
          <w:rFonts w:ascii="宋体" w:hAnsi="宋体" w:cs="宋体"/>
          <w:color w:val="202122"/>
          <w:kern w:val="2"/>
          <w:sz w:val="21"/>
          <w:szCs w:val="21"/>
          <w:shd w:val="clear" w:color="auto" w:fill="FFFFFF"/>
        </w:rPr>
        <w:t>然后用它们来更新滤波器变量</w:t>
      </w:r>
      <w:r>
        <w:rPr>
          <w:rFonts w:ascii="sans-serif" w:hAnsi="sans-serif" w:eastAsia="sans-serif" w:cs="sans-serif"/>
          <w:b/>
          <w:bCs/>
          <w:color w:val="202122"/>
          <w:sz w:val="18"/>
          <w:szCs w:val="18"/>
          <w:shd w:val="clear" w:color="auto" w:fill="FFFFFF"/>
        </w:rPr>
        <w:t>x</w:t>
      </w:r>
      <w:r>
        <w:rPr>
          <w:rFonts w:ascii="宋体" w:hAnsi="宋体" w:cs="宋体"/>
          <w:color w:val="202122"/>
          <w:kern w:val="2"/>
          <w:sz w:val="21"/>
          <w:szCs w:val="21"/>
          <w:shd w:val="clear" w:color="auto" w:fill="FFFFFF"/>
        </w:rPr>
        <w:t>与</w:t>
      </w:r>
      <w:r>
        <w:rPr>
          <w:rFonts w:ascii="sans-serif" w:hAnsi="sans-serif" w:eastAsia="sans-serif" w:cs="sans-serif"/>
          <w:b/>
          <w:bCs/>
          <w:color w:val="202122"/>
          <w:sz w:val="18"/>
          <w:szCs w:val="18"/>
          <w:shd w:val="clear" w:color="auto" w:fill="FFFFFF"/>
        </w:rPr>
        <w:t>P</w:t>
      </w:r>
      <w:r>
        <w:rPr>
          <w:rFonts w:ascii="宋体" w:hAnsi="宋体" w:cs="宋体"/>
          <w:color w:val="202122"/>
          <w:kern w:val="2"/>
          <w:sz w:val="21"/>
          <w:szCs w:val="21"/>
          <w:shd w:val="clear" w:color="auto" w:fill="FFFFFF"/>
        </w:rPr>
        <w:t>：</w:t>
      </w:r>
    </w:p>
    <w:p>
      <w:pPr>
        <w:spacing w:after="21"/>
        <w:ind w:left="336"/>
        <w:rPr>
          <w:rFonts w:ascii="宋体" w:hAnsi="宋体" w:cs="宋体"/>
          <w:color w:val="202122"/>
          <w:szCs w:val="21"/>
          <w:shd w:val="clear" w:color="auto" w:fill="FFFFFF"/>
        </w:rPr>
      </w:pP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k|k</m:t>
            </m:r>
            <m:ctrlPr>
              <w:rPr>
                <w:rFonts w:ascii="Cambria Math" w:hAnsi="Cambria Math"/>
                <w:i/>
              </w:rPr>
            </m:ctrlPr>
          </m:sub>
        </m:sSub>
        <m:r>
          <m:rPr/>
          <w:rPr>
            <w:rFonts w:ascii="Cambria Math" w:hAnsi="Cambria Math"/>
          </w:rPr>
          <m:t>=</m:t>
        </m:r>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k|k−1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k</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oMath>
      <w:r>
        <w:rPr>
          <w:rFonts w:hint="eastAsia" w:ascii="宋体" w:hAnsi="宋体" w:cs="宋体"/>
          <w:color w:val="202122"/>
          <w:szCs w:val="21"/>
          <w:shd w:val="clear" w:color="auto" w:fill="FFFFFF"/>
        </w:rPr>
        <w:t>（更新的状态估计）</w:t>
      </w:r>
    </w:p>
    <w:p>
      <w:pPr>
        <w:spacing w:after="21"/>
        <w:ind w:left="336"/>
        <w:rPr>
          <w:rFonts w:ascii="宋体" w:hAnsi="宋体" w:cs="宋体"/>
          <w:color w:val="202122"/>
          <w:szCs w:val="21"/>
          <w:shd w:val="clear" w:color="auto" w:fill="FFFFFF"/>
        </w:rP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 −</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k</m:t>
                </m:r>
                <m:ctrlPr>
                  <w:rPr>
                    <w:rFonts w:ascii="Cambria Math" w:hAnsi="Cambria Math"/>
                    <w:i/>
                  </w:rPr>
                </m:ctrlPr>
              </m:sub>
            </m:sSub>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 xml:space="preserve"> )P</m:t>
            </m:r>
            <m:ctrlPr>
              <w:rPr>
                <w:rFonts w:ascii="Cambria Math" w:hAnsi="Cambria Math"/>
                <w:i/>
              </w:rPr>
            </m:ctrlPr>
          </m:e>
          <m:sub>
            <m:r>
              <m:rPr/>
              <w:rPr>
                <w:rFonts w:ascii="Cambria Math" w:hAnsi="Cambria Math"/>
              </w:rPr>
              <m:t>k|k−1</m:t>
            </m:r>
            <m:ctrlPr>
              <w:rPr>
                <w:rFonts w:ascii="Cambria Math" w:hAnsi="Cambria Math"/>
                <w:i/>
              </w:rPr>
            </m:ctrlPr>
          </m:sub>
        </m:sSub>
      </m:oMath>
      <w:r>
        <w:rPr>
          <w:rFonts w:hint="eastAsia" w:ascii="宋体" w:hAnsi="宋体" w:cs="宋体"/>
          <w:color w:val="202122"/>
          <w:szCs w:val="21"/>
          <w:shd w:val="clear" w:color="auto" w:fill="FFFFFF"/>
        </w:rPr>
        <w:t>（更新的协方差估计）</w:t>
      </w:r>
    </w:p>
    <w:p>
      <w:pPr>
        <w:numPr>
          <w:ilvl w:val="0"/>
          <w:numId w:val="2"/>
        </w:numPr>
        <w:spacing w:after="21"/>
        <w:rPr>
          <w:rFonts w:hAnsi="Cambria Math"/>
          <w:b/>
          <w:bCs/>
          <w:sz w:val="24"/>
        </w:rPr>
      </w:pPr>
      <w:r>
        <w:rPr>
          <w:rFonts w:hint="eastAsia" w:hAnsi="Cambria Math"/>
          <w:b/>
          <w:bCs/>
          <w:sz w:val="24"/>
        </w:rPr>
        <w:t>目标跟踪概述</w:t>
      </w:r>
    </w:p>
    <w:p>
      <w:pPr>
        <w:pStyle w:val="6"/>
        <w:shd w:val="clear" w:color="auto" w:fill="FFFFFF"/>
        <w:spacing w:before="105" w:beforeAutospacing="0" w:after="105" w:afterAutospacing="0"/>
        <w:ind w:firstLine="420"/>
        <w:rPr>
          <w:rFonts w:hAnsi="Cambria Math"/>
          <w:b/>
          <w:bCs/>
          <w:kern w:val="2"/>
          <w:sz w:val="21"/>
        </w:rPr>
      </w:pPr>
      <w:r>
        <w:rPr>
          <w:rFonts w:hint="eastAsia" w:hAnsi="Cambria Math"/>
          <w:b/>
          <w:bCs/>
          <w:kern w:val="2"/>
          <w:sz w:val="21"/>
        </w:rPr>
        <w:t>1</w:t>
      </w:r>
      <w:r>
        <w:rPr>
          <w:rFonts w:hAnsi="Cambria Math"/>
          <w:b/>
          <w:bCs/>
          <w:kern w:val="2"/>
          <w:sz w:val="21"/>
        </w:rPr>
        <w:t>.视觉目标跟踪基本流程与框架</w:t>
      </w:r>
    </w:p>
    <w:p>
      <w:pPr>
        <w:spacing w:after="21"/>
        <w:ind w:left="420" w:firstLine="420"/>
        <w:rPr>
          <w:rFonts w:hAnsi="Cambria Math"/>
        </w:rPr>
      </w:pPr>
      <w:r>
        <w:rPr>
          <w:rFonts w:hAnsi="Cambria Math"/>
        </w:rPr>
        <w:t>视觉目标（单目标）跟踪任务就是在给定某视频序列初始帧的目标大小与位置的情况下，预测后续帧中该目标的大小与位置。</w:t>
      </w:r>
    </w:p>
    <w:p>
      <w:pPr>
        <w:spacing w:after="21"/>
        <w:ind w:left="420"/>
        <w:rPr>
          <w:rFonts w:hAnsi="Cambria Math"/>
        </w:rPr>
      </w:pPr>
      <w:r>
        <w:rPr>
          <w:rFonts w:hAnsi="Cambria Math"/>
          <w:b/>
          <w:bCs/>
        </w:rPr>
        <w:t>运动模型：</w:t>
      </w:r>
      <w:r>
        <w:rPr>
          <w:rFonts w:hAnsi="Cambria Math"/>
        </w:rPr>
        <w:t>生成候选样本的速度与质量直接决定了跟踪系统表现的优劣。常用的有两种方法：粒子滤波和滑动窗口。粒子滤波是一种序贯贝叶斯推断方法，通过递归的方式推断目标的隐含状态。而滑动窗口是一种穷举搜索方法，它列出目标附近的所有可能的样本作为候选样本。</w:t>
      </w:r>
    </w:p>
    <w:p>
      <w:pPr>
        <w:spacing w:after="21"/>
        <w:ind w:left="420"/>
        <w:rPr>
          <w:rFonts w:hAnsi="Cambria Math"/>
        </w:rPr>
      </w:pPr>
      <w:r>
        <w:rPr>
          <w:rFonts w:hAnsi="Cambria Math"/>
          <w:b/>
          <w:bCs/>
        </w:rPr>
        <w:t>特征提取:</w:t>
      </w:r>
      <w:r>
        <w:rPr>
          <w:rFonts w:hAnsi="Cambria Math"/>
        </w:rPr>
        <w:t xml:space="preserve"> 鉴别性的特征表示是目标跟踪的关键之一。常用的特征被分为两种类型：手工设计的特征和深度特征。常用的手工设计的特征有灰度特征，方向梯度直方图，哈尔特征，尺度不变特征等。与人为设计的特征不同，深度特征是通过大量的训练样本学习出来的特征，它比手工设计的特征更具有鉴别性。因此，利用深度特征的跟踪方法通常很轻松就能获得一个不错的效果。</w:t>
      </w:r>
    </w:p>
    <w:p>
      <w:pPr>
        <w:spacing w:after="21"/>
        <w:ind w:left="420"/>
        <w:rPr>
          <w:rFonts w:hAnsi="Cambria Math"/>
        </w:rPr>
      </w:pPr>
      <w:r>
        <w:rPr>
          <w:rFonts w:hAnsi="Cambria Math"/>
          <w:b/>
          <w:bCs/>
        </w:rPr>
        <w:t>观测模型:</w:t>
      </w:r>
      <w:r>
        <w:rPr>
          <w:rFonts w:hAnsi="Cambria Math"/>
        </w:rPr>
        <w:t>大多数的跟踪方法主要集中在这一块的设计上。根据不同的思路，观测模型可分为两类：生成式模型和判别式模型. 生成式模型通常寻找与目标模板最相似的候选作为跟踪结果，这一过程可以视为模板匹配。常用的理论方法包括：子空间，稀疏表示，字典学习等。而判别式模型通过训练一个分类器去区分目标与背景，选择置信度最高的候选样本作为预测结果。判别式方法已经成为目标跟踪中的主流方法，因为有大量的机器学习方法可以利用。常用的理论方法包括：逻辑回归，岭回归，支持向量机，多示例学习，相关滤波等。</w:t>
      </w:r>
    </w:p>
    <w:p>
      <w:pPr>
        <w:spacing w:after="21"/>
        <w:ind w:left="420"/>
        <w:rPr>
          <w:rFonts w:hAnsi="Cambria Math"/>
        </w:rPr>
      </w:pPr>
      <w:r>
        <w:rPr>
          <w:rFonts w:hAnsi="Cambria Math"/>
          <w:b/>
          <w:bCs/>
        </w:rPr>
        <w:t xml:space="preserve">模型更新: </w:t>
      </w:r>
      <w:r>
        <w:rPr>
          <w:rFonts w:hAnsi="Cambria Math"/>
        </w:rPr>
        <w:t>模型更新主要是更新观测模型，以适应目标表观的变化，防止跟踪过程发生漂移。模型更新没有一个统一的标准，通常认为目标的表观连续变化，所以常常会每一帧都更新一次模型。但也有人认为目标过去的表观对跟踪很重要，连续更新可能会丢失过去的表观信息，引入过多的噪音，因此利用长短期更新相结合的方式来解决这一问题。</w:t>
      </w:r>
    </w:p>
    <w:p>
      <w:pPr>
        <w:spacing w:after="21"/>
        <w:ind w:left="420"/>
        <w:rPr>
          <w:rFonts w:hAnsi="Cambria Math"/>
        </w:rPr>
      </w:pPr>
      <w:r>
        <w:rPr>
          <w:rFonts w:hAnsi="Cambria Math"/>
          <w:b/>
        </w:rPr>
        <w:t>集成方法: </w:t>
      </w:r>
      <w:r>
        <w:rPr>
          <w:rFonts w:hAnsi="Cambria Math"/>
        </w:rPr>
        <w:t>集成方法有利于提高模型的预测精度，也常常被视为一种提高跟踪准确率的有效手段。可以把集成方法笼统的划分为两类：在多个预测结果中选一个最好的，或是利用所有的预测加权平均。</w:t>
      </w:r>
      <w:r>
        <w:rPr>
          <w:rFonts w:hint="eastAsia" w:hAnsi="Cambria Math"/>
        </w:rPr>
        <w:t>[</w:t>
      </w:r>
      <w:r>
        <w:rPr>
          <w:rFonts w:hAnsi="Cambria Math"/>
        </w:rPr>
        <w:t>3</w:t>
      </w:r>
      <w:r>
        <w:rPr>
          <w:rFonts w:hint="eastAsia" w:hAnsi="Cambria Math"/>
        </w:rPr>
        <w:t>]</w:t>
      </w:r>
    </w:p>
    <w:p>
      <w:pPr>
        <w:spacing w:after="21"/>
        <w:ind w:firstLine="420"/>
        <w:rPr>
          <w:rFonts w:hAnsi="Cambria Math"/>
          <w:b/>
          <w:bCs/>
        </w:rPr>
      </w:pPr>
      <w:r>
        <w:rPr>
          <w:rFonts w:hint="eastAsia" w:hAnsi="Cambria Math"/>
          <w:b/>
          <w:bCs/>
        </w:rPr>
        <w:t>2</w:t>
      </w:r>
      <w:r>
        <w:rPr>
          <w:rFonts w:hAnsi="Cambria Math"/>
          <w:b/>
          <w:bCs/>
        </w:rPr>
        <w:t>.</w:t>
      </w:r>
      <w:r>
        <w:rPr>
          <w:rFonts w:hint="eastAsia" w:hAnsi="Cambria Math"/>
          <w:b/>
          <w:bCs/>
        </w:rPr>
        <w:t>目标跟踪的一种二值化的联通区域的目标跟踪方法</w:t>
      </w:r>
    </w:p>
    <w:p>
      <w:pPr>
        <w:pStyle w:val="6"/>
        <w:widowControl/>
        <w:shd w:val="clear" w:color="auto" w:fill="FFFFFF"/>
        <w:spacing w:before="105" w:beforeAutospacing="0" w:after="105" w:afterAutospacing="0"/>
        <w:ind w:left="420" w:firstLine="420"/>
        <w:rPr>
          <w:rFonts w:hAnsi="Cambria Math"/>
          <w:kern w:val="2"/>
          <w:sz w:val="21"/>
        </w:rPr>
      </w:pPr>
      <w:r>
        <w:rPr>
          <w:rFonts w:hAnsi="Cambria Math"/>
          <w:kern w:val="2"/>
          <w:sz w:val="21"/>
        </w:rPr>
        <w:t>使用上述公式计算</w:t>
      </w:r>
      <m:oMath>
        <m:sSub>
          <m:sSubPr>
            <m:ctrlPr>
              <w:rPr>
                <w:rFonts w:ascii="Cambria Math" w:hAnsi="Cambria Math"/>
                <w:kern w:val="2"/>
                <w:sz w:val="21"/>
              </w:rPr>
            </m:ctrlPr>
          </m:sSubPr>
          <m:e>
            <m:r>
              <m:rPr/>
              <w:rPr>
                <w:rFonts w:ascii="Cambria Math" w:hAnsi="Cambria Math"/>
                <w:kern w:val="2"/>
                <w:sz w:val="21"/>
              </w:rPr>
              <m:t>P</m:t>
            </m:r>
            <m:ctrlPr>
              <w:rPr>
                <w:rFonts w:ascii="Cambria Math" w:hAnsi="Cambria Math"/>
                <w:kern w:val="2"/>
                <w:sz w:val="21"/>
              </w:rPr>
            </m:ctrlPr>
          </m:e>
          <m:sub>
            <m:r>
              <m:rPr/>
              <w:rPr>
                <w:rFonts w:ascii="Cambria Math" w:hAnsi="Cambria Math"/>
                <w:kern w:val="2"/>
                <w:sz w:val="21"/>
              </w:rPr>
              <m:t>k</m:t>
            </m:r>
            <m:r>
              <m:rPr>
                <m:sty m:val="p"/>
              </m:rPr>
              <w:rPr>
                <w:rFonts w:ascii="Cambria Math" w:hAnsi="Cambria Math"/>
                <w:kern w:val="2"/>
                <w:sz w:val="21"/>
              </w:rPr>
              <m:t>|</m:t>
            </m:r>
            <m:r>
              <m:rPr/>
              <w:rPr>
                <w:rFonts w:ascii="Cambria Math" w:hAnsi="Cambria Math"/>
                <w:kern w:val="2"/>
                <w:sz w:val="21"/>
              </w:rPr>
              <m:t>k</m:t>
            </m:r>
            <m:ctrlPr>
              <w:rPr>
                <w:rFonts w:ascii="Cambria Math" w:hAnsi="Cambria Math"/>
                <w:kern w:val="2"/>
                <w:sz w:val="21"/>
              </w:rPr>
            </m:ctrlPr>
          </m:sub>
        </m:sSub>
      </m:oMath>
      <w:r>
        <w:rPr>
          <w:rFonts w:hAnsi="Cambria Math"/>
          <w:kern w:val="2"/>
          <w:sz w:val="21"/>
        </w:rPr>
        <w:t>仅在最优卡尔曼增益的时候有效。使用其他增益的话，公式要复杂一些，</w:t>
      </w:r>
      <w:r>
        <w:rPr>
          <w:rFonts w:hint="eastAsia" w:hAnsi="Cambria Math"/>
          <w:kern w:val="2"/>
          <w:sz w:val="21"/>
        </w:rPr>
        <w:t>思考了基于跨层特征相连的办法，针对基于神经网络的模型，进行了思考，跟踪方法面临目标冗余的问题，在模块层面，针对无监督的跟踪方法，思考了目标跟踪的特征，需要针对物体是纯色的情况会更好跟踪，思考过基于模态关联的RGB-H的跟踪方法，传统多支路的方法，让网络获得两种模态图的互补信息</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因为没有进行深度学习的神经网络，就只是对单色物体进行跟踪，然后用HSV方法进行阈值跟踪</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可以利用联通区域标记来跟踪行人，根据连通区域的外形矩阵来跟踪一个行人的轨迹目标区域由于二值化与背景提取的偏差，目标中心往往不是目标跟踪的重心[6]</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可以根据目标区域计算得到目标的重心，由于二值化得到的使得连通域变化的矩形不能很好地反应目标物体的真实情况，可以考虑进行二值化之前矩形投影，统计每行内块为白色的个数再进行投影，然后再统计每列中白色的个数</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目标区域的重心轨迹分析，得到重心后，保留重心的行和列，第二帧在第一帧的附近进行搜索，如果搜索到有目标物的重心，认为两帧为同一目标物。</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更新重心的行和列坐标，搜索的帧数可以自行设定，可以根据每十帧进行目标跟踪，得到的重心轨迹，来计算速度[</w:t>
      </w:r>
      <w:r>
        <w:rPr>
          <w:rFonts w:hAnsi="Cambria Math"/>
          <w:kern w:val="2"/>
          <w:sz w:val="21"/>
        </w:rPr>
        <w:t>4</w:t>
      </w:r>
      <w:r>
        <w:rPr>
          <w:rFonts w:hint="eastAsia" w:hAnsi="Cambria Math"/>
          <w:kern w:val="2"/>
          <w:sz w:val="21"/>
        </w:rPr>
        <w:t>]。目标物的特征点选取，直接影响到目标物的跟踪，需要有代表性，特征性。</w:t>
      </w:r>
    </w:p>
    <w:p>
      <w:pPr>
        <w:pStyle w:val="6"/>
        <w:widowControl/>
        <w:shd w:val="clear" w:color="auto" w:fill="FFFFFF"/>
        <w:spacing w:before="105" w:beforeAutospacing="0" w:after="105" w:afterAutospacing="0"/>
        <w:ind w:left="420"/>
        <w:rPr>
          <w:rFonts w:hAnsi="Cambria Math"/>
          <w:b/>
          <w:kern w:val="2"/>
          <w:sz w:val="21"/>
        </w:rPr>
      </w:pPr>
      <w:r>
        <w:rPr>
          <w:rFonts w:hint="eastAsia" w:hAnsi="Cambria Math"/>
          <w:b/>
          <w:kern w:val="2"/>
          <w:sz w:val="21"/>
        </w:rPr>
        <w:t>3</w:t>
      </w:r>
      <w:r>
        <w:rPr>
          <w:rFonts w:hAnsi="Cambria Math"/>
          <w:b/>
          <w:kern w:val="2"/>
          <w:sz w:val="21"/>
        </w:rPr>
        <w:t>.视觉目标跟踪面临的挑战</w:t>
      </w:r>
      <w:r>
        <w:rPr>
          <w:rFonts w:hint="eastAsia" w:hAnsi="Cambria Math"/>
          <w:b/>
          <w:kern w:val="2"/>
          <w:sz w:val="21"/>
        </w:rPr>
        <w:t>：</w:t>
      </w:r>
    </w:p>
    <w:p>
      <w:pPr>
        <w:pStyle w:val="6"/>
        <w:widowControl/>
        <w:shd w:val="clear" w:color="auto" w:fill="FFFFFF"/>
        <w:spacing w:before="105" w:beforeAutospacing="0" w:after="105" w:afterAutospacing="0"/>
        <w:ind w:left="420" w:firstLine="420"/>
        <w:rPr>
          <w:rFonts w:hAnsi="Cambria Math"/>
          <w:kern w:val="2"/>
          <w:sz w:val="21"/>
        </w:rPr>
      </w:pPr>
      <w:r>
        <w:rPr>
          <w:rFonts w:hAnsi="Cambria Math"/>
          <w:kern w:val="2"/>
          <w:sz w:val="21"/>
        </w:rPr>
        <w:t>视觉运动目标跟踪是一个极具挑战性的任务，因为对于运动目标而言，其运动的场景非常复杂并且经常发生变化，或是目标本身也会不断变化。那么如何在复杂场景中识别并跟踪不断变化的目标就成为一个挑战性的任务。</w:t>
      </w:r>
    </w:p>
    <w:p>
      <w:pPr>
        <w:pStyle w:val="6"/>
        <w:widowControl/>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其中遮挡是目标跟踪中最常见的挑战因素之一，遮挡又分为部分遮挡和完全遮挡。解决部分遮挡通常有两种思路：（1）利用检测机制判断目标是否被遮挡，从而决定是否更新模板，保证模板对遮挡的鲁棒性。（2）把目标分成多个块，利用没有被遮挡的块进行有效的跟踪。对于目标被完全遮挡的情况，当前也并没有有效的方法能够完全解决。</w:t>
      </w:r>
    </w:p>
    <w:p>
      <w:pPr>
        <w:pStyle w:val="6"/>
        <w:shd w:val="clear" w:color="auto" w:fill="FFFFFF"/>
        <w:spacing w:before="105" w:beforeAutospacing="0" w:after="105" w:afterAutospacing="0"/>
        <w:ind w:left="420" w:firstLine="420"/>
        <w:rPr>
          <w:rFonts w:hAnsi="Cambria Math"/>
          <w:kern w:val="2"/>
          <w:sz w:val="21"/>
        </w:rPr>
      </w:pPr>
      <w:r>
        <w:rPr>
          <w:rFonts w:hAnsi="Cambria Math"/>
          <w:bCs/>
          <w:kern w:val="2"/>
          <w:sz w:val="21"/>
        </w:rPr>
        <w:t>形变</w:t>
      </w:r>
      <w:r>
        <w:rPr>
          <w:rFonts w:hAnsi="Cambria Math"/>
          <w:kern w:val="2"/>
          <w:sz w:val="21"/>
        </w:rPr>
        <w:t>也是目标跟踪中的一大难题，目标表观的不断变化，通常导致跟踪发生漂移。解决漂移问题常用的方法是更新目标的表观模型，使其适应表观的变化，那么模型更新方法则成为了关键。什么时候更新，更新的频率多大是模型更新需要关注的问题。</w:t>
      </w:r>
    </w:p>
    <w:p>
      <w:pPr>
        <w:pStyle w:val="6"/>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背景杂斑指得是要跟踪的目标周围有非常相似的目标对跟踪造成了干扰。解决这类问题常用的手段是利用目标的运动信息，预测运动的大致轨迹，防止跟踪器跟踪到相似的其他目标上，或是利用目标周围的大量样本框对分类器进行更新训练，提高分类器对背景与目标的辨别能力。</w:t>
      </w:r>
    </w:p>
    <w:p>
      <w:pPr>
        <w:pStyle w:val="6"/>
        <w:shd w:val="clear" w:color="auto" w:fill="FFFFFF"/>
        <w:spacing w:before="105" w:beforeAutospacing="0" w:after="105" w:afterAutospacing="0"/>
        <w:ind w:left="420" w:firstLine="420"/>
        <w:rPr>
          <w:rFonts w:hAnsi="Cambria Math"/>
          <w:kern w:val="2"/>
          <w:sz w:val="21"/>
        </w:rPr>
      </w:pPr>
      <w:r>
        <w:rPr>
          <w:rFonts w:hint="eastAsia" w:hAnsi="Cambria Math"/>
          <w:kern w:val="2"/>
          <w:sz w:val="21"/>
        </w:rPr>
        <w:t>尺度变换是目标在运动过程中的由远及近或由近及远而产生的尺度大小变化的现象。预测目标框的大小也是目标跟踪中的一项挑战，如何又快又准确的预测出目标的尺度变化系数直接影响了跟踪的准确率。通常的做法有：在运动模型产生候选样本的时候，生成大量尺度大小不一的候选框，或是在多个不同尺度目标上进行目标跟踪，产生多个预测结果，选择其中最优的作为最后的预测目标。</w:t>
      </w:r>
    </w:p>
    <w:p>
      <w:pPr>
        <w:numPr>
          <w:ilvl w:val="0"/>
          <w:numId w:val="2"/>
        </w:numPr>
        <w:spacing w:after="21"/>
        <w:rPr>
          <w:rFonts w:hAnsi="Cambria Math"/>
          <w:b/>
          <w:bCs/>
          <w:sz w:val="24"/>
        </w:rPr>
      </w:pPr>
      <w:r>
        <w:rPr>
          <w:rFonts w:hint="eastAsia" w:hAnsi="Cambria Math"/>
          <w:b/>
          <w:bCs/>
          <w:sz w:val="24"/>
        </w:rPr>
        <w:t>几种基于卡尔曼滤波的追踪目标应用</w:t>
      </w:r>
    </w:p>
    <w:p>
      <w:pPr>
        <w:pStyle w:val="6"/>
        <w:shd w:val="clear" w:color="auto" w:fill="FFFFFF"/>
        <w:ind w:left="420" w:firstLine="420"/>
        <w:rPr>
          <w:rFonts w:hAnsi="Cambria Math"/>
          <w:kern w:val="2"/>
          <w:sz w:val="21"/>
        </w:rPr>
      </w:pPr>
      <w:r>
        <w:rPr>
          <w:rFonts w:hint="eastAsia" w:hAnsi="Cambria Math"/>
          <w:kern w:val="2"/>
          <w:sz w:val="21"/>
        </w:rPr>
        <w:t>由于卡尔曼滤波对线性系统出色的跟踪能力，其在实际的工程中得到了广泛应用，下面是几种基于卡尔曼滤波的追踪器应用</w:t>
      </w:r>
    </w:p>
    <w:p>
      <w:pPr>
        <w:pStyle w:val="6"/>
        <w:shd w:val="clear" w:color="auto" w:fill="FFFFFF"/>
        <w:spacing w:before="105" w:beforeAutospacing="0" w:after="105" w:afterAutospacing="0"/>
        <w:ind w:firstLine="420"/>
        <w:rPr>
          <w:rFonts w:hAnsi="Cambria Math"/>
          <w:b/>
          <w:bCs/>
          <w:kern w:val="2"/>
          <w:sz w:val="21"/>
        </w:rPr>
      </w:pPr>
      <w:r>
        <w:rPr>
          <w:rFonts w:hint="eastAsia" w:hAnsi="Cambria Math"/>
          <w:b/>
          <w:bCs/>
          <w:kern w:val="2"/>
          <w:sz w:val="21"/>
        </w:rPr>
        <w:t>1</w:t>
      </w:r>
      <w:r>
        <w:rPr>
          <w:rFonts w:hAnsi="Cambria Math"/>
          <w:b/>
          <w:bCs/>
          <w:kern w:val="2"/>
          <w:sz w:val="21"/>
        </w:rPr>
        <w:t>.</w:t>
      </w:r>
      <w:r>
        <w:rPr>
          <w:rFonts w:hint="eastAsia" w:hAnsi="Cambria Math"/>
          <w:b/>
          <w:bCs/>
          <w:kern w:val="2"/>
          <w:sz w:val="21"/>
        </w:rPr>
        <w:t>基于卡尔曼滤波改进压缩感知算法的车辆跟踪算法</w:t>
      </w:r>
    </w:p>
    <w:p>
      <w:pPr>
        <w:autoSpaceDE w:val="0"/>
        <w:autoSpaceDN w:val="0"/>
        <w:adjustRightInd w:val="0"/>
        <w:ind w:firstLine="420"/>
        <w:jc w:val="left"/>
        <w:rPr>
          <w:rFonts w:hAnsi="Cambria Math"/>
          <w:b/>
          <w:bCs/>
        </w:rPr>
      </w:pPr>
      <w:r>
        <w:rPr>
          <w:rFonts w:hint="eastAsia" w:hAnsi="Cambria Math"/>
          <w:b/>
          <w:bCs/>
        </w:rPr>
        <w:t>应用背景：</w:t>
      </w:r>
    </w:p>
    <w:p>
      <w:pPr>
        <w:autoSpaceDE w:val="0"/>
        <w:autoSpaceDN w:val="0"/>
        <w:adjustRightInd w:val="0"/>
        <w:ind w:left="420" w:firstLine="420"/>
        <w:jc w:val="left"/>
        <w:rPr>
          <w:rFonts w:hAnsi="Cambria Math"/>
        </w:rPr>
      </w:pPr>
      <w:r>
        <w:rPr>
          <w:rFonts w:hint="eastAsia" w:hAnsi="Cambria Math"/>
        </w:rPr>
        <w:t>目前土木工程领域利用卡尔曼滤波算法进行车辆目标跟踪的研究相对较少</w:t>
      </w:r>
      <w:r>
        <w:rPr>
          <w:rFonts w:hAnsi="Cambria Math"/>
        </w:rPr>
        <w:t xml:space="preserve">. </w:t>
      </w:r>
      <w:r>
        <w:rPr>
          <w:rFonts w:hint="eastAsia" w:hAnsi="Cambria Math"/>
        </w:rPr>
        <w:t>此外，传统的基于压缩感知技术的目标跟踪算法（</w:t>
      </w:r>
      <w:r>
        <w:rPr>
          <w:rFonts w:hAnsi="Cambria Math"/>
        </w:rPr>
        <w:t>Com</w:t>
      </w:r>
      <w:r>
        <w:rPr>
          <w:rFonts w:hint="eastAsia" w:ascii="MS Mincho" w:hAnsi="MS Mincho" w:eastAsia="MS Mincho" w:cs="MS Mincho"/>
        </w:rPr>
        <w:t>⁃</w:t>
      </w:r>
      <w:r>
        <w:rPr>
          <w:rFonts w:hAnsi="Cambria Math"/>
        </w:rPr>
        <w:t>pressed sensing tracking algorithm</w:t>
      </w:r>
      <w:r>
        <w:rPr>
          <w:rFonts w:hint="eastAsia" w:hAnsi="Cambria Math"/>
        </w:rPr>
        <w:t>，</w:t>
      </w:r>
      <w:r>
        <w:rPr>
          <w:rFonts w:hAnsi="Cambria Math"/>
        </w:rPr>
        <w:t>CT</w:t>
      </w:r>
      <w:r>
        <w:rPr>
          <w:rFonts w:hint="eastAsia" w:hAnsi="Cambria Math"/>
        </w:rPr>
        <w:t>）受跟踪背景变化影响较大，存在跟踪点漂移、目标跟踪结果不稳定以及波动较大等问题。因此，本文采用卡尔曼滤波算法对压缩感知目标跟踪算法的结果进行修正，实现了较为精确的目标跟踪</w:t>
      </w:r>
      <w:r>
        <w:rPr>
          <w:rFonts w:hAnsi="Cambria Math"/>
        </w:rPr>
        <w:t xml:space="preserve">. </w:t>
      </w:r>
      <w:r>
        <w:rPr>
          <w:rFonts w:hint="eastAsia" w:hAnsi="Cambria Math"/>
        </w:rPr>
        <w:t>首先，通过传统压缩感知目标跟踪算法获得跟踪结果。</w:t>
      </w:r>
    </w:p>
    <w:p>
      <w:pPr>
        <w:autoSpaceDE w:val="0"/>
        <w:autoSpaceDN w:val="0"/>
        <w:adjustRightInd w:val="0"/>
        <w:ind w:firstLine="420"/>
        <w:jc w:val="left"/>
        <w:rPr>
          <w:rFonts w:hAnsi="Cambria Math"/>
          <w:b/>
          <w:bCs/>
        </w:rPr>
      </w:pPr>
      <w:r>
        <w:rPr>
          <w:rFonts w:hint="eastAsia" w:hAnsi="Cambria Math"/>
          <w:b/>
          <w:bCs/>
        </w:rPr>
        <w:t>算法概述：</w:t>
      </w:r>
    </w:p>
    <w:p>
      <w:pPr>
        <w:autoSpaceDE w:val="0"/>
        <w:autoSpaceDN w:val="0"/>
        <w:adjustRightInd w:val="0"/>
        <w:ind w:left="420" w:firstLine="420"/>
        <w:jc w:val="left"/>
        <w:rPr>
          <w:rFonts w:hAnsi="Cambria Math"/>
        </w:rPr>
      </w:pPr>
      <w:r>
        <w:rPr>
          <w:rFonts w:hint="eastAsia" w:hAnsi="Cambria Math"/>
        </w:rPr>
        <w:t>首先，通过传统压缩感知目标跟踪算法获得跟踪结果</w:t>
      </w:r>
      <w:r>
        <w:rPr>
          <w:rFonts w:hAnsi="Cambria Math"/>
        </w:rPr>
        <w:t xml:space="preserve">. </w:t>
      </w:r>
      <w:r>
        <w:rPr>
          <w:rFonts w:hint="eastAsia" w:hAnsi="Cambria Math"/>
        </w:rPr>
        <w:t>其次，基于上一帧跟踪轨迹，利用卡尔曼滤波预测本帧的跟踪轨迹，与本帧的实际跟踪轨迹相比较，利用卡尔曼系数对预测值与跟踪值进行修正，获得本帧图像目标跟踪结果</w:t>
      </w:r>
      <w:r>
        <w:rPr>
          <w:rFonts w:hAnsi="Cambria Math"/>
        </w:rPr>
        <w:t xml:space="preserve">. </w:t>
      </w:r>
      <w:r>
        <w:rPr>
          <w:rFonts w:hint="eastAsia" w:hAnsi="Cambria Math"/>
        </w:rPr>
        <w:t>最后，根据本帧目标跟踪的目标框坐标及尺度，利用调整后的跟踪目标范围在其周围对下一帧图像进行正负样本采样，从而实现目标跟踪轨迹的实时更新，并对采样器进行更新坐标的实时反馈</w:t>
      </w:r>
      <w:r>
        <w:rPr>
          <w:rFonts w:hAnsi="Cambria Math"/>
        </w:rPr>
        <w:fldChar w:fldCharType="begin"/>
      </w:r>
      <w:r>
        <w:rPr>
          <w:rFonts w:hAnsi="Cambria Math"/>
        </w:rPr>
        <w:instrText xml:space="preserve"> </w:instrText>
      </w:r>
      <w:r>
        <w:rPr>
          <w:rFonts w:hint="eastAsia" w:hAnsi="Cambria Math"/>
        </w:rPr>
        <w:instrText xml:space="preserve">REF _Ref124709289 \r \h</w:instrText>
      </w:r>
      <w:r>
        <w:rPr>
          <w:rFonts w:hAnsi="Cambria Math"/>
        </w:rPr>
        <w:instrText xml:space="preserve"> </w:instrText>
      </w:r>
      <w:r>
        <w:rPr>
          <w:rFonts w:hAnsi="Cambria Math"/>
        </w:rPr>
        <w:fldChar w:fldCharType="separate"/>
      </w:r>
      <w:r>
        <w:rPr>
          <w:rFonts w:hAnsi="Cambria Math"/>
        </w:rPr>
        <w:t>[5]</w:t>
      </w:r>
      <w:r>
        <w:rPr>
          <w:rFonts w:hAnsi="Cambria Math"/>
        </w:rPr>
        <w:fldChar w:fldCharType="end"/>
      </w:r>
      <w:r>
        <w:rPr>
          <w:rFonts w:hAnsi="Cambria Math"/>
        </w:rPr>
        <w:t>.</w:t>
      </w:r>
    </w:p>
    <w:p>
      <w:pPr>
        <w:autoSpaceDE w:val="0"/>
        <w:autoSpaceDN w:val="0"/>
        <w:adjustRightInd w:val="0"/>
        <w:ind w:firstLine="420"/>
        <w:jc w:val="left"/>
        <w:rPr>
          <w:rFonts w:hAnsi="Cambria Math"/>
          <w:b/>
          <w:bCs/>
        </w:rPr>
      </w:pPr>
      <w:r>
        <w:rPr>
          <w:rFonts w:hint="eastAsia" w:hAnsi="Cambria Math"/>
          <w:b/>
          <w:bCs/>
        </w:rPr>
        <w:t>2</w:t>
      </w:r>
      <w:r>
        <w:rPr>
          <w:rFonts w:hAnsi="Cambria Math"/>
          <w:b/>
          <w:bCs/>
        </w:rPr>
        <w:t>.</w:t>
      </w:r>
      <w:r>
        <w:rPr>
          <w:rFonts w:hint="eastAsia" w:hAnsi="Cambria Math"/>
          <w:b/>
          <w:bCs/>
        </w:rPr>
        <w:t>基于</w:t>
      </w:r>
      <w:r>
        <w:rPr>
          <w:rFonts w:hAnsi="Cambria Math"/>
          <w:b/>
          <w:bCs/>
        </w:rPr>
        <w:t xml:space="preserve">YOLOv3 </w:t>
      </w:r>
      <w:r>
        <w:rPr>
          <w:rFonts w:hint="eastAsia" w:hAnsi="Cambria Math"/>
          <w:b/>
          <w:bCs/>
        </w:rPr>
        <w:t>与卡尔曼滤波的多目标跟踪算法</w:t>
      </w:r>
    </w:p>
    <w:p>
      <w:pPr>
        <w:autoSpaceDE w:val="0"/>
        <w:autoSpaceDN w:val="0"/>
        <w:adjustRightInd w:val="0"/>
        <w:ind w:firstLine="420"/>
        <w:jc w:val="left"/>
        <w:rPr>
          <w:rFonts w:hAnsi="Cambria Math"/>
          <w:b/>
          <w:bCs/>
        </w:rPr>
      </w:pPr>
      <w:r>
        <w:rPr>
          <w:rFonts w:hint="eastAsia" w:hAnsi="Cambria Math"/>
          <w:b/>
          <w:bCs/>
        </w:rPr>
        <w:t>应用背景：</w:t>
      </w:r>
    </w:p>
    <w:p>
      <w:pPr>
        <w:autoSpaceDE w:val="0"/>
        <w:autoSpaceDN w:val="0"/>
        <w:adjustRightInd w:val="0"/>
        <w:ind w:left="420" w:firstLine="420"/>
        <w:jc w:val="left"/>
        <w:rPr>
          <w:rFonts w:hAnsi="Cambria Math"/>
        </w:rPr>
      </w:pPr>
      <w:r>
        <w:rPr>
          <w:rFonts w:hint="eastAsia" w:hAnsi="Cambria Math"/>
        </w:rPr>
        <w:t>目标跟踪一般分为单目标跟踪和多目标跟踪，对于单目标跟踪而言，一般会存在一个先验假设，因此即使只在初始位置框定范围，仍能得到一个看起来还好的跟踪结果。而通常应用于行人监测的多目标跟踪往往是一个多变量估计问题，不仅没有上述先验假设，而且还存在对象位置变化大，目标个数不固定的问题。因此多目标跟踪除了需要考虑物体形变、背景干扰等方面外，还需解决以下几个问题</w:t>
      </w:r>
      <w:r>
        <w:rPr>
          <w:rFonts w:hAnsi="Cambria Math"/>
        </w:rPr>
        <w:t>: (1)</w:t>
      </w:r>
      <w:r>
        <w:rPr>
          <w:rFonts w:hint="eastAsia" w:hAnsi="Cambria Math"/>
        </w:rPr>
        <w:t>目标的自动初始化和自动终止</w:t>
      </w:r>
      <w:r>
        <w:rPr>
          <w:rFonts w:hAnsi="Cambria Math"/>
        </w:rPr>
        <w:t>; (2)</w:t>
      </w:r>
      <w:r>
        <w:rPr>
          <w:rFonts w:hint="eastAsia" w:hAnsi="Cambria Math"/>
        </w:rPr>
        <w:t>目标的运动检测和相似度判别</w:t>
      </w:r>
      <w:r>
        <w:rPr>
          <w:rFonts w:hAnsi="Cambria Math"/>
        </w:rPr>
        <w:t>; (3)</w:t>
      </w:r>
      <w:r>
        <w:rPr>
          <w:rFonts w:hint="eastAsia" w:hAnsi="Cambria Math"/>
        </w:rPr>
        <w:t>目标之间的交互和遮挡</w:t>
      </w:r>
      <w:r>
        <w:rPr>
          <w:rFonts w:hAnsi="Cambria Math"/>
        </w:rPr>
        <w:t>;(4)</w:t>
      </w:r>
      <w:r>
        <w:rPr>
          <w:rFonts w:hint="eastAsia" w:hAnsi="Cambria Math"/>
        </w:rPr>
        <w:t>跟丢的目标再次出现时的再识别问题。针对上述问题中的一点或几点，研究者们提出相应的解决措施，主要可以分为两大类</w:t>
      </w:r>
      <w:r>
        <w:rPr>
          <w:rFonts w:hAnsi="Cambria Math"/>
        </w:rPr>
        <w:t xml:space="preserve">: </w:t>
      </w:r>
      <w:r>
        <w:rPr>
          <w:rFonts w:hint="eastAsia" w:hAnsi="Cambria Math"/>
        </w:rPr>
        <w:t>基于检测的数据关联算法和网络最小代价流算法。随着深度学习的快速发展，很多跟踪算法都以上述两大类方法作为基准，并加入深度学习算法</w:t>
      </w:r>
      <w:r>
        <w:rPr>
          <w:rFonts w:hAnsi="Cambria Math"/>
        </w:rPr>
        <w:fldChar w:fldCharType="begin"/>
      </w:r>
      <w:r>
        <w:rPr>
          <w:rFonts w:hAnsi="Cambria Math"/>
        </w:rPr>
        <w:instrText xml:space="preserve"> </w:instrText>
      </w:r>
      <w:r>
        <w:rPr>
          <w:rFonts w:hint="eastAsia" w:hAnsi="Cambria Math"/>
        </w:rPr>
        <w:instrText xml:space="preserve">REF _Ref124711915 \r \h</w:instrText>
      </w:r>
      <w:r>
        <w:rPr>
          <w:rFonts w:hAnsi="Cambria Math"/>
        </w:rPr>
        <w:instrText xml:space="preserve"> </w:instrText>
      </w:r>
      <w:r>
        <w:rPr>
          <w:rFonts w:hAnsi="Cambria Math"/>
        </w:rPr>
        <w:fldChar w:fldCharType="separate"/>
      </w:r>
      <w:r>
        <w:rPr>
          <w:rFonts w:hAnsi="Cambria Math"/>
        </w:rPr>
        <w:t>[6]</w:t>
      </w:r>
      <w:r>
        <w:rPr>
          <w:rFonts w:hAnsi="Cambria Math"/>
        </w:rPr>
        <w:fldChar w:fldCharType="end"/>
      </w:r>
      <w:r>
        <w:rPr>
          <w:rFonts w:hint="eastAsia" w:hAnsi="Cambria Math"/>
        </w:rPr>
        <w:t>，因此基于</w:t>
      </w:r>
      <w:r>
        <w:rPr>
          <w:rFonts w:hAnsi="Cambria Math"/>
        </w:rPr>
        <w:t xml:space="preserve">YOLOv3 </w:t>
      </w:r>
      <w:r>
        <w:rPr>
          <w:rFonts w:hint="eastAsia" w:hAnsi="Cambria Math"/>
        </w:rPr>
        <w:t>与卡尔曼滤波的多目标跟踪算法应运而生。</w:t>
      </w:r>
    </w:p>
    <w:p>
      <w:pPr>
        <w:autoSpaceDE w:val="0"/>
        <w:autoSpaceDN w:val="0"/>
        <w:adjustRightInd w:val="0"/>
        <w:ind w:firstLine="420"/>
        <w:jc w:val="left"/>
        <w:rPr>
          <w:rFonts w:hAnsi="Cambria Math"/>
          <w:b/>
          <w:bCs/>
        </w:rPr>
      </w:pPr>
      <w:r>
        <w:rPr>
          <w:rFonts w:hint="eastAsia" w:hAnsi="Cambria Math"/>
          <w:b/>
          <w:bCs/>
        </w:rPr>
        <w:t>算法概述：</w:t>
      </w:r>
    </w:p>
    <w:p>
      <w:pPr>
        <w:autoSpaceDE w:val="0"/>
        <w:autoSpaceDN w:val="0"/>
        <w:adjustRightInd w:val="0"/>
        <w:ind w:left="420" w:firstLine="420"/>
        <w:jc w:val="left"/>
        <w:rPr>
          <w:rFonts w:hAnsi="Cambria Math"/>
        </w:rPr>
      </w:pPr>
      <w:r>
        <w:rPr>
          <w:rFonts w:hint="eastAsia" w:hAnsi="Cambria Math"/>
        </w:rPr>
        <w:t>首先利用</w:t>
      </w:r>
      <w:r>
        <w:rPr>
          <w:rFonts w:hAnsi="Cambria Math"/>
        </w:rPr>
        <w:t xml:space="preserve">YOLOv3 </w:t>
      </w:r>
      <w:r>
        <w:rPr>
          <w:rFonts w:hint="eastAsia" w:hAnsi="Cambria Math"/>
        </w:rPr>
        <w:t>网络检测出当前帧中的行人目标</w:t>
      </w:r>
      <w:r>
        <w:rPr>
          <w:rFonts w:hAnsi="Cambria Math"/>
        </w:rPr>
        <w:t xml:space="preserve">; </w:t>
      </w:r>
      <w:r>
        <w:rPr>
          <w:rFonts w:hint="eastAsia" w:hAnsi="Cambria Math"/>
        </w:rPr>
        <w:t>再采用卡尔曼滤波器对下一帧目标进行预测，减小长期跟踪所带来的误差</w:t>
      </w:r>
      <w:r>
        <w:rPr>
          <w:rFonts w:hAnsi="Cambria Math"/>
        </w:rPr>
        <w:t xml:space="preserve">; </w:t>
      </w:r>
      <w:r>
        <w:rPr>
          <w:rFonts w:hint="eastAsia" w:hAnsi="Cambria Math"/>
        </w:rPr>
        <w:t>然后通过改进匈牙利算法进行目标分配和数据关联，形成跟踪轨迹。</w:t>
      </w:r>
    </w:p>
    <w:p>
      <w:pPr>
        <w:autoSpaceDE w:val="0"/>
        <w:autoSpaceDN w:val="0"/>
        <w:adjustRightInd w:val="0"/>
        <w:ind w:firstLine="420"/>
        <w:jc w:val="left"/>
        <w:rPr>
          <w:rFonts w:hAnsi="Cambria Math"/>
          <w:b/>
          <w:bCs/>
        </w:rPr>
      </w:pPr>
      <w:r>
        <w:rPr>
          <w:rFonts w:hint="eastAsia" w:hAnsi="Cambria Math"/>
          <w:b/>
          <w:bCs/>
        </w:rPr>
        <w:t>3</w:t>
      </w:r>
      <w:r>
        <w:rPr>
          <w:rFonts w:hAnsi="Cambria Math"/>
          <w:b/>
          <w:bCs/>
        </w:rPr>
        <w:t>.</w:t>
      </w:r>
      <w:r>
        <w:rPr>
          <w:rFonts w:hint="eastAsia" w:hAnsi="Cambria Math"/>
          <w:b/>
          <w:bCs/>
        </w:rPr>
        <w:t>基于卡尔曼滤波的目标识别跟踪与射击系统设计</w:t>
      </w:r>
    </w:p>
    <w:p>
      <w:pPr>
        <w:autoSpaceDE w:val="0"/>
        <w:autoSpaceDN w:val="0"/>
        <w:adjustRightInd w:val="0"/>
        <w:ind w:firstLine="420"/>
        <w:jc w:val="left"/>
        <w:rPr>
          <w:rFonts w:hAnsi="Cambria Math"/>
        </w:rPr>
      </w:pPr>
      <w:r>
        <w:rPr>
          <w:rFonts w:hint="eastAsia" w:hAnsi="Cambria Math"/>
          <w:b/>
          <w:bCs/>
        </w:rPr>
        <w:t>应用背景：</w:t>
      </w:r>
    </w:p>
    <w:p>
      <w:pPr>
        <w:autoSpaceDE w:val="0"/>
        <w:autoSpaceDN w:val="0"/>
        <w:adjustRightInd w:val="0"/>
        <w:ind w:left="420" w:firstLine="420"/>
        <w:jc w:val="left"/>
        <w:rPr>
          <w:rFonts w:hAnsi="Cambria Math"/>
        </w:rPr>
      </w:pPr>
      <w:r>
        <w:rPr>
          <w:rFonts w:hint="eastAsia" w:hAnsi="Cambria Math"/>
        </w:rPr>
        <w:t>近年来，采用基于</w:t>
      </w:r>
      <w:r>
        <w:rPr>
          <w:rFonts w:hAnsi="Cambria Math"/>
        </w:rPr>
        <w:t>Siamese(</w:t>
      </w:r>
      <w:r>
        <w:rPr>
          <w:rFonts w:hint="eastAsia" w:hAnsi="Cambria Math"/>
        </w:rPr>
        <w:t>孪生</w:t>
      </w:r>
      <w:r>
        <w:rPr>
          <w:rFonts w:hAnsi="Cambria Math"/>
        </w:rPr>
        <w:t xml:space="preserve">) </w:t>
      </w:r>
      <w:r>
        <w:rPr>
          <w:rFonts w:hint="eastAsia" w:hAnsi="Cambria Math"/>
        </w:rPr>
        <w:t>网络框架进行目标跟踪的孪生网络以其优良的性能在视觉跟踪领域受到了广泛的关注。</w:t>
      </w:r>
      <w:r>
        <w:rPr>
          <w:rFonts w:hAnsi="Cambria Math"/>
        </w:rPr>
        <w:t>Siam</w:t>
      </w:r>
      <w:r>
        <w:rPr>
          <w:rFonts w:hint="eastAsia" w:hAnsi="Cambria Math"/>
          <w:lang w:val="en-US" w:eastAsia="zh-CN"/>
        </w:rPr>
        <w:t>R</w:t>
      </w:r>
      <w:r>
        <w:rPr>
          <w:rFonts w:hAnsi="Cambria Math"/>
        </w:rPr>
        <w:t>PN</w:t>
      </w:r>
      <w:r>
        <w:rPr>
          <w:rFonts w:hint="eastAsia" w:hAnsi="Cambria Math"/>
        </w:rPr>
        <w:t>是在</w:t>
      </w:r>
      <w:r>
        <w:rPr>
          <w:rFonts w:hAnsi="Cambria Math"/>
        </w:rPr>
        <w:t xml:space="preserve">Siamese </w:t>
      </w:r>
      <w:r>
        <w:rPr>
          <w:rFonts w:hint="eastAsia" w:hAnsi="Cambria Math"/>
        </w:rPr>
        <w:t>网络的基础上引入了一个区域候选网络，将每一帧的跟踪转换为一次局部检测任务，</w:t>
      </w:r>
      <w:r>
        <w:rPr>
          <w:rFonts w:hAnsi="Cambria Math"/>
        </w:rPr>
        <w:t>Siam</w:t>
      </w:r>
      <w:r>
        <w:rPr>
          <w:rFonts w:hint="eastAsia" w:hAnsi="Cambria Math"/>
          <w:lang w:val="en-US" w:eastAsia="zh-CN"/>
        </w:rPr>
        <w:t>R</w:t>
      </w:r>
      <w:r>
        <w:rPr>
          <w:rFonts w:hAnsi="Cambria Math"/>
        </w:rPr>
        <w:t xml:space="preserve">PN </w:t>
      </w:r>
      <w:r>
        <w:rPr>
          <w:rFonts w:hint="eastAsia" w:hAnsi="Cambria Math"/>
        </w:rPr>
        <w:t>网络强大的检测功能使得跟踪方法获得了较高的精度和速度。然而，当目标运动速度较快或者目标周围有干扰物的时候，跟丢目标的概率依然很高。为了提高模型抗干扰性和解决短时全遮挡问题，一种基于卡尔曼滤波的</w:t>
      </w:r>
      <w:r>
        <w:rPr>
          <w:rFonts w:hAnsi="Cambria Math"/>
        </w:rPr>
        <w:t>Siam</w:t>
      </w:r>
      <w:r>
        <w:rPr>
          <w:rFonts w:hint="eastAsia" w:hAnsi="Cambria Math"/>
        </w:rPr>
        <w:t>R</w:t>
      </w:r>
      <w:r>
        <w:rPr>
          <w:rFonts w:hAnsi="Cambria Math"/>
        </w:rPr>
        <w:t>PN</w:t>
      </w:r>
      <w:r>
        <w:rPr>
          <w:rFonts w:hint="eastAsia" w:hAnsi="Cambria Math"/>
        </w:rPr>
        <w:t>目标跟踪方法应运而生</w:t>
      </w:r>
      <w:r>
        <w:rPr>
          <w:rFonts w:hAnsi="Cambria Math"/>
        </w:rPr>
        <w:fldChar w:fldCharType="begin"/>
      </w:r>
      <w:r>
        <w:rPr>
          <w:rFonts w:hAnsi="Cambria Math"/>
        </w:rPr>
        <w:instrText xml:space="preserve"> </w:instrText>
      </w:r>
      <w:r>
        <w:rPr>
          <w:rFonts w:hint="eastAsia" w:hAnsi="Cambria Math"/>
        </w:rPr>
        <w:instrText xml:space="preserve">REF _Ref124715100 \r \h</w:instrText>
      </w:r>
      <w:r>
        <w:rPr>
          <w:rFonts w:hAnsi="Cambria Math"/>
        </w:rPr>
        <w:instrText xml:space="preserve"> </w:instrText>
      </w:r>
      <w:r>
        <w:rPr>
          <w:rFonts w:hAnsi="Cambria Math"/>
        </w:rPr>
        <w:fldChar w:fldCharType="separate"/>
      </w:r>
      <w:r>
        <w:rPr>
          <w:rFonts w:hAnsi="Cambria Math"/>
        </w:rPr>
        <w:t>[7]</w:t>
      </w:r>
      <w:r>
        <w:rPr>
          <w:rFonts w:hAnsi="Cambria Math"/>
        </w:rPr>
        <w:fldChar w:fldCharType="end"/>
      </w:r>
      <w:r>
        <w:rPr>
          <w:rFonts w:hint="eastAsia" w:hAnsi="Cambria Math"/>
        </w:rPr>
        <w:t>。</w:t>
      </w:r>
    </w:p>
    <w:p>
      <w:pPr>
        <w:autoSpaceDE w:val="0"/>
        <w:autoSpaceDN w:val="0"/>
        <w:adjustRightInd w:val="0"/>
        <w:ind w:firstLine="420"/>
        <w:jc w:val="left"/>
        <w:rPr>
          <w:rFonts w:hAnsi="Cambria Math"/>
          <w:b/>
          <w:bCs/>
        </w:rPr>
      </w:pPr>
      <w:r>
        <w:rPr>
          <w:rFonts w:hint="eastAsia" w:hAnsi="Cambria Math"/>
          <w:b/>
          <w:bCs/>
        </w:rPr>
        <w:t>算法概述：</w:t>
      </w:r>
    </w:p>
    <w:p>
      <w:pPr>
        <w:autoSpaceDE w:val="0"/>
        <w:autoSpaceDN w:val="0"/>
        <w:adjustRightInd w:val="0"/>
        <w:ind w:left="420" w:firstLine="420"/>
        <w:jc w:val="left"/>
        <w:rPr>
          <w:rFonts w:hAnsi="Cambria Math"/>
        </w:rPr>
      </w:pPr>
      <w:r>
        <w:rPr>
          <w:rFonts w:hint="eastAsia" w:hAnsi="Cambria Math"/>
        </w:rPr>
        <w:t>本文提出了一种基于卡尔曼滤波的</w:t>
      </w:r>
      <w:r>
        <w:rPr>
          <w:rFonts w:hAnsi="Cambria Math"/>
        </w:rPr>
        <w:t>Siam</w:t>
      </w:r>
      <w:r>
        <w:rPr>
          <w:rFonts w:hint="eastAsia" w:hAnsi="Cambria Math"/>
          <w:lang w:val="en-US" w:eastAsia="zh-CN"/>
        </w:rPr>
        <w:t>R</w:t>
      </w:r>
      <w:r>
        <w:rPr>
          <w:rFonts w:hAnsi="Cambria Math"/>
        </w:rPr>
        <w:t xml:space="preserve">PN </w:t>
      </w:r>
      <w:r>
        <w:rPr>
          <w:rFonts w:hint="eastAsia" w:hAnsi="Cambria Math"/>
        </w:rPr>
        <w:t>目标跟踪方法，当视频输入时，</w:t>
      </w:r>
      <w:r>
        <w:rPr>
          <w:rFonts w:hAnsi="Cambria Math"/>
        </w:rPr>
        <w:t>Siam</w:t>
      </w:r>
      <w:r>
        <w:rPr>
          <w:rFonts w:hint="eastAsia" w:hAnsi="Cambria Math"/>
        </w:rPr>
        <w:t>Ｒ</w:t>
      </w:r>
      <w:r>
        <w:rPr>
          <w:rFonts w:hAnsi="Cambria Math"/>
        </w:rPr>
        <w:t xml:space="preserve">PN </w:t>
      </w:r>
      <w:r>
        <w:rPr>
          <w:rFonts w:hint="eastAsia" w:hAnsi="Cambria Math"/>
        </w:rPr>
        <w:t>和卡尔曼滤波模块同时进行跟踪，</w:t>
      </w:r>
      <w:r>
        <w:rPr>
          <w:rFonts w:hAnsi="Cambria Math"/>
        </w:rPr>
        <w:t>Siam</w:t>
      </w:r>
      <w:r>
        <w:rPr>
          <w:rFonts w:hint="eastAsia" w:hAnsi="Cambria Math"/>
          <w:lang w:val="en-US" w:eastAsia="zh-CN"/>
        </w:rPr>
        <w:t>R</w:t>
      </w:r>
      <w:r>
        <w:rPr>
          <w:rFonts w:hAnsi="Cambria Math"/>
        </w:rPr>
        <w:t xml:space="preserve">PN </w:t>
      </w:r>
      <w:r>
        <w:rPr>
          <w:rFonts w:hint="eastAsia" w:hAnsi="Cambria Math"/>
        </w:rPr>
        <w:t>模型分支首先利用卷积神经网络对模板帧和检测帧进行特征提取，然后经过</w:t>
      </w:r>
      <w:r>
        <w:rPr>
          <w:rFonts w:hint="eastAsia" w:hAnsi="Cambria Math"/>
          <w:lang w:val="en-US" w:eastAsia="zh-CN"/>
        </w:rPr>
        <w:t>R</w:t>
      </w:r>
      <w:r>
        <w:rPr>
          <w:rFonts w:hAnsi="Cambria Math"/>
        </w:rPr>
        <w:t xml:space="preserve">PN </w:t>
      </w:r>
      <w:r>
        <w:rPr>
          <w:rFonts w:hint="eastAsia" w:hAnsi="Cambria Math"/>
        </w:rPr>
        <w:t>网络回归得到跟踪目标的位置坐标和尺度。模型的另一分支利用卡尔曼滤波对检测帧的目标进行预测，最后通过置信度加权融合</w:t>
      </w:r>
      <w:r>
        <w:rPr>
          <w:rFonts w:hAnsi="Cambria Math"/>
        </w:rPr>
        <w:t xml:space="preserve">2 </w:t>
      </w:r>
      <w:r>
        <w:rPr>
          <w:rFonts w:hint="eastAsia" w:hAnsi="Cambria Math"/>
        </w:rPr>
        <w:t>个子模型的跟踪结果，确定最优跟踪框。</w:t>
      </w:r>
    </w:p>
    <w:p>
      <w:r>
        <w:rPr>
          <w:rFonts w:hint="eastAsia"/>
          <w:b/>
          <w:sz w:val="28"/>
        </w:rPr>
        <w:t>三、应用方案\应用系统\实验设置和结果展示（已有方法，改进的方法(不一定要更好</w:t>
      </w:r>
      <w:r>
        <w:rPr>
          <w:b/>
          <w:sz w:val="28"/>
        </w:rPr>
        <w:t>)</w:t>
      </w:r>
      <w:r>
        <w:rPr>
          <w:rFonts w:hint="eastAsia"/>
          <w:b/>
          <w:sz w:val="28"/>
        </w:rPr>
        <w:t>等，以及实验分析部分）</w:t>
      </w:r>
      <w:r>
        <w:rPr>
          <w:rFonts w:hint="eastAsia"/>
          <w:b/>
          <w:color w:val="FF0000"/>
          <w:sz w:val="28"/>
        </w:rPr>
        <w:t>（30分）</w:t>
      </w:r>
    </w:p>
    <w:p>
      <w:pPr>
        <w:ind w:firstLine="420"/>
        <w:rPr>
          <w:rFonts w:hAnsi="Cambria Math"/>
          <w:b/>
          <w:bCs/>
          <w:sz w:val="24"/>
        </w:rPr>
      </w:pPr>
      <w:r>
        <w:rPr>
          <w:rFonts w:hint="eastAsia" w:hAnsi="Cambria Math"/>
          <w:b/>
          <w:bCs/>
          <w:sz w:val="24"/>
        </w:rPr>
        <w:t>（一）算法流程</w:t>
      </w:r>
    </w:p>
    <w:p>
      <w:pPr>
        <w:pStyle w:val="13"/>
        <w:ind w:left="420"/>
      </w:pPr>
      <w:r>
        <w:rPr>
          <w:rFonts w:hint="eastAsia"/>
        </w:rPr>
        <w:t>我们尝试结合H</w:t>
      </w:r>
      <w:r>
        <w:t>SV</w:t>
      </w:r>
      <w:r>
        <w:rPr>
          <w:rFonts w:hint="eastAsia"/>
        </w:rPr>
        <w:t>阈值来观测目标，并结合卡尔曼滤波最优估计进行对目标的跟踪和对遮挡问题的预测处理，我们设计的（某一帧）算法流程如图3</w:t>
      </w:r>
      <w:r>
        <w:t>.1</w:t>
      </w:r>
      <w:r>
        <w:rPr>
          <w:rFonts w:hint="eastAsia"/>
        </w:rPr>
        <w:t>所示：</w:t>
      </w:r>
    </w:p>
    <w:p>
      <w:pPr>
        <w:pStyle w:val="13"/>
        <w:ind w:left="420"/>
      </w:pPr>
      <w:r>
        <w:rPr>
          <w:rFonts w:hint="eastAsia"/>
        </w:rPr>
        <w:t>主要思路是在采样框内进行观测，并将计算得到的质心作为观测位置，传入卡尔曼滤波器进行估计。其中各个参数均为经验设置。</w:t>
      </w:r>
    </w:p>
    <w:p>
      <w:pPr>
        <w:pStyle w:val="13"/>
        <w:ind w:left="780"/>
        <w:jc w:val="center"/>
      </w:pPr>
      <w:r>
        <w:drawing>
          <wp:inline distT="0" distB="0" distL="0" distR="0">
            <wp:extent cx="3474720" cy="4996180"/>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extLst>
                        <a:ext uri="{28A0092B-C50C-407E-A947-70E740481C1C}">
                          <a14:useLocalDpi xmlns:a14="http://schemas.microsoft.com/office/drawing/2010/main" val="0"/>
                        </a:ext>
                      </a:extLst>
                    </a:blip>
                    <a:srcRect l="1541" r="2055"/>
                    <a:stretch>
                      <a:fillRect/>
                    </a:stretch>
                  </pic:blipFill>
                  <pic:spPr>
                    <a:xfrm>
                      <a:off x="0" y="0"/>
                      <a:ext cx="3475129" cy="4996343"/>
                    </a:xfrm>
                    <a:prstGeom prst="rect">
                      <a:avLst/>
                    </a:prstGeom>
                    <a:ln w="12700">
                      <a:noFill/>
                    </a:ln>
                  </pic:spPr>
                </pic:pic>
              </a:graphicData>
            </a:graphic>
          </wp:inline>
        </w:drawing>
      </w:r>
    </w:p>
    <w:p>
      <w:pPr>
        <w:pStyle w:val="13"/>
        <w:ind w:left="780" w:firstLine="0" w:firstLineChars="0"/>
        <w:jc w:val="center"/>
      </w:pPr>
      <w:r>
        <w:rPr>
          <w:rFonts w:hint="eastAsia"/>
        </w:rPr>
        <w:t xml:space="preserve">图 </w:t>
      </w:r>
      <w:r>
        <w:t>3.1</w:t>
      </w:r>
      <w:r>
        <w:rPr>
          <w:rFonts w:hint="eastAsia"/>
        </w:rPr>
        <w:t>.1</w:t>
      </w:r>
      <w:r>
        <w:t xml:space="preserve"> </w:t>
      </w:r>
      <w:r>
        <w:rPr>
          <w:rFonts w:hint="eastAsia"/>
        </w:rPr>
        <w:t>（某一帧）算法流程图</w:t>
      </w:r>
    </w:p>
    <w:p>
      <w:pPr>
        <w:ind w:firstLine="420"/>
        <w:rPr>
          <w:rFonts w:hAnsi="Cambria Math"/>
          <w:b/>
          <w:bCs/>
          <w:sz w:val="24"/>
        </w:rPr>
      </w:pPr>
      <w:r>
        <w:rPr>
          <w:rFonts w:hint="eastAsia" w:hAnsi="Cambria Math"/>
          <w:b/>
          <w:bCs/>
          <w:sz w:val="24"/>
        </w:rPr>
        <w:t>（二）文件阐述</w:t>
      </w:r>
    </w:p>
    <w:p>
      <w:pPr>
        <w:pStyle w:val="13"/>
        <w:ind w:left="780" w:firstLine="0" w:firstLineChars="0"/>
        <w:jc w:val="center"/>
      </w:pPr>
      <w:r>
        <w:drawing>
          <wp:inline distT="0" distB="0" distL="0" distR="0">
            <wp:extent cx="3246755" cy="1330325"/>
            <wp:effectExtent l="0" t="0" r="14605"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3251378" cy="1332102"/>
                    </a:xfrm>
                    <a:prstGeom prst="rect">
                      <a:avLst/>
                    </a:prstGeom>
                  </pic:spPr>
                </pic:pic>
              </a:graphicData>
            </a:graphic>
          </wp:inline>
        </w:drawing>
      </w:r>
    </w:p>
    <w:p>
      <w:pPr>
        <w:pStyle w:val="13"/>
        <w:ind w:left="780" w:firstLine="0" w:firstLineChars="0"/>
        <w:jc w:val="center"/>
      </w:pPr>
      <w:r>
        <w:rPr>
          <w:rFonts w:hint="eastAsia"/>
        </w:rPr>
        <w:t xml:space="preserve">图3.2 </w:t>
      </w:r>
      <w:r>
        <w:t xml:space="preserve"> </w:t>
      </w:r>
      <w:r>
        <w:rPr>
          <w:rFonts w:hint="eastAsia"/>
        </w:rPr>
        <w:t>所有文件</w:t>
      </w:r>
    </w:p>
    <w:p>
      <w:pPr>
        <w:ind w:firstLine="420"/>
      </w:pPr>
      <w:r>
        <w:t>1.m</w:t>
      </w:r>
      <w:r>
        <w:rPr>
          <w:rFonts w:hint="eastAsia"/>
        </w:rPr>
        <w:t>ain</w:t>
      </w:r>
      <w:r>
        <w:t>.py</w:t>
      </w:r>
    </w:p>
    <w:p>
      <w:pPr>
        <w:ind w:left="420" w:firstLine="420"/>
      </w:pPr>
      <w:r>
        <w:rPr>
          <w:rFonts w:hint="eastAsia"/>
        </w:rPr>
        <w:t>主程序文件，运行即可得出算法结果。</w:t>
      </w:r>
    </w:p>
    <w:p>
      <w:pPr>
        <w:ind w:firstLine="420"/>
      </w:pPr>
      <w:r>
        <w:t>2.</w:t>
      </w:r>
      <w:r>
        <w:rPr>
          <w:rFonts w:hint="eastAsia"/>
        </w:rPr>
        <w:t>S</w:t>
      </w:r>
      <w:r>
        <w:t>amBox.py</w:t>
      </w:r>
    </w:p>
    <w:p>
      <w:pPr>
        <w:ind w:left="420" w:firstLine="420"/>
      </w:pPr>
      <w:r>
        <w:rPr>
          <w:rFonts w:hint="eastAsia"/>
        </w:rPr>
        <w:t>采样框类文件。</w:t>
      </w:r>
    </w:p>
    <w:p>
      <w:pPr>
        <w:ind w:left="840"/>
      </w:pPr>
      <w:r>
        <w:rPr>
          <w:rFonts w:hint="eastAsia"/>
          <w:b/>
          <w:bCs/>
        </w:rPr>
        <w:t>作用：</w:t>
      </w:r>
      <w:r>
        <w:rPr>
          <w:rFonts w:hint="eastAsia"/>
        </w:rPr>
        <w:t>为每个跟踪目标分配一个采样框。其根据首帧预选的R</w:t>
      </w:r>
      <w:r>
        <w:t>OI</w:t>
      </w:r>
      <w:r>
        <w:rPr>
          <w:rFonts w:hint="eastAsia"/>
        </w:rPr>
        <w:t>进行放大，放大倍率参考K</w:t>
      </w:r>
      <w:r>
        <w:t>CF</w:t>
      </w:r>
      <w:r>
        <w:rPr>
          <w:rFonts w:hint="eastAsia"/>
        </w:rPr>
        <w:t>论文设置为2</w:t>
      </w:r>
      <w:r>
        <w:t>.5</w:t>
      </w:r>
      <w:r>
        <w:rPr>
          <w:rFonts w:hint="eastAsia"/>
        </w:rPr>
        <w:t>倍。目的是为了在一定程度上减小背景干扰带来的影响。</w:t>
      </w:r>
    </w:p>
    <w:p>
      <w:pPr>
        <w:ind w:left="420" w:firstLine="420"/>
      </w:pPr>
      <w:r>
        <w:rPr>
          <w:rFonts w:hint="eastAsia"/>
        </w:rPr>
        <w:t>使根据框中心坐标</w:t>
      </w:r>
      <w:r>
        <w:t>(cx, cy)</w:t>
      </w:r>
      <w:r>
        <w:rPr>
          <w:rFonts w:hint="eastAsia"/>
        </w:rPr>
        <w:t>在视野中生成合适的采样框。如图3</w:t>
      </w:r>
      <w:r>
        <w:t>.2</w:t>
      </w:r>
      <w:r>
        <w:rPr>
          <w:rFonts w:hint="eastAsia"/>
        </w:rPr>
        <w:t>所示：用：</w:t>
      </w:r>
      <w:r>
        <w:t xml:space="preserve"> </w:t>
      </w:r>
    </w:p>
    <w:p>
      <w:pPr>
        <w:ind w:left="780" w:firstLine="420" w:firstLineChars="200"/>
        <w:jc w:val="center"/>
      </w:pPr>
      <w:r>
        <w:drawing>
          <wp:inline distT="0" distB="0" distL="0" distR="0">
            <wp:extent cx="2979420" cy="174498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979420" cy="1744980"/>
                    </a:xfrm>
                    <a:prstGeom prst="rect">
                      <a:avLst/>
                    </a:prstGeom>
                    <a:ln w="12700">
                      <a:noFill/>
                    </a:ln>
                  </pic:spPr>
                </pic:pic>
              </a:graphicData>
            </a:graphic>
          </wp:inline>
        </w:drawing>
      </w:r>
    </w:p>
    <w:p>
      <w:pPr>
        <w:ind w:left="780" w:firstLine="420" w:firstLineChars="200"/>
        <w:jc w:val="center"/>
      </w:pPr>
      <w:r>
        <w:rPr>
          <w:rFonts w:hint="eastAsia"/>
        </w:rPr>
        <w:t>图3</w:t>
      </w:r>
      <w:r>
        <w:t>.</w:t>
      </w:r>
      <w:r>
        <w:rPr>
          <w:rFonts w:hint="eastAsia"/>
        </w:rPr>
        <w:t>2.1 采样框示意图</w:t>
      </w:r>
    </w:p>
    <w:p>
      <w:pPr>
        <w:ind w:firstLine="420"/>
      </w:pPr>
      <w:r>
        <w:t>3.</w:t>
      </w:r>
      <w:r>
        <w:rPr>
          <w:rFonts w:hint="eastAsia"/>
        </w:rPr>
        <w:t>K</w:t>
      </w:r>
      <w:r>
        <w:t>alman.py</w:t>
      </w:r>
    </w:p>
    <w:p>
      <w:pPr>
        <w:ind w:left="420" w:firstLine="420"/>
      </w:pPr>
      <w:r>
        <w:rPr>
          <w:rFonts w:hint="eastAsia"/>
        </w:rPr>
        <w:t>卡尔曼滤波器类文件。</w:t>
      </w:r>
    </w:p>
    <w:p>
      <w:pPr>
        <w:ind w:left="420" w:firstLine="420"/>
      </w:pPr>
      <w:r>
        <w:rPr>
          <w:rFonts w:hint="eastAsia"/>
          <w:b/>
          <w:bCs/>
        </w:rPr>
        <w:t>作用</w:t>
      </w:r>
      <w:r>
        <w:rPr>
          <w:rFonts w:hint="eastAsia"/>
        </w:rPr>
        <w:t>：为每个跟踪目标分配一个卡尔曼滤波器，主要包括预测和更新两个步骤。</w:t>
      </w:r>
    </w:p>
    <w:p>
      <w:pPr>
        <w:ind w:left="840"/>
        <w:rPr>
          <w:b/>
          <w:bCs/>
        </w:rPr>
      </w:pPr>
      <w:r>
        <w:rPr>
          <w:rFonts w:hint="eastAsia"/>
          <w:b/>
          <w:bCs/>
        </w:rPr>
        <w:t>使用：</w:t>
      </w:r>
      <w:r>
        <w:rPr>
          <w:rFonts w:hint="eastAsia"/>
        </w:rPr>
        <w:t>传入状态向量进行初始化，在视频处理过程中，传入观测向量，输出最优估计。</w:t>
      </w:r>
    </w:p>
    <w:p>
      <w:pPr>
        <w:ind w:firstLine="420"/>
      </w:pPr>
      <w:r>
        <w:t>4.p</w:t>
      </w:r>
      <w:r>
        <w:rPr>
          <w:rFonts w:hint="eastAsia"/>
        </w:rPr>
        <w:t>ick</w:t>
      </w:r>
      <w:r>
        <w:t>HSV</w:t>
      </w:r>
      <w:r>
        <w:rPr>
          <w:rFonts w:hint="eastAsia"/>
        </w:rPr>
        <w:t>.</w:t>
      </w:r>
      <w:r>
        <w:t>py</w:t>
      </w:r>
    </w:p>
    <w:p>
      <w:pPr>
        <w:ind w:left="420" w:firstLine="420"/>
      </w:pPr>
      <w:r>
        <w:rPr>
          <w:rFonts w:hint="eastAsia"/>
        </w:rPr>
        <w:t>H</w:t>
      </w:r>
      <w:r>
        <w:t>SV</w:t>
      </w:r>
      <w:r>
        <w:rPr>
          <w:rFonts w:hint="eastAsia"/>
        </w:rPr>
        <w:t>阈值选择器类文件。</w:t>
      </w:r>
    </w:p>
    <w:p>
      <w:pPr>
        <w:ind w:left="840"/>
      </w:pPr>
      <w:r>
        <w:rPr>
          <w:rFonts w:hint="eastAsia"/>
          <w:b/>
          <w:bCs/>
        </w:rPr>
        <w:t>作用：</w:t>
      </w:r>
      <w:r>
        <w:rPr>
          <w:rFonts w:hint="eastAsia"/>
        </w:rPr>
        <w:t>为每个跟踪目标设置一个阈值选择器。通过手动调节阈值，选择完毕后退出。程序自动记录所选阈值。</w:t>
      </w:r>
    </w:p>
    <w:p>
      <w:pPr>
        <w:pStyle w:val="13"/>
        <w:ind w:left="1500" w:firstLine="0" w:firstLineChars="0"/>
        <w:jc w:val="center"/>
      </w:pPr>
      <w:r>
        <w:drawing>
          <wp:inline distT="0" distB="0" distL="0" distR="0">
            <wp:extent cx="4126865" cy="1809750"/>
            <wp:effectExtent l="0" t="0" r="317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4134296" cy="1812799"/>
                    </a:xfrm>
                    <a:prstGeom prst="rect">
                      <a:avLst/>
                    </a:prstGeom>
                  </pic:spPr>
                </pic:pic>
              </a:graphicData>
            </a:graphic>
          </wp:inline>
        </w:drawing>
      </w:r>
    </w:p>
    <w:p>
      <w:pPr>
        <w:pStyle w:val="13"/>
        <w:ind w:left="1500" w:firstLine="0" w:firstLineChars="0"/>
        <w:jc w:val="center"/>
      </w:pPr>
      <w:r>
        <w:rPr>
          <w:rFonts w:hint="eastAsia"/>
        </w:rPr>
        <w:t>图3.2.2 阈值选择示意图</w:t>
      </w:r>
    </w:p>
    <w:p>
      <w:pPr>
        <w:ind w:firstLine="420"/>
      </w:pPr>
      <w:r>
        <w:t>5.</w:t>
      </w:r>
      <w:r>
        <w:rPr>
          <w:rFonts w:hint="eastAsia"/>
        </w:rPr>
        <w:t>s</w:t>
      </w:r>
      <w:r>
        <w:t>how.py</w:t>
      </w:r>
    </w:p>
    <w:p>
      <w:pPr>
        <w:pStyle w:val="13"/>
        <w:ind w:left="420" w:firstLineChars="0"/>
      </w:pPr>
      <w:r>
        <w:rPr>
          <w:rFonts w:hint="eastAsia"/>
        </w:rPr>
        <w:t>数据集标注文件。</w:t>
      </w:r>
    </w:p>
    <w:p>
      <w:pPr>
        <w:pStyle w:val="13"/>
        <w:ind w:left="420" w:firstLine="422"/>
      </w:pPr>
      <w:r>
        <w:rPr>
          <w:rFonts w:hint="eastAsia"/>
          <w:b/>
          <w:bCs/>
        </w:rPr>
        <w:t>作用：</w:t>
      </w:r>
      <w:r>
        <w:rPr>
          <w:rFonts w:hint="eastAsia"/>
        </w:rPr>
        <w:t>人工标注目标在视频中的真实位置。</w:t>
      </w:r>
    </w:p>
    <w:p>
      <w:pPr>
        <w:ind w:firstLine="420"/>
      </w:pPr>
      <w:r>
        <w:t>6.mean_square_root.py</w:t>
      </w:r>
    </w:p>
    <w:p>
      <w:pPr>
        <w:pStyle w:val="13"/>
        <w:ind w:left="420"/>
      </w:pPr>
      <w:r>
        <w:rPr>
          <w:rFonts w:hint="eastAsia"/>
        </w:rPr>
        <w:t>误差计算程序文件。</w:t>
      </w:r>
    </w:p>
    <w:p>
      <w:pPr>
        <w:pStyle w:val="13"/>
        <w:ind w:left="420" w:firstLine="422"/>
      </w:pPr>
      <w:r>
        <w:rPr>
          <w:rFonts w:hint="eastAsia"/>
          <w:b/>
          <w:bCs/>
        </w:rPr>
        <w:t>作用：</w:t>
      </w:r>
      <w:r>
        <w:rPr>
          <w:rFonts w:hint="eastAsia"/>
        </w:rPr>
        <w:t>计算最优估计txt和真实标注txt之间的误差，包括均方根误差。</w:t>
      </w:r>
    </w:p>
    <w:p>
      <w:pPr>
        <w:ind w:firstLine="420"/>
      </w:pPr>
      <w:r>
        <w:t>7.</w:t>
      </w:r>
      <w:r>
        <w:rPr>
          <w:rFonts w:hint="eastAsia"/>
        </w:rPr>
        <w:t>R</w:t>
      </w:r>
      <w:r>
        <w:t>awVideos</w:t>
      </w:r>
    </w:p>
    <w:p>
      <w:pPr>
        <w:pStyle w:val="13"/>
        <w:ind w:left="420"/>
      </w:pPr>
      <w:r>
        <w:rPr>
          <w:rFonts w:hint="eastAsia"/>
        </w:rPr>
        <w:t>原视频文件夹。</w:t>
      </w:r>
    </w:p>
    <w:p>
      <w:pPr>
        <w:pStyle w:val="13"/>
        <w:ind w:left="420" w:firstLine="422"/>
      </w:pPr>
      <w:r>
        <w:rPr>
          <w:rFonts w:hint="eastAsia"/>
          <w:b/>
          <w:bCs/>
        </w:rPr>
        <w:t>内容：</w:t>
      </w:r>
      <w:r>
        <w:rPr>
          <w:rFonts w:hint="eastAsia"/>
        </w:rPr>
        <w:t>包含已经标注的视频数据集。</w:t>
      </w:r>
    </w:p>
    <w:p>
      <w:pPr>
        <w:ind w:firstLine="420"/>
      </w:pPr>
      <w:r>
        <w:t>8.</w:t>
      </w:r>
      <w:r>
        <w:rPr>
          <w:rFonts w:hint="eastAsia"/>
        </w:rPr>
        <w:t>R</w:t>
      </w:r>
      <w:r>
        <w:t>esultVideos</w:t>
      </w:r>
    </w:p>
    <w:p>
      <w:pPr>
        <w:pStyle w:val="13"/>
        <w:ind w:left="420"/>
      </w:pPr>
      <w:r>
        <w:rPr>
          <w:rFonts w:hint="eastAsia"/>
        </w:rPr>
        <w:t>结果视频文件夹。</w:t>
      </w:r>
    </w:p>
    <w:p>
      <w:pPr>
        <w:pStyle w:val="13"/>
        <w:ind w:left="420" w:firstLine="422"/>
      </w:pPr>
      <w:r>
        <w:rPr>
          <w:rFonts w:hint="eastAsia"/>
          <w:b/>
          <w:bCs/>
        </w:rPr>
        <w:t>内容：</w:t>
      </w:r>
      <w:r>
        <w:rPr>
          <w:rFonts w:hint="eastAsia"/>
        </w:rPr>
        <w:t>包含带有轨迹点、追踪圈以及F</w:t>
      </w:r>
      <w:r>
        <w:t>PS</w:t>
      </w:r>
      <w:r>
        <w:rPr>
          <w:rFonts w:hint="eastAsia"/>
        </w:rPr>
        <w:t>等输出信息的视频。</w:t>
      </w:r>
    </w:p>
    <w:p>
      <w:pPr>
        <w:ind w:firstLine="420"/>
      </w:pPr>
      <w:r>
        <w:t>9.</w:t>
      </w:r>
      <w:r>
        <w:rPr>
          <w:rFonts w:hint="eastAsia"/>
        </w:rPr>
        <w:t>T</w:t>
      </w:r>
      <w:r>
        <w:t>Rpoints</w:t>
      </w:r>
    </w:p>
    <w:p>
      <w:pPr>
        <w:pStyle w:val="13"/>
        <w:ind w:left="420"/>
      </w:pPr>
      <w:r>
        <w:rPr>
          <w:rFonts w:hint="eastAsia"/>
        </w:rPr>
        <w:t>原视频目标真实坐标文件夹。</w:t>
      </w:r>
    </w:p>
    <w:p>
      <w:pPr>
        <w:pStyle w:val="13"/>
        <w:ind w:left="420" w:firstLine="422"/>
      </w:pPr>
      <w:r>
        <w:rPr>
          <w:rFonts w:hint="eastAsia"/>
          <w:b/>
          <w:bCs/>
        </w:rPr>
        <w:t>内容：</w:t>
      </w:r>
      <w:r>
        <w:rPr>
          <w:rFonts w:hint="eastAsia"/>
        </w:rPr>
        <w:t>包含了对原视频逐帧进行人工标注真实坐标的txt文件。</w:t>
      </w:r>
    </w:p>
    <w:p>
      <w:pPr>
        <w:ind w:firstLine="420"/>
      </w:pPr>
      <w:r>
        <w:t>10.</w:t>
      </w:r>
      <w:r>
        <w:rPr>
          <w:rFonts w:hint="eastAsia"/>
        </w:rPr>
        <w:t>E</w:t>
      </w:r>
      <w:r>
        <w:t>Spoints</w:t>
      </w:r>
    </w:p>
    <w:p>
      <w:pPr>
        <w:pStyle w:val="13"/>
        <w:ind w:left="420"/>
      </w:pPr>
      <w:r>
        <w:rPr>
          <w:rFonts w:hint="eastAsia"/>
        </w:rPr>
        <w:t>最优估计坐标文件夹。</w:t>
      </w:r>
    </w:p>
    <w:p>
      <w:pPr>
        <w:pStyle w:val="13"/>
        <w:ind w:left="420" w:firstLine="422"/>
      </w:pPr>
      <w:r>
        <w:rPr>
          <w:rFonts w:hint="eastAsia"/>
          <w:b/>
          <w:bCs/>
        </w:rPr>
        <w:t>内容：</w:t>
      </w:r>
      <w:r>
        <w:rPr>
          <w:rFonts w:hint="eastAsia"/>
        </w:rPr>
        <w:t>包含了对原视频每一帧进行卡尔曼最优估计得到的轨迹坐标输出的txt文件。</w:t>
      </w:r>
    </w:p>
    <w:p>
      <w:pPr>
        <w:ind w:firstLine="420"/>
      </w:pPr>
      <w:r>
        <w:t>11.Src</w:t>
      </w:r>
    </w:p>
    <w:p>
      <w:pPr>
        <w:pStyle w:val="13"/>
        <w:ind w:left="420"/>
      </w:pPr>
      <w:r>
        <w:rPr>
          <w:rFonts w:hint="eastAsia"/>
        </w:rPr>
        <w:t>素材视频数据文件夹。</w:t>
      </w:r>
    </w:p>
    <w:p>
      <w:pPr>
        <w:pStyle w:val="13"/>
        <w:ind w:left="420" w:firstLine="422"/>
      </w:pPr>
      <w:r>
        <w:rPr>
          <w:rFonts w:hint="eastAsia"/>
          <w:b/>
          <w:bCs/>
        </w:rPr>
        <w:t>内容：</w:t>
      </w:r>
      <w:r>
        <w:rPr>
          <w:rFonts w:hint="eastAsia"/>
        </w:rPr>
        <w:t>包含未标注的数据视频，主要用于演示和测试。</w:t>
      </w:r>
    </w:p>
    <w:p>
      <w:pPr>
        <w:ind w:firstLine="420"/>
        <w:rPr>
          <w:rFonts w:hAnsi="Cambria Math"/>
          <w:b/>
          <w:bCs/>
          <w:sz w:val="24"/>
        </w:rPr>
      </w:pPr>
      <w:r>
        <w:rPr>
          <w:rFonts w:hint="eastAsia" w:hAnsi="Cambria Math"/>
          <w:b/>
          <w:bCs/>
          <w:sz w:val="24"/>
        </w:rPr>
        <w:t>（三）四个问题</w:t>
      </w:r>
    </w:p>
    <w:p>
      <w:pPr>
        <w:ind w:left="840" w:firstLine="420"/>
      </w:pPr>
      <w:r>
        <w:rPr>
          <w:rFonts w:hint="eastAsia"/>
        </w:rPr>
        <w:t>目标跟踪领域有常见的几个问题，在我们的算法中，有相应的的对于这些问题的尝试解决方法的体现，作阐述如下：</w:t>
      </w:r>
    </w:p>
    <w:p>
      <w:pPr>
        <w:ind w:left="420" w:firstLine="420"/>
        <w:rPr>
          <w:b/>
          <w:bCs/>
        </w:rPr>
      </w:pPr>
      <w:r>
        <w:rPr>
          <w:rFonts w:hint="eastAsia"/>
          <w:b/>
          <w:bCs/>
        </w:rPr>
        <w:t>1</w:t>
      </w:r>
      <w:r>
        <w:rPr>
          <w:b/>
          <w:bCs/>
        </w:rPr>
        <w:t>.</w:t>
      </w:r>
      <w:r>
        <w:rPr>
          <w:rFonts w:hint="eastAsia"/>
          <w:b/>
          <w:bCs/>
        </w:rPr>
        <w:t>尺度问题</w:t>
      </w:r>
    </w:p>
    <w:p>
      <w:pPr>
        <w:ind w:left="840" w:firstLine="420"/>
      </w:pPr>
      <w:r>
        <w:rPr>
          <w:rFonts w:hint="eastAsia"/>
        </w:rPr>
        <w:t>尺度问题表示在目标跟踪过程中，跟踪目标的刚性形变以及非刚性形变，通俗而言就是目标会产生忽远忽近以及旋转等变化。</w:t>
      </w:r>
    </w:p>
    <w:p>
      <w:pPr>
        <w:ind w:left="840" w:firstLine="420"/>
      </w:pPr>
      <w:r>
        <w:rPr>
          <w:rFonts w:hint="eastAsia"/>
        </w:rPr>
        <w:t>对于阈值跟踪而言，阈值即目标，目标有尺度变化时，阈值的二值化区域也随之变化，能灵活应对尺度问题，与此同时也产生新问题，即对于被部分遮挡的物体，仅能根据裸露部分计算质心坐标而导致与真实值误差偏大。</w:t>
      </w:r>
    </w:p>
    <w:p>
      <w:pPr>
        <w:ind w:left="420" w:firstLine="420"/>
        <w:rPr>
          <w:b/>
          <w:bCs/>
        </w:rPr>
      </w:pPr>
      <w:r>
        <w:rPr>
          <w:rFonts w:hint="eastAsia"/>
          <w:b/>
          <w:bCs/>
        </w:rPr>
        <w:t>2</w:t>
      </w:r>
      <w:r>
        <w:rPr>
          <w:b/>
          <w:bCs/>
        </w:rPr>
        <w:t>.</w:t>
      </w:r>
      <w:r>
        <w:rPr>
          <w:rFonts w:hint="eastAsia"/>
          <w:b/>
          <w:bCs/>
        </w:rPr>
        <w:t>遮挡问题</w:t>
      </w:r>
    </w:p>
    <w:p>
      <w:pPr>
        <w:ind w:left="840" w:firstLine="420"/>
      </w:pPr>
      <w:r>
        <w:rPr>
          <w:rFonts w:hint="eastAsia"/>
        </w:rPr>
        <w:t>遮挡问题有全遮挡和部分遮挡。</w:t>
      </w:r>
    </w:p>
    <w:p>
      <w:pPr>
        <w:ind w:left="780" w:firstLine="420"/>
      </w:pPr>
      <w:r>
        <w:rPr>
          <w:rFonts w:hint="eastAsia"/>
        </w:rPr>
        <w:t>对于全遮挡问题，卡尔曼滤波器有着很好的解决效果，我们的策略是，可以通过卡尔曼滤波器进行预测，并将预测值作为观测值传入滤波器进行最优估计，这样做的理由是，在遮挡情况下我们没有观测值，只能完全信赖预测，但预测也存在误差，也不可完全信赖，不妨将预测值作为伪观测值，可以保证代码一致性和可移植性。</w:t>
      </w:r>
    </w:p>
    <w:p>
      <w:pPr>
        <w:ind w:left="780" w:firstLine="420"/>
      </w:pPr>
      <w:r>
        <w:rPr>
          <w:rFonts w:hint="eastAsia"/>
        </w:rPr>
        <w:t>对于部分遮挡问题，目前没有良好的解决方法，但阈值锁定于剩余裸露区域，鉴于在视频追踪的场景下，目标所占比例不大，故利用剩余区域计算的质心坐标与真实值的误差也不会太大，在可以接纳的范围。</w:t>
      </w:r>
    </w:p>
    <w:p>
      <w:pPr>
        <w:ind w:left="360" w:firstLine="420"/>
        <w:rPr>
          <w:b/>
          <w:bCs/>
        </w:rPr>
      </w:pPr>
      <w:r>
        <w:rPr>
          <w:rFonts w:hint="eastAsia"/>
          <w:b/>
          <w:bCs/>
        </w:rPr>
        <w:t>3</w:t>
      </w:r>
      <w:r>
        <w:rPr>
          <w:b/>
          <w:bCs/>
        </w:rPr>
        <w:t>.</w:t>
      </w:r>
      <w:r>
        <w:rPr>
          <w:rFonts w:hint="eastAsia"/>
          <w:b/>
          <w:bCs/>
        </w:rPr>
        <w:t>目标脱离视野</w:t>
      </w:r>
    </w:p>
    <w:p>
      <w:pPr>
        <w:ind w:left="780" w:firstLine="420"/>
      </w:pPr>
      <w:r>
        <w:rPr>
          <w:rFonts w:hint="eastAsia"/>
        </w:rPr>
        <w:t>当目标消失时，此时可能是全遮挡或者目标脱离视野。我们的策略是，在卡尔曼预测的同时，进行全视频阈值检测，直到目标出现在视频画面中，这么做的好处是可以在一定程度时维持跟踪的连续性，问题是可能有将背景干扰带入计算的风险。</w:t>
      </w:r>
    </w:p>
    <w:p>
      <w:pPr>
        <w:ind w:left="78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未来可以考虑在算法上进行改进，即判断目标丢失位置，若接近边界且具有向外的速度时，认为此丢失是目标丢失视野。</w:t>
      </w:r>
    </w:p>
    <w:p>
      <w:pPr>
        <w:ind w:left="78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目标脱离视野具有完全遮挡问题的性质，可以当作遮挡问题处理。但出于目标位置具有随机性的考虑，区分目标丢失是被完全遮挡还是目标脱离视野的问题类别并无太大意义。</w:t>
      </w:r>
    </w:p>
    <w:p>
      <w:pPr>
        <w:ind w:left="360" w:firstLine="420"/>
        <w:rPr>
          <w:b/>
          <w:bCs/>
        </w:rPr>
      </w:pPr>
      <w:r>
        <w:rPr>
          <w:rFonts w:hint="eastAsia"/>
          <w:b/>
          <w:bCs/>
        </w:rPr>
        <w:t>4</w:t>
      </w:r>
      <w:r>
        <w:rPr>
          <w:b/>
          <w:bCs/>
        </w:rPr>
        <w:t>.</w:t>
      </w:r>
      <w:r>
        <w:rPr>
          <w:rFonts w:hint="eastAsia"/>
          <w:b/>
          <w:bCs/>
        </w:rPr>
        <w:t>背景干扰</w:t>
      </w:r>
    </w:p>
    <w:p>
      <w:pPr>
        <w:ind w:left="780" w:firstLine="420"/>
      </w:pPr>
      <w:r>
        <w:rPr>
          <w:rFonts w:hint="eastAsia"/>
        </w:rPr>
        <w:t>由于是阈值选择目标，故观测器对阈值完全依赖，很有可能将背景中的噪声代入计算，这样就会产生误差。</w:t>
      </w:r>
    </w:p>
    <w:p>
      <w:pPr>
        <w:ind w:left="780" w:firstLine="420"/>
      </w:pPr>
      <w:r>
        <w:rPr>
          <w:rFonts w:hint="eastAsia"/>
        </w:rPr>
        <w:t>我们的策略是：第一，利用腐蚀和膨胀消除噪点，一般迭代次数设置为2，这个次数可以设计自适应算法，这是未来需考虑的工作；第二，设计采样框类，在一定区域而不是全图中进行观测，可以在一定程度上避免背景噪声影响。缺点是，采样框会产生新问题，即采样框丢失。</w:t>
      </w:r>
    </w:p>
    <w:p>
      <w:pPr>
        <w:ind w:left="780" w:firstLine="420"/>
      </w:pPr>
      <w:r>
        <w:rPr>
          <w:rFonts w:hint="eastAsia"/>
        </w:rPr>
        <w:t>丢失的原因在于：在卡尔曼预测值上设置采样框，预测值可能不准确，也可能目标在被遮挡时，采样框根据卡尔曼预测而进行移动，导致逐渐脱离目标造成采样框丢失。采样框内无观测数据，即脱离了目标。</w:t>
      </w:r>
    </w:p>
    <w:p>
      <w:pPr>
        <w:ind w:left="780" w:firstLine="420"/>
      </w:pPr>
      <w:r>
        <w:rPr>
          <w:rFonts w:hint="eastAsia"/>
        </w:rPr>
        <w:t>对于采样框丢失问题的解决方案较多，作分析如下：</w:t>
      </w:r>
    </w:p>
    <w:p>
      <w:pPr>
        <w:pStyle w:val="13"/>
        <w:ind w:left="780" w:firstLineChars="0"/>
      </w:pPr>
      <w:r>
        <w:rPr>
          <w:rFonts w:hint="eastAsia"/>
        </w:rPr>
        <w:t>第一，在首帧丢失时，由于目标的初始速度设置为0，采样框在第二帧的卡尔曼预测位置还是在原处，而此时目标可能已经移动，造成采样框丢失。解决方案是在第三帧设置采样框，这样可以记录下前两帧观测的速度信息，能让卡尔曼预测位置更可能框中目标，但这样做会忽略前两帧的信息，造成数据误差，若在其他帧发生丢失，则使用一次该方法就会造成两帧数据的误差，误差累积可想而知，故不采用。</w:t>
      </w:r>
    </w:p>
    <w:p>
      <w:pPr>
        <w:pStyle w:val="13"/>
        <w:ind w:left="780"/>
      </w:pPr>
      <w:r>
        <w:rPr>
          <w:rFonts w:hint="eastAsia"/>
        </w:rPr>
        <w:t>第二，设置多个采样框。可在预测位置与原位置，或者四面八方均设置采样框，好处是可以增大采样框采中目标概率，缺点是不方便调度，也一定程度上增加了背景干扰信息，偏离了采样框设计初衷，不采用。</w:t>
      </w:r>
    </w:p>
    <w:p>
      <w:pPr>
        <w:pStyle w:val="13"/>
        <w:ind w:left="780"/>
      </w:pPr>
      <w:r>
        <w:rPr>
          <w:rFonts w:hint="eastAsia"/>
        </w:rPr>
        <w:t>第三，放大处理，一旦发生丢失，即放大采样框，好处是可以增加采样框命中目标概率，但放大倍数又成新问题。</w:t>
      </w:r>
    </w:p>
    <w:p>
      <w:pPr>
        <w:pStyle w:val="13"/>
        <w:ind w:left="780"/>
      </w:pPr>
      <w:r>
        <w:rPr>
          <w:rFonts w:hint="eastAsia"/>
        </w:rPr>
        <w:t>第四，在第三的想法上，直接将放大倍数设置最大，即进行全视野检测。一旦出现丢失，则在下一帧中进行全画面观测，直到目标出现。其合理性在于目标丢失时很难判断它会从何位置再现，具有随机性，甚至可能有切画面导致的尺度问题，故直接全图检测是最直接也是最无奈的策略。缺点是容易加入噪声干扰。</w:t>
      </w:r>
    </w:p>
    <w:p>
      <w:pPr>
        <w:ind w:firstLine="420"/>
      </w:pPr>
      <w:r>
        <w:rPr>
          <w:rFonts w:hint="eastAsia"/>
        </w:rPr>
        <w:t>出于简单设计考虑，我们采用第四种方案。</w:t>
      </w:r>
    </w:p>
    <w:p>
      <w:pPr>
        <w:rPr>
          <w:rFonts w:hAnsi="Cambria Math"/>
          <w:b/>
          <w:bCs/>
          <w:sz w:val="24"/>
        </w:rPr>
      </w:pPr>
      <w:r>
        <w:rPr>
          <w:rFonts w:hint="eastAsia" w:hAnsi="Cambria Math"/>
          <w:b/>
          <w:bCs/>
          <w:sz w:val="24"/>
        </w:rPr>
        <w:t>（四）数据集</w:t>
      </w:r>
    </w:p>
    <w:p>
      <w:pPr>
        <w:pStyle w:val="13"/>
      </w:pPr>
      <w:r>
        <w:rPr>
          <w:rFonts w:hint="eastAsia"/>
        </w:rPr>
        <w:t>逐帧标注得真实坐标txt文件</w:t>
      </w:r>
    </w:p>
    <w:p>
      <w:pPr>
        <w:rPr>
          <w:rFonts w:hAnsi="Cambria Math"/>
          <w:b/>
          <w:bCs/>
          <w:sz w:val="24"/>
        </w:rPr>
      </w:pPr>
      <w:r>
        <w:rPr>
          <w:rFonts w:hint="eastAsia" w:hAnsi="Cambria Math"/>
          <w:b/>
          <w:bCs/>
          <w:sz w:val="24"/>
        </w:rPr>
        <w:t>（五）实验结果</w:t>
      </w:r>
    </w:p>
    <w:p>
      <w:pPr>
        <w:pStyle w:val="13"/>
        <w:ind w:firstLine="422"/>
        <w:rPr>
          <w:b/>
          <w:bCs/>
        </w:rPr>
      </w:pPr>
      <w:r>
        <w:rPr>
          <w:rFonts w:hint="eastAsia"/>
          <w:b/>
          <w:bCs/>
        </w:rPr>
        <w:t>1.单目标无遮挡（视频1）：</w:t>
      </w:r>
    </w:p>
    <w:p>
      <w:pPr>
        <w:pStyle w:val="13"/>
        <w:ind w:left="420"/>
      </w:pPr>
      <w:r>
        <w:rPr>
          <w:rFonts w:hint="eastAsia"/>
        </w:rPr>
        <w:t>视频1路径：Target-Tracking/src/snk1.mp4</w:t>
      </w:r>
    </w:p>
    <w:p>
      <w:pPr>
        <w:pStyle w:val="13"/>
        <w:ind w:left="420"/>
      </w:pPr>
      <w:r>
        <w:rPr>
          <w:rFonts w:hint="eastAsia"/>
        </w:rPr>
        <w:t>视频帧数：8</w:t>
      </w:r>
      <w:r>
        <w:t>46</w:t>
      </w:r>
    </w:p>
    <w:p>
      <w:pPr>
        <w:pStyle w:val="13"/>
        <w:ind w:left="420"/>
      </w:pPr>
      <w:r>
        <w:rPr>
          <w:rFonts w:hint="eastAsia"/>
        </w:rPr>
        <w:t>白色台球hsv阈值：</w:t>
      </w:r>
      <w:r>
        <w:t>[[24, 36, 149],[58, 102, 255]]</w:t>
      </w:r>
    </w:p>
    <w:p>
      <w:pPr>
        <w:pStyle w:val="13"/>
        <w:ind w:left="780" w:firstLine="0" w:firstLineChars="0"/>
        <w:jc w:val="center"/>
      </w:pPr>
      <w:r>
        <w:drawing>
          <wp:inline distT="0" distB="0" distL="0" distR="0">
            <wp:extent cx="2487295" cy="1666240"/>
            <wp:effectExtent l="0" t="0" r="12065"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2487295" cy="1666240"/>
                    </a:xfrm>
                    <a:prstGeom prst="rect">
                      <a:avLst/>
                    </a:prstGeom>
                  </pic:spPr>
                </pic:pic>
              </a:graphicData>
            </a:graphic>
          </wp:inline>
        </w:drawing>
      </w:r>
      <w:r>
        <w:drawing>
          <wp:inline distT="0" distB="0" distL="0" distR="0">
            <wp:extent cx="2110105" cy="1797685"/>
            <wp:effectExtent l="0" t="0" r="8255"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2110105" cy="1797685"/>
                    </a:xfrm>
                    <a:prstGeom prst="rect">
                      <a:avLst/>
                    </a:prstGeom>
                  </pic:spPr>
                </pic:pic>
              </a:graphicData>
            </a:graphic>
          </wp:inline>
        </w:drawing>
      </w:r>
    </w:p>
    <w:p>
      <w:pPr>
        <w:pStyle w:val="13"/>
        <w:ind w:firstLine="1680" w:firstLineChars="800"/>
      </w:pPr>
      <w:r>
        <w:rPr>
          <w:rFonts w:hint="eastAsia"/>
        </w:rPr>
        <w:t>图3</w:t>
      </w:r>
      <w:r>
        <w:t xml:space="preserve">.6.1 </w:t>
      </w:r>
      <w:r>
        <w:rPr>
          <w:rFonts w:hint="eastAsia"/>
        </w:rPr>
        <w:t>视频1截图                   图3</w:t>
      </w:r>
      <w:r>
        <w:t xml:space="preserve">.6.2 </w:t>
      </w:r>
      <w:r>
        <w:rPr>
          <w:rFonts w:hint="eastAsia"/>
        </w:rPr>
        <w:t>轨迹示意图</w:t>
      </w:r>
    </w:p>
    <w:p>
      <w:pPr>
        <w:pStyle w:val="13"/>
        <w:ind w:left="420"/>
      </w:pPr>
      <w:r>
        <w:rPr>
          <w:rFonts w:hint="eastAsia"/>
        </w:rPr>
        <w:t>平均F</w:t>
      </w:r>
      <w:r>
        <w:t>PS</w:t>
      </w:r>
      <w:r>
        <w:rPr>
          <w:rFonts w:hint="eastAsia"/>
        </w:rPr>
        <w:t>：5</w:t>
      </w:r>
      <w:r>
        <w:t>78</w:t>
      </w:r>
    </w:p>
    <w:p>
      <w:pPr>
        <w:pStyle w:val="13"/>
        <w:ind w:left="839" w:firstLine="0" w:firstLineChars="0"/>
      </w:pPr>
      <w:r>
        <w:rPr>
          <w:rFonts w:hint="eastAsia"/>
        </w:rPr>
        <w:t>K</w:t>
      </w:r>
      <w:r>
        <w:t>CF</w:t>
      </w:r>
      <w:r>
        <w:rPr>
          <w:rFonts w:hint="eastAsia"/>
        </w:rPr>
        <w:t>结果：</w:t>
      </w:r>
      <w:r>
        <w:t>KCF</w:t>
      </w:r>
      <w:r>
        <w:rPr>
          <w:rFonts w:hint="eastAsia"/>
        </w:rPr>
        <w:t>存在丢失问题，由于白球在开始的高速移动，导致目标丢失，可见K</w:t>
      </w:r>
      <w:r>
        <w:t>CF</w:t>
      </w:r>
      <w:r>
        <w:rPr>
          <w:rFonts w:hint="eastAsia"/>
        </w:rPr>
        <w:t>对高速移动物体的适应性较差。</w:t>
      </w:r>
    </w:p>
    <w:p>
      <w:pPr>
        <w:pStyle w:val="13"/>
        <w:ind w:left="780" w:firstLine="0" w:firstLineChars="0"/>
      </w:pPr>
      <w:r>
        <w:drawing>
          <wp:inline distT="0" distB="0" distL="0" distR="0">
            <wp:extent cx="2268220" cy="1618615"/>
            <wp:effectExtent l="0" t="0" r="2540" b="12065"/>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1"/>
                    <a:stretch>
                      <a:fillRect/>
                    </a:stretch>
                  </pic:blipFill>
                  <pic:spPr>
                    <a:xfrm>
                      <a:off x="0" y="0"/>
                      <a:ext cx="2294293" cy="1636887"/>
                    </a:xfrm>
                    <a:prstGeom prst="rect">
                      <a:avLst/>
                    </a:prstGeom>
                  </pic:spPr>
                </pic:pic>
              </a:graphicData>
            </a:graphic>
          </wp:inline>
        </w:drawing>
      </w:r>
      <w:r>
        <w:drawing>
          <wp:inline distT="0" distB="0" distL="0" distR="0">
            <wp:extent cx="2273300" cy="1622425"/>
            <wp:effectExtent l="0" t="0" r="12700" b="825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12"/>
                    <a:stretch>
                      <a:fillRect/>
                    </a:stretch>
                  </pic:blipFill>
                  <pic:spPr>
                    <a:xfrm>
                      <a:off x="0" y="0"/>
                      <a:ext cx="2273300" cy="1622425"/>
                    </a:xfrm>
                    <a:prstGeom prst="rect">
                      <a:avLst/>
                    </a:prstGeom>
                  </pic:spPr>
                </pic:pic>
              </a:graphicData>
            </a:graphic>
          </wp:inline>
        </w:drawing>
      </w:r>
    </w:p>
    <w:p>
      <w:pPr>
        <w:pStyle w:val="13"/>
        <w:ind w:left="780" w:firstLine="0" w:firstLineChars="0"/>
        <w:jc w:val="center"/>
      </w:pPr>
      <w:r>
        <w:rPr>
          <w:rFonts w:hint="eastAsia"/>
        </w:rPr>
        <w:t>图3.6.3 KCF追踪白球示意</w:t>
      </w:r>
    </w:p>
    <w:p>
      <w:pPr>
        <w:pStyle w:val="13"/>
        <w:ind w:left="360"/>
      </w:pPr>
      <w:r>
        <w:rPr>
          <w:rFonts w:hint="eastAsia"/>
        </w:rPr>
        <w:t>若将追踪目标换成红球，则可以很好地跟踪，平均F</w:t>
      </w:r>
      <w:r>
        <w:t>PS</w:t>
      </w:r>
      <w:r>
        <w:rPr>
          <w:rFonts w:hint="eastAsia"/>
        </w:rPr>
        <w:t>达到了7</w:t>
      </w:r>
      <w:r>
        <w:t>60</w:t>
      </w:r>
      <w:r>
        <w:rPr>
          <w:rFonts w:hint="eastAsia"/>
        </w:rPr>
        <w:t>。</w:t>
      </w:r>
    </w:p>
    <w:p>
      <w:pPr>
        <w:pStyle w:val="13"/>
        <w:ind w:left="780" w:firstLine="0" w:firstLineChars="0"/>
      </w:pPr>
      <w:r>
        <w:drawing>
          <wp:inline distT="0" distB="0" distL="0" distR="0">
            <wp:extent cx="2445385" cy="1744980"/>
            <wp:effectExtent l="0" t="0" r="8255" b="762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13"/>
                    <a:stretch>
                      <a:fillRect/>
                    </a:stretch>
                  </pic:blipFill>
                  <pic:spPr>
                    <a:xfrm>
                      <a:off x="0" y="0"/>
                      <a:ext cx="2465452" cy="1759003"/>
                    </a:xfrm>
                    <a:prstGeom prst="rect">
                      <a:avLst/>
                    </a:prstGeom>
                  </pic:spPr>
                </pic:pic>
              </a:graphicData>
            </a:graphic>
          </wp:inline>
        </w:drawing>
      </w:r>
      <w:r>
        <w:drawing>
          <wp:inline distT="0" distB="0" distL="0" distR="0">
            <wp:extent cx="2042160" cy="1767205"/>
            <wp:effectExtent l="0" t="0" r="0"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tretch>
                      <a:fillRect/>
                    </a:stretch>
                  </pic:blipFill>
                  <pic:spPr>
                    <a:xfrm>
                      <a:off x="0" y="0"/>
                      <a:ext cx="2091416" cy="1810172"/>
                    </a:xfrm>
                    <a:prstGeom prst="rect">
                      <a:avLst/>
                    </a:prstGeom>
                  </pic:spPr>
                </pic:pic>
              </a:graphicData>
            </a:graphic>
          </wp:inline>
        </w:drawing>
      </w:r>
    </w:p>
    <w:p>
      <w:pPr>
        <w:pStyle w:val="13"/>
        <w:ind w:left="780" w:firstLine="0" w:firstLineChars="0"/>
        <w:jc w:val="center"/>
      </w:pPr>
      <w:r>
        <w:rPr>
          <w:rFonts w:hint="eastAsia"/>
        </w:rPr>
        <w:t>图3.6.4 KCF追踪红球示意</w:t>
      </w:r>
    </w:p>
    <w:p>
      <w:pPr>
        <w:pStyle w:val="13"/>
        <w:ind w:firstLine="422"/>
      </w:pPr>
      <w:r>
        <w:rPr>
          <w:rFonts w:hint="eastAsia"/>
          <w:b/>
          <w:bCs/>
        </w:rPr>
        <w:t>2</w:t>
      </w:r>
      <w:r>
        <w:rPr>
          <w:b/>
          <w:bCs/>
        </w:rPr>
        <w:t>.</w:t>
      </w:r>
      <w:r>
        <w:rPr>
          <w:rFonts w:hint="eastAsia"/>
          <w:b/>
          <w:bCs/>
        </w:rPr>
        <w:t>单目标有遮挡（视频2、3）：</w:t>
      </w:r>
    </w:p>
    <w:p>
      <w:pPr>
        <w:pStyle w:val="13"/>
        <w:ind w:left="420"/>
      </w:pPr>
      <w:r>
        <w:rPr>
          <w:rFonts w:hint="eastAsia"/>
        </w:rPr>
        <w:t>视频2路径：Target-Tracking/RawVideos/1.mp4</w:t>
      </w:r>
    </w:p>
    <w:p>
      <w:pPr>
        <w:pStyle w:val="13"/>
        <w:ind w:left="420"/>
      </w:pPr>
      <w:r>
        <w:rPr>
          <w:rFonts w:hint="eastAsia"/>
        </w:rPr>
        <w:t>视频帧数：6</w:t>
      </w:r>
      <w:r>
        <w:t>9</w:t>
      </w:r>
    </w:p>
    <w:p>
      <w:pPr>
        <w:pStyle w:val="13"/>
        <w:ind w:left="420"/>
      </w:pPr>
      <w:r>
        <w:rPr>
          <w:rFonts w:hint="eastAsia"/>
        </w:rPr>
        <w:t>目标阈值：</w:t>
      </w:r>
      <w:r>
        <w:t>[[76,  56, 191], [132, 123, 255]]</w:t>
      </w:r>
    </w:p>
    <w:p>
      <w:pPr>
        <w:pStyle w:val="13"/>
        <w:ind w:left="420"/>
      </w:pPr>
      <w:r>
        <w:rPr>
          <w:rFonts w:hint="eastAsia"/>
        </w:rPr>
        <w:t>对于目标穿过遮挡物的实验结果如下：</w:t>
      </w:r>
    </w:p>
    <w:p>
      <w:pPr>
        <w:pStyle w:val="13"/>
        <w:ind w:left="780" w:firstLine="0" w:firstLineChars="0"/>
        <w:jc w:val="left"/>
      </w:pPr>
      <w:r>
        <w:drawing>
          <wp:inline distT="0" distB="0" distL="0" distR="0">
            <wp:extent cx="2685415" cy="1508760"/>
            <wp:effectExtent l="0" t="0" r="1206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699850" cy="1516675"/>
                    </a:xfrm>
                    <a:prstGeom prst="rect">
                      <a:avLst/>
                    </a:prstGeom>
                  </pic:spPr>
                </pic:pic>
              </a:graphicData>
            </a:graphic>
          </wp:inline>
        </w:drawing>
      </w:r>
      <w:r>
        <w:drawing>
          <wp:inline distT="0" distB="0" distL="0" distR="0">
            <wp:extent cx="1802130" cy="1535430"/>
            <wp:effectExtent l="0" t="0" r="11430" b="381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6"/>
                    <a:stretch>
                      <a:fillRect/>
                    </a:stretch>
                  </pic:blipFill>
                  <pic:spPr>
                    <a:xfrm>
                      <a:off x="0" y="0"/>
                      <a:ext cx="1802130" cy="1535430"/>
                    </a:xfrm>
                    <a:prstGeom prst="rect">
                      <a:avLst/>
                    </a:prstGeom>
                  </pic:spPr>
                </pic:pic>
              </a:graphicData>
            </a:graphic>
          </wp:inline>
        </w:drawing>
      </w:r>
    </w:p>
    <w:p>
      <w:pPr>
        <w:pStyle w:val="13"/>
        <w:ind w:left="780" w:firstLine="1050" w:firstLineChars="500"/>
      </w:pPr>
      <w:r>
        <w:rPr>
          <w:rFonts w:hint="eastAsia"/>
        </w:rPr>
        <w:t>图3.6.5 视频2截图                    图3.6.6 轨迹点图</w:t>
      </w:r>
    </w:p>
    <w:p>
      <w:pPr>
        <w:pStyle w:val="13"/>
        <w:ind w:left="360"/>
      </w:pPr>
      <w:r>
        <w:rPr>
          <w:rFonts w:hint="eastAsia"/>
        </w:rPr>
        <w:t>平均F</w:t>
      </w:r>
      <w:r>
        <w:t>PS:241</w:t>
      </w:r>
    </w:p>
    <w:p>
      <w:pPr>
        <w:pStyle w:val="13"/>
        <w:ind w:left="360"/>
        <w:rPr>
          <w:rFonts w:eastAsia="宋体"/>
        </w:rPr>
      </w:pPr>
      <w:r>
        <w:rPr>
          <w:rFonts w:hint="eastAsia"/>
        </w:rPr>
        <w:t>均方根误差：8.14</w:t>
      </w:r>
    </w:p>
    <w:p>
      <w:pPr>
        <w:pStyle w:val="13"/>
        <w:ind w:left="360"/>
      </w:pPr>
      <w:r>
        <w:rPr>
          <w:rFonts w:hint="eastAsia"/>
        </w:rPr>
        <w:t>K</w:t>
      </w:r>
      <w:r>
        <w:t>CF</w:t>
      </w:r>
      <w:r>
        <w:rPr>
          <w:rFonts w:hint="eastAsia"/>
        </w:rPr>
        <w:t>结果：同样出现了上述问题，</w:t>
      </w:r>
    </w:p>
    <w:p>
      <w:pPr>
        <w:pStyle w:val="13"/>
        <w:ind w:left="780" w:firstLine="0" w:firstLineChars="0"/>
      </w:pPr>
      <w:r>
        <w:drawing>
          <wp:inline distT="0" distB="0" distL="0" distR="0">
            <wp:extent cx="2377440" cy="1394460"/>
            <wp:effectExtent l="0" t="0" r="0"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7"/>
                    <a:stretch>
                      <a:fillRect/>
                    </a:stretch>
                  </pic:blipFill>
                  <pic:spPr>
                    <a:xfrm>
                      <a:off x="0" y="0"/>
                      <a:ext cx="2391342" cy="1402963"/>
                    </a:xfrm>
                    <a:prstGeom prst="rect">
                      <a:avLst/>
                    </a:prstGeom>
                  </pic:spPr>
                </pic:pic>
              </a:graphicData>
            </a:graphic>
          </wp:inline>
        </w:drawing>
      </w:r>
      <w:r>
        <w:t xml:space="preserve"> </w:t>
      </w:r>
      <w:r>
        <w:drawing>
          <wp:inline distT="0" distB="0" distL="0" distR="0">
            <wp:extent cx="2225040" cy="1430020"/>
            <wp:effectExtent l="0" t="0" r="0" b="254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8"/>
                    <a:stretch>
                      <a:fillRect/>
                    </a:stretch>
                  </pic:blipFill>
                  <pic:spPr>
                    <a:xfrm>
                      <a:off x="0" y="0"/>
                      <a:ext cx="2244783" cy="1443191"/>
                    </a:xfrm>
                    <a:prstGeom prst="rect">
                      <a:avLst/>
                    </a:prstGeom>
                  </pic:spPr>
                </pic:pic>
              </a:graphicData>
            </a:graphic>
          </wp:inline>
        </w:drawing>
      </w:r>
    </w:p>
    <w:p>
      <w:pPr>
        <w:pStyle w:val="13"/>
        <w:ind w:left="780" w:firstLine="0" w:firstLineChars="0"/>
        <w:jc w:val="center"/>
      </w:pPr>
      <w:r>
        <w:rPr>
          <w:rFonts w:hint="eastAsia"/>
        </w:rPr>
        <w:t>图3.6.7 KCF追踪示意</w:t>
      </w:r>
    </w:p>
    <w:p>
      <w:pPr>
        <w:pStyle w:val="13"/>
        <w:ind w:left="360"/>
      </w:pPr>
      <w:r>
        <w:rPr>
          <w:rFonts w:hint="eastAsia"/>
        </w:rPr>
        <w:t>视频3路径：Target-Tracking/RawVideos/0.mp4</w:t>
      </w:r>
    </w:p>
    <w:p>
      <w:pPr>
        <w:pStyle w:val="13"/>
        <w:ind w:left="360"/>
      </w:pPr>
      <w:r>
        <w:rPr>
          <w:rFonts w:hint="eastAsia"/>
        </w:rPr>
        <w:t>视频帧数：3</w:t>
      </w:r>
      <w:r>
        <w:t>28</w:t>
      </w:r>
    </w:p>
    <w:p>
      <w:pPr>
        <w:pStyle w:val="13"/>
        <w:ind w:left="360"/>
      </w:pPr>
      <w:r>
        <w:rPr>
          <w:rFonts w:hint="eastAsia"/>
        </w:rPr>
        <w:t>篮球阈值：</w:t>
      </w:r>
      <w:r>
        <w:t>[[ 0, 67, 108], [85, 255, 236]]</w:t>
      </w:r>
    </w:p>
    <w:p>
      <w:pPr>
        <w:pStyle w:val="13"/>
        <w:ind w:left="780" w:firstLine="0" w:firstLineChars="0"/>
        <w:jc w:val="left"/>
      </w:pPr>
      <w:r>
        <w:drawing>
          <wp:inline distT="0" distB="0" distL="0" distR="0">
            <wp:extent cx="2722880" cy="1533525"/>
            <wp:effectExtent l="0" t="0" r="508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9"/>
                    <a:stretch>
                      <a:fillRect/>
                    </a:stretch>
                  </pic:blipFill>
                  <pic:spPr>
                    <a:xfrm>
                      <a:off x="0" y="0"/>
                      <a:ext cx="2722880" cy="1533525"/>
                    </a:xfrm>
                    <a:prstGeom prst="rect">
                      <a:avLst/>
                    </a:prstGeom>
                  </pic:spPr>
                </pic:pic>
              </a:graphicData>
            </a:graphic>
          </wp:inline>
        </w:drawing>
      </w:r>
      <w:r>
        <w:drawing>
          <wp:inline distT="0" distB="0" distL="0" distR="0">
            <wp:extent cx="1821815" cy="1551940"/>
            <wp:effectExtent l="0" t="0" r="6985" b="254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0"/>
                    <a:stretch>
                      <a:fillRect/>
                    </a:stretch>
                  </pic:blipFill>
                  <pic:spPr>
                    <a:xfrm>
                      <a:off x="0" y="0"/>
                      <a:ext cx="1821815" cy="1551940"/>
                    </a:xfrm>
                    <a:prstGeom prst="rect">
                      <a:avLst/>
                    </a:prstGeom>
                  </pic:spPr>
                </pic:pic>
              </a:graphicData>
            </a:graphic>
          </wp:inline>
        </w:drawing>
      </w:r>
    </w:p>
    <w:p>
      <w:pPr>
        <w:pStyle w:val="13"/>
        <w:ind w:left="780" w:firstLine="1050" w:firstLineChars="500"/>
      </w:pPr>
      <w:r>
        <w:rPr>
          <w:rFonts w:hint="eastAsia"/>
        </w:rPr>
        <w:t>图3.6.8 视频3截图                    图3.6.9 轨迹点图</w:t>
      </w:r>
    </w:p>
    <w:p>
      <w:pPr>
        <w:pStyle w:val="13"/>
        <w:ind w:left="360"/>
      </w:pPr>
      <w:r>
        <w:rPr>
          <w:rFonts w:hint="eastAsia"/>
        </w:rPr>
        <w:t>平均F</w:t>
      </w:r>
      <w:r>
        <w:t>PS</w:t>
      </w:r>
      <w:r>
        <w:rPr>
          <w:rFonts w:hint="eastAsia"/>
        </w:rPr>
        <w:t>：2</w:t>
      </w:r>
      <w:r>
        <w:t>30</w:t>
      </w:r>
    </w:p>
    <w:p>
      <w:pPr>
        <w:pStyle w:val="13"/>
        <w:ind w:left="360"/>
        <w:rPr>
          <w:rFonts w:eastAsia="宋体"/>
        </w:rPr>
      </w:pPr>
      <w:r>
        <w:rPr>
          <w:rFonts w:hint="eastAsia"/>
        </w:rPr>
        <w:t>均方根误差：33.96</w:t>
      </w:r>
    </w:p>
    <w:p>
      <w:pPr>
        <w:pStyle w:val="13"/>
        <w:ind w:left="360"/>
      </w:pPr>
      <w:r>
        <w:rPr>
          <w:rFonts w:hint="eastAsia"/>
        </w:rPr>
        <w:t>K</w:t>
      </w:r>
      <w:r>
        <w:t>CF</w:t>
      </w:r>
      <w:r>
        <w:rPr>
          <w:rFonts w:hint="eastAsia"/>
        </w:rPr>
        <w:t>结果：K</w:t>
      </w:r>
      <w:r>
        <w:t>CF</w:t>
      </w:r>
      <w:r>
        <w:rPr>
          <w:rFonts w:hint="eastAsia"/>
        </w:rPr>
        <w:t>存在目标丢失问题。</w:t>
      </w:r>
    </w:p>
    <w:p>
      <w:pPr>
        <w:pStyle w:val="13"/>
        <w:ind w:left="780" w:firstLine="0" w:firstLineChars="0"/>
      </w:pPr>
      <w:r>
        <w:drawing>
          <wp:inline distT="0" distB="0" distL="0" distR="0">
            <wp:extent cx="2285365" cy="1341755"/>
            <wp:effectExtent l="0" t="0" r="635" b="1460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1"/>
                    <a:stretch>
                      <a:fillRect/>
                    </a:stretch>
                  </pic:blipFill>
                  <pic:spPr>
                    <a:xfrm>
                      <a:off x="0" y="0"/>
                      <a:ext cx="2285365" cy="1341755"/>
                    </a:xfrm>
                    <a:prstGeom prst="rect">
                      <a:avLst/>
                    </a:prstGeom>
                  </pic:spPr>
                </pic:pic>
              </a:graphicData>
            </a:graphic>
          </wp:inline>
        </w:drawing>
      </w:r>
      <w:r>
        <w:drawing>
          <wp:inline distT="0" distB="0" distL="0" distR="0">
            <wp:extent cx="2311400" cy="1355725"/>
            <wp:effectExtent l="0" t="0" r="5080" b="63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2"/>
                    <a:stretch>
                      <a:fillRect/>
                    </a:stretch>
                  </pic:blipFill>
                  <pic:spPr>
                    <a:xfrm>
                      <a:off x="0" y="0"/>
                      <a:ext cx="2311400" cy="1355725"/>
                    </a:xfrm>
                    <a:prstGeom prst="rect">
                      <a:avLst/>
                    </a:prstGeom>
                  </pic:spPr>
                </pic:pic>
              </a:graphicData>
            </a:graphic>
          </wp:inline>
        </w:drawing>
      </w:r>
    </w:p>
    <w:p>
      <w:pPr>
        <w:pStyle w:val="13"/>
        <w:jc w:val="center"/>
      </w:pPr>
      <w:r>
        <w:rPr>
          <w:rFonts w:hint="eastAsia"/>
        </w:rPr>
        <w:t xml:space="preserve">图3.6.10 </w:t>
      </w:r>
      <w:r>
        <w:t xml:space="preserve"> </w:t>
      </w:r>
      <w:r>
        <w:rPr>
          <w:rFonts w:hint="eastAsia"/>
        </w:rPr>
        <w:t>KCF追踪示意</w:t>
      </w:r>
    </w:p>
    <w:p>
      <w:pPr>
        <w:pStyle w:val="13"/>
        <w:ind w:left="420"/>
      </w:pPr>
      <w:r>
        <w:rPr>
          <w:rFonts w:hint="eastAsia"/>
        </w:rPr>
        <w:t>推测原因：高速和慢速移动下的简单物体是有区别的，即物体在高速移动时会产生模糊幻影，而K</w:t>
      </w:r>
      <w:r>
        <w:t>CF</w:t>
      </w:r>
      <w:r>
        <w:rPr>
          <w:rFonts w:hint="eastAsia"/>
        </w:rPr>
        <w:t>在选择要追踪的目标时难以将二者辨别为同一物体从而导致误差。</w:t>
      </w:r>
    </w:p>
    <w:p>
      <w:pPr>
        <w:pStyle w:val="13"/>
        <w:ind w:firstLineChars="0"/>
        <w:rPr>
          <w:b/>
          <w:bCs/>
        </w:rPr>
      </w:pPr>
      <w:r>
        <w:rPr>
          <w:rFonts w:hint="eastAsia"/>
          <w:b/>
          <w:bCs/>
        </w:rPr>
        <w:t>3</w:t>
      </w:r>
      <w:r>
        <w:rPr>
          <w:b/>
          <w:bCs/>
        </w:rPr>
        <w:t>.</w:t>
      </w:r>
      <w:r>
        <w:rPr>
          <w:rFonts w:hint="eastAsia"/>
          <w:b/>
          <w:bCs/>
        </w:rPr>
        <w:t>多目标遮挡（视频4）：</w:t>
      </w:r>
    </w:p>
    <w:p>
      <w:pPr>
        <w:pStyle w:val="13"/>
        <w:ind w:left="420" w:firstLineChars="0"/>
      </w:pPr>
      <w:r>
        <w:rPr>
          <w:rFonts w:hint="eastAsia"/>
        </w:rPr>
        <w:t>视频4路径：Target-Tracking/src/12test.mp4</w:t>
      </w:r>
    </w:p>
    <w:p>
      <w:pPr>
        <w:pStyle w:val="13"/>
        <w:ind w:left="420" w:firstLineChars="0"/>
      </w:pPr>
      <w:r>
        <w:rPr>
          <w:rFonts w:hint="eastAsia"/>
        </w:rPr>
        <w:t>视频帧数：2</w:t>
      </w:r>
      <w:r>
        <w:t>85</w:t>
      </w:r>
    </w:p>
    <w:p>
      <w:pPr>
        <w:pStyle w:val="13"/>
        <w:ind w:left="840" w:firstLine="0" w:firstLineChars="0"/>
      </w:pPr>
      <w:r>
        <w:rPr>
          <w:rFonts w:hint="eastAsia"/>
        </w:rPr>
        <w:t>橘子和瓶盖的阈值分别为：</w:t>
      </w:r>
      <w:r>
        <w:t>[[0, 142, 72], [21, 255, 255]], [[80, 84, 163], [123, 146, 249]]</w:t>
      </w:r>
    </w:p>
    <w:p>
      <w:pPr>
        <w:pStyle w:val="13"/>
        <w:ind w:left="780" w:firstLine="0" w:firstLineChars="0"/>
        <w:jc w:val="center"/>
      </w:pPr>
      <w:r>
        <w:drawing>
          <wp:inline distT="0" distB="0" distL="0" distR="0">
            <wp:extent cx="1717040" cy="2484120"/>
            <wp:effectExtent l="0" t="0" r="508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3"/>
                    <a:srcRect t="3819" b="4834"/>
                    <a:stretch>
                      <a:fillRect/>
                    </a:stretch>
                  </pic:blipFill>
                  <pic:spPr>
                    <a:xfrm flipH="1">
                      <a:off x="0" y="0"/>
                      <a:ext cx="1717040" cy="2484120"/>
                    </a:xfrm>
                    <a:prstGeom prst="rect">
                      <a:avLst/>
                    </a:prstGeom>
                    <a:ln w="12700">
                      <a:noFill/>
                    </a:ln>
                  </pic:spPr>
                </pic:pic>
              </a:graphicData>
            </a:graphic>
          </wp:inline>
        </w:drawing>
      </w:r>
      <w:r>
        <w:drawing>
          <wp:inline distT="0" distB="0" distL="0" distR="0">
            <wp:extent cx="2851150" cy="2489200"/>
            <wp:effectExtent l="0" t="0" r="13970" b="1016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24"/>
                    <a:stretch>
                      <a:fillRect/>
                    </a:stretch>
                  </pic:blipFill>
                  <pic:spPr>
                    <a:xfrm>
                      <a:off x="0" y="0"/>
                      <a:ext cx="2851150" cy="2489200"/>
                    </a:xfrm>
                    <a:prstGeom prst="rect">
                      <a:avLst/>
                    </a:prstGeom>
                  </pic:spPr>
                </pic:pic>
              </a:graphicData>
            </a:graphic>
          </wp:inline>
        </w:drawing>
      </w:r>
    </w:p>
    <w:p>
      <w:pPr>
        <w:pStyle w:val="13"/>
        <w:ind w:firstLine="1260" w:firstLineChars="600"/>
      </w:pPr>
      <w:r>
        <w:rPr>
          <w:rFonts w:hint="eastAsia"/>
        </w:rPr>
        <w:t>图3.6.11 视频3截图                  图3.6.12 轨迹点图</w:t>
      </w:r>
    </w:p>
    <w:p>
      <w:pPr>
        <w:pStyle w:val="13"/>
        <w:ind w:left="780" w:firstLine="0" w:firstLineChars="0"/>
        <w:jc w:val="center"/>
      </w:pPr>
    </w:p>
    <w:p>
      <w:pPr>
        <w:pStyle w:val="13"/>
        <w:ind w:left="780" w:firstLine="0" w:firstLineChars="0"/>
        <w:jc w:val="center"/>
      </w:pPr>
    </w:p>
    <w:p>
      <w:pPr>
        <w:pStyle w:val="13"/>
        <w:ind w:left="780" w:firstLine="0" w:firstLineChars="0"/>
        <w:jc w:val="center"/>
      </w:pPr>
    </w:p>
    <w:p>
      <w:pPr>
        <w:pStyle w:val="13"/>
        <w:ind w:left="420"/>
        <w:jc w:val="left"/>
      </w:pPr>
      <w:r>
        <w:rPr>
          <w:rFonts w:hint="eastAsia"/>
        </w:rPr>
        <w:t>平均F</w:t>
      </w:r>
      <w:r>
        <w:t>PS</w:t>
      </w:r>
      <w:r>
        <w:rPr>
          <w:rFonts w:hint="eastAsia"/>
        </w:rPr>
        <w:t>：2</w:t>
      </w:r>
      <w:r>
        <w:t>55</w:t>
      </w:r>
    </w:p>
    <w:p>
      <w:pPr>
        <w:pStyle w:val="13"/>
        <w:ind w:left="420"/>
        <w:jc w:val="left"/>
      </w:pPr>
      <w:r>
        <w:t>KCF</w:t>
      </w:r>
      <w:r>
        <w:rPr>
          <w:rFonts w:hint="eastAsia"/>
        </w:rPr>
        <w:t>平均</w:t>
      </w:r>
      <w:r>
        <w:t>FPS</w:t>
      </w:r>
      <w:r>
        <w:rPr>
          <w:rFonts w:hint="eastAsia"/>
        </w:rPr>
        <w:t>：1</w:t>
      </w:r>
      <w:r>
        <w:t>20</w:t>
      </w:r>
    </w:p>
    <w:p>
      <w:pPr>
        <w:pStyle w:val="13"/>
        <w:ind w:left="420"/>
      </w:pPr>
      <w:r>
        <w:rPr>
          <w:rFonts w:hint="eastAsia"/>
        </w:rPr>
        <w:t>其过程图如下：</w:t>
      </w:r>
    </w:p>
    <w:p>
      <w:pPr>
        <w:pStyle w:val="13"/>
        <w:ind w:left="780" w:firstLine="0" w:firstLineChars="0"/>
        <w:jc w:val="center"/>
      </w:pPr>
      <w:r>
        <w:drawing>
          <wp:inline distT="0" distB="0" distL="0" distR="0">
            <wp:extent cx="1554480" cy="2909570"/>
            <wp:effectExtent l="0" t="0" r="0" b="127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5"/>
                    <a:stretch>
                      <a:fillRect/>
                    </a:stretch>
                  </pic:blipFill>
                  <pic:spPr>
                    <a:xfrm>
                      <a:off x="0" y="0"/>
                      <a:ext cx="1571447" cy="2940720"/>
                    </a:xfrm>
                    <a:prstGeom prst="rect">
                      <a:avLst/>
                    </a:prstGeom>
                  </pic:spPr>
                </pic:pic>
              </a:graphicData>
            </a:graphic>
          </wp:inline>
        </w:drawing>
      </w:r>
      <w:r>
        <w:drawing>
          <wp:inline distT="0" distB="0" distL="0" distR="0">
            <wp:extent cx="1558925" cy="2918460"/>
            <wp:effectExtent l="0" t="0" r="10795" b="762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6"/>
                    <a:stretch>
                      <a:fillRect/>
                    </a:stretch>
                  </pic:blipFill>
                  <pic:spPr>
                    <a:xfrm>
                      <a:off x="0" y="0"/>
                      <a:ext cx="1566917" cy="2932242"/>
                    </a:xfrm>
                    <a:prstGeom prst="rect">
                      <a:avLst/>
                    </a:prstGeom>
                  </pic:spPr>
                </pic:pic>
              </a:graphicData>
            </a:graphic>
          </wp:inline>
        </w:drawing>
      </w:r>
    </w:p>
    <w:p>
      <w:pPr>
        <w:pStyle w:val="13"/>
        <w:ind w:left="780" w:firstLine="0" w:firstLineChars="0"/>
        <w:jc w:val="center"/>
      </w:pPr>
      <w:r>
        <w:rPr>
          <w:rFonts w:hint="eastAsia"/>
        </w:rPr>
        <w:t>图3.6.13 KCF追踪目标选择</w:t>
      </w:r>
    </w:p>
    <w:p>
      <w:pPr>
        <w:pStyle w:val="13"/>
        <w:ind w:left="780" w:firstLine="0" w:firstLineChars="0"/>
        <w:jc w:val="center"/>
      </w:pPr>
      <w:r>
        <w:drawing>
          <wp:inline distT="0" distB="0" distL="0" distR="0">
            <wp:extent cx="1591945" cy="2979420"/>
            <wp:effectExtent l="0" t="0" r="8255" b="762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27"/>
                    <a:stretch>
                      <a:fillRect/>
                    </a:stretch>
                  </pic:blipFill>
                  <pic:spPr>
                    <a:xfrm>
                      <a:off x="0" y="0"/>
                      <a:ext cx="1606041" cy="3005455"/>
                    </a:xfrm>
                    <a:prstGeom prst="rect">
                      <a:avLst/>
                    </a:prstGeom>
                  </pic:spPr>
                </pic:pic>
              </a:graphicData>
            </a:graphic>
          </wp:inline>
        </w:drawing>
      </w:r>
      <w:r>
        <w:drawing>
          <wp:inline distT="0" distB="0" distL="0" distR="0">
            <wp:extent cx="1595755" cy="2987040"/>
            <wp:effectExtent l="0" t="0" r="4445" b="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28"/>
                    <a:stretch>
                      <a:fillRect/>
                    </a:stretch>
                  </pic:blipFill>
                  <pic:spPr>
                    <a:xfrm>
                      <a:off x="0" y="0"/>
                      <a:ext cx="1608451" cy="3009967"/>
                    </a:xfrm>
                    <a:prstGeom prst="rect">
                      <a:avLst/>
                    </a:prstGeom>
                  </pic:spPr>
                </pic:pic>
              </a:graphicData>
            </a:graphic>
          </wp:inline>
        </w:drawing>
      </w:r>
    </w:p>
    <w:p>
      <w:pPr>
        <w:pStyle w:val="13"/>
        <w:ind w:left="780" w:firstLine="0" w:firstLineChars="0"/>
        <w:jc w:val="center"/>
      </w:pPr>
      <w:r>
        <w:rPr>
          <w:rFonts w:hint="eastAsia"/>
        </w:rPr>
        <w:t>图3.6.14 KCF跟踪过程</w:t>
      </w:r>
    </w:p>
    <w:p>
      <w:pPr>
        <w:pStyle w:val="13"/>
        <w:ind w:left="780" w:firstLine="58" w:firstLineChars="28"/>
      </w:pPr>
      <w:r>
        <w:rPr>
          <w:rFonts w:hint="eastAsia"/>
        </w:rPr>
        <w:t>对于多目标，K</w:t>
      </w:r>
      <w:r>
        <w:t>CF</w:t>
      </w:r>
      <w:r>
        <w:rPr>
          <w:rFonts w:hint="eastAsia"/>
        </w:rPr>
        <w:t>能进行很好的跟踪，但无法处理遮挡问题，后续可以考虑将K</w:t>
      </w:r>
      <w:r>
        <w:t>CF</w:t>
      </w:r>
      <w:r>
        <w:rPr>
          <w:rFonts w:hint="eastAsia"/>
        </w:rPr>
        <w:t>与卡尔曼滤波结合来对遮挡问题进行处理。</w:t>
      </w:r>
    </w:p>
    <w:p>
      <w:pPr>
        <w:rPr>
          <w:rFonts w:hAnsi="Cambria Math"/>
          <w:b/>
          <w:bCs/>
          <w:sz w:val="24"/>
        </w:rPr>
      </w:pPr>
      <w:r>
        <w:rPr>
          <w:rFonts w:hint="eastAsia" w:hAnsi="Cambria Math"/>
          <w:b/>
          <w:bCs/>
          <w:sz w:val="24"/>
        </w:rPr>
        <w:t>（六）结论：</w:t>
      </w:r>
    </w:p>
    <w:p>
      <w:pPr>
        <w:ind w:left="420" w:firstLine="420"/>
      </w:pPr>
      <w:r>
        <w:rPr>
          <w:rFonts w:hint="eastAsia"/>
        </w:rPr>
        <w:t>可以得知，KCF难以适应尺度变化和快速变化的运动场景，而我们的算法在面对这些问题时效果较好。对我们算法的优缺点总结如下：</w:t>
      </w:r>
    </w:p>
    <w:p>
      <w:pPr>
        <w:ind w:firstLine="420"/>
        <w:rPr>
          <w:b/>
          <w:bCs/>
        </w:rPr>
      </w:pPr>
      <w:r>
        <w:rPr>
          <w:rFonts w:hint="eastAsia"/>
          <w:b/>
          <w:bCs/>
        </w:rPr>
        <w:t>1</w:t>
      </w:r>
      <w:r>
        <w:rPr>
          <w:b/>
          <w:bCs/>
        </w:rPr>
        <w:t>.</w:t>
      </w:r>
      <w:r>
        <w:rPr>
          <w:rFonts w:hint="eastAsia"/>
          <w:b/>
          <w:bCs/>
        </w:rPr>
        <w:t>算法优点</w:t>
      </w:r>
    </w:p>
    <w:p>
      <w:pPr>
        <w:pStyle w:val="13"/>
        <w:ind w:left="420" w:firstLineChars="0"/>
      </w:pPr>
      <w:r>
        <w:rPr>
          <w:rFonts w:ascii="Open Sans" w:hAnsi="Open Sans" w:cs="Open Sans"/>
          <w:color w:val="333333"/>
          <w:shd w:val="clear" w:color="auto" w:fill="FFFFFF"/>
        </w:rPr>
        <w:t>在纯色</w:t>
      </w:r>
      <w:r>
        <w:rPr>
          <w:rFonts w:hint="eastAsia" w:ascii="Open Sans" w:hAnsi="Open Sans" w:cs="Open Sans"/>
          <w:color w:val="333333"/>
          <w:shd w:val="clear" w:color="auto" w:fill="FFFFFF"/>
        </w:rPr>
        <w:t>目标、干扰较小</w:t>
      </w:r>
      <w:r>
        <w:rPr>
          <w:rFonts w:ascii="Open Sans" w:hAnsi="Open Sans" w:cs="Open Sans"/>
          <w:color w:val="333333"/>
          <w:shd w:val="clear" w:color="auto" w:fill="FFFFFF"/>
        </w:rPr>
        <w:t>和</w:t>
      </w:r>
      <w:r>
        <w:rPr>
          <w:rFonts w:hint="eastAsia" w:ascii="Open Sans" w:hAnsi="Open Sans" w:cs="Open Sans"/>
          <w:color w:val="333333"/>
          <w:shd w:val="clear" w:color="auto" w:fill="FFFFFF"/>
        </w:rPr>
        <w:t>运动</w:t>
      </w:r>
      <w:r>
        <w:rPr>
          <w:rFonts w:ascii="Open Sans" w:hAnsi="Open Sans" w:cs="Open Sans"/>
          <w:color w:val="333333"/>
          <w:shd w:val="clear" w:color="auto" w:fill="FFFFFF"/>
        </w:rPr>
        <w:t>连续的视频场景下效果较好，卡尔曼滤波</w:t>
      </w:r>
      <w:r>
        <w:rPr>
          <w:rFonts w:hint="eastAsia" w:ascii="Open Sans" w:hAnsi="Open Sans" w:cs="Open Sans"/>
          <w:color w:val="333333"/>
          <w:shd w:val="clear" w:color="auto" w:fill="FFFFFF"/>
        </w:rPr>
        <w:t>对于</w:t>
      </w:r>
      <w:r>
        <w:rPr>
          <w:rFonts w:ascii="Open Sans" w:hAnsi="Open Sans" w:cs="Open Sans"/>
          <w:color w:val="333333"/>
          <w:shd w:val="clear" w:color="auto" w:fill="FFFFFF"/>
        </w:rPr>
        <w:t>遮挡问题</w:t>
      </w:r>
      <w:r>
        <w:rPr>
          <w:rFonts w:hint="eastAsia" w:ascii="Open Sans" w:hAnsi="Open Sans" w:cs="Open Sans"/>
          <w:color w:val="333333"/>
          <w:shd w:val="clear" w:color="auto" w:fill="FFFFFF"/>
        </w:rPr>
        <w:t>的处理效果也较好。</w:t>
      </w:r>
    </w:p>
    <w:p>
      <w:pPr>
        <w:ind w:firstLine="420"/>
        <w:rPr>
          <w:b/>
          <w:bCs/>
        </w:rPr>
      </w:pPr>
      <w:r>
        <w:rPr>
          <w:rFonts w:hint="eastAsia"/>
          <w:b/>
          <w:bCs/>
        </w:rPr>
        <w:t>2</w:t>
      </w:r>
      <w:r>
        <w:rPr>
          <w:b/>
          <w:bCs/>
        </w:rPr>
        <w:t>.</w:t>
      </w:r>
      <w:r>
        <w:rPr>
          <w:rFonts w:hint="eastAsia"/>
          <w:b/>
          <w:bCs/>
        </w:rPr>
        <w:t>算法缺点</w:t>
      </w:r>
    </w:p>
    <w:p>
      <w:pPr>
        <w:ind w:left="420" w:firstLine="300"/>
        <w:rPr>
          <w:rFonts w:hint="eastAsia" w:ascii="Open Sans" w:hAnsi="Open Sans" w:cs="Open Sans"/>
          <w:color w:val="333333"/>
          <w:shd w:val="clear" w:color="auto" w:fill="FFFFFF"/>
        </w:rPr>
      </w:pPr>
      <w:r>
        <w:rPr>
          <w:rFonts w:hint="eastAsia" w:ascii="Open Sans" w:hAnsi="Open Sans" w:cs="Open Sans"/>
          <w:color w:val="333333"/>
          <w:shd w:val="clear" w:color="auto" w:fill="FFFFFF"/>
        </w:rPr>
        <w:t>一些初始化操作对</w:t>
      </w:r>
      <w:r>
        <w:rPr>
          <w:rFonts w:ascii="Open Sans" w:hAnsi="Open Sans" w:cs="Open Sans"/>
          <w:color w:val="333333"/>
          <w:shd w:val="clear" w:color="auto" w:fill="FFFFFF"/>
        </w:rPr>
        <w:t>首帧</w:t>
      </w:r>
      <w:r>
        <w:rPr>
          <w:rFonts w:hint="eastAsia" w:ascii="Open Sans" w:hAnsi="Open Sans" w:cs="Open Sans"/>
          <w:color w:val="333333"/>
          <w:shd w:val="clear" w:color="auto" w:fill="FFFFFF"/>
        </w:rPr>
        <w:t>的依赖性强</w:t>
      </w:r>
      <w:r>
        <w:rPr>
          <w:rFonts w:ascii="Open Sans" w:hAnsi="Open Sans" w:cs="Open Sans"/>
          <w:color w:val="333333"/>
          <w:shd w:val="clear" w:color="auto" w:fill="FFFFFF"/>
        </w:rPr>
        <w:t>，</w:t>
      </w:r>
      <w:r>
        <w:rPr>
          <w:rFonts w:hint="eastAsia" w:ascii="Open Sans" w:hAnsi="Open Sans" w:cs="Open Sans"/>
          <w:color w:val="333333"/>
          <w:shd w:val="clear" w:color="auto" w:fill="FFFFFF"/>
        </w:rPr>
        <w:t>适用</w:t>
      </w:r>
      <w:r>
        <w:rPr>
          <w:rFonts w:ascii="Open Sans" w:hAnsi="Open Sans" w:cs="Open Sans"/>
          <w:color w:val="333333"/>
          <w:shd w:val="clear" w:color="auto" w:fill="FFFFFF"/>
        </w:rPr>
        <w:t>场景</w:t>
      </w:r>
      <w:r>
        <w:rPr>
          <w:rFonts w:hint="eastAsia" w:ascii="Open Sans" w:hAnsi="Open Sans" w:cs="Open Sans"/>
          <w:color w:val="333333"/>
          <w:shd w:val="clear" w:color="auto" w:fill="FFFFFF"/>
        </w:rPr>
        <w:t>较为单一</w:t>
      </w:r>
      <w:r>
        <w:rPr>
          <w:rFonts w:ascii="Open Sans" w:hAnsi="Open Sans" w:cs="Open Sans"/>
          <w:color w:val="333333"/>
          <w:shd w:val="clear" w:color="auto" w:fill="FFFFFF"/>
        </w:rPr>
        <w:t>，目标</w:t>
      </w:r>
      <w:r>
        <w:rPr>
          <w:rFonts w:hint="eastAsia" w:ascii="Open Sans" w:hAnsi="Open Sans" w:cs="Open Sans"/>
          <w:color w:val="333333"/>
          <w:shd w:val="clear" w:color="auto" w:fill="FFFFFF"/>
        </w:rPr>
        <w:t>种类受限</w:t>
      </w:r>
      <w:r>
        <w:rPr>
          <w:rFonts w:ascii="Open Sans" w:hAnsi="Open Sans" w:cs="Open Sans"/>
          <w:color w:val="333333"/>
          <w:shd w:val="clear" w:color="auto" w:fill="FFFFFF"/>
        </w:rPr>
        <w:t>，</w:t>
      </w:r>
      <w:r>
        <w:rPr>
          <w:rFonts w:hint="eastAsia" w:ascii="Open Sans" w:hAnsi="Open Sans" w:cs="Open Sans"/>
          <w:color w:val="333333"/>
          <w:shd w:val="clear" w:color="auto" w:fill="FFFFFF"/>
        </w:rPr>
        <w:t>结果</w:t>
      </w:r>
      <w:r>
        <w:rPr>
          <w:rFonts w:ascii="Open Sans" w:hAnsi="Open Sans" w:cs="Open Sans"/>
          <w:color w:val="333333"/>
          <w:shd w:val="clear" w:color="auto" w:fill="FFFFFF"/>
        </w:rPr>
        <w:t>误差受阈值影响较大。</w:t>
      </w:r>
    </w:p>
    <w:p>
      <w:pPr>
        <w:pStyle w:val="13"/>
        <w:numPr>
          <w:ilvl w:val="0"/>
          <w:numId w:val="3"/>
        </w:numPr>
        <w:ind w:firstLineChars="0"/>
        <w:rPr>
          <w:b/>
          <w:sz w:val="28"/>
        </w:rPr>
      </w:pPr>
      <w:r>
        <w:rPr>
          <w:rFonts w:hint="eastAsia"/>
          <w:b/>
          <w:sz w:val="28"/>
        </w:rPr>
        <w:t>思考、自己的见解、改进的基本想法、结论</w:t>
      </w:r>
      <w:r>
        <w:rPr>
          <w:rFonts w:hint="eastAsia"/>
          <w:b/>
          <w:color w:val="FF0000"/>
          <w:sz w:val="28"/>
        </w:rPr>
        <w:t>（20分）</w:t>
      </w:r>
    </w:p>
    <w:p>
      <w:pPr>
        <w:pStyle w:val="13"/>
        <w:ind w:firstLineChars="0"/>
        <w:rPr>
          <w:rFonts w:hAnsi="Cambria Math"/>
          <w:b/>
          <w:bCs/>
          <w:sz w:val="24"/>
        </w:rPr>
      </w:pPr>
      <w:r>
        <w:rPr>
          <w:rFonts w:hint="eastAsia" w:hAnsi="Cambria Math"/>
          <w:b/>
          <w:bCs/>
          <w:sz w:val="24"/>
        </w:rPr>
        <w:t>（一）关于未来可考虑工作（改进）</w:t>
      </w:r>
    </w:p>
    <w:p>
      <w:pPr>
        <w:ind w:left="840"/>
      </w:pPr>
      <w:r>
        <w:rPr>
          <w:rFonts w:hint="eastAsia"/>
          <w:b/>
          <w:bCs/>
        </w:rPr>
        <w:t>1</w:t>
      </w:r>
      <w:r>
        <w:rPr>
          <w:b/>
          <w:bCs/>
        </w:rPr>
        <w:t>.</w:t>
      </w:r>
      <w:r>
        <w:rPr>
          <w:rFonts w:hint="eastAsia"/>
          <w:b/>
          <w:bCs/>
        </w:rPr>
        <w:t>自适应设计：</w:t>
      </w:r>
      <w:r>
        <w:rPr>
          <w:rFonts w:hint="eastAsia"/>
        </w:rPr>
        <w:t>对于一些参数可以在迭代过程中自适应，比如卡尔曼协方差矩阵，采样框大小，腐蚀膨胀次数。</w:t>
      </w:r>
    </w:p>
    <w:p>
      <w:pPr>
        <w:ind w:left="420" w:firstLine="420"/>
      </w:pPr>
      <w:r>
        <w:rPr>
          <w:rFonts w:hint="eastAsia"/>
          <w:b/>
          <w:bCs/>
        </w:rPr>
        <w:t>2</w:t>
      </w:r>
      <w:r>
        <w:rPr>
          <w:b/>
          <w:bCs/>
        </w:rPr>
        <w:t>.</w:t>
      </w:r>
      <w:r>
        <w:rPr>
          <w:rFonts w:hint="eastAsia"/>
          <w:b/>
          <w:bCs/>
        </w:rPr>
        <w:t>部分遮挡问题：</w:t>
      </w:r>
      <w:r>
        <w:rPr>
          <w:rFonts w:hint="eastAsia"/>
        </w:rPr>
        <w:t>对于部分遮挡问题产生的误差可以设法尽量缩小。</w:t>
      </w:r>
    </w:p>
    <w:p>
      <w:pPr>
        <w:ind w:left="840"/>
      </w:pPr>
      <w:r>
        <w:rPr>
          <w:rFonts w:hint="eastAsia"/>
          <w:b/>
          <w:bCs/>
        </w:rPr>
        <w:t>3</w:t>
      </w:r>
      <w:r>
        <w:rPr>
          <w:b/>
          <w:bCs/>
        </w:rPr>
        <w:t>.</w:t>
      </w:r>
      <w:r>
        <w:rPr>
          <w:rFonts w:hint="eastAsia"/>
          <w:b/>
          <w:bCs/>
        </w:rPr>
        <w:t>自动提取阈值：</w:t>
      </w:r>
      <w:r>
        <w:rPr>
          <w:rFonts w:hint="eastAsia"/>
        </w:rPr>
        <w:t>手动选取阈值费时费力，考虑一种自动阈值选取的方法，或者舍去阈值，简化算法，仅依靠轮廓进行检测。</w:t>
      </w:r>
    </w:p>
    <w:p>
      <w:pPr>
        <w:ind w:left="840"/>
      </w:pPr>
      <w:r>
        <w:rPr>
          <w:rFonts w:hint="eastAsia"/>
          <w:b/>
          <w:bCs/>
        </w:rPr>
        <w:t>4</w:t>
      </w:r>
      <w:r>
        <w:rPr>
          <w:b/>
          <w:bCs/>
        </w:rPr>
        <w:t>.</w:t>
      </w:r>
      <w:r>
        <w:rPr>
          <w:rFonts w:hint="eastAsia"/>
          <w:b/>
          <w:bCs/>
        </w:rPr>
        <w:t>增加特征：</w:t>
      </w:r>
      <w:r>
        <w:rPr>
          <w:rFonts w:hint="eastAsia"/>
        </w:rPr>
        <w:t>增加目标特征，比如轮廓形状，或者结合目标检测算法，比如yolo等，在目标检测方面完善算法。</w:t>
      </w:r>
    </w:p>
    <w:p>
      <w:pPr>
        <w:ind w:left="420" w:firstLine="420"/>
      </w:pPr>
      <w:r>
        <w:rPr>
          <w:rFonts w:hint="eastAsia"/>
          <w:b/>
          <w:bCs/>
        </w:rPr>
        <w:t>5</w:t>
      </w:r>
      <w:r>
        <w:rPr>
          <w:b/>
          <w:bCs/>
        </w:rPr>
        <w:t>.</w:t>
      </w:r>
      <w:r>
        <w:rPr>
          <w:rFonts w:hint="eastAsia"/>
          <w:b/>
          <w:bCs/>
        </w:rPr>
        <w:t>与K</w:t>
      </w:r>
      <w:r>
        <w:rPr>
          <w:b/>
          <w:bCs/>
        </w:rPr>
        <w:t>CF</w:t>
      </w:r>
      <w:r>
        <w:rPr>
          <w:rFonts w:hint="eastAsia"/>
          <w:b/>
          <w:bCs/>
        </w:rPr>
        <w:t>结合：</w:t>
      </w:r>
      <w:r>
        <w:rPr>
          <w:rFonts w:hint="eastAsia"/>
        </w:rPr>
        <w:t>可以对K</w:t>
      </w:r>
      <w:r>
        <w:t>CF</w:t>
      </w:r>
      <w:r>
        <w:rPr>
          <w:rFonts w:hint="eastAsia"/>
        </w:rPr>
        <w:t>引入卡尔曼滤波器进行相关问题处理</w:t>
      </w:r>
    </w:p>
    <w:p>
      <w:pPr>
        <w:ind w:left="420" w:firstLine="420"/>
      </w:pPr>
      <w:r>
        <w:rPr>
          <w:rFonts w:hint="eastAsia"/>
          <w:b/>
          <w:bCs/>
        </w:rPr>
        <w:t>6</w:t>
      </w:r>
      <w:r>
        <w:rPr>
          <w:b/>
          <w:bCs/>
        </w:rPr>
        <w:t>.</w:t>
      </w:r>
      <w:r>
        <w:rPr>
          <w:rFonts w:hint="eastAsia"/>
          <w:b/>
          <w:bCs/>
        </w:rPr>
        <w:t>多目标改进</w:t>
      </w:r>
      <w:r>
        <w:rPr>
          <w:rFonts w:hint="eastAsia"/>
        </w:rPr>
        <w:t>：多目标有目标丢失超过一定时长时可以考虑丢弃目标。</w:t>
      </w:r>
    </w:p>
    <w:p>
      <w:pPr>
        <w:ind w:left="420" w:firstLine="420"/>
      </w:pPr>
      <w:r>
        <w:rPr>
          <w:rFonts w:hint="eastAsia"/>
          <w:b/>
          <w:bCs/>
        </w:rPr>
        <w:t>7</w:t>
      </w:r>
      <w:r>
        <w:rPr>
          <w:b/>
          <w:bCs/>
        </w:rPr>
        <w:t>.</w:t>
      </w:r>
      <w:r>
        <w:rPr>
          <w:rFonts w:hint="eastAsia"/>
          <w:b/>
          <w:bCs/>
        </w:rPr>
        <w:t>卡尔曼：</w:t>
      </w:r>
      <w:r>
        <w:rPr>
          <w:rFonts w:hint="eastAsia"/>
        </w:rPr>
        <w:t>可以在卡尔曼模型上进行升级。</w:t>
      </w:r>
    </w:p>
    <w:p>
      <w:pPr>
        <w:ind w:left="420" w:firstLine="420"/>
        <w:rPr>
          <w:rFonts w:hint="eastAsia" w:eastAsiaTheme="minorEastAsia"/>
          <w:lang w:val="en-US" w:eastAsia="zh-CN"/>
        </w:rPr>
      </w:pPr>
      <w:r>
        <w:rPr>
          <w:rFonts w:hint="eastAsia"/>
          <w:b/>
          <w:bCs/>
        </w:rPr>
        <w:t>8</w:t>
      </w:r>
      <w:r>
        <w:rPr>
          <w:b/>
          <w:bCs/>
        </w:rPr>
        <w:t>.</w:t>
      </w:r>
      <w:r>
        <w:rPr>
          <w:rFonts w:hint="eastAsia"/>
          <w:b/>
          <w:bCs/>
        </w:rPr>
        <w:t>提高对帧率的补充</w:t>
      </w:r>
      <w:r>
        <w:rPr>
          <w:rFonts w:hint="eastAsia"/>
          <w:b/>
          <w:bCs/>
          <w:lang w:eastAsia="zh-CN"/>
        </w:rPr>
        <w:t>：</w:t>
      </w:r>
      <w:r>
        <w:rPr>
          <w:rFonts w:hint="eastAsia"/>
        </w:rPr>
        <w:t>比如说补帧</w:t>
      </w:r>
      <w:r>
        <w:rPr>
          <w:rFonts w:hint="eastAsia"/>
          <w:lang w:eastAsia="zh-CN"/>
        </w:rPr>
        <w:t>。</w:t>
      </w:r>
    </w:p>
    <w:p>
      <w:pPr>
        <w:ind w:left="420" w:firstLine="420"/>
        <w:rPr>
          <w:rFonts w:hint="eastAsia" w:eastAsiaTheme="minorEastAsia"/>
          <w:lang w:eastAsia="zh-CN"/>
        </w:rPr>
      </w:pPr>
      <w:r>
        <w:rPr>
          <w:rFonts w:hint="eastAsia"/>
          <w:b/>
          <w:bCs/>
        </w:rPr>
        <w:t>9</w:t>
      </w:r>
      <w:r>
        <w:rPr>
          <w:b/>
          <w:bCs/>
        </w:rPr>
        <w:t>.</w:t>
      </w:r>
      <w:r>
        <w:rPr>
          <w:rFonts w:hint="eastAsia"/>
          <w:b/>
          <w:bCs/>
        </w:rPr>
        <w:t>增大对速度的阈值的范围</w:t>
      </w:r>
      <w:r>
        <w:rPr>
          <w:rFonts w:hint="eastAsia"/>
          <w:b/>
          <w:bCs/>
          <w:lang w:eastAsia="zh-CN"/>
        </w:rPr>
        <w:t>：</w:t>
      </w:r>
      <w:r>
        <w:rPr>
          <w:rFonts w:hint="eastAsia"/>
        </w:rPr>
        <w:t>比如说增加最大识别速度，降低最小识别速度阈值</w:t>
      </w:r>
      <w:r>
        <w:rPr>
          <w:rFonts w:hint="eastAsia"/>
          <w:lang w:eastAsia="zh-CN"/>
        </w:rPr>
        <w:t>。</w:t>
      </w:r>
    </w:p>
    <w:p>
      <w:pPr>
        <w:ind w:left="420" w:firstLine="420"/>
      </w:pPr>
      <w:r>
        <w:rPr>
          <w:rFonts w:hint="eastAsia"/>
          <w:b/>
          <w:bCs/>
        </w:rPr>
        <w:t>1</w:t>
      </w:r>
      <w:r>
        <w:rPr>
          <w:b/>
          <w:bCs/>
        </w:rPr>
        <w:t>0.</w:t>
      </w:r>
      <w:r>
        <w:rPr>
          <w:rFonts w:hint="eastAsia"/>
          <w:b/>
          <w:bCs/>
        </w:rPr>
        <w:t>增加环境的影像的参数</w:t>
      </w:r>
    </w:p>
    <w:p>
      <w:pPr>
        <w:ind w:left="420" w:firstLine="420"/>
        <w:rPr>
          <w:b/>
          <w:bCs/>
        </w:rPr>
      </w:pPr>
      <w:r>
        <w:rPr>
          <w:rFonts w:hint="eastAsia"/>
          <w:b/>
          <w:bCs/>
        </w:rPr>
        <w:t>1</w:t>
      </w:r>
      <w:r>
        <w:rPr>
          <w:b/>
          <w:bCs/>
        </w:rPr>
        <w:t>1.</w:t>
      </w:r>
      <w:r>
        <w:rPr>
          <w:rFonts w:hint="eastAsia"/>
          <w:b/>
          <w:bCs/>
        </w:rPr>
        <w:t>考虑加入神经网络，</w:t>
      </w:r>
      <w:r>
        <w:rPr>
          <w:rFonts w:hint="eastAsia"/>
        </w:rPr>
        <w:t>进行数据处理</w:t>
      </w:r>
    </w:p>
    <w:p>
      <w:pPr>
        <w:ind w:firstLine="420"/>
        <w:rPr>
          <w:rFonts w:hAnsi="Cambria Math"/>
          <w:b/>
          <w:bCs/>
          <w:sz w:val="24"/>
        </w:rPr>
      </w:pPr>
      <w:r>
        <w:rPr>
          <w:rFonts w:hint="eastAsia" w:hAnsi="Cambria Math"/>
          <w:b/>
          <w:bCs/>
          <w:sz w:val="24"/>
        </w:rPr>
        <w:t>（二）改进思路</w:t>
      </w:r>
    </w:p>
    <w:p>
      <w:pPr>
        <w:ind w:left="420" w:firstLine="420"/>
      </w:pPr>
      <w:r>
        <w:rPr>
          <w:rFonts w:hint="eastAsia"/>
        </w:rPr>
        <w:t>我们所完成的卡尔曼滤波器是基于颜色阈值确定目标之后进行追踪，但这种方法存在背景噪声影响大、容易失去目标等缺点。在后续改进过程中，我们将这种方式与其他建模方式相结合，来保证目标识别的连续性和鲁棒性。本文中提到的Yolo</w:t>
      </w:r>
      <w:r>
        <w:t>3</w:t>
      </w:r>
      <w:r>
        <w:rPr>
          <w:rFonts w:hint="eastAsia"/>
        </w:rPr>
        <w:t>与卡尔曼滤波算法结合就是使用深度学习建模，从而提高了算法的稳定性。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b/>
                <w:bCs/>
              </w:rPr>
            </w:pPr>
            <w:r>
              <w:rPr>
                <w:rFonts w:hint="eastAsia"/>
                <w:b/>
                <w:bCs/>
              </w:rPr>
              <w:t>建模方法</w:t>
            </w:r>
          </w:p>
        </w:tc>
        <w:tc>
          <w:tcPr>
            <w:tcW w:w="2841" w:type="dxa"/>
          </w:tcPr>
          <w:p>
            <w:pPr>
              <w:rPr>
                <w:b/>
                <w:bCs/>
              </w:rPr>
            </w:pPr>
            <w:r>
              <w:rPr>
                <w:rFonts w:hint="eastAsia"/>
                <w:b/>
                <w:bCs/>
              </w:rPr>
              <w:t>优点</w:t>
            </w:r>
          </w:p>
        </w:tc>
        <w:tc>
          <w:tcPr>
            <w:tcW w:w="2841" w:type="dxa"/>
          </w:tcPr>
          <w:p>
            <w:pPr>
              <w:rPr>
                <w:b/>
                <w:bCs/>
              </w:rPr>
            </w:pPr>
            <w:r>
              <w:rPr>
                <w:rFonts w:hint="eastAsia"/>
                <w:b/>
                <w:bCs/>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核跟踪</w:t>
            </w:r>
          </w:p>
        </w:tc>
        <w:tc>
          <w:tcPr>
            <w:tcW w:w="2841" w:type="dxa"/>
          </w:tcPr>
          <w:p>
            <w:r>
              <w:rPr>
                <w:rFonts w:hint="eastAsia"/>
              </w:rPr>
              <w:t>实现简单、速度快</w:t>
            </w:r>
          </w:p>
        </w:tc>
        <w:tc>
          <w:tcPr>
            <w:tcW w:w="2841" w:type="dxa"/>
          </w:tcPr>
          <w:p>
            <w:r>
              <w:rPr>
                <w:rFonts w:hint="eastAsia"/>
              </w:rPr>
              <w:t>复杂条件下效果不好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子空间</w:t>
            </w:r>
          </w:p>
        </w:tc>
        <w:tc>
          <w:tcPr>
            <w:tcW w:w="2841" w:type="dxa"/>
          </w:tcPr>
          <w:p>
            <w:r>
              <w:rPr>
                <w:rFonts w:hint="eastAsia"/>
              </w:rPr>
              <w:t>降低了追踪时间</w:t>
            </w:r>
          </w:p>
        </w:tc>
        <w:tc>
          <w:tcPr>
            <w:tcW w:w="2841" w:type="dxa"/>
          </w:tcPr>
          <w:p>
            <w:r>
              <w:rPr>
                <w:rFonts w:hint="eastAsia"/>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稀疏表示</w:t>
            </w:r>
          </w:p>
        </w:tc>
        <w:tc>
          <w:tcPr>
            <w:tcW w:w="2841" w:type="dxa"/>
          </w:tcPr>
          <w:p>
            <w:r>
              <w:rPr>
                <w:rFonts w:hint="eastAsia"/>
              </w:rPr>
              <w:t>有效解决目标遮挡</w:t>
            </w:r>
          </w:p>
        </w:tc>
        <w:tc>
          <w:tcPr>
            <w:tcW w:w="2841" w:type="dxa"/>
          </w:tcPr>
          <w:p>
            <w:r>
              <w:rPr>
                <w:rFonts w:hint="eastAsia"/>
              </w:rPr>
              <w:t>计算代价高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B</w:t>
            </w:r>
            <w:r>
              <w:rPr>
                <w:rFonts w:hint="eastAsia"/>
              </w:rPr>
              <w:t>oosting算法等</w:t>
            </w:r>
          </w:p>
        </w:tc>
        <w:tc>
          <w:tcPr>
            <w:tcW w:w="2841" w:type="dxa"/>
          </w:tcPr>
          <w:p>
            <w:r>
              <w:rPr>
                <w:rFonts w:hint="eastAsia"/>
              </w:rPr>
              <w:t>判别学习能力强</w:t>
            </w:r>
          </w:p>
        </w:tc>
        <w:tc>
          <w:tcPr>
            <w:tcW w:w="2841" w:type="dxa"/>
          </w:tcPr>
          <w:p>
            <w:r>
              <w:rPr>
                <w:rFonts w:hint="eastAsia"/>
              </w:rPr>
              <w:t>信息冗余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随机学习</w:t>
            </w:r>
          </w:p>
        </w:tc>
        <w:tc>
          <w:tcPr>
            <w:tcW w:w="2841" w:type="dxa"/>
          </w:tcPr>
          <w:p>
            <w:r>
              <w:rPr>
                <w:rFonts w:hint="eastAsia"/>
              </w:rPr>
              <w:t>并行、速度快</w:t>
            </w:r>
          </w:p>
        </w:tc>
        <w:tc>
          <w:tcPr>
            <w:tcW w:w="2841" w:type="dxa"/>
          </w:tcPr>
          <w:p>
            <w:r>
              <w:rPr>
                <w:rFonts w:hint="eastAsia"/>
              </w:rPr>
              <w:t>跟踪性能不稳定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深度学习</w:t>
            </w:r>
          </w:p>
        </w:tc>
        <w:tc>
          <w:tcPr>
            <w:tcW w:w="2841" w:type="dxa"/>
          </w:tcPr>
          <w:p>
            <w:r>
              <w:rPr>
                <w:rFonts w:hint="eastAsia"/>
              </w:rPr>
              <w:t>特征建模能力优秀</w:t>
            </w:r>
          </w:p>
        </w:tc>
        <w:tc>
          <w:tcPr>
            <w:tcW w:w="2841" w:type="dxa"/>
          </w:tcPr>
          <w:p>
            <w:r>
              <w:rPr>
                <w:rFonts w:hint="eastAsia"/>
              </w:rPr>
              <w:t>训练集少、计算量大</w:t>
            </w:r>
          </w:p>
        </w:tc>
      </w:tr>
    </w:tbl>
    <w:p>
      <w:pPr>
        <w:jc w:val="center"/>
        <w:rPr>
          <w:b/>
          <w:bCs/>
          <w:sz w:val="20"/>
          <w:szCs w:val="22"/>
        </w:rPr>
      </w:pPr>
      <w:r>
        <w:rPr>
          <w:rFonts w:hint="eastAsia"/>
          <w:b/>
          <w:bCs/>
          <w:sz w:val="20"/>
          <w:szCs w:val="22"/>
        </w:rPr>
        <w:t>图</w:t>
      </w:r>
      <w:r>
        <w:rPr>
          <w:b/>
          <w:bCs/>
          <w:sz w:val="20"/>
          <w:szCs w:val="22"/>
        </w:rPr>
        <w:t xml:space="preserve">4.2.1 </w:t>
      </w:r>
      <w:r>
        <w:rPr>
          <w:rFonts w:hint="eastAsia"/>
          <w:b/>
          <w:bCs/>
          <w:sz w:val="20"/>
          <w:szCs w:val="22"/>
        </w:rPr>
        <w:t>几种常见的建模方法及优缺点</w:t>
      </w: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bookmarkStart w:id="3" w:name="_GoBack"/>
      <w:bookmarkEnd w:id="3"/>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left="780"/>
      </w:pPr>
    </w:p>
    <w:p>
      <w:pPr>
        <w:ind w:firstLine="420"/>
      </w:pPr>
    </w:p>
    <w:p>
      <w:pPr>
        <w:numPr>
          <w:numId w:val="0"/>
        </w:numPr>
        <w:ind w:leftChars="0"/>
        <w:rPr>
          <w:b/>
          <w:sz w:val="28"/>
        </w:rPr>
      </w:pPr>
      <w:r>
        <w:rPr>
          <w:rFonts w:hint="eastAsia"/>
          <w:b/>
          <w:sz w:val="28"/>
          <w:lang w:val="en-US" w:eastAsia="zh-CN"/>
        </w:rPr>
        <w:t>五、</w:t>
      </w:r>
      <w:r>
        <w:rPr>
          <w:rFonts w:hint="eastAsia"/>
          <w:b/>
          <w:sz w:val="28"/>
        </w:rPr>
        <w:t>参考文献（</w:t>
      </w:r>
      <w:r>
        <w:rPr>
          <w:rFonts w:hint="eastAsia"/>
          <w:b/>
          <w:color w:val="FF0000"/>
          <w:sz w:val="28"/>
        </w:rPr>
        <w:t>10分</w:t>
      </w:r>
      <w:r>
        <w:rPr>
          <w:rFonts w:hint="eastAsia"/>
          <w:b/>
          <w:sz w:val="28"/>
        </w:rPr>
        <w:t>）</w:t>
      </w:r>
    </w:p>
    <w:p>
      <w:pPr>
        <w:numPr>
          <w:ilvl w:val="0"/>
          <w:numId w:val="4"/>
        </w:numPr>
        <w:ind w:firstLine="420"/>
      </w:pPr>
      <w:r>
        <w:rPr>
          <w:rFonts w:hint="eastAsia"/>
        </w:rPr>
        <w:t>张琦,张慧,潘健,刘松林.一种新的卡尔曼滤波图像复原算法[J].湖北工业大学学报,2022,37(05):23-27.</w:t>
      </w:r>
    </w:p>
    <w:p>
      <w:pPr>
        <w:numPr>
          <w:ilvl w:val="0"/>
          <w:numId w:val="4"/>
        </w:numPr>
        <w:ind w:firstLine="420"/>
      </w:pPr>
      <w:r>
        <w:rPr>
          <w:rFonts w:hint="eastAsia"/>
        </w:rPr>
        <w:t>尹建军,陈涛,岳海燕.基于自动加权法的扩展卡尔曼滤波数据融合算法研究[J].无线互联科技,2022,19(18):139-141.</w:t>
      </w:r>
    </w:p>
    <w:p>
      <w:pPr>
        <w:numPr>
          <w:ilvl w:val="0"/>
          <w:numId w:val="4"/>
        </w:numPr>
        <w:ind w:firstLine="420"/>
      </w:pPr>
      <w:r>
        <w:rPr>
          <w:rFonts w:hint="eastAsia"/>
        </w:rPr>
        <w:t xml:space="preserve">张丰冯平 </w:t>
      </w:r>
      <w:r>
        <w:t>视频目标跟踪综述</w:t>
      </w:r>
      <w:r>
        <w:rPr>
          <w:rFonts w:hint="eastAsia"/>
        </w:rPr>
        <w:t xml:space="preserve"> -《计算机时代》2022年1期</w:t>
      </w:r>
    </w:p>
    <w:p>
      <w:pPr>
        <w:numPr>
          <w:ilvl w:val="0"/>
          <w:numId w:val="4"/>
        </w:numPr>
        <w:ind w:firstLine="420"/>
      </w:pPr>
      <w:r>
        <w:t>孟琭</w:t>
      </w:r>
      <w:r>
        <w:rPr>
          <w:rFonts w:hint="eastAsia"/>
        </w:rPr>
        <w:t>杨旭-《自动化学报》目标跟踪算法综述 2019年7期</w:t>
      </w:r>
    </w:p>
    <w:p>
      <w:pPr>
        <w:pStyle w:val="13"/>
        <w:numPr>
          <w:ilvl w:val="0"/>
          <w:numId w:val="4"/>
        </w:numPr>
        <w:ind w:firstLineChars="0"/>
      </w:pPr>
      <w:bookmarkStart w:id="0" w:name="_Ref124709289"/>
      <w:bookmarkEnd w:id="0"/>
      <w:r>
        <w:rPr>
          <w:rFonts w:hint="eastAsia"/>
        </w:rPr>
        <w:t>周云, 胡锦楠, 赵瑜,等. 基于卡尔曼滤波改进压缩感知算法的车辆目标跟踪.</w:t>
      </w:r>
    </w:p>
    <w:p>
      <w:pPr>
        <w:numPr>
          <w:ilvl w:val="0"/>
          <w:numId w:val="4"/>
        </w:numPr>
        <w:ind w:firstLine="420"/>
      </w:pPr>
      <w:bookmarkStart w:id="1" w:name="_Ref124711915"/>
      <w:bookmarkEnd w:id="1"/>
      <w:r>
        <w:rPr>
          <w:rFonts w:hint="eastAsia"/>
        </w:rPr>
        <w:t>任珈民, 宫宁生, 韩镇阳. 基于YOLOv3与卡尔曼滤波的多目标跟踪算法[J]. 计算机应用与软件, 2020, 37(5):8.</w:t>
      </w:r>
    </w:p>
    <w:p>
      <w:pPr>
        <w:numPr>
          <w:ilvl w:val="0"/>
          <w:numId w:val="4"/>
        </w:numPr>
        <w:ind w:firstLine="420"/>
      </w:pPr>
      <w:bookmarkStart w:id="2" w:name="_Ref124715100"/>
      <w:bookmarkEnd w:id="2"/>
      <w:r>
        <w:rPr>
          <w:rFonts w:hint="eastAsia"/>
        </w:rPr>
        <w:t>张子龙,王永雄.基于卡尔曼滤波的SiamRPN目标跟踪方法[J].智能计算机与应用,2020,10(03):44-50.</w:t>
      </w:r>
    </w:p>
    <w:p>
      <w:pPr>
        <w:numPr>
          <w:ilvl w:val="0"/>
          <w:numId w:val="4"/>
        </w:numPr>
        <w:ind w:firstLine="420"/>
      </w:pPr>
      <w:r>
        <w:fldChar w:fldCharType="begin"/>
      </w:r>
      <w:r>
        <w:instrText xml:space="preserve"> HYPERLINK "https://kns.cnki.net/kns8/Detail?sfield=fn&amp;QueryID=0&amp;CurRec=1&amp;FileName=1022785047.nh&amp;DbName=CMFDTEMP&amp;DbCode=CMFD" \t "https://kns.cnki.net/kns8/defaultresult/_blank" </w:instrText>
      </w:r>
      <w:r>
        <w:fldChar w:fldCharType="separate"/>
      </w:r>
      <w:r>
        <w:rPr>
          <w:rFonts w:hint="eastAsia"/>
        </w:rPr>
        <w:t>基于关联分析的目标跟踪方法研究</w:t>
      </w:r>
      <w:r>
        <w:rPr>
          <w:rFonts w:hint="eastAsia"/>
        </w:rPr>
        <w:fldChar w:fldCharType="end"/>
      </w:r>
      <w:r>
        <w:rPr>
          <w:rFonts w:hint="eastAsia"/>
        </w:rPr>
        <w:t>,陈高伟，南京邮电大学，2022-12-05</w:t>
      </w:r>
    </w:p>
    <w:p>
      <w:pPr>
        <w:numPr>
          <w:ilvl w:val="0"/>
          <w:numId w:val="4"/>
        </w:numPr>
        <w:ind w:firstLine="420"/>
      </w:pPr>
      <w:r>
        <w:t>曾巧玲文贡坚</w:t>
      </w:r>
      <w:r>
        <w:rPr>
          <w:rFonts w:hint="eastAsia"/>
        </w:rPr>
        <w:t xml:space="preserve"> 运动目标跟踪综述 《重庆理工大学学报（自然科学版）》2016年7期</w:t>
      </w:r>
    </w:p>
    <w:p>
      <w:pPr>
        <w:ind w:firstLine="420"/>
      </w:pPr>
      <w:r>
        <w:rPr>
          <w:rFonts w:hint="eastAsia"/>
        </w:rPr>
        <w:t xml:space="preserve"> </w:t>
      </w:r>
    </w:p>
    <w:p/>
    <w:p>
      <w:pPr>
        <w:ind w:left="480"/>
        <w:rPr>
          <w:rFonts w:ascii="宋体" w:hAnsi="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6" w:usb3="00000000" w:csb0="00040001"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Open Sans">
    <w:altName w:val="Times New Roman"/>
    <w:panose1 w:val="00000000000000000000"/>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65493C"/>
    <w:multiLevelType w:val="singleLevel"/>
    <w:tmpl w:val="DC65493C"/>
    <w:lvl w:ilvl="0" w:tentative="0">
      <w:start w:val="2"/>
      <w:numFmt w:val="chineseCounting"/>
      <w:suff w:val="nothing"/>
      <w:lvlText w:val="（%1）"/>
      <w:lvlJc w:val="left"/>
      <w:rPr>
        <w:rFonts w:hint="eastAsia"/>
      </w:rPr>
    </w:lvl>
  </w:abstractNum>
  <w:abstractNum w:abstractNumId="1">
    <w:nsid w:val="0DCD193D"/>
    <w:multiLevelType w:val="multilevel"/>
    <w:tmpl w:val="0DCD193D"/>
    <w:lvl w:ilvl="0" w:tentative="0">
      <w:start w:val="4"/>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F770694"/>
    <w:multiLevelType w:val="singleLevel"/>
    <w:tmpl w:val="1F770694"/>
    <w:lvl w:ilvl="0" w:tentative="0">
      <w:start w:val="1"/>
      <w:numFmt w:val="decimal"/>
      <w:lvlText w:val="[%1]"/>
      <w:lvlJc w:val="left"/>
      <w:pPr>
        <w:tabs>
          <w:tab w:val="left" w:pos="312"/>
        </w:tabs>
      </w:pPr>
    </w:lvl>
  </w:abstractNum>
  <w:abstractNum w:abstractNumId="3">
    <w:nsid w:val="32855760"/>
    <w:multiLevelType w:val="multilevel"/>
    <w:tmpl w:val="3285576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FhZTkwOTMxYjc3ODk2NTVhYjk0OTViMzM0YmU0ZWEifQ=="/>
  </w:docVars>
  <w:rsids>
    <w:rsidRoot w:val="000817D6"/>
    <w:rsid w:val="00044384"/>
    <w:rsid w:val="00052045"/>
    <w:rsid w:val="00053440"/>
    <w:rsid w:val="000817D6"/>
    <w:rsid w:val="000850B2"/>
    <w:rsid w:val="000A0369"/>
    <w:rsid w:val="000A2DF7"/>
    <w:rsid w:val="000E243B"/>
    <w:rsid w:val="000E3D1B"/>
    <w:rsid w:val="000E41DD"/>
    <w:rsid w:val="001303DB"/>
    <w:rsid w:val="00145DB0"/>
    <w:rsid w:val="0015688F"/>
    <w:rsid w:val="0017589A"/>
    <w:rsid w:val="001A7E1B"/>
    <w:rsid w:val="001F10FF"/>
    <w:rsid w:val="00204995"/>
    <w:rsid w:val="002472A0"/>
    <w:rsid w:val="0026041F"/>
    <w:rsid w:val="002644C9"/>
    <w:rsid w:val="00264B7B"/>
    <w:rsid w:val="00297B7F"/>
    <w:rsid w:val="002D57DF"/>
    <w:rsid w:val="002E6AD8"/>
    <w:rsid w:val="002E6FF2"/>
    <w:rsid w:val="003104E4"/>
    <w:rsid w:val="00324BC3"/>
    <w:rsid w:val="00373CA1"/>
    <w:rsid w:val="0039178B"/>
    <w:rsid w:val="003B4752"/>
    <w:rsid w:val="003D379B"/>
    <w:rsid w:val="003E4AEE"/>
    <w:rsid w:val="00411023"/>
    <w:rsid w:val="004159F3"/>
    <w:rsid w:val="0044678D"/>
    <w:rsid w:val="00453C26"/>
    <w:rsid w:val="004A499E"/>
    <w:rsid w:val="004D7D03"/>
    <w:rsid w:val="004E2481"/>
    <w:rsid w:val="00511D60"/>
    <w:rsid w:val="00517FF1"/>
    <w:rsid w:val="00573720"/>
    <w:rsid w:val="005B5E11"/>
    <w:rsid w:val="005C2FFB"/>
    <w:rsid w:val="005E5435"/>
    <w:rsid w:val="005F4939"/>
    <w:rsid w:val="0061448B"/>
    <w:rsid w:val="0062794C"/>
    <w:rsid w:val="00672CCD"/>
    <w:rsid w:val="006867CE"/>
    <w:rsid w:val="006955A7"/>
    <w:rsid w:val="006A0100"/>
    <w:rsid w:val="006D4D53"/>
    <w:rsid w:val="006F37CD"/>
    <w:rsid w:val="006F5151"/>
    <w:rsid w:val="007070B0"/>
    <w:rsid w:val="007140A3"/>
    <w:rsid w:val="00716A72"/>
    <w:rsid w:val="00744820"/>
    <w:rsid w:val="00747D12"/>
    <w:rsid w:val="0078061E"/>
    <w:rsid w:val="007B1F67"/>
    <w:rsid w:val="007E278E"/>
    <w:rsid w:val="007F3540"/>
    <w:rsid w:val="007F4C24"/>
    <w:rsid w:val="008024F3"/>
    <w:rsid w:val="00821C10"/>
    <w:rsid w:val="008221D1"/>
    <w:rsid w:val="008303A6"/>
    <w:rsid w:val="00842951"/>
    <w:rsid w:val="0085468B"/>
    <w:rsid w:val="0085773E"/>
    <w:rsid w:val="00862A90"/>
    <w:rsid w:val="00877A27"/>
    <w:rsid w:val="008B1ED5"/>
    <w:rsid w:val="008D0E2F"/>
    <w:rsid w:val="008E3B06"/>
    <w:rsid w:val="008E77D9"/>
    <w:rsid w:val="00923484"/>
    <w:rsid w:val="00941E77"/>
    <w:rsid w:val="009E319D"/>
    <w:rsid w:val="009F4638"/>
    <w:rsid w:val="009F52F5"/>
    <w:rsid w:val="00A1297A"/>
    <w:rsid w:val="00A15A3D"/>
    <w:rsid w:val="00A21004"/>
    <w:rsid w:val="00A9171C"/>
    <w:rsid w:val="00AC3449"/>
    <w:rsid w:val="00AD07C7"/>
    <w:rsid w:val="00AE3E6E"/>
    <w:rsid w:val="00B0589F"/>
    <w:rsid w:val="00B201A4"/>
    <w:rsid w:val="00B66B85"/>
    <w:rsid w:val="00B76EA8"/>
    <w:rsid w:val="00BA0D22"/>
    <w:rsid w:val="00BA1B60"/>
    <w:rsid w:val="00BB597D"/>
    <w:rsid w:val="00BC1842"/>
    <w:rsid w:val="00BF787F"/>
    <w:rsid w:val="00C704E5"/>
    <w:rsid w:val="00C7142E"/>
    <w:rsid w:val="00C85692"/>
    <w:rsid w:val="00CC4193"/>
    <w:rsid w:val="00CD312F"/>
    <w:rsid w:val="00CD3B76"/>
    <w:rsid w:val="00CD61A3"/>
    <w:rsid w:val="00CE6BB0"/>
    <w:rsid w:val="00D0207E"/>
    <w:rsid w:val="00D31C76"/>
    <w:rsid w:val="00D575C6"/>
    <w:rsid w:val="00D70A82"/>
    <w:rsid w:val="00D90A4C"/>
    <w:rsid w:val="00DD5BA5"/>
    <w:rsid w:val="00E02F68"/>
    <w:rsid w:val="00E54FD5"/>
    <w:rsid w:val="00E841C8"/>
    <w:rsid w:val="00E91820"/>
    <w:rsid w:val="00EA0B37"/>
    <w:rsid w:val="00EA2EFB"/>
    <w:rsid w:val="00EA3098"/>
    <w:rsid w:val="00EC0902"/>
    <w:rsid w:val="00EF150C"/>
    <w:rsid w:val="00EF3CFE"/>
    <w:rsid w:val="00F031CE"/>
    <w:rsid w:val="00F1020E"/>
    <w:rsid w:val="00F12482"/>
    <w:rsid w:val="00F40FB1"/>
    <w:rsid w:val="00F67CA3"/>
    <w:rsid w:val="00F7068D"/>
    <w:rsid w:val="00FC593E"/>
    <w:rsid w:val="09006873"/>
    <w:rsid w:val="099D1CDF"/>
    <w:rsid w:val="09D91449"/>
    <w:rsid w:val="0D75598F"/>
    <w:rsid w:val="10B9581E"/>
    <w:rsid w:val="11EA02B3"/>
    <w:rsid w:val="13C70770"/>
    <w:rsid w:val="16613400"/>
    <w:rsid w:val="16646323"/>
    <w:rsid w:val="182E3521"/>
    <w:rsid w:val="18CD3C2E"/>
    <w:rsid w:val="1C0F20AB"/>
    <w:rsid w:val="1CAD7D67"/>
    <w:rsid w:val="1DE35886"/>
    <w:rsid w:val="20402CFE"/>
    <w:rsid w:val="20DF0DCE"/>
    <w:rsid w:val="213F3E88"/>
    <w:rsid w:val="21CF0F1E"/>
    <w:rsid w:val="22D67A42"/>
    <w:rsid w:val="26AE1A8C"/>
    <w:rsid w:val="2CD14D19"/>
    <w:rsid w:val="2D817F02"/>
    <w:rsid w:val="2D846550"/>
    <w:rsid w:val="2E5B627F"/>
    <w:rsid w:val="2F931E4D"/>
    <w:rsid w:val="306F4ECA"/>
    <w:rsid w:val="3434012D"/>
    <w:rsid w:val="3AA44F1A"/>
    <w:rsid w:val="3C0E2128"/>
    <w:rsid w:val="42992027"/>
    <w:rsid w:val="439445BF"/>
    <w:rsid w:val="4582246D"/>
    <w:rsid w:val="48020C49"/>
    <w:rsid w:val="4E8143D6"/>
    <w:rsid w:val="4F7F321A"/>
    <w:rsid w:val="5540062E"/>
    <w:rsid w:val="56A379F7"/>
    <w:rsid w:val="56B54377"/>
    <w:rsid w:val="57AA1436"/>
    <w:rsid w:val="5C840C4D"/>
    <w:rsid w:val="5CF07B0D"/>
    <w:rsid w:val="6171759B"/>
    <w:rsid w:val="66A8555C"/>
    <w:rsid w:val="69F36887"/>
    <w:rsid w:val="6B4D6E46"/>
    <w:rsid w:val="6BFE11A8"/>
    <w:rsid w:val="6C1F1932"/>
    <w:rsid w:val="6CC476A3"/>
    <w:rsid w:val="6F0C7190"/>
    <w:rsid w:val="7070424E"/>
    <w:rsid w:val="750C3175"/>
    <w:rsid w:val="795730E4"/>
    <w:rsid w:val="79D30E03"/>
    <w:rsid w:val="7E7E073B"/>
    <w:rsid w:val="7FAE3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340" w:after="330" w:line="578" w:lineRule="auto"/>
      <w:outlineLvl w:val="0"/>
    </w:pPr>
    <w:rPr>
      <w:b/>
      <w:bCs/>
      <w:kern w:val="44"/>
      <w:sz w:val="44"/>
      <w:szCs w:val="44"/>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qFormat/>
    <w:uiPriority w:val="0"/>
    <w:pPr>
      <w:tabs>
        <w:tab w:val="center" w:pos="4153"/>
        <w:tab w:val="right" w:pos="8306"/>
      </w:tabs>
      <w:snapToGrid w:val="0"/>
      <w:jc w:val="left"/>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kern w:val="0"/>
      <w:sz w:val="24"/>
    </w:rPr>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qFormat/>
    <w:uiPriority w:val="0"/>
    <w:rPr>
      <w:color w:val="0563C1"/>
      <w:u w:val="single"/>
    </w:rPr>
  </w:style>
  <w:style w:type="paragraph" w:customStyle="1" w:styleId="12">
    <w:name w:val="0"/>
    <w:basedOn w:val="1"/>
    <w:qFormat/>
    <w:uiPriority w:val="0"/>
    <w:rPr>
      <w:kern w:val="0"/>
      <w:szCs w:val="21"/>
    </w:rPr>
  </w:style>
  <w:style w:type="paragraph" w:styleId="13">
    <w:name w:val="List Paragraph"/>
    <w:basedOn w:val="1"/>
    <w:qFormat/>
    <w:uiPriority w:val="34"/>
    <w:pPr>
      <w:ind w:firstLine="420" w:firstLineChars="200"/>
    </w:pPr>
  </w:style>
  <w:style w:type="character" w:customStyle="1" w:styleId="14">
    <w:name w:val="页眉 字符"/>
    <w:link w:val="5"/>
    <w:qFormat/>
    <w:uiPriority w:val="0"/>
    <w:rPr>
      <w:kern w:val="2"/>
      <w:sz w:val="18"/>
      <w:szCs w:val="18"/>
    </w:rPr>
  </w:style>
  <w:style w:type="character" w:customStyle="1" w:styleId="15">
    <w:name w:val="页脚 字符"/>
    <w:link w:val="4"/>
    <w:qFormat/>
    <w:uiPriority w:val="0"/>
    <w:rPr>
      <w:kern w:val="2"/>
      <w:sz w:val="18"/>
      <w:szCs w:val="18"/>
    </w:rPr>
  </w:style>
  <w:style w:type="character" w:customStyle="1" w:styleId="16">
    <w:name w:val="标题 1 字符"/>
    <w:link w:val="2"/>
    <w:qFormat/>
    <w:uiPriority w:val="0"/>
    <w:rPr>
      <w:b/>
      <w:bCs/>
      <w:kern w:val="44"/>
      <w:sz w:val="44"/>
      <w:szCs w:val="44"/>
    </w:rPr>
  </w:style>
  <w:style w:type="character" w:customStyle="1" w:styleId="17">
    <w:name w:val="_Style 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atMod val="130000"/>
                <a:shade val="51000"/>
              </a:schemeClr>
            </a:gs>
            <a:gs pos="80000">
              <a:schemeClr val="phClr">
                <a:satMod val="130000"/>
                <a:shade val="93000"/>
              </a:schemeClr>
            </a:gs>
            <a:gs pos="100000">
              <a:schemeClr val="phClr">
                <a:satMod val="135000"/>
                <a:shade val="94000"/>
              </a:schemeClr>
            </a:gs>
          </a:gsLst>
          <a:lin ang="16200000" scaled="0"/>
        </a:gradFill>
      </a:fillStyleLst>
      <a:lnStyleLst>
        <a:ln w="9525" cap="flat" cmpd="sng" algn="ctr">
          <a:solidFill>
            <a:schemeClr val="phClr">
              <a:satMod val="105000"/>
              <a:shade val="9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atMod val="350000"/>
                <a:shade val="99000"/>
                <a:tint val="45000"/>
              </a:schemeClr>
            </a:gs>
            <a:gs pos="100000">
              <a:schemeClr val="phClr">
                <a:satMod val="255000"/>
                <a:shade val="20000"/>
              </a:schemeClr>
            </a:gs>
          </a:gsLst>
          <a:path path="circle">
            <a:fillToRect l="50000" t="-80000" r="50000" b="180000"/>
          </a:path>
        </a:gradFill>
        <a:gradFill rotWithShape="1">
          <a:gsLst>
            <a:gs pos="0">
              <a:schemeClr val="phClr">
                <a:satMod val="300000"/>
                <a:tint val="80000"/>
              </a:schemeClr>
            </a:gs>
            <a:gs pos="100000">
              <a:schemeClr val="phClr">
                <a:satMod val="200000"/>
                <a:shade val="3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HIT</Company>
  <Pages>16</Pages>
  <Words>9854</Words>
  <Characters>10848</Characters>
  <Lines>110</Lines>
  <Paragraphs>31</Paragraphs>
  <TotalTime>52</TotalTime>
  <ScaleCrop>false</ScaleCrop>
  <LinksUpToDate>false</LinksUpToDate>
  <CharactersWithSpaces>11253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2015-04-18T00:16:00Z</dcterms:created>
  <dc:creator>微软用户</dc:creator>
  <cp:lastModifiedBy>寅关</cp:lastModifiedBy>
  <dcterms:modified xsi:type="dcterms:W3CDTF">2023-01-29T11:54:24Z</dcterms:modified>
  <dc:title> </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5E3A3E88B5BA45D1ABDB455CB594E99F</vt:lpwstr>
  </property>
</Properties>
</file>