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C1CE" w14:textId="3D1CD090" w:rsidR="00C862EB" w:rsidRPr="00C862EB" w:rsidRDefault="00C862EB" w:rsidP="00C862EB">
      <w:pPr>
        <w:spacing w:before="260" w:after="140" w:line="240" w:lineRule="auto"/>
        <w:outlineLvl w:val="0"/>
        <w:rPr>
          <w:rFonts w:ascii="Calibri" w:eastAsia="Calibri" w:hAnsi="Calibri" w:cs="Calibri"/>
          <w:color w:val="2E74B5"/>
          <w:kern w:val="0"/>
          <w:sz w:val="32"/>
          <w:szCs w:val="32"/>
          <w14:ligatures w14:val="none"/>
        </w:rPr>
      </w:pPr>
      <w:r w:rsidRPr="00C862EB">
        <w:rPr>
          <w:rFonts w:ascii="Calibri" w:eastAsia="Calibri" w:hAnsi="Calibri" w:cs="Calibri"/>
          <w:b/>
          <w:bCs/>
          <w:color w:val="000000"/>
          <w:kern w:val="0"/>
          <w:sz w:val="26"/>
          <w:szCs w:val="26"/>
          <w14:ligatures w14:val="none"/>
        </w:rPr>
        <w:t>Culture Architect Leader (CCAL)</w:t>
      </w:r>
    </w:p>
    <w:p w14:paraId="2616E556" w14:textId="77777777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i/>
          <w:iCs/>
          <w:kern w:val="0"/>
          <w:sz w:val="19"/>
          <w:szCs w:val="19"/>
          <w14:ligatures w14:val="none"/>
        </w:rPr>
        <w:t xml:space="preserve">Diagnose what's really being rewarded in an organization's </w:t>
      </w:r>
      <w:proofErr w:type="gramStart"/>
      <w:r w:rsidRPr="00C862EB">
        <w:rPr>
          <w:rFonts w:ascii="Calibri" w:eastAsia="Calibri" w:hAnsi="Calibri" w:cs="Calibri"/>
          <w:i/>
          <w:iCs/>
          <w:kern w:val="0"/>
          <w:sz w:val="19"/>
          <w:szCs w:val="19"/>
          <w14:ligatures w14:val="none"/>
        </w:rPr>
        <w:t>culture, and</w:t>
      </w:r>
      <w:proofErr w:type="gramEnd"/>
      <w:r w:rsidRPr="00C862EB">
        <w:rPr>
          <w:rFonts w:ascii="Calibri" w:eastAsia="Calibri" w:hAnsi="Calibri" w:cs="Calibri"/>
          <w:i/>
          <w:iCs/>
          <w:kern w:val="0"/>
          <w:sz w:val="19"/>
          <w:szCs w:val="19"/>
          <w14:ligatures w14:val="none"/>
        </w:rPr>
        <w:t xml:space="preserve"> build and lead a deliberate culture blueprint.</w:t>
      </w:r>
    </w:p>
    <w:p w14:paraId="5768E47D" w14:textId="77777777" w:rsidR="00C862EB" w:rsidRPr="00C862EB" w:rsidRDefault="00C862EB" w:rsidP="00C862EB">
      <w:pPr>
        <w:spacing w:before="130"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Format</w:t>
      </w:r>
    </w:p>
    <w:p w14:paraId="6E127DDA" w14:textId="77777777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kern w:val="0"/>
          <w:sz w:val="18"/>
          <w:szCs w:val="18"/>
          <w14:ligatures w14:val="none"/>
        </w:rPr>
        <w:t>Live Virtual or In-Person</w:t>
      </w:r>
    </w:p>
    <w:p w14:paraId="56730A5B" w14:textId="77777777" w:rsidR="00C862EB" w:rsidRPr="00C862EB" w:rsidRDefault="00C862EB" w:rsidP="00C862EB">
      <w:pPr>
        <w:spacing w:before="130"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Duration</w:t>
      </w:r>
    </w:p>
    <w:p w14:paraId="16613022" w14:textId="77777777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kern w:val="0"/>
          <w:sz w:val="18"/>
          <w:szCs w:val="18"/>
          <w14:ligatures w14:val="none"/>
        </w:rPr>
        <w:t>24 contact hours</w:t>
      </w:r>
    </w:p>
    <w:p w14:paraId="2980517C" w14:textId="77777777" w:rsidR="00C862EB" w:rsidRPr="00C862EB" w:rsidRDefault="00C862EB" w:rsidP="00C862EB">
      <w:pPr>
        <w:spacing w:before="130"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Facilitator</w:t>
      </w:r>
    </w:p>
    <w:p w14:paraId="3AC2C050" w14:textId="77777777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kern w:val="0"/>
          <w:sz w:val="18"/>
          <w:szCs w:val="18"/>
          <w14:ligatures w14:val="none"/>
        </w:rPr>
        <w:t>Dr. Laide R. Alexander — Forbes Coaches Council member, creator of the Human Operating Code framework, and author of the Amazon best-seller The Unfinished Leader. Alternatively, a professional executive assigned by Accexx Insight who meets this certification's stated facilitator qualifications.</w:t>
      </w:r>
    </w:p>
    <w:p w14:paraId="5C5894BA" w14:textId="77777777" w:rsidR="00C862EB" w:rsidRPr="00C862EB" w:rsidRDefault="00C862EB" w:rsidP="00C862EB">
      <w:pPr>
        <w:spacing w:before="130"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CEUs</w:t>
      </w:r>
    </w:p>
    <w:p w14:paraId="4D4E9157" w14:textId="77777777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kern w:val="0"/>
          <w:sz w:val="18"/>
          <w:szCs w:val="18"/>
          <w14:ligatures w14:val="none"/>
        </w:rPr>
        <w:t xml:space="preserve">2.4 IACET CEUs (calculated at the standard 1 </w:t>
      </w:r>
      <w:proofErr w:type="gramStart"/>
      <w:r w:rsidRPr="00C862EB">
        <w:rPr>
          <w:rFonts w:ascii="Calibri" w:eastAsia="Calibri" w:hAnsi="Calibri" w:cs="Calibri"/>
          <w:kern w:val="0"/>
          <w:sz w:val="18"/>
          <w:szCs w:val="18"/>
          <w14:ligatures w14:val="none"/>
        </w:rPr>
        <w:t>CEU :</w:t>
      </w:r>
      <w:proofErr w:type="gramEnd"/>
      <w:r w:rsidRPr="00C862EB">
        <w:rPr>
          <w:rFonts w:ascii="Calibri" w:eastAsia="Calibri" w:hAnsi="Calibri" w:cs="Calibri"/>
          <w:kern w:val="0"/>
          <w:sz w:val="18"/>
          <w:szCs w:val="18"/>
          <w14:ligatures w14:val="none"/>
        </w:rPr>
        <w:t xml:space="preserve"> 10 contact-hours ratio)</w:t>
      </w:r>
    </w:p>
    <w:p w14:paraId="5A2A946A" w14:textId="77777777" w:rsidR="00C862EB" w:rsidRPr="00C862EB" w:rsidRDefault="00C862EB" w:rsidP="00C862EB">
      <w:pPr>
        <w:spacing w:before="130"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Expected Outcome</w:t>
      </w:r>
    </w:p>
    <w:p w14:paraId="2E8C903C" w14:textId="77777777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kern w:val="0"/>
          <w:sz w:val="18"/>
          <w:szCs w:val="18"/>
          <w14:ligatures w14:val="none"/>
        </w:rPr>
        <w:t xml:space="preserve">Graduates can build and lead a Culture Blueprint — mapping what's </w:t>
      </w:r>
      <w:proofErr w:type="gramStart"/>
      <w:r w:rsidRPr="00C862EB">
        <w:rPr>
          <w:rFonts w:ascii="Calibri" w:eastAsia="Calibri" w:hAnsi="Calibri" w:cs="Calibri"/>
          <w:kern w:val="0"/>
          <w:sz w:val="18"/>
          <w:szCs w:val="18"/>
          <w14:ligatures w14:val="none"/>
        </w:rPr>
        <w:t>actually rewarded</w:t>
      </w:r>
      <w:proofErr w:type="gramEnd"/>
      <w:r w:rsidRPr="00C862EB">
        <w:rPr>
          <w:rFonts w:ascii="Calibri" w:eastAsia="Calibri" w:hAnsi="Calibri" w:cs="Calibri"/>
          <w:kern w:val="0"/>
          <w:sz w:val="18"/>
          <w:szCs w:val="18"/>
          <w14:ligatures w14:val="none"/>
        </w:rPr>
        <w:t>, redesigning misaligned systems, and running a real culture-change experiment.</w:t>
      </w:r>
    </w:p>
    <w:p w14:paraId="61860C96" w14:textId="77777777" w:rsidR="00C862EB" w:rsidRPr="00C862EB" w:rsidRDefault="00C862EB" w:rsidP="00C862EB">
      <w:pPr>
        <w:spacing w:before="130"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Curriculum</w:t>
      </w:r>
    </w:p>
    <w:p w14:paraId="6E9DB892" w14:textId="3081304D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Module 1: Diagnosing Culture: What's Really Rewarded (6 hrs</w:t>
      </w:r>
      <w:r w:rsidR="00D67879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.</w:t>
      </w:r>
      <w:r w:rsidRPr="00C862EB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)</w:t>
      </w:r>
    </w:p>
    <w:p w14:paraId="33BEB053" w14:textId="77777777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kern w:val="0"/>
          <w:sz w:val="17"/>
          <w:szCs w:val="17"/>
          <w14:ligatures w14:val="none"/>
        </w:rPr>
        <w:t xml:space="preserve">Map what's </w:t>
      </w:r>
      <w:proofErr w:type="gramStart"/>
      <w:r w:rsidRPr="00C862EB">
        <w:rPr>
          <w:rFonts w:ascii="Calibri" w:eastAsia="Calibri" w:hAnsi="Calibri" w:cs="Calibri"/>
          <w:kern w:val="0"/>
          <w:sz w:val="17"/>
          <w:szCs w:val="17"/>
          <w14:ligatures w14:val="none"/>
        </w:rPr>
        <w:t>actually rewarded</w:t>
      </w:r>
      <w:proofErr w:type="gramEnd"/>
      <w:r w:rsidRPr="00C862EB">
        <w:rPr>
          <w:rFonts w:ascii="Calibri" w:eastAsia="Calibri" w:hAnsi="Calibri" w:cs="Calibri"/>
          <w:kern w:val="0"/>
          <w:sz w:val="17"/>
          <w:szCs w:val="17"/>
          <w14:ligatures w14:val="none"/>
        </w:rPr>
        <w:t>, tolerated, and punished in a real organization.</w:t>
      </w:r>
    </w:p>
    <w:p w14:paraId="357F4096" w14:textId="6726D6CF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Module 2: Building the Culture Blueprint (6 hrs</w:t>
      </w:r>
      <w:r w:rsidR="00D67879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.</w:t>
      </w:r>
      <w:r w:rsidRPr="00C862EB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)</w:t>
      </w:r>
    </w:p>
    <w:p w14:paraId="6DDD8B90" w14:textId="77777777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kern w:val="0"/>
          <w:sz w:val="17"/>
          <w:szCs w:val="17"/>
          <w14:ligatures w14:val="none"/>
        </w:rPr>
        <w:t>Construct a Culture Blueprint defining values, behaviors, stories, and symbols.</w:t>
      </w:r>
    </w:p>
    <w:p w14:paraId="674001AE" w14:textId="580B9F0F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Module 3: Aligning Systems with the Blueprint (6 hrs</w:t>
      </w:r>
      <w:r w:rsidR="00D67879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.</w:t>
      </w:r>
      <w:r w:rsidRPr="00C862EB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)</w:t>
      </w:r>
    </w:p>
    <w:p w14:paraId="1D8D5F7B" w14:textId="77777777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kern w:val="0"/>
          <w:sz w:val="17"/>
          <w:szCs w:val="17"/>
          <w14:ligatures w14:val="none"/>
        </w:rPr>
        <w:t>Evaluate organizational systems for alignment with the Blueprint and prioritize what to fix first.</w:t>
      </w:r>
    </w:p>
    <w:p w14:paraId="5394C168" w14:textId="50E1F6D0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Module 4: Leading Culture Change &amp; Experiments (6 hrs</w:t>
      </w:r>
      <w:r w:rsidR="00D67879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.</w:t>
      </w:r>
      <w:r w:rsidRPr="00C862EB">
        <w:rPr>
          <w:rFonts w:ascii="Calibri" w:eastAsia="Calibri" w:hAnsi="Calibri" w:cs="Calibri"/>
          <w:b/>
          <w:bCs/>
          <w:kern w:val="0"/>
          <w:sz w:val="18"/>
          <w:szCs w:val="18"/>
          <w14:ligatures w14:val="none"/>
        </w:rPr>
        <w:t>)</w:t>
      </w:r>
    </w:p>
    <w:p w14:paraId="0CCC96D0" w14:textId="77777777" w:rsidR="00C862EB" w:rsidRPr="00C862EB" w:rsidRDefault="00C862EB" w:rsidP="00C862EB">
      <w:pPr>
        <w:spacing w:after="9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kern w:val="0"/>
          <w:sz w:val="17"/>
          <w:szCs w:val="17"/>
          <w14:ligatures w14:val="none"/>
        </w:rPr>
        <w:t>Design and lead a time-bound culture experiment testing one Blueprint element.</w:t>
      </w:r>
    </w:p>
    <w:p w14:paraId="1FC26FD9" w14:textId="77777777" w:rsidR="00C862EB" w:rsidRPr="00C862EB" w:rsidRDefault="00C862EB" w:rsidP="00C862EB">
      <w:pPr>
        <w:spacing w:before="130"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C862EB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Price Options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</w:tblGrid>
      <w:tr w:rsidR="00C862EB" w:rsidRPr="00C862EB" w14:paraId="30B97FB1" w14:textId="77777777" w:rsidTr="001E06DD">
        <w:trPr>
          <w:tblHeader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999D9" w14:textId="77777777" w:rsidR="00C862EB" w:rsidRPr="00C862EB" w:rsidRDefault="00C862EB" w:rsidP="00C862E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C862EB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Delivery Option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FCE47" w14:textId="77777777" w:rsidR="00C862EB" w:rsidRPr="00C862EB" w:rsidRDefault="00C862EB" w:rsidP="00C862E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C862EB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Price</w:t>
            </w:r>
          </w:p>
        </w:tc>
      </w:tr>
      <w:tr w:rsidR="00C862EB" w:rsidRPr="00C862EB" w14:paraId="7192C20A" w14:textId="77777777" w:rsidTr="001E06DD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47F18" w14:textId="77777777" w:rsidR="00C862EB" w:rsidRPr="00C862EB" w:rsidRDefault="00C862EB" w:rsidP="00C862E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C862EB">
              <w:rPr>
                <w:rFonts w:ascii="Calibri" w:eastAsia="Calibri" w:hAnsi="Calibri" w:cs="Calibri"/>
                <w:kern w:val="0"/>
                <w:sz w:val="17"/>
                <w:szCs w:val="17"/>
                <w14:ligatures w14:val="none"/>
              </w:rPr>
              <w:t>In-Person (per cohort, up to 15 participants)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C94BC" w14:textId="77777777" w:rsidR="00C862EB" w:rsidRPr="00C862EB" w:rsidRDefault="00C862EB" w:rsidP="00C862E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C862EB">
              <w:rPr>
                <w:rFonts w:ascii="Calibri" w:eastAsia="Calibri" w:hAnsi="Calibri" w:cs="Calibri"/>
                <w:b/>
                <w:bCs/>
                <w:kern w:val="0"/>
                <w:sz w:val="17"/>
                <w:szCs w:val="17"/>
                <w14:ligatures w14:val="none"/>
              </w:rPr>
              <w:t>$10,800</w:t>
            </w:r>
          </w:p>
        </w:tc>
      </w:tr>
      <w:tr w:rsidR="00C862EB" w:rsidRPr="00C862EB" w14:paraId="16A37021" w14:textId="77777777" w:rsidTr="001E06DD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B005B" w14:textId="77777777" w:rsidR="00C862EB" w:rsidRPr="00C862EB" w:rsidRDefault="00C862EB" w:rsidP="00C862E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C862EB">
              <w:rPr>
                <w:rFonts w:ascii="Calibri" w:eastAsia="Calibri" w:hAnsi="Calibri" w:cs="Calibri"/>
                <w:kern w:val="0"/>
                <w:sz w:val="17"/>
                <w:szCs w:val="17"/>
                <w14:ligatures w14:val="none"/>
              </w:rPr>
              <w:t>Virtual (per cohort, up to 15 participants)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96D50" w14:textId="77777777" w:rsidR="00C862EB" w:rsidRPr="00C862EB" w:rsidRDefault="00C862EB" w:rsidP="00C862E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C862EB">
              <w:rPr>
                <w:rFonts w:ascii="Calibri" w:eastAsia="Calibri" w:hAnsi="Calibri" w:cs="Calibri"/>
                <w:b/>
                <w:bCs/>
                <w:kern w:val="0"/>
                <w:sz w:val="17"/>
                <w:szCs w:val="17"/>
                <w14:ligatures w14:val="none"/>
              </w:rPr>
              <w:t>$9,180</w:t>
            </w:r>
          </w:p>
        </w:tc>
      </w:tr>
      <w:tr w:rsidR="00C862EB" w:rsidRPr="00C862EB" w14:paraId="1014D3B9" w14:textId="77777777" w:rsidTr="001E06DD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16234" w14:textId="77777777" w:rsidR="00C862EB" w:rsidRPr="00C862EB" w:rsidRDefault="00C862EB" w:rsidP="00C862E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C862EB">
              <w:rPr>
                <w:rFonts w:ascii="Calibri" w:eastAsia="Calibri" w:hAnsi="Calibri" w:cs="Calibri"/>
                <w:kern w:val="0"/>
                <w:sz w:val="17"/>
                <w:szCs w:val="17"/>
                <w14:ligatures w14:val="none"/>
              </w:rPr>
              <w:t>Hybrid (92.5% of in-person price)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131EC" w14:textId="77777777" w:rsidR="00C862EB" w:rsidRPr="00C862EB" w:rsidRDefault="00C862EB" w:rsidP="00C862E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C862EB">
              <w:rPr>
                <w:rFonts w:ascii="Calibri" w:eastAsia="Calibri" w:hAnsi="Calibri" w:cs="Calibri"/>
                <w:b/>
                <w:bCs/>
                <w:kern w:val="0"/>
                <w:sz w:val="17"/>
                <w:szCs w:val="17"/>
                <w14:ligatures w14:val="none"/>
              </w:rPr>
              <w:t>$9,990</w:t>
            </w:r>
          </w:p>
        </w:tc>
      </w:tr>
      <w:tr w:rsidR="00C862EB" w:rsidRPr="00C862EB" w14:paraId="54F5E644" w14:textId="77777777" w:rsidTr="001E06DD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B2166" w14:textId="77777777" w:rsidR="00C862EB" w:rsidRPr="00C862EB" w:rsidRDefault="00C862EB" w:rsidP="00C862E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C862EB">
              <w:rPr>
                <w:rFonts w:ascii="Calibri" w:eastAsia="Calibri" w:hAnsi="Calibri" w:cs="Calibri"/>
                <w:kern w:val="0"/>
                <w:sz w:val="17"/>
                <w:szCs w:val="17"/>
                <w14:ligatures w14:val="none"/>
              </w:rPr>
              <w:t xml:space="preserve">Each additional participant </w:t>
            </w:r>
            <w:proofErr w:type="gramStart"/>
            <w:r w:rsidRPr="00C862EB">
              <w:rPr>
                <w:rFonts w:ascii="Calibri" w:eastAsia="Calibri" w:hAnsi="Calibri" w:cs="Calibri"/>
                <w:kern w:val="0"/>
                <w:sz w:val="17"/>
                <w:szCs w:val="17"/>
                <w14:ligatures w14:val="none"/>
              </w:rPr>
              <w:t>beyond</w:t>
            </w:r>
            <w:proofErr w:type="gramEnd"/>
            <w:r w:rsidRPr="00C862EB">
              <w:rPr>
                <w:rFonts w:ascii="Calibri" w:eastAsia="Calibri" w:hAnsi="Calibri" w:cs="Calibri"/>
                <w:kern w:val="0"/>
                <w:sz w:val="17"/>
                <w:szCs w:val="17"/>
                <w14:ligatures w14:val="none"/>
              </w:rPr>
              <w:t xml:space="preserve"> 15 (up to 25 max)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CFA94" w14:textId="77777777" w:rsidR="00C862EB" w:rsidRPr="00C862EB" w:rsidRDefault="00C862EB" w:rsidP="00C862E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C862EB">
              <w:rPr>
                <w:rFonts w:ascii="Calibri" w:eastAsia="Calibri" w:hAnsi="Calibri" w:cs="Calibri"/>
                <w:b/>
                <w:bCs/>
                <w:kern w:val="0"/>
                <w:sz w:val="17"/>
                <w:szCs w:val="17"/>
                <w14:ligatures w14:val="none"/>
              </w:rPr>
              <w:t>$864</w:t>
            </w:r>
          </w:p>
        </w:tc>
      </w:tr>
    </w:tbl>
    <w:p w14:paraId="2B49C47D" w14:textId="77777777" w:rsidR="00B964E7" w:rsidRDefault="00B964E7"/>
    <w:p w14:paraId="33A98E27" w14:textId="77777777" w:rsidR="00D67879" w:rsidRDefault="00D67879"/>
    <w:p w14:paraId="6465E6FD" w14:textId="77777777" w:rsidR="00D67879" w:rsidRDefault="00D67879"/>
    <w:p w14:paraId="2EB2408B" w14:textId="77777777" w:rsidR="00D67879" w:rsidRDefault="00D67879"/>
    <w:p w14:paraId="78053A6E" w14:textId="77777777" w:rsidR="00D67879" w:rsidRDefault="00D67879"/>
    <w:p w14:paraId="326B7B06" w14:textId="77777777" w:rsidR="00D67879" w:rsidRDefault="00D67879"/>
    <w:p w14:paraId="7F3DAC5B" w14:textId="77777777" w:rsidR="00D67879" w:rsidRPr="00D67879" w:rsidRDefault="00D67879" w:rsidP="00D67879">
      <w:pPr>
        <w:spacing w:before="800" w:after="8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26"/>
          <w:szCs w:val="26"/>
          <w14:ligatures w14:val="none"/>
        </w:rPr>
        <w:lastRenderedPageBreak/>
        <w:t>ACCEXX INSIGHT</w:t>
      </w:r>
    </w:p>
    <w:p w14:paraId="7C0A1CC9" w14:textId="77777777" w:rsidR="00D67879" w:rsidRPr="00D67879" w:rsidRDefault="00D67879" w:rsidP="00D67879">
      <w:pPr>
        <w:spacing w:after="10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14:ligatures w14:val="none"/>
        </w:rPr>
        <w:t>CCAL Self-Paced — Module 1</w:t>
      </w:r>
    </w:p>
    <w:p w14:paraId="2AFF436E" w14:textId="77777777" w:rsidR="00D67879" w:rsidRPr="00D67879" w:rsidRDefault="00D67879" w:rsidP="00D67879">
      <w:pPr>
        <w:spacing w:after="30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19"/>
          <w:szCs w:val="19"/>
          <w14:ligatures w14:val="none"/>
        </w:rPr>
        <w:t>Diagnosing Culture: What's Really Rewarded</w:t>
      </w:r>
    </w:p>
    <w:p w14:paraId="1DCAA8E8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02BE8CE0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632F1084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color w:val="0070C0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1. Module Overview</w:t>
      </w:r>
    </w:p>
    <w:p w14:paraId="1F997911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Description</w:t>
      </w:r>
    </w:p>
    <w:p w14:paraId="5DC634E0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Learners map what's genuinely rewarded, tolerated, and punished in a real organization — the gap between the culture written on the wall and the culture people </w:t>
      </w:r>
      <w:proofErr w:type="gramStart"/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>actually live</w:t>
      </w:r>
      <w:proofErr w:type="gramEnd"/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inside every day.</w:t>
      </w:r>
    </w:p>
    <w:p w14:paraId="17E75BF4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Objective(s)</w:t>
      </w:r>
    </w:p>
    <w:p w14:paraId="21BF6CAB" w14:textId="77777777" w:rsidR="00D67879" w:rsidRPr="00D67879" w:rsidRDefault="00D67879" w:rsidP="00D67879">
      <w:pPr>
        <w:spacing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 xml:space="preserve">• Map what's </w:t>
      </w:r>
      <w:proofErr w:type="gramStart"/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>actually rewarded</w:t>
      </w:r>
      <w:proofErr w:type="gramEnd"/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>, tolerated, and punished in a real organization</w:t>
      </w:r>
    </w:p>
    <w:p w14:paraId="47B8AB78" w14:textId="77777777" w:rsidR="00D67879" w:rsidRPr="00D67879" w:rsidRDefault="00D67879" w:rsidP="00D67879">
      <w:pPr>
        <w:spacing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>• Distinguish stated values from lived culture</w:t>
      </w:r>
    </w:p>
    <w:p w14:paraId="12970226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D67879" w:rsidRPr="00D67879" w14:paraId="74447AD8" w14:textId="77777777" w:rsidTr="00A51180"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A2054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71D05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10EE0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Time</w:t>
            </w:r>
          </w:p>
        </w:tc>
      </w:tr>
      <w:tr w:rsidR="00D67879" w:rsidRPr="00D67879" w14:paraId="417DEC21" w14:textId="77777777" w:rsidTr="00A51180"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997A6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1.1 Stated Culture vs. Lived Culture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B736E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7F851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8-10 mins</w:t>
            </w:r>
          </w:p>
        </w:tc>
      </w:tr>
      <w:tr w:rsidR="00D67879" w:rsidRPr="00D67879" w14:paraId="466429A2" w14:textId="77777777" w:rsidTr="00A51180"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88A61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1.2 Mapping Rewards, Tolerance, and Punishment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15D4B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4C69C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8-10 mins</w:t>
            </w:r>
          </w:p>
        </w:tc>
      </w:tr>
    </w:tbl>
    <w:p w14:paraId="0B9E1953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4B3E4717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2. Activity — Culture Diagnostic Worksheet</w:t>
      </w:r>
    </w:p>
    <w:p w14:paraId="2F3A1134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20"/>
          <w:szCs w:val="20"/>
          <w14:ligatures w14:val="none"/>
        </w:rPr>
        <w:t xml:space="preserve">Instructions: Use this worksheet to map the real, lived culture of an organization you know well — not the stated values on the website, but what </w:t>
      </w:r>
      <w:proofErr w:type="gramStart"/>
      <w:r w:rsidRPr="00D67879">
        <w:rPr>
          <w:rFonts w:ascii="Calibri" w:eastAsia="Calibri" w:hAnsi="Calibri" w:cs="Calibri"/>
          <w:i/>
          <w:iCs/>
          <w:kern w:val="0"/>
          <w:sz w:val="20"/>
          <w:szCs w:val="20"/>
          <w14:ligatures w14:val="none"/>
        </w:rPr>
        <w:t>actually happens</w:t>
      </w:r>
      <w:proofErr w:type="gramEnd"/>
      <w:r w:rsidRPr="00D67879">
        <w:rPr>
          <w:rFonts w:ascii="Calibri" w:eastAsia="Calibri" w:hAnsi="Calibri" w:cs="Calibri"/>
          <w:i/>
          <w:iCs/>
          <w:kern w:val="0"/>
          <w:sz w:val="20"/>
          <w:szCs w:val="20"/>
          <w14:ligatures w14:val="none"/>
        </w:rPr>
        <w:t>.</w:t>
      </w:r>
    </w:p>
    <w:p w14:paraId="61B2B52E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The organization I'm mapping:</w:t>
      </w:r>
    </w:p>
    <w:p w14:paraId="1FDD95E2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12CBAF5C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What is genuinely rewarded here? (Promotions, praise, attention — be specific about real incidents.)</w:t>
      </w:r>
    </w:p>
    <w:p w14:paraId="2B130F00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15333DC8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69D5DFC5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What is tolerated, even though it contradicts the stated values? (Behavior nobody stops.)</w:t>
      </w:r>
    </w:p>
    <w:p w14:paraId="4CF678A9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267FBB0C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0D37720F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 xml:space="preserve">What is </w:t>
      </w:r>
      <w:proofErr w:type="gramStart"/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actually punished</w:t>
      </w:r>
      <w:proofErr w:type="gramEnd"/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 xml:space="preserve"> — formally or informally?</w:t>
      </w:r>
    </w:p>
    <w:p w14:paraId="231F73DB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08AC5A33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570D0E7F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Where is the biggest gap between what's stated and what's lived?</w:t>
      </w:r>
    </w:p>
    <w:p w14:paraId="2AF21247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23B3F61A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49F501C9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57525AA7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3. Assignment</w:t>
      </w:r>
    </w:p>
    <w:p w14:paraId="0D6CA252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>Submit the completed worksheet along with a short-written reflection (150–200 words) identifying the single biggest gap between the organization's stated culture and its lived culture, and why you think that gap exists.</w:t>
      </w:r>
    </w:p>
    <w:p w14:paraId="1B9BDB9D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D67879" w:rsidRPr="00D67879" w14:paraId="5A211759" w14:textId="77777777" w:rsidTr="00A51180"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4D5E0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DC2EB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BBBAF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C34C4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Fail</w:t>
            </w:r>
          </w:p>
        </w:tc>
      </w:tr>
      <w:tr w:rsidR="00D67879" w:rsidRPr="00D67879" w14:paraId="29760F60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98A7F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Specificity of examples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309D2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Uses real, specific incidents (a real promotion, a real meeting) rather than generalities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C9567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Examples are plausible but vague or under-detailed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C81A3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No real examples given; purely generic statements</w:t>
            </w:r>
          </w:p>
        </w:tc>
      </w:tr>
      <w:tr w:rsidR="00D67879" w:rsidRPr="00D67879" w14:paraId="03797BCB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8A274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Stated vs. lived distinction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D080B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 xml:space="preserve">Clearly and accurately separates what's written from what's </w:t>
            </w:r>
            <w:proofErr w:type="gramStart"/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actually practiced</w:t>
            </w:r>
            <w:proofErr w:type="gramEnd"/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A67E9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The distinction is gestured at but blurred in places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12E49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Stated and lived culture are not meaningfully distinguished</w:t>
            </w:r>
          </w:p>
        </w:tc>
      </w:tr>
      <w:tr w:rsidR="00D67879" w:rsidRPr="00D67879" w14:paraId="294568E3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EC2FB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Genuine gap identified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B05C8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Names a real, non-obvious gap with a plausible explanation for why it exists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98108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Names a gap but the explanation is thin or generic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7CC4D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No real gap identified, or it's a surface-level observation</w:t>
            </w:r>
          </w:p>
        </w:tc>
      </w:tr>
    </w:tbl>
    <w:p w14:paraId="66D587CE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28C7E4A5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5. Lesson Video(s)</w:t>
      </w:r>
    </w:p>
    <w:p w14:paraId="179B5C9E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18"/>
          <w:szCs w:val="18"/>
          <w14:ligatures w14:val="none"/>
        </w:rPr>
        <w:t>**Pending**</w:t>
      </w:r>
    </w:p>
    <w:p w14:paraId="3E3CE899" w14:textId="77777777" w:rsidR="00D67879" w:rsidRPr="00D67879" w:rsidRDefault="00D67879" w:rsidP="00D67879">
      <w:pPr>
        <w:spacing w:after="0" w:line="240" w:lineRule="auto"/>
        <w:outlineLvl w:val="1"/>
        <w:rPr>
          <w:rFonts w:ascii="Calibri" w:eastAsia="Calibri" w:hAnsi="Calibri" w:cs="Calibri"/>
          <w:color w:val="2E74B5"/>
          <w:kern w:val="0"/>
          <w:sz w:val="26"/>
          <w:szCs w:val="26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0000"/>
          <w:kern w:val="0"/>
          <w:sz w:val="22"/>
          <w:szCs w:val="22"/>
          <w14:ligatures w14:val="none"/>
        </w:rPr>
        <w:t>Lesson 1.1: Stated Culture vs. Lived Culture</w:t>
      </w:r>
    </w:p>
    <w:p w14:paraId="41B40F32" w14:textId="77777777" w:rsidR="00D67879" w:rsidRPr="00D67879" w:rsidRDefault="00D67879" w:rsidP="00D67879">
      <w:pPr>
        <w:spacing w:after="0" w:line="240" w:lineRule="auto"/>
        <w:outlineLvl w:val="1"/>
        <w:rPr>
          <w:rFonts w:ascii="Calibri" w:eastAsia="Calibri" w:hAnsi="Calibri" w:cs="Calibri"/>
          <w:color w:val="2E74B5"/>
          <w:kern w:val="0"/>
          <w:sz w:val="26"/>
          <w:szCs w:val="26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0000"/>
          <w:kern w:val="0"/>
          <w:sz w:val="22"/>
          <w:szCs w:val="22"/>
          <w14:ligatures w14:val="none"/>
        </w:rPr>
        <w:t>Lesson 1.2: Mapping Rewards, Tolerance, and Punishment</w:t>
      </w:r>
    </w:p>
    <w:p w14:paraId="482E5D42" w14:textId="77777777" w:rsidR="00D67879" w:rsidRDefault="00D67879"/>
    <w:p w14:paraId="04CE0955" w14:textId="77777777" w:rsidR="00D67879" w:rsidRDefault="00D67879"/>
    <w:p w14:paraId="54C6A5B1" w14:textId="77777777" w:rsidR="00D67879" w:rsidRDefault="00D67879"/>
    <w:p w14:paraId="27457744" w14:textId="77777777" w:rsidR="00D67879" w:rsidRDefault="00D67879"/>
    <w:p w14:paraId="3FD5B70E" w14:textId="77777777" w:rsidR="00D67879" w:rsidRDefault="00D67879"/>
    <w:p w14:paraId="17C26B27" w14:textId="77777777" w:rsidR="00D67879" w:rsidRDefault="00D67879"/>
    <w:p w14:paraId="370C4EE8" w14:textId="77777777" w:rsidR="00D67879" w:rsidRDefault="00D67879"/>
    <w:p w14:paraId="0D6D16CC" w14:textId="77777777" w:rsidR="00D67879" w:rsidRDefault="00D67879"/>
    <w:p w14:paraId="672DFE6F" w14:textId="77777777" w:rsidR="00D67879" w:rsidRDefault="00D67879"/>
    <w:p w14:paraId="5196B71D" w14:textId="77777777" w:rsidR="00D67879" w:rsidRDefault="00D67879"/>
    <w:p w14:paraId="5E72E84D" w14:textId="77777777" w:rsidR="00D67879" w:rsidRDefault="00D67879"/>
    <w:p w14:paraId="2784D8E0" w14:textId="77777777" w:rsidR="00D67879" w:rsidRDefault="00D67879"/>
    <w:p w14:paraId="1CF93BF0" w14:textId="77777777" w:rsidR="00D67879" w:rsidRDefault="00D67879"/>
    <w:p w14:paraId="03506008" w14:textId="77777777" w:rsidR="00D67879" w:rsidRPr="00D67879" w:rsidRDefault="00D67879" w:rsidP="00D67879">
      <w:pPr>
        <w:spacing w:before="800" w:after="8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26"/>
          <w:szCs w:val="26"/>
          <w14:ligatures w14:val="none"/>
        </w:rPr>
        <w:lastRenderedPageBreak/>
        <w:t>ACCEXX INSIGHT</w:t>
      </w:r>
    </w:p>
    <w:p w14:paraId="3D80BF57" w14:textId="77777777" w:rsidR="00D67879" w:rsidRPr="00D67879" w:rsidRDefault="00D67879" w:rsidP="00D67879">
      <w:pPr>
        <w:spacing w:after="10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14:ligatures w14:val="none"/>
        </w:rPr>
        <w:t xml:space="preserve">CCAL Self-Paced — Module 2 </w:t>
      </w:r>
    </w:p>
    <w:p w14:paraId="0F393B70" w14:textId="77777777" w:rsidR="00D67879" w:rsidRPr="00D67879" w:rsidRDefault="00D67879" w:rsidP="00D67879">
      <w:pPr>
        <w:spacing w:after="30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19"/>
          <w:szCs w:val="19"/>
          <w14:ligatures w14:val="none"/>
        </w:rPr>
        <w:t>Building the Culture Blueprint</w:t>
      </w:r>
    </w:p>
    <w:p w14:paraId="21A9DF1A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0CE0B0C1" w14:textId="77777777" w:rsidR="00D67879" w:rsidRPr="00D67879" w:rsidRDefault="00D67879" w:rsidP="00D67879">
      <w:pPr>
        <w:tabs>
          <w:tab w:val="left" w:pos="3157"/>
        </w:tabs>
        <w:spacing w:after="0" w:line="240" w:lineRule="auto"/>
        <w:rPr>
          <w:rFonts w:ascii="Calibri" w:eastAsia="Calibri" w:hAnsi="Calibri" w:cs="Calibri"/>
          <w:color w:val="0070C0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1. Module Overview</w:t>
      </w:r>
    </w:p>
    <w:p w14:paraId="22E99A75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Description</w:t>
      </w:r>
    </w:p>
    <w:p w14:paraId="76D732C6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>Learners construct a Culture Blueprint — a structured definition of values, behaviors, stories, and symbols that makes a desired culture concrete and actionable, rather than aspirational language on a wall.</w:t>
      </w:r>
    </w:p>
    <w:p w14:paraId="38C3BF94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Objective(s)</w:t>
      </w:r>
    </w:p>
    <w:p w14:paraId="48996F1A" w14:textId="77777777" w:rsidR="00D67879" w:rsidRPr="00D67879" w:rsidRDefault="00D67879" w:rsidP="00D67879">
      <w:pPr>
        <w:spacing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>Construct a Culture Blueprint defining values, behaviors, stories, and symbols</w:t>
      </w:r>
    </w:p>
    <w:p w14:paraId="41480639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D67879" w:rsidRPr="00D67879" w14:paraId="05FF3FE2" w14:textId="77777777" w:rsidTr="00A51180"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38104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934CC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B2E62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Time</w:t>
            </w:r>
          </w:p>
        </w:tc>
      </w:tr>
      <w:tr w:rsidR="00D67879" w:rsidRPr="00D67879" w14:paraId="4C91E42B" w14:textId="77777777" w:rsidTr="00A51180"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286F0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2.1 What a Culture Blueprint Actually Is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F63C2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2B04B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8 -10 mins</w:t>
            </w:r>
          </w:p>
        </w:tc>
      </w:tr>
      <w:tr w:rsidR="00D67879" w:rsidRPr="00D67879" w14:paraId="515DE7B5" w14:textId="77777777" w:rsidTr="00A51180"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B24EF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2.2 Drafting Your Blueprint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49A19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8908A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8-10 mins</w:t>
            </w:r>
          </w:p>
        </w:tc>
      </w:tr>
    </w:tbl>
    <w:p w14:paraId="1A8EE1F9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767FD16A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2. Activity — Culture Blueprint Worksheet</w:t>
      </w:r>
    </w:p>
    <w:p w14:paraId="2091C60C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20"/>
          <w:szCs w:val="20"/>
          <w14:ligatures w14:val="none"/>
        </w:rPr>
        <w:t>Instructions: For each core value you want to build into the organization's lived culture, define it across four dimensions: the value itself, the specific behavior that demonstrates it, a real or realistic story that embodies it, and a tangible symbol that reinforces it. Complete this for 2–3 values — depth beats breadth here.</w:t>
      </w:r>
    </w:p>
    <w:p w14:paraId="13677BA0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color w:val="C00000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C00000"/>
          <w:kern w:val="0"/>
          <w:sz w:val="19"/>
          <w:szCs w:val="19"/>
          <w14:ligatures w14:val="none"/>
        </w:rPr>
        <w:t>Value 1:</w:t>
      </w:r>
    </w:p>
    <w:p w14:paraId="03FE649F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5166E3C7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Specific behavior that demonstrates it (observable, not abstract):</w:t>
      </w:r>
    </w:p>
    <w:p w14:paraId="733D3616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0E50E04F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A real or realistic story that embodies this value in action:</w:t>
      </w:r>
    </w:p>
    <w:p w14:paraId="4FB9E2FB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29459E70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A tangible symbol or artifact that reinforces it (an object, a ritual, a visible marker):</w:t>
      </w: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6EDBEDB3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b/>
          <w:bCs/>
          <w:color w:val="C00000"/>
          <w:kern w:val="0"/>
          <w:sz w:val="19"/>
          <w:szCs w:val="19"/>
          <w14:ligatures w14:val="none"/>
        </w:rPr>
      </w:pPr>
    </w:p>
    <w:p w14:paraId="063AE304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color w:val="C00000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C00000"/>
          <w:kern w:val="0"/>
          <w:sz w:val="19"/>
          <w:szCs w:val="19"/>
          <w14:ligatures w14:val="none"/>
        </w:rPr>
        <w:t>Value 2:</w:t>
      </w:r>
    </w:p>
    <w:p w14:paraId="1C23D504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25AFB5A6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Specific behavior that demonstrates it:</w:t>
      </w:r>
    </w:p>
    <w:p w14:paraId="60D867CF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69136D7A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A real or realistic story that embodies this value in action:</w:t>
      </w:r>
    </w:p>
    <w:p w14:paraId="295BD623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4332B702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A tangible symbol or artifact that reinforces it:</w:t>
      </w:r>
    </w:p>
    <w:p w14:paraId="0BA3ADB5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214BB466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lastRenderedPageBreak/>
        <w:t>3. Assignment</w:t>
      </w:r>
    </w:p>
    <w:p w14:paraId="70547702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>Submit the completed Culture Blueprint Worksheet for at least two values. Each value should be fully defined across all four dimensions — a value without a specific behavior, story, and symbol is still just a word on a wall.</w:t>
      </w:r>
    </w:p>
    <w:p w14:paraId="73666C47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D67879" w:rsidRPr="00D67879" w14:paraId="060622E2" w14:textId="77777777" w:rsidTr="00A51180"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4D701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91AE7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9EC14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2A524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Fail</w:t>
            </w:r>
          </w:p>
        </w:tc>
      </w:tr>
      <w:tr w:rsidR="00D67879" w:rsidRPr="00D67879" w14:paraId="037F6BD9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4F28C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Behaviorally defined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9B26A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Each value is tied to a specific, observable behavior, not just restated as a word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E3FE9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Behavior described is still somewhat abstract or hard to observe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6985A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The value is left undefined behaviorally — just the word itself</w:t>
            </w:r>
          </w:p>
        </w:tc>
      </w:tr>
      <w:tr w:rsidR="00D67879" w:rsidRPr="00D67879" w14:paraId="7B0AC0AB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90B52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Real or realistic story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42F0E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 xml:space="preserve">Includes a genuine, specific story that brings </w:t>
            </w:r>
            <w:proofErr w:type="gramStart"/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the value</w:t>
            </w:r>
            <w:proofErr w:type="gramEnd"/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 xml:space="preserve"> to life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E1AAF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A story is included but generic or could apply to any organization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262F2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 xml:space="preserve">No story provided, or it doesn't </w:t>
            </w:r>
            <w:proofErr w:type="gramStart"/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actually relate</w:t>
            </w:r>
            <w:proofErr w:type="gramEnd"/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 xml:space="preserve"> to the value</w:t>
            </w:r>
          </w:p>
        </w:tc>
      </w:tr>
      <w:tr w:rsidR="00D67879" w:rsidRPr="00D67879" w14:paraId="2FC05667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E6079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Tangible symbol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7E1A3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 xml:space="preserve">The symbol is a real, concrete mechanism people would </w:t>
            </w:r>
            <w:proofErr w:type="gramStart"/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actually encounter</w:t>
            </w:r>
            <w:proofErr w:type="gramEnd"/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828B1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The symbol is vague or more aspirational than tangible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DFF84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No symbol provided, or it's not actually tangible</w:t>
            </w:r>
          </w:p>
        </w:tc>
      </w:tr>
    </w:tbl>
    <w:p w14:paraId="00BF7308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4BACA391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5. Lesson Video(s)</w:t>
      </w:r>
    </w:p>
    <w:p w14:paraId="390BCB38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18"/>
          <w:szCs w:val="18"/>
          <w14:ligatures w14:val="none"/>
        </w:rPr>
        <w:t>**Pending**</w:t>
      </w:r>
    </w:p>
    <w:p w14:paraId="147FE49C" w14:textId="77777777" w:rsidR="00D67879" w:rsidRPr="00D67879" w:rsidRDefault="00D67879" w:rsidP="00D67879">
      <w:pPr>
        <w:spacing w:after="0" w:line="240" w:lineRule="auto"/>
        <w:outlineLvl w:val="1"/>
        <w:rPr>
          <w:rFonts w:ascii="Calibri" w:eastAsia="Calibri" w:hAnsi="Calibri" w:cs="Calibri"/>
          <w:color w:val="2E74B5"/>
          <w:kern w:val="0"/>
          <w:sz w:val="26"/>
          <w:szCs w:val="26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0000"/>
          <w:kern w:val="0"/>
          <w:sz w:val="22"/>
          <w:szCs w:val="22"/>
          <w14:ligatures w14:val="none"/>
        </w:rPr>
        <w:t>Lesson 2.1: What a Culture Blueprint Actually Is</w:t>
      </w:r>
    </w:p>
    <w:p w14:paraId="0971F02B" w14:textId="77777777" w:rsidR="00D67879" w:rsidRPr="00D67879" w:rsidRDefault="00D67879" w:rsidP="00D67879">
      <w:pPr>
        <w:spacing w:after="0" w:line="240" w:lineRule="auto"/>
        <w:outlineLvl w:val="1"/>
        <w:rPr>
          <w:rFonts w:ascii="Calibri" w:eastAsia="Calibri" w:hAnsi="Calibri" w:cs="Calibri"/>
          <w:color w:val="2E74B5"/>
          <w:kern w:val="0"/>
          <w:sz w:val="26"/>
          <w:szCs w:val="26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0000"/>
          <w:kern w:val="0"/>
          <w:sz w:val="22"/>
          <w:szCs w:val="22"/>
          <w14:ligatures w14:val="none"/>
        </w:rPr>
        <w:t>Lesson 2.2: Drafting Your Blueprint</w:t>
      </w:r>
    </w:p>
    <w:p w14:paraId="7BB89022" w14:textId="77777777" w:rsidR="00D67879" w:rsidRDefault="00D67879"/>
    <w:p w14:paraId="7359058B" w14:textId="77777777" w:rsidR="00D67879" w:rsidRDefault="00D67879"/>
    <w:p w14:paraId="79FBFB7C" w14:textId="77777777" w:rsidR="00D67879" w:rsidRDefault="00D67879"/>
    <w:p w14:paraId="370BBD12" w14:textId="77777777" w:rsidR="00D67879" w:rsidRDefault="00D67879"/>
    <w:p w14:paraId="2332C875" w14:textId="77777777" w:rsidR="00D67879" w:rsidRDefault="00D67879"/>
    <w:p w14:paraId="4CCFAAD3" w14:textId="77777777" w:rsidR="00D67879" w:rsidRDefault="00D67879"/>
    <w:p w14:paraId="0CBF21C1" w14:textId="77777777" w:rsidR="00D67879" w:rsidRDefault="00D67879"/>
    <w:p w14:paraId="653E4806" w14:textId="77777777" w:rsidR="00D67879" w:rsidRDefault="00D67879"/>
    <w:p w14:paraId="2C4FC5D5" w14:textId="77777777" w:rsidR="00D67879" w:rsidRDefault="00D67879"/>
    <w:p w14:paraId="47B54A85" w14:textId="77777777" w:rsidR="00D67879" w:rsidRDefault="00D67879"/>
    <w:p w14:paraId="2CCD276A" w14:textId="77777777" w:rsidR="00D67879" w:rsidRDefault="00D67879"/>
    <w:p w14:paraId="720C6D20" w14:textId="77777777" w:rsidR="00D67879" w:rsidRDefault="00D67879"/>
    <w:p w14:paraId="1E33FF75" w14:textId="77777777" w:rsidR="00D67879" w:rsidRDefault="00D67879"/>
    <w:p w14:paraId="4F141D30" w14:textId="77777777" w:rsidR="00D67879" w:rsidRDefault="00D67879"/>
    <w:p w14:paraId="34EB6230" w14:textId="77777777" w:rsidR="00D67879" w:rsidRPr="00D67879" w:rsidRDefault="00D67879" w:rsidP="00D67879">
      <w:pPr>
        <w:spacing w:before="800" w:after="8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26"/>
          <w:szCs w:val="26"/>
          <w14:ligatures w14:val="none"/>
        </w:rPr>
        <w:lastRenderedPageBreak/>
        <w:t>ACCEXX INSIGHT</w:t>
      </w:r>
    </w:p>
    <w:p w14:paraId="45229B76" w14:textId="77777777" w:rsidR="00D67879" w:rsidRPr="00D67879" w:rsidRDefault="00D67879" w:rsidP="00D67879">
      <w:pPr>
        <w:spacing w:after="10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14:ligatures w14:val="none"/>
        </w:rPr>
        <w:t xml:space="preserve">CCAL Self-Paced — Module 3 </w:t>
      </w:r>
    </w:p>
    <w:p w14:paraId="5BB2D768" w14:textId="77777777" w:rsidR="00D67879" w:rsidRPr="00D67879" w:rsidRDefault="00D67879" w:rsidP="00D67879">
      <w:pPr>
        <w:spacing w:after="30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19"/>
          <w:szCs w:val="19"/>
          <w14:ligatures w14:val="none"/>
        </w:rPr>
        <w:t>Aligning Systems with the Blueprint</w:t>
      </w:r>
    </w:p>
    <w:p w14:paraId="76FE8CF1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1E71E36D" w14:textId="77777777" w:rsidR="00D67879" w:rsidRPr="00D67879" w:rsidRDefault="00D67879" w:rsidP="00D67879">
      <w:pPr>
        <w:tabs>
          <w:tab w:val="left" w:pos="4502"/>
        </w:tabs>
        <w:spacing w:after="0" w:line="240" w:lineRule="auto"/>
        <w:rPr>
          <w:rFonts w:ascii="Calibri" w:eastAsia="Calibri" w:hAnsi="Calibri" w:cs="Calibri"/>
          <w:color w:val="0070C0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1. Module Overview</w:t>
      </w:r>
    </w:p>
    <w:p w14:paraId="122E9967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Description</w:t>
      </w:r>
    </w:p>
    <w:p w14:paraId="20BFBEDD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Learners evaluate real organizational systems — hiring, promotion, meetings, recognition — against the Culture Blueprint built in Module </w:t>
      </w:r>
      <w:proofErr w:type="gramStart"/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>2, and</w:t>
      </w:r>
      <w:proofErr w:type="gramEnd"/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prioritize what to fix first.</w:t>
      </w:r>
    </w:p>
    <w:p w14:paraId="7709F1D5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Objective(s)</w:t>
      </w:r>
    </w:p>
    <w:p w14:paraId="538F7881" w14:textId="77777777" w:rsidR="00D67879" w:rsidRPr="00D67879" w:rsidRDefault="00D67879" w:rsidP="00D67879">
      <w:pPr>
        <w:spacing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>• Evaluate organizational systems for alignment with the Blueprint and prioritize what to fix first</w:t>
      </w:r>
    </w:p>
    <w:p w14:paraId="420EDE15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D67879" w:rsidRPr="00D67879" w14:paraId="24DD6EC8" w14:textId="77777777" w:rsidTr="00A51180"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A90B6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E8217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17C60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Time</w:t>
            </w:r>
          </w:p>
        </w:tc>
      </w:tr>
      <w:tr w:rsidR="00D67879" w:rsidRPr="00D67879" w14:paraId="02C9AC8E" w14:textId="77777777" w:rsidTr="00A51180"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FA474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3.1 Auditing Systems Against the Blueprint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4E004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2C62D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~8 min (as scripted)</w:t>
            </w:r>
          </w:p>
        </w:tc>
      </w:tr>
      <w:tr w:rsidR="00D67879" w:rsidRPr="00D67879" w14:paraId="2245B150" w14:textId="77777777" w:rsidTr="00A51180"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D6EF9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3.2 Prioritizing What to Fix First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70074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94340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~8 min (as scripted)</w:t>
            </w:r>
          </w:p>
        </w:tc>
      </w:tr>
    </w:tbl>
    <w:p w14:paraId="66B01357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0BE2E32D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2. Activity — Systems Alignment Audit</w:t>
      </w:r>
    </w:p>
    <w:p w14:paraId="1A31DE69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20"/>
          <w:szCs w:val="20"/>
          <w14:ligatures w14:val="none"/>
        </w:rPr>
        <w:t xml:space="preserve">Instructions: List the organizational systems that most shape day-to-day </w:t>
      </w:r>
      <w:proofErr w:type="gramStart"/>
      <w:r w:rsidRPr="00D67879">
        <w:rPr>
          <w:rFonts w:ascii="Calibri" w:eastAsia="Calibri" w:hAnsi="Calibri" w:cs="Calibri"/>
          <w:i/>
          <w:iCs/>
          <w:kern w:val="0"/>
          <w:sz w:val="20"/>
          <w:szCs w:val="20"/>
          <w14:ligatures w14:val="none"/>
        </w:rPr>
        <w:t>behavior, and</w:t>
      </w:r>
      <w:proofErr w:type="gramEnd"/>
      <w:r w:rsidRPr="00D67879">
        <w:rPr>
          <w:rFonts w:ascii="Calibri" w:eastAsia="Calibri" w:hAnsi="Calibri" w:cs="Calibri"/>
          <w:i/>
          <w:iCs/>
          <w:kern w:val="0"/>
          <w:sz w:val="20"/>
          <w:szCs w:val="20"/>
          <w14:ligatures w14:val="none"/>
        </w:rPr>
        <w:t xml:space="preserve"> rate each one against your Culture Blueprint from Module 2.</w:t>
      </w:r>
    </w:p>
    <w:p w14:paraId="062E2A4E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</w:pPr>
    </w:p>
    <w:p w14:paraId="3419A2BE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C00000"/>
          <w:kern w:val="0"/>
          <w:sz w:val="19"/>
          <w:szCs w:val="19"/>
          <w14:ligatures w14:val="none"/>
        </w:rPr>
        <w:t xml:space="preserve">System 1 </w:t>
      </w: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(e.g., hiring, onboarding, promotion, meetings, recognition):</w:t>
      </w:r>
    </w:p>
    <w:p w14:paraId="56851389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4A4B57AB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Does this system reinforce or undermine the Blueprint? How, specifically?</w:t>
      </w:r>
    </w:p>
    <w:p w14:paraId="476F2059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0D38DF63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Alignment rating (Strong / Mixed / Undermines):</w:t>
      </w:r>
    </w:p>
    <w:p w14:paraId="59DE7F67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47CA733A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color w:val="C00000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C00000"/>
          <w:kern w:val="0"/>
          <w:sz w:val="19"/>
          <w:szCs w:val="19"/>
          <w14:ligatures w14:val="none"/>
        </w:rPr>
        <w:t>System 2:</w:t>
      </w:r>
    </w:p>
    <w:p w14:paraId="3CB3459F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4482BE87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Does this system reinforce or undermine the Blueprint? How, specifically?</w:t>
      </w:r>
    </w:p>
    <w:p w14:paraId="66D40BBF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6FD37BE5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Alignment rating (Strong / Mixed / Undermines):</w:t>
      </w:r>
    </w:p>
    <w:p w14:paraId="1F44F468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33610922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color w:val="C00000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C00000"/>
          <w:kern w:val="0"/>
          <w:sz w:val="19"/>
          <w:szCs w:val="19"/>
          <w14:ligatures w14:val="none"/>
        </w:rPr>
        <w:t>System 3:</w:t>
      </w:r>
    </w:p>
    <w:p w14:paraId="2CA81E8A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48A86F05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Does this system reinforce or undermine the Blueprint? How, specifically?</w:t>
      </w:r>
    </w:p>
    <w:p w14:paraId="00B7F953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lastRenderedPageBreak/>
        <w:t xml:space="preserve">  </w:t>
      </w:r>
    </w:p>
    <w:p w14:paraId="2CE484D9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Alignment rating (Strong / Mixed / Undermines):</w:t>
      </w:r>
    </w:p>
    <w:p w14:paraId="55C94C4D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268118A7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Of everything audited, which one system is the highest-leverage priority to fix first, and why?</w:t>
      </w:r>
    </w:p>
    <w:p w14:paraId="419B8567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065985E1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3. Quiz</w:t>
      </w:r>
    </w:p>
    <w:p w14:paraId="3371CAD3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>A short knowledge check (5 questions) on identifying genuine system misalignment versus surface-level mismatches.</w:t>
      </w:r>
    </w:p>
    <w:p w14:paraId="2F7EE26F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Questions</w:t>
      </w:r>
    </w:p>
    <w:p w14:paraId="31C197BD" w14:textId="77777777" w:rsidR="00D67879" w:rsidRPr="00D67879" w:rsidRDefault="00D67879" w:rsidP="00D67879">
      <w:pPr>
        <w:spacing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>• 1. A hiring process that says it values collaboration but scores candidates almost entirely on individual technical tests is an example of: (a) strong alignment (b) a misaligned system (c) an unrelated system</w:t>
      </w:r>
    </w:p>
    <w:p w14:paraId="6AE6F836" w14:textId="77777777" w:rsidR="00D67879" w:rsidRPr="00D67879" w:rsidRDefault="00D67879" w:rsidP="00D67879">
      <w:pPr>
        <w:spacing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 xml:space="preserve">• 2. When prioritizing which system to fix first, the best criterion is: (a) whichever is easiest to change (b) whichever touches </w:t>
      </w:r>
      <w:proofErr w:type="gramStart"/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>the most</w:t>
      </w:r>
      <w:proofErr w:type="gramEnd"/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 xml:space="preserve"> people most often (c) whichever was audited first</w:t>
      </w:r>
    </w:p>
    <w:p w14:paraId="39CD258E" w14:textId="77777777" w:rsidR="00D67879" w:rsidRPr="00D67879" w:rsidRDefault="00D67879" w:rsidP="00D67879">
      <w:pPr>
        <w:spacing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>• 3. True or False: A single symbolic gesture (like a poster) can meaningfully realign a system on its own.</w:t>
      </w:r>
    </w:p>
    <w:p w14:paraId="0E268ED5" w14:textId="77777777" w:rsidR="00D67879" w:rsidRPr="00D67879" w:rsidRDefault="00D67879" w:rsidP="00D67879">
      <w:pPr>
        <w:spacing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 xml:space="preserve">• 4. Which is a real system, in the sense this module means it: (a) "our culture" broadly (b) the promotion criteria </w:t>
      </w:r>
      <w:proofErr w:type="gramStart"/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>actually used</w:t>
      </w:r>
      <w:proofErr w:type="gramEnd"/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 xml:space="preserve"> in review meetings (c) the mission statement</w:t>
      </w:r>
    </w:p>
    <w:p w14:paraId="78423779" w14:textId="77777777" w:rsidR="00D67879" w:rsidRPr="00D67879" w:rsidRDefault="00D67879" w:rsidP="00D67879">
      <w:pPr>
        <w:spacing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>• 5. Why audit multiple systems rather than just one? (a) it looks more thorough (b) misalignment is often concentrated in a specific system that isn't obvious until compared to others (c) it isn't necessary to audit more than one</w:t>
      </w:r>
    </w:p>
    <w:p w14:paraId="1F5722B5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18"/>
          <w:szCs w:val="18"/>
          <w14:ligatures w14:val="none"/>
        </w:rPr>
        <w:t>Followed by submission of the completed Systems Alignment Audit above, including your identified top priority.</w:t>
      </w:r>
    </w:p>
    <w:p w14:paraId="6CDB3612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14:paraId="30B632D9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D67879" w:rsidRPr="00D67879" w14:paraId="2131F53C" w14:textId="77777777" w:rsidTr="00A51180"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96E4C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92DAE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A3E69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8FF96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Fail</w:t>
            </w:r>
          </w:p>
        </w:tc>
      </w:tr>
      <w:tr w:rsidR="00D67879" w:rsidRPr="00D67879" w14:paraId="0FD70952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9CD2D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Real, relevant systems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0EAAC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Systems audited are genuine and materially shape day-to-day behavior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7B296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 xml:space="preserve">Systems chosen are real but relatively </w:t>
            </w:r>
            <w:proofErr w:type="gramStart"/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low-impact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ADFC3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Systems listed are vague or not actually organizational systems</w:t>
            </w:r>
          </w:p>
        </w:tc>
      </w:tr>
      <w:tr w:rsidR="00D67879" w:rsidRPr="00D67879" w14:paraId="721ACCAF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D48DC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Justified alignment ratings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0F0FF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Each rating is backed by specific evidence, not just asserted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A2EA4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Ratings are given but the reasoning is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C38C7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Ratings are unsupported or contradict the evidence given</w:t>
            </w:r>
          </w:p>
        </w:tc>
      </w:tr>
      <w:tr w:rsidR="00D67879" w:rsidRPr="00D67879" w14:paraId="0782FA20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B3DBA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High-leverage priority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BCEA0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The chosen priority is genuinely the highest-impact system, with reasoning to support it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2C9F6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A priority is chosen but the reasoning favors ease over impact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AA32F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No clear priority is identified, or the choice is arbitrary</w:t>
            </w:r>
          </w:p>
        </w:tc>
      </w:tr>
    </w:tbl>
    <w:p w14:paraId="46C24C01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26EAACEA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5. Lesson Video (s)</w:t>
      </w:r>
    </w:p>
    <w:p w14:paraId="13F84BBA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18"/>
          <w:szCs w:val="18"/>
          <w14:ligatures w14:val="none"/>
        </w:rPr>
        <w:t>**Pending**</w:t>
      </w:r>
    </w:p>
    <w:p w14:paraId="377DD352" w14:textId="77777777" w:rsidR="00D67879" w:rsidRPr="00D67879" w:rsidRDefault="00D67879" w:rsidP="00D67879">
      <w:pPr>
        <w:spacing w:after="0" w:line="240" w:lineRule="auto"/>
        <w:outlineLvl w:val="1"/>
        <w:rPr>
          <w:rFonts w:ascii="Calibri" w:eastAsia="Calibri" w:hAnsi="Calibri" w:cs="Calibri"/>
          <w:color w:val="2E74B5"/>
          <w:kern w:val="0"/>
          <w:sz w:val="26"/>
          <w:szCs w:val="26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0000"/>
          <w:kern w:val="0"/>
          <w:sz w:val="22"/>
          <w:szCs w:val="22"/>
          <w14:ligatures w14:val="none"/>
        </w:rPr>
        <w:t>Lesson 3.1: Auditing Systems Against the Blueprint</w:t>
      </w:r>
    </w:p>
    <w:p w14:paraId="7120C5D4" w14:textId="77777777" w:rsidR="00D67879" w:rsidRPr="00D67879" w:rsidRDefault="00D67879" w:rsidP="00D67879">
      <w:pPr>
        <w:spacing w:after="0" w:line="240" w:lineRule="auto"/>
        <w:outlineLvl w:val="1"/>
        <w:rPr>
          <w:rFonts w:ascii="Calibri" w:eastAsia="Calibri" w:hAnsi="Calibri" w:cs="Calibri"/>
          <w:color w:val="2E74B5"/>
          <w:kern w:val="0"/>
          <w:sz w:val="26"/>
          <w:szCs w:val="26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0000"/>
          <w:kern w:val="0"/>
          <w:sz w:val="22"/>
          <w:szCs w:val="22"/>
          <w14:ligatures w14:val="none"/>
        </w:rPr>
        <w:t>Lesson 3.2: Prioritizing What to Fix First</w:t>
      </w:r>
    </w:p>
    <w:p w14:paraId="001B039D" w14:textId="77777777" w:rsidR="00D67879" w:rsidRDefault="00D67879"/>
    <w:p w14:paraId="366046D2" w14:textId="77777777" w:rsidR="00D67879" w:rsidRDefault="00D67879"/>
    <w:p w14:paraId="0E8B18EE" w14:textId="77777777" w:rsidR="00D67879" w:rsidRDefault="00D67879"/>
    <w:p w14:paraId="7F5AE928" w14:textId="77777777" w:rsidR="00D67879" w:rsidRPr="00D67879" w:rsidRDefault="00D67879" w:rsidP="00D67879">
      <w:pPr>
        <w:spacing w:before="800" w:after="8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26"/>
          <w:szCs w:val="26"/>
          <w14:ligatures w14:val="none"/>
        </w:rPr>
        <w:lastRenderedPageBreak/>
        <w:t>ACCEXX INSIGHT</w:t>
      </w:r>
    </w:p>
    <w:p w14:paraId="5DAFAAC6" w14:textId="77777777" w:rsidR="00D67879" w:rsidRPr="00D67879" w:rsidRDefault="00D67879" w:rsidP="00D67879">
      <w:pPr>
        <w:spacing w:after="10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14:ligatures w14:val="none"/>
        </w:rPr>
        <w:t xml:space="preserve">CCAL Self-Paced — Module 4 </w:t>
      </w:r>
    </w:p>
    <w:p w14:paraId="373768E3" w14:textId="77777777" w:rsidR="00D67879" w:rsidRPr="00D67879" w:rsidRDefault="00D67879" w:rsidP="00D67879">
      <w:pPr>
        <w:spacing w:after="30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19"/>
          <w:szCs w:val="19"/>
          <w14:ligatures w14:val="none"/>
        </w:rPr>
        <w:t>Leading Culture Change &amp; Experiments (Capstone)</w:t>
      </w:r>
    </w:p>
    <w:p w14:paraId="63BFA913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4AC62B39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2F750412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color w:val="0070C0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1. Module Overview</w:t>
      </w:r>
    </w:p>
    <w:p w14:paraId="372A02A0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Description</w:t>
      </w:r>
    </w:p>
    <w:p w14:paraId="61B39707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>The capstone module. Learners design and lead a time-bound culture experiment testing one element of their Blueprint against the system they identified as highest priority in Module 3.</w:t>
      </w:r>
    </w:p>
    <w:p w14:paraId="41B5DEC1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Objective(s)</w:t>
      </w:r>
    </w:p>
    <w:p w14:paraId="792F6B93" w14:textId="77777777" w:rsidR="00D67879" w:rsidRPr="00D67879" w:rsidRDefault="00D67879" w:rsidP="00D67879">
      <w:pPr>
        <w:spacing w:after="4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19"/>
          <w:szCs w:val="19"/>
          <w14:ligatures w14:val="none"/>
        </w:rPr>
        <w:t>• Design and lead a time-bound culture experiment testing one Blueprint element</w:t>
      </w:r>
    </w:p>
    <w:p w14:paraId="2B3EE1F6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D67879" w:rsidRPr="00D67879" w14:paraId="4EAF1791" w14:textId="77777777" w:rsidTr="00A51180"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F6213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2463A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CD1F2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Time</w:t>
            </w:r>
          </w:p>
        </w:tc>
      </w:tr>
      <w:tr w:rsidR="00D67879" w:rsidRPr="00D67879" w14:paraId="089F995E" w14:textId="77777777" w:rsidTr="00A51180"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7E9AC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4.1 Why Experiments Beat Mandates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C36B6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BCC0B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~8 min (as scripted)</w:t>
            </w:r>
          </w:p>
        </w:tc>
      </w:tr>
      <w:tr w:rsidR="00D67879" w:rsidRPr="00D67879" w14:paraId="7D59DF3A" w14:textId="77777777" w:rsidTr="00A51180"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B56AE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4.2 Designing Your Culture Experiment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93F82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62017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~8 min (as scripted)</w:t>
            </w:r>
          </w:p>
        </w:tc>
      </w:tr>
    </w:tbl>
    <w:p w14:paraId="7BD5C235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52885B1F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2E74B5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2. Activity — Culture Experiment Design Template</w:t>
      </w:r>
    </w:p>
    <w:p w14:paraId="541C9571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i/>
          <w:iCs/>
          <w:kern w:val="0"/>
          <w:sz w:val="20"/>
          <w:szCs w:val="20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20"/>
          <w:szCs w:val="20"/>
          <w14:ligatures w14:val="none"/>
        </w:rPr>
        <w:t>Instructions: Design a real, time-bound experiment testing one element of your Blueprint against the system you identified as top priority in Module 3.</w:t>
      </w:r>
    </w:p>
    <w:p w14:paraId="679E0071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3383DA93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The Blueprint element I'm testing:</w:t>
      </w:r>
    </w:p>
    <w:p w14:paraId="646505FA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12A33A17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The system this experiment targets:</w:t>
      </w:r>
    </w:p>
    <w:p w14:paraId="1AF837E9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3F8597EC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My hypothesis (what I believe will change, and why):</w:t>
      </w:r>
    </w:p>
    <w:p w14:paraId="03220E02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4C800AF6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 xml:space="preserve">The experiment itself — what will </w:t>
      </w:r>
      <w:proofErr w:type="gramStart"/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actually be</w:t>
      </w:r>
      <w:proofErr w:type="gramEnd"/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 xml:space="preserve"> different, starting when, for how long:</w:t>
      </w:r>
    </w:p>
    <w:p w14:paraId="67316DF6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  </w:t>
      </w:r>
    </w:p>
    <w:p w14:paraId="6E546B1A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How I'll measure whether it worked:</w:t>
      </w:r>
    </w:p>
    <w:p w14:paraId="379DC480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3A882650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14328D4D" w14:textId="77777777" w:rsidR="00D67879" w:rsidRPr="00D67879" w:rsidRDefault="00D67879" w:rsidP="00D67879">
      <w:pPr>
        <w:spacing w:before="140" w:after="5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b/>
          <w:bCs/>
          <w:kern w:val="0"/>
          <w:sz w:val="19"/>
          <w:szCs w:val="19"/>
          <w14:ligatures w14:val="none"/>
        </w:rPr>
        <w:t>What I'll do if the experiment doesn't produce the change I expected:</w:t>
      </w:r>
    </w:p>
    <w:p w14:paraId="72638C53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700B45AF" w14:textId="77777777" w:rsidR="00D67879" w:rsidRPr="00D67879" w:rsidRDefault="00D67879" w:rsidP="00D67879">
      <w:pPr>
        <w:pBdr>
          <w:bottom w:val="single" w:sz="4" w:space="0" w:color="999999"/>
        </w:pBdr>
        <w:spacing w:after="2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</w:p>
    <w:p w14:paraId="7B7D3C63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lastRenderedPageBreak/>
        <w:t>3. Assignment</w:t>
      </w:r>
    </w:p>
    <w:p w14:paraId="0E829EE0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kern w:val="0"/>
          <w:sz w:val="20"/>
          <w:szCs w:val="20"/>
          <w14:ligatures w14:val="none"/>
        </w:rPr>
        <w:t>Submit the completed Culture Experiment Design as your final deliverable for the self-paced CCAL track.</w:t>
      </w:r>
    </w:p>
    <w:p w14:paraId="4415A30F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D67879" w:rsidRPr="00D67879" w14:paraId="5F840A8E" w14:textId="77777777" w:rsidTr="00A51180"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D4C52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59F69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14CC5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B024C" w14:textId="77777777" w:rsidR="00D67879" w:rsidRPr="00D67879" w:rsidRDefault="00D67879" w:rsidP="00D67879">
            <w:pPr>
              <w:spacing w:after="0" w:line="240" w:lineRule="auto"/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Fail</w:t>
            </w:r>
          </w:p>
        </w:tc>
      </w:tr>
      <w:tr w:rsidR="00D67879" w:rsidRPr="00D67879" w14:paraId="428BB238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5C79E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Real hypothesis tied to Blueprint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7F706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The hypothesis clearly connects a specific Blueprint element to an expected, observable change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CA055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A hypothesis is stated but the connection to the Blueprint is unclear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FC029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No real hypothesis, or no connection to the Blueprint at all</w:t>
            </w:r>
          </w:p>
        </w:tc>
      </w:tr>
      <w:tr w:rsidR="00D67879" w:rsidRPr="00D67879" w14:paraId="3DDFF3AD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0F992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Time-bound and specific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306BE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The experiment has a clear start, duration, and concrete description of what changes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68369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 xml:space="preserve">Some specifics are </w:t>
            </w:r>
            <w:proofErr w:type="gramStart"/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present</w:t>
            </w:r>
            <w:proofErr w:type="gramEnd"/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 xml:space="preserve"> but timing or scope is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C2B90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No real timeframe or specifics; described only in general terms</w:t>
            </w:r>
          </w:p>
        </w:tc>
      </w:tr>
      <w:tr w:rsidR="00D67879" w:rsidRPr="00D67879" w14:paraId="5F21E9EB" w14:textId="77777777" w:rsidTr="00A51180"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40ECF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Genuine measurement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908AB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Includes a real way to know whether the experiment worked, not just a feeling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E706B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 xml:space="preserve">A measurement approach is mentioned but weak or hard to </w:t>
            </w:r>
            <w:proofErr w:type="gramStart"/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actually apply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BB314" w14:textId="77777777" w:rsidR="00D67879" w:rsidRPr="00D67879" w:rsidRDefault="00D67879" w:rsidP="00D67879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</w:pPr>
            <w:r w:rsidRPr="00D67879">
              <w:rPr>
                <w:rFonts w:ascii="Calibri" w:eastAsia="Calibri" w:hAnsi="Calibri" w:cs="Calibri"/>
                <w:kern w:val="0"/>
                <w:sz w:val="16"/>
                <w:szCs w:val="16"/>
                <w14:ligatures w14:val="none"/>
              </w:rPr>
              <w:t>No measurement approach included</w:t>
            </w:r>
          </w:p>
        </w:tc>
      </w:tr>
    </w:tbl>
    <w:p w14:paraId="3317CC8A" w14:textId="77777777" w:rsidR="00D67879" w:rsidRPr="00D67879" w:rsidRDefault="00D67879" w:rsidP="00D67879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330EA0C0" w14:textId="77777777" w:rsidR="00D67879" w:rsidRPr="00D67879" w:rsidRDefault="00D67879" w:rsidP="00D67879">
      <w:pPr>
        <w:spacing w:before="220" w:after="130" w:line="240" w:lineRule="auto"/>
        <w:outlineLvl w:val="0"/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70C0"/>
          <w:kern w:val="0"/>
          <w:sz w:val="28"/>
          <w:szCs w:val="28"/>
          <w14:ligatures w14:val="none"/>
        </w:rPr>
        <w:t>5. Lesson Videos</w:t>
      </w:r>
    </w:p>
    <w:p w14:paraId="5339BEB0" w14:textId="77777777" w:rsidR="00D67879" w:rsidRPr="00D67879" w:rsidRDefault="00D67879" w:rsidP="00D67879">
      <w:pPr>
        <w:spacing w:after="10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D67879">
        <w:rPr>
          <w:rFonts w:ascii="Calibri" w:eastAsia="Calibri" w:hAnsi="Calibri" w:cs="Calibri"/>
          <w:i/>
          <w:iCs/>
          <w:kern w:val="0"/>
          <w:sz w:val="18"/>
          <w:szCs w:val="18"/>
          <w14:ligatures w14:val="none"/>
        </w:rPr>
        <w:t>**Pending**</w:t>
      </w:r>
    </w:p>
    <w:p w14:paraId="69555714" w14:textId="77777777" w:rsidR="00D67879" w:rsidRPr="00D67879" w:rsidRDefault="00D67879" w:rsidP="00D67879">
      <w:pPr>
        <w:spacing w:after="0" w:line="240" w:lineRule="auto"/>
        <w:outlineLvl w:val="1"/>
        <w:rPr>
          <w:rFonts w:ascii="Calibri" w:eastAsia="Calibri" w:hAnsi="Calibri" w:cs="Calibri"/>
          <w:color w:val="2E74B5"/>
          <w:kern w:val="0"/>
          <w:sz w:val="26"/>
          <w:szCs w:val="26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0000"/>
          <w:kern w:val="0"/>
          <w:sz w:val="22"/>
          <w:szCs w:val="22"/>
          <w14:ligatures w14:val="none"/>
        </w:rPr>
        <w:t>Lesson 4.1: Why Experiments Beat Mandates</w:t>
      </w:r>
    </w:p>
    <w:p w14:paraId="09FA7EC0" w14:textId="77777777" w:rsidR="00D67879" w:rsidRPr="00D67879" w:rsidRDefault="00D67879" w:rsidP="00D67879">
      <w:pPr>
        <w:spacing w:after="0" w:line="240" w:lineRule="auto"/>
        <w:outlineLvl w:val="1"/>
        <w:rPr>
          <w:rFonts w:ascii="Calibri" w:eastAsia="Calibri" w:hAnsi="Calibri" w:cs="Calibri"/>
          <w:color w:val="2E74B5"/>
          <w:kern w:val="0"/>
          <w:sz w:val="26"/>
          <w:szCs w:val="26"/>
          <w14:ligatures w14:val="none"/>
        </w:rPr>
      </w:pPr>
      <w:r w:rsidRPr="00D67879">
        <w:rPr>
          <w:rFonts w:ascii="Calibri" w:eastAsia="Calibri" w:hAnsi="Calibri" w:cs="Calibri"/>
          <w:b/>
          <w:bCs/>
          <w:color w:val="000000"/>
          <w:kern w:val="0"/>
          <w:sz w:val="22"/>
          <w:szCs w:val="22"/>
          <w14:ligatures w14:val="none"/>
        </w:rPr>
        <w:t>Lesson 4.2: Designing Your Culture Experiment</w:t>
      </w:r>
    </w:p>
    <w:p w14:paraId="2DE8C513" w14:textId="77777777" w:rsidR="00D67879" w:rsidRDefault="00D67879"/>
    <w:p w14:paraId="2490C0CB" w14:textId="77777777" w:rsidR="00D67879" w:rsidRDefault="00D67879"/>
    <w:sectPr w:rsidR="00D67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EB"/>
    <w:rsid w:val="004061FA"/>
    <w:rsid w:val="00605082"/>
    <w:rsid w:val="009D3D7B"/>
    <w:rsid w:val="00B964E7"/>
    <w:rsid w:val="00BE65B6"/>
    <w:rsid w:val="00C862EB"/>
    <w:rsid w:val="00D67879"/>
    <w:rsid w:val="00DA4B8C"/>
    <w:rsid w:val="00E4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BA37"/>
  <w15:chartTrackingRefBased/>
  <w15:docId w15:val="{A76A90D5-8BC5-4C37-8691-00BEE81D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Laide Alexander</dc:creator>
  <cp:keywords/>
  <dc:description/>
  <cp:lastModifiedBy>Laide Alexander</cp:lastModifiedBy>
  <cp:revision>2</cp:revision>
  <dcterms:created xsi:type="dcterms:W3CDTF">2026-09-27T06:38:00Z</dcterms:created>
  <dcterms:modified xsi:type="dcterms:W3CDTF">2026-09-27T06:38:00Z</dcterms:modified>
</cp:coreProperties>
</file>