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3975" w14:textId="1B1012B3" w:rsidR="0029194C" w:rsidRDefault="0029194C" w:rsidP="0029194C">
      <w:pPr>
        <w:spacing w:before="260" w:after="140"/>
        <w:jc w:val="center"/>
        <w:outlineLvl w:val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ACCEXX INSIGHT</w:t>
      </w:r>
    </w:p>
    <w:p w14:paraId="58E9D6FC" w14:textId="52B62416" w:rsidR="0029194C" w:rsidRPr="0029194C" w:rsidRDefault="0029194C" w:rsidP="0029194C">
      <w:pPr>
        <w:spacing w:before="260" w:after="140"/>
        <w:outlineLvl w:val="0"/>
        <w:rPr>
          <w:color w:val="2E74B5"/>
          <w:sz w:val="32"/>
          <w:szCs w:val="32"/>
        </w:rPr>
      </w:pPr>
      <w:r w:rsidRPr="0029194C">
        <w:rPr>
          <w:b/>
          <w:bCs/>
          <w:color w:val="000000"/>
          <w:sz w:val="26"/>
          <w:szCs w:val="26"/>
        </w:rPr>
        <w:t>Resilient Leadership &amp; Well-Being Strategist (RLWS)</w:t>
      </w:r>
    </w:p>
    <w:p w14:paraId="1DE95D30" w14:textId="77777777" w:rsidR="0029194C" w:rsidRPr="0029194C" w:rsidRDefault="0029194C" w:rsidP="0029194C">
      <w:pPr>
        <w:spacing w:after="90"/>
      </w:pPr>
      <w:r w:rsidRPr="0029194C">
        <w:rPr>
          <w:i/>
          <w:iCs/>
          <w:sz w:val="19"/>
          <w:szCs w:val="19"/>
        </w:rPr>
        <w:t xml:space="preserve">Understand the psychology of stress and </w:t>
      </w:r>
      <w:proofErr w:type="gramStart"/>
      <w:r w:rsidRPr="0029194C">
        <w:rPr>
          <w:i/>
          <w:iCs/>
          <w:sz w:val="19"/>
          <w:szCs w:val="19"/>
        </w:rPr>
        <w:t>burnout, and</w:t>
      </w:r>
      <w:proofErr w:type="gramEnd"/>
      <w:r w:rsidRPr="0029194C">
        <w:rPr>
          <w:i/>
          <w:iCs/>
          <w:sz w:val="19"/>
          <w:szCs w:val="19"/>
        </w:rPr>
        <w:t xml:space="preserve"> learn to design and model organizational resilience strategies.</w:t>
      </w:r>
    </w:p>
    <w:p w14:paraId="1CA8B389" w14:textId="77777777" w:rsidR="0029194C" w:rsidRPr="0029194C" w:rsidRDefault="0029194C" w:rsidP="0029194C">
      <w:pPr>
        <w:spacing w:before="130" w:after="40"/>
      </w:pPr>
      <w:r w:rsidRPr="0029194C">
        <w:rPr>
          <w:b/>
          <w:bCs/>
          <w:sz w:val="19"/>
          <w:szCs w:val="19"/>
        </w:rPr>
        <w:t>Format</w:t>
      </w:r>
    </w:p>
    <w:p w14:paraId="0EFC51FC" w14:textId="77777777" w:rsidR="0029194C" w:rsidRPr="0029194C" w:rsidRDefault="0029194C" w:rsidP="0029194C">
      <w:pPr>
        <w:spacing w:after="90"/>
      </w:pPr>
      <w:r w:rsidRPr="0029194C">
        <w:rPr>
          <w:sz w:val="18"/>
          <w:szCs w:val="18"/>
        </w:rPr>
        <w:t>Live Virtual or In-Person</w:t>
      </w:r>
    </w:p>
    <w:p w14:paraId="00E1E168" w14:textId="77777777" w:rsidR="0029194C" w:rsidRPr="0029194C" w:rsidRDefault="0029194C" w:rsidP="0029194C">
      <w:pPr>
        <w:spacing w:before="130" w:after="40"/>
      </w:pPr>
      <w:r w:rsidRPr="0029194C">
        <w:rPr>
          <w:b/>
          <w:bCs/>
          <w:sz w:val="19"/>
          <w:szCs w:val="19"/>
        </w:rPr>
        <w:t>Duration</w:t>
      </w:r>
    </w:p>
    <w:p w14:paraId="7490F060" w14:textId="77777777" w:rsidR="0029194C" w:rsidRPr="0029194C" w:rsidRDefault="0029194C" w:rsidP="0029194C">
      <w:pPr>
        <w:spacing w:after="90"/>
      </w:pPr>
      <w:r w:rsidRPr="0029194C">
        <w:rPr>
          <w:sz w:val="18"/>
          <w:szCs w:val="18"/>
        </w:rPr>
        <w:t>27 contact hours</w:t>
      </w:r>
    </w:p>
    <w:p w14:paraId="77628969" w14:textId="77777777" w:rsidR="0029194C" w:rsidRPr="0029194C" w:rsidRDefault="0029194C" w:rsidP="0029194C">
      <w:pPr>
        <w:spacing w:before="130" w:after="40"/>
      </w:pPr>
      <w:r w:rsidRPr="0029194C">
        <w:rPr>
          <w:b/>
          <w:bCs/>
          <w:sz w:val="19"/>
          <w:szCs w:val="19"/>
        </w:rPr>
        <w:t>Facilitator</w:t>
      </w:r>
    </w:p>
    <w:p w14:paraId="1A3E7429" w14:textId="77777777" w:rsidR="0029194C" w:rsidRPr="0029194C" w:rsidRDefault="0029194C" w:rsidP="0029194C">
      <w:pPr>
        <w:spacing w:after="90"/>
      </w:pPr>
      <w:r w:rsidRPr="0029194C">
        <w:rPr>
          <w:sz w:val="18"/>
          <w:szCs w:val="18"/>
        </w:rPr>
        <w:t xml:space="preserve">Dr. Laide R. Alexander — Forbes Coaches Council member, creator of the Human Operating Code framework, and author of the Amazon best-seller The Unfinished Leader. Alternatively, a professional executive assigned by </w:t>
      </w:r>
      <w:proofErr w:type="spellStart"/>
      <w:r w:rsidRPr="0029194C">
        <w:rPr>
          <w:sz w:val="18"/>
          <w:szCs w:val="18"/>
        </w:rPr>
        <w:t>Accexx</w:t>
      </w:r>
      <w:proofErr w:type="spellEnd"/>
      <w:r w:rsidRPr="0029194C">
        <w:rPr>
          <w:sz w:val="18"/>
          <w:szCs w:val="18"/>
        </w:rPr>
        <w:t xml:space="preserve"> Insight who meets this certification's stated facilitator qualifications.</w:t>
      </w:r>
    </w:p>
    <w:p w14:paraId="68FB1BD7" w14:textId="77777777" w:rsidR="0029194C" w:rsidRPr="0029194C" w:rsidRDefault="0029194C" w:rsidP="0029194C">
      <w:pPr>
        <w:spacing w:before="130" w:after="40"/>
      </w:pPr>
      <w:r w:rsidRPr="0029194C">
        <w:rPr>
          <w:b/>
          <w:bCs/>
          <w:sz w:val="19"/>
          <w:szCs w:val="19"/>
        </w:rPr>
        <w:t>CEUs</w:t>
      </w:r>
    </w:p>
    <w:p w14:paraId="0467E3DF" w14:textId="77777777" w:rsidR="0029194C" w:rsidRPr="0029194C" w:rsidRDefault="0029194C" w:rsidP="0029194C">
      <w:pPr>
        <w:spacing w:after="90"/>
      </w:pPr>
      <w:r w:rsidRPr="0029194C">
        <w:rPr>
          <w:sz w:val="18"/>
          <w:szCs w:val="18"/>
        </w:rPr>
        <w:t xml:space="preserve">2.7 IACET CEUs (calculated at the standard 1 </w:t>
      </w:r>
      <w:proofErr w:type="gramStart"/>
      <w:r w:rsidRPr="0029194C">
        <w:rPr>
          <w:sz w:val="18"/>
          <w:szCs w:val="18"/>
        </w:rPr>
        <w:t>CEU :</w:t>
      </w:r>
      <w:proofErr w:type="gramEnd"/>
      <w:r w:rsidRPr="0029194C">
        <w:rPr>
          <w:sz w:val="18"/>
          <w:szCs w:val="18"/>
        </w:rPr>
        <w:t xml:space="preserve"> 10 contact-hours ratio)</w:t>
      </w:r>
    </w:p>
    <w:p w14:paraId="209D908B" w14:textId="77777777" w:rsidR="0029194C" w:rsidRPr="0029194C" w:rsidRDefault="0029194C" w:rsidP="0029194C">
      <w:pPr>
        <w:spacing w:before="130" w:after="40"/>
      </w:pPr>
      <w:r w:rsidRPr="0029194C">
        <w:rPr>
          <w:b/>
          <w:bCs/>
          <w:sz w:val="19"/>
          <w:szCs w:val="19"/>
        </w:rPr>
        <w:t>Expected Outcome</w:t>
      </w:r>
    </w:p>
    <w:p w14:paraId="57BEF69E" w14:textId="77777777" w:rsidR="0029194C" w:rsidRPr="0029194C" w:rsidRDefault="0029194C" w:rsidP="0029194C">
      <w:pPr>
        <w:spacing w:after="90"/>
      </w:pPr>
      <w:r w:rsidRPr="0029194C">
        <w:rPr>
          <w:sz w:val="18"/>
          <w:szCs w:val="18"/>
        </w:rPr>
        <w:t>Graduates can diagnose organizational drivers of burnout, design both individual and system-level resilience interventions, and model healthy boundaries as a leader.</w:t>
      </w:r>
    </w:p>
    <w:p w14:paraId="5407E83C" w14:textId="77777777" w:rsidR="0029194C" w:rsidRPr="0029194C" w:rsidRDefault="0029194C" w:rsidP="0029194C">
      <w:pPr>
        <w:spacing w:before="130" w:after="40"/>
      </w:pPr>
      <w:r w:rsidRPr="0029194C">
        <w:rPr>
          <w:b/>
          <w:bCs/>
          <w:sz w:val="19"/>
          <w:szCs w:val="19"/>
        </w:rPr>
        <w:t>Curriculum</w:t>
      </w:r>
    </w:p>
    <w:p w14:paraId="4E6521A9" w14:textId="77777777" w:rsidR="0029194C" w:rsidRPr="0029194C" w:rsidRDefault="0029194C" w:rsidP="0029194C">
      <w:pPr>
        <w:spacing w:after="90"/>
      </w:pPr>
      <w:r w:rsidRPr="0029194C">
        <w:rPr>
          <w:sz w:val="18"/>
          <w:szCs w:val="18"/>
        </w:rPr>
        <w:t xml:space="preserve">Module 1: The Psychology &amp; Physiology of Stress and Resilience (7 </w:t>
      </w:r>
      <w:proofErr w:type="spellStart"/>
      <w:r w:rsidRPr="0029194C">
        <w:rPr>
          <w:sz w:val="18"/>
          <w:szCs w:val="18"/>
        </w:rPr>
        <w:t>hrs</w:t>
      </w:r>
      <w:proofErr w:type="spellEnd"/>
      <w:r w:rsidRPr="0029194C">
        <w:rPr>
          <w:sz w:val="18"/>
          <w:szCs w:val="18"/>
        </w:rPr>
        <w:t>)</w:t>
      </w:r>
    </w:p>
    <w:p w14:paraId="18C91E66" w14:textId="77777777" w:rsidR="0029194C" w:rsidRPr="0029194C" w:rsidRDefault="0029194C" w:rsidP="0029194C">
      <w:pPr>
        <w:spacing w:after="90"/>
      </w:pPr>
      <w:r w:rsidRPr="0029194C">
        <w:rPr>
          <w:sz w:val="18"/>
          <w:szCs w:val="18"/>
        </w:rPr>
        <w:t xml:space="preserve">Module 2: Diagnosing Organizational Drivers of Burnout (7 </w:t>
      </w:r>
      <w:proofErr w:type="spellStart"/>
      <w:r w:rsidRPr="0029194C">
        <w:rPr>
          <w:sz w:val="18"/>
          <w:szCs w:val="18"/>
        </w:rPr>
        <w:t>hrs</w:t>
      </w:r>
      <w:proofErr w:type="spellEnd"/>
      <w:r w:rsidRPr="0029194C">
        <w:rPr>
          <w:sz w:val="18"/>
          <w:szCs w:val="18"/>
        </w:rPr>
        <w:t>)</w:t>
      </w:r>
    </w:p>
    <w:p w14:paraId="769FE5E6" w14:textId="77777777" w:rsidR="0029194C" w:rsidRPr="0029194C" w:rsidRDefault="0029194C" w:rsidP="0029194C">
      <w:pPr>
        <w:spacing w:after="90"/>
      </w:pPr>
      <w:r w:rsidRPr="0029194C">
        <w:rPr>
          <w:sz w:val="18"/>
          <w:szCs w:val="18"/>
        </w:rPr>
        <w:t xml:space="preserve">Module 3: Designing Resilience Strategies (7 </w:t>
      </w:r>
      <w:proofErr w:type="spellStart"/>
      <w:r w:rsidRPr="0029194C">
        <w:rPr>
          <w:sz w:val="18"/>
          <w:szCs w:val="18"/>
        </w:rPr>
        <w:t>hrs</w:t>
      </w:r>
      <w:proofErr w:type="spellEnd"/>
      <w:r w:rsidRPr="0029194C">
        <w:rPr>
          <w:sz w:val="18"/>
          <w:szCs w:val="18"/>
        </w:rPr>
        <w:t>)</w:t>
      </w:r>
    </w:p>
    <w:p w14:paraId="6F43A742" w14:textId="77777777" w:rsidR="0029194C" w:rsidRPr="0029194C" w:rsidRDefault="0029194C" w:rsidP="0029194C">
      <w:pPr>
        <w:spacing w:after="90"/>
      </w:pPr>
      <w:r w:rsidRPr="0029194C">
        <w:rPr>
          <w:sz w:val="18"/>
          <w:szCs w:val="18"/>
        </w:rPr>
        <w:t xml:space="preserve">Module 4: Modeling &amp; Embedding Healthier Norms (6 </w:t>
      </w:r>
      <w:proofErr w:type="spellStart"/>
      <w:r w:rsidRPr="0029194C">
        <w:rPr>
          <w:sz w:val="18"/>
          <w:szCs w:val="18"/>
        </w:rPr>
        <w:t>hrs</w:t>
      </w:r>
      <w:proofErr w:type="spellEnd"/>
      <w:r w:rsidRPr="0029194C">
        <w:rPr>
          <w:sz w:val="18"/>
          <w:szCs w:val="18"/>
        </w:rPr>
        <w:t>)</w:t>
      </w:r>
    </w:p>
    <w:p w14:paraId="11746ED0" w14:textId="77777777" w:rsidR="0029194C" w:rsidRPr="0029194C" w:rsidRDefault="0029194C" w:rsidP="0029194C">
      <w:pPr>
        <w:spacing w:before="130" w:after="40"/>
      </w:pPr>
      <w:r w:rsidRPr="0029194C">
        <w:rPr>
          <w:b/>
          <w:bCs/>
          <w:sz w:val="19"/>
          <w:szCs w:val="19"/>
        </w:rPr>
        <w:t>Price Options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</w:tblGrid>
      <w:tr w:rsidR="0029194C" w:rsidRPr="0029194C" w14:paraId="45B909CB" w14:textId="77777777"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CBE154" w14:textId="77777777" w:rsidR="0029194C" w:rsidRPr="0029194C" w:rsidRDefault="0029194C" w:rsidP="0029194C">
            <w:r w:rsidRPr="0029194C">
              <w:rPr>
                <w:b/>
                <w:bCs/>
                <w:sz w:val="16"/>
                <w:szCs w:val="16"/>
              </w:rPr>
              <w:t>Delivery Option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901D19" w14:textId="77777777" w:rsidR="0029194C" w:rsidRPr="0029194C" w:rsidRDefault="0029194C" w:rsidP="0029194C">
            <w:r w:rsidRPr="0029194C">
              <w:rPr>
                <w:b/>
                <w:bCs/>
                <w:sz w:val="16"/>
                <w:szCs w:val="16"/>
              </w:rPr>
              <w:t>Price</w:t>
            </w:r>
          </w:p>
        </w:tc>
      </w:tr>
      <w:tr w:rsidR="0029194C" w:rsidRPr="0029194C" w14:paraId="34D263EB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B9960C" w14:textId="77777777" w:rsidR="0029194C" w:rsidRPr="0029194C" w:rsidRDefault="0029194C" w:rsidP="0029194C">
            <w:r w:rsidRPr="0029194C">
              <w:rPr>
                <w:sz w:val="17"/>
                <w:szCs w:val="17"/>
              </w:rPr>
              <w:t>In-Person (per cohort, up to 15 participants)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BE3A60" w14:textId="77777777" w:rsidR="0029194C" w:rsidRPr="0029194C" w:rsidRDefault="0029194C" w:rsidP="0029194C">
            <w:r w:rsidRPr="0029194C">
              <w:rPr>
                <w:b/>
                <w:bCs/>
                <w:sz w:val="17"/>
                <w:szCs w:val="17"/>
              </w:rPr>
              <w:t>$12,150</w:t>
            </w:r>
          </w:p>
        </w:tc>
      </w:tr>
      <w:tr w:rsidR="0029194C" w:rsidRPr="0029194C" w14:paraId="22863A57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500FB5" w14:textId="77777777" w:rsidR="0029194C" w:rsidRPr="0029194C" w:rsidRDefault="0029194C" w:rsidP="0029194C">
            <w:r w:rsidRPr="0029194C">
              <w:rPr>
                <w:sz w:val="17"/>
                <w:szCs w:val="17"/>
              </w:rPr>
              <w:t>Virtual (per cohort, up to 15 participants)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77445B" w14:textId="77777777" w:rsidR="0029194C" w:rsidRPr="0029194C" w:rsidRDefault="0029194C" w:rsidP="0029194C">
            <w:r w:rsidRPr="0029194C">
              <w:rPr>
                <w:b/>
                <w:bCs/>
                <w:sz w:val="17"/>
                <w:szCs w:val="17"/>
              </w:rPr>
              <w:t>$10,328</w:t>
            </w:r>
          </w:p>
        </w:tc>
      </w:tr>
      <w:tr w:rsidR="0029194C" w:rsidRPr="0029194C" w14:paraId="0E2159A5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78E8EF" w14:textId="77777777" w:rsidR="0029194C" w:rsidRPr="0029194C" w:rsidRDefault="0029194C" w:rsidP="0029194C">
            <w:r w:rsidRPr="0029194C">
              <w:rPr>
                <w:sz w:val="17"/>
                <w:szCs w:val="17"/>
              </w:rPr>
              <w:t>Hybrid (92.5% of in-person price)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8CDDAF" w14:textId="77777777" w:rsidR="0029194C" w:rsidRPr="0029194C" w:rsidRDefault="0029194C" w:rsidP="0029194C">
            <w:r w:rsidRPr="0029194C">
              <w:rPr>
                <w:b/>
                <w:bCs/>
                <w:sz w:val="17"/>
                <w:szCs w:val="17"/>
              </w:rPr>
              <w:t>$11,239</w:t>
            </w:r>
          </w:p>
        </w:tc>
      </w:tr>
      <w:tr w:rsidR="0029194C" w:rsidRPr="0029194C" w14:paraId="565D422B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78C4F7" w14:textId="77777777" w:rsidR="0029194C" w:rsidRPr="0029194C" w:rsidRDefault="0029194C" w:rsidP="0029194C">
            <w:r w:rsidRPr="0029194C">
              <w:rPr>
                <w:sz w:val="17"/>
                <w:szCs w:val="17"/>
              </w:rPr>
              <w:t xml:space="preserve">Each additional participant </w:t>
            </w:r>
            <w:proofErr w:type="gramStart"/>
            <w:r w:rsidRPr="0029194C">
              <w:rPr>
                <w:sz w:val="17"/>
                <w:szCs w:val="17"/>
              </w:rPr>
              <w:t>beyond</w:t>
            </w:r>
            <w:proofErr w:type="gramEnd"/>
            <w:r w:rsidRPr="0029194C">
              <w:rPr>
                <w:sz w:val="17"/>
                <w:szCs w:val="17"/>
              </w:rPr>
              <w:t xml:space="preserve"> 15 (up to 25 max)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291026" w14:textId="77777777" w:rsidR="0029194C" w:rsidRPr="0029194C" w:rsidRDefault="0029194C" w:rsidP="0029194C">
            <w:r w:rsidRPr="0029194C">
              <w:rPr>
                <w:b/>
                <w:bCs/>
                <w:sz w:val="17"/>
                <w:szCs w:val="17"/>
              </w:rPr>
              <w:t>$972</w:t>
            </w:r>
          </w:p>
        </w:tc>
      </w:tr>
    </w:tbl>
    <w:p w14:paraId="52C04695" w14:textId="77777777" w:rsidR="0029194C" w:rsidRPr="0029194C" w:rsidRDefault="0029194C" w:rsidP="0029194C">
      <w:pPr>
        <w:spacing w:after="200"/>
      </w:pPr>
    </w:p>
    <w:p w14:paraId="3560AF9A" w14:textId="77777777" w:rsidR="0029194C" w:rsidRPr="0029194C" w:rsidRDefault="0029194C" w:rsidP="0029194C">
      <w:r w:rsidRPr="0029194C">
        <w:rPr>
          <w:rFonts w:ascii="Times New Roman" w:hAnsi="Times New Roman" w:cs="Times New Roman"/>
          <w:sz w:val="24"/>
          <w:szCs w:val="24"/>
        </w:rPr>
        <w:br w:type="page"/>
      </w:r>
    </w:p>
    <w:p w14:paraId="21F79C65" w14:textId="77777777" w:rsidR="00151420" w:rsidRDefault="001E6F3F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</w:t>
      </w:r>
      <w:r>
        <w:rPr>
          <w:b/>
          <w:bCs/>
          <w:sz w:val="26"/>
          <w:szCs w:val="26"/>
        </w:rPr>
        <w:t>CCEXX INSIGHT</w:t>
      </w:r>
    </w:p>
    <w:p w14:paraId="33379AD2" w14:textId="77777777" w:rsidR="00151420" w:rsidRDefault="001E6F3F">
      <w:pPr>
        <w:spacing w:after="100"/>
        <w:jc w:val="center"/>
      </w:pPr>
      <w:r>
        <w:rPr>
          <w:b/>
          <w:bCs/>
          <w:sz w:val="24"/>
          <w:szCs w:val="24"/>
        </w:rPr>
        <w:t>RLWS Self-Paced — Module 1 Complete Package</w:t>
      </w:r>
    </w:p>
    <w:p w14:paraId="773B32BE" w14:textId="77777777" w:rsidR="00151420" w:rsidRDefault="001E6F3F">
      <w:pPr>
        <w:spacing w:after="300"/>
        <w:jc w:val="center"/>
      </w:pPr>
      <w:r>
        <w:rPr>
          <w:i/>
          <w:iCs/>
          <w:sz w:val="19"/>
          <w:szCs w:val="19"/>
        </w:rPr>
        <w:t>The Psychology &amp; Physiology of Stress and Resilience</w:t>
      </w:r>
    </w:p>
    <w:p w14:paraId="351695AA" w14:textId="77777777" w:rsidR="00151420" w:rsidRDefault="001E6F3F">
      <w:r>
        <w:br w:type="page"/>
      </w:r>
    </w:p>
    <w:p w14:paraId="3E78714D" w14:textId="77777777" w:rsidR="00151420" w:rsidRDefault="001E6F3F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2D9F68F2" w14:textId="77777777" w:rsidR="00151420" w:rsidRDefault="001E6F3F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5789DAD0" w14:textId="77777777" w:rsidR="00151420" w:rsidRDefault="001E6F3F">
      <w:pPr>
        <w:spacing w:after="100"/>
      </w:pPr>
      <w:r>
        <w:rPr>
          <w:sz w:val="20"/>
          <w:szCs w:val="20"/>
        </w:rPr>
        <w:t>Learners understand how stress affects thinking and behavior at a practical level, and learn to identify real, observable stress signals in themselves and their teams.</w:t>
      </w:r>
    </w:p>
    <w:p w14:paraId="5E9C41AA" w14:textId="77777777" w:rsidR="00151420" w:rsidRDefault="001E6F3F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2B900A60" w14:textId="77777777" w:rsidR="00151420" w:rsidRDefault="001E6F3F">
      <w:pPr>
        <w:spacing w:after="40"/>
      </w:pPr>
      <w:r>
        <w:rPr>
          <w:sz w:val="19"/>
          <w:szCs w:val="19"/>
        </w:rPr>
        <w:t>• Understand how stress affects thinking and behavior</w:t>
      </w:r>
    </w:p>
    <w:p w14:paraId="4FEAC2C4" w14:textId="77777777" w:rsidR="00151420" w:rsidRDefault="001E6F3F">
      <w:pPr>
        <w:spacing w:after="40"/>
      </w:pPr>
      <w:r>
        <w:rPr>
          <w:sz w:val="19"/>
          <w:szCs w:val="19"/>
        </w:rPr>
        <w:t>• Identify personal and team stress signals</w:t>
      </w:r>
    </w:p>
    <w:p w14:paraId="7C3EB463" w14:textId="77777777" w:rsidR="00151420" w:rsidRDefault="001E6F3F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151420" w14:paraId="2FBD0C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B3C58" w14:textId="77777777" w:rsidR="00151420" w:rsidRDefault="001E6F3F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6B18B" w14:textId="77777777" w:rsidR="00151420" w:rsidRDefault="001E6F3F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5F678" w14:textId="77777777" w:rsidR="00151420" w:rsidRDefault="001E6F3F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151420" w14:paraId="42E5E5B5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E7E82" w14:textId="77777777" w:rsidR="00151420" w:rsidRDefault="001E6F3F">
            <w:r>
              <w:rPr>
                <w:b/>
                <w:bCs/>
                <w:sz w:val="18"/>
                <w:szCs w:val="18"/>
              </w:rPr>
              <w:t>1.1 How Stress Actually Affects Thinking and Behavior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7F71A" w14:textId="77777777" w:rsidR="00151420" w:rsidRDefault="001E6F3F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F6AEC" w14:textId="77777777" w:rsidR="00151420" w:rsidRDefault="001E6F3F">
            <w:r>
              <w:rPr>
                <w:sz w:val="18"/>
                <w:szCs w:val="18"/>
              </w:rPr>
              <w:t>~8 min (as scripted)</w:t>
            </w:r>
          </w:p>
        </w:tc>
      </w:tr>
      <w:tr w:rsidR="00151420" w14:paraId="2F7A790D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A21E8" w14:textId="77777777" w:rsidR="00151420" w:rsidRDefault="001E6F3F">
            <w:r>
              <w:rPr>
                <w:b/>
                <w:bCs/>
                <w:sz w:val="18"/>
                <w:szCs w:val="18"/>
              </w:rPr>
              <w:t>1.2 Identifying Personal and Team Stress Signals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369E6" w14:textId="77777777" w:rsidR="00151420" w:rsidRDefault="001E6F3F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23AE7" w14:textId="77777777" w:rsidR="00151420" w:rsidRDefault="001E6F3F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0882BCFC" w14:textId="77777777" w:rsidR="00151420" w:rsidRDefault="001E6F3F">
      <w:r>
        <w:br w:type="page"/>
      </w:r>
    </w:p>
    <w:p w14:paraId="1A98CEE7" w14:textId="77777777" w:rsidR="00151420" w:rsidRDefault="001E6F3F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Stress Signal Awareness Worksheet</w:t>
      </w:r>
    </w:p>
    <w:p w14:paraId="73462A5A" w14:textId="77777777" w:rsidR="00151420" w:rsidRDefault="001E6F3F">
      <w:pPr>
        <w:spacing w:after="100"/>
      </w:pPr>
      <w:r>
        <w:rPr>
          <w:i/>
          <w:iCs/>
          <w:sz w:val="20"/>
          <w:szCs w:val="20"/>
        </w:rPr>
        <w:t>Instructions: This worksheet helps you identify real, specific stress signals — in yourself and in your team — so you can recognize them earlier, before they escalate.</w:t>
      </w:r>
    </w:p>
    <w:p w14:paraId="65D3AA41" w14:textId="77777777" w:rsidR="00151420" w:rsidRDefault="001E6F3F">
      <w:pPr>
        <w:spacing w:before="140" w:after="50"/>
      </w:pPr>
      <w:r>
        <w:rPr>
          <w:b/>
          <w:bCs/>
          <w:sz w:val="19"/>
          <w:szCs w:val="19"/>
        </w:rPr>
        <w:t>My own personal stress signals — specific, observable things I do differently under real pressure:</w:t>
      </w:r>
    </w:p>
    <w:p w14:paraId="043762E6" w14:textId="77777777" w:rsidR="00151420" w:rsidRDefault="001E6F3F">
      <w:pPr>
        <w:pBdr>
          <w:bottom w:val="single" w:sz="4" w:space="0" w:color="999999"/>
        </w:pBdr>
        <w:spacing w:after="200"/>
      </w:pPr>
      <w:r>
        <w:t xml:space="preserve"> </w:t>
      </w:r>
    </w:p>
    <w:p w14:paraId="5BD9B884" w14:textId="77777777" w:rsidR="00151420" w:rsidRDefault="001E6F3F">
      <w:pPr>
        <w:pBdr>
          <w:bottom w:val="single" w:sz="4" w:space="0" w:color="999999"/>
        </w:pBdr>
        <w:spacing w:after="200"/>
      </w:pPr>
      <w:r>
        <w:t xml:space="preserve"> </w:t>
      </w:r>
    </w:p>
    <w:p w14:paraId="4A888B2D" w14:textId="77777777" w:rsidR="00151420" w:rsidRDefault="001E6F3F">
      <w:pPr>
        <w:pBdr>
          <w:bottom w:val="single" w:sz="4" w:space="0" w:color="999999"/>
        </w:pBdr>
        <w:spacing w:after="200"/>
      </w:pPr>
      <w:r>
        <w:t xml:space="preserve"> </w:t>
      </w:r>
    </w:p>
    <w:p w14:paraId="73501469" w14:textId="77777777" w:rsidR="00151420" w:rsidRDefault="001E6F3F">
      <w:pPr>
        <w:spacing w:before="140" w:after="50"/>
      </w:pPr>
      <w:r>
        <w:rPr>
          <w:b/>
          <w:bCs/>
          <w:sz w:val="19"/>
          <w:szCs w:val="19"/>
        </w:rPr>
        <w:t>A team member's stress signals I've noticed — specific, observable changes, not just a general sense something's off:</w:t>
      </w:r>
    </w:p>
    <w:p w14:paraId="622C02E5" w14:textId="77777777" w:rsidR="00151420" w:rsidRDefault="001E6F3F">
      <w:pPr>
        <w:pBdr>
          <w:bottom w:val="single" w:sz="4" w:space="0" w:color="999999"/>
        </w:pBdr>
        <w:spacing w:after="200"/>
      </w:pPr>
      <w:r>
        <w:t xml:space="preserve"> </w:t>
      </w:r>
    </w:p>
    <w:p w14:paraId="4D77E3AE" w14:textId="77777777" w:rsidR="00151420" w:rsidRDefault="001E6F3F">
      <w:pPr>
        <w:pBdr>
          <w:bottom w:val="single" w:sz="4" w:space="0" w:color="999999"/>
        </w:pBdr>
        <w:spacing w:after="200"/>
      </w:pPr>
      <w:r>
        <w:t xml:space="preserve"> </w:t>
      </w:r>
    </w:p>
    <w:p w14:paraId="0B6677E9" w14:textId="77777777" w:rsidR="00151420" w:rsidRDefault="001E6F3F">
      <w:pPr>
        <w:pBdr>
          <w:bottom w:val="single" w:sz="4" w:space="0" w:color="999999"/>
        </w:pBdr>
        <w:spacing w:after="200"/>
      </w:pPr>
      <w:r>
        <w:t xml:space="preserve"> </w:t>
      </w:r>
    </w:p>
    <w:p w14:paraId="7512D61F" w14:textId="77777777" w:rsidR="00151420" w:rsidRDefault="001E6F3F">
      <w:pPr>
        <w:spacing w:before="140" w:after="50"/>
      </w:pPr>
      <w:r>
        <w:rPr>
          <w:b/>
          <w:bCs/>
          <w:sz w:val="19"/>
          <w:szCs w:val="19"/>
        </w:rPr>
        <w:t>What do I currently do when I notice these signals — in myself, and in others? Is it helping?</w:t>
      </w:r>
    </w:p>
    <w:p w14:paraId="6EAD511B" w14:textId="77777777" w:rsidR="00151420" w:rsidRDefault="001E6F3F">
      <w:pPr>
        <w:pBdr>
          <w:bottom w:val="single" w:sz="4" w:space="0" w:color="999999"/>
        </w:pBdr>
        <w:spacing w:after="200"/>
      </w:pPr>
      <w:r>
        <w:t xml:space="preserve"> </w:t>
      </w:r>
    </w:p>
    <w:p w14:paraId="0A0D5DBE" w14:textId="77777777" w:rsidR="00151420" w:rsidRDefault="001E6F3F">
      <w:pPr>
        <w:pBdr>
          <w:bottom w:val="single" w:sz="4" w:space="0" w:color="999999"/>
        </w:pBdr>
        <w:spacing w:after="200"/>
      </w:pPr>
      <w:r>
        <w:t xml:space="preserve"> </w:t>
      </w:r>
    </w:p>
    <w:p w14:paraId="3DD1E8E9" w14:textId="77777777" w:rsidR="00151420" w:rsidRDefault="001E6F3F">
      <w:r>
        <w:br w:type="page"/>
      </w:r>
    </w:p>
    <w:p w14:paraId="38E116E6" w14:textId="77777777" w:rsidR="00151420" w:rsidRDefault="001E6F3F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2E3850BE" w14:textId="77777777" w:rsidR="00151420" w:rsidRDefault="001E6F3F">
      <w:pPr>
        <w:spacing w:after="100"/>
      </w:pPr>
      <w:r>
        <w:rPr>
          <w:sz w:val="20"/>
          <w:szCs w:val="20"/>
        </w:rPr>
        <w:t>Submit the completed worksheet along with a short written reflection (150–200 words) on one specific stress signal you plan to watch for more deliberately going forward, and why it matters.</w:t>
      </w:r>
    </w:p>
    <w:p w14:paraId="417E6509" w14:textId="77777777" w:rsidR="00151420" w:rsidRDefault="001E6F3F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151420" w14:paraId="52C35B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6E635" w14:textId="77777777" w:rsidR="00151420" w:rsidRDefault="001E6F3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A543A" w14:textId="77777777" w:rsidR="00151420" w:rsidRDefault="001E6F3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DE7CD" w14:textId="77777777" w:rsidR="00151420" w:rsidRDefault="001E6F3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255D3" w14:textId="77777777" w:rsidR="00151420" w:rsidRDefault="001E6F3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151420" w14:paraId="505AB3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9044F" w14:textId="77777777" w:rsidR="00151420" w:rsidRDefault="001E6F3F">
            <w:r>
              <w:rPr>
                <w:sz w:val="16"/>
                <w:szCs w:val="16"/>
              </w:rPr>
              <w:t>Specific, observable signals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7134F" w14:textId="77777777" w:rsidR="00151420" w:rsidRDefault="001E6F3F">
            <w:r>
              <w:rPr>
                <w:sz w:val="16"/>
                <w:szCs w:val="16"/>
              </w:rPr>
              <w:t>Signals identified are specific and genuinely observable, not vague impressions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C718D" w14:textId="77777777" w:rsidR="00151420" w:rsidRDefault="001E6F3F">
            <w:r>
              <w:rPr>
                <w:sz w:val="16"/>
                <w:szCs w:val="16"/>
              </w:rPr>
              <w:t>Some specificity but parts remain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CFC5F" w14:textId="77777777" w:rsidR="00151420" w:rsidRDefault="001E6F3F">
            <w:r>
              <w:rPr>
                <w:sz w:val="16"/>
                <w:szCs w:val="16"/>
              </w:rPr>
              <w:t>Signals described are generic and could apply to anyone</w:t>
            </w:r>
          </w:p>
        </w:tc>
      </w:tr>
      <w:tr w:rsidR="00151420" w14:paraId="57F0B9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B2A7E" w14:textId="77777777" w:rsidR="00151420" w:rsidRDefault="001E6F3F">
            <w:r>
              <w:rPr>
                <w:sz w:val="16"/>
                <w:szCs w:val="16"/>
              </w:rPr>
              <w:t>Both self and team addressed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A0448" w14:textId="77777777" w:rsidR="00151420" w:rsidRDefault="001E6F3F">
            <w:r>
              <w:rPr>
                <w:sz w:val="16"/>
                <w:szCs w:val="16"/>
              </w:rPr>
              <w:t>Real signals are identified for both the learner and at least one team member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31633" w14:textId="77777777" w:rsidR="00151420" w:rsidRDefault="001E6F3F">
            <w:r>
              <w:rPr>
                <w:sz w:val="16"/>
                <w:szCs w:val="16"/>
              </w:rPr>
              <w:t>One side is addressed well but the other is thin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7666A" w14:textId="77777777" w:rsidR="00151420" w:rsidRDefault="001E6F3F">
            <w:r>
              <w:rPr>
                <w:sz w:val="16"/>
                <w:szCs w:val="16"/>
              </w:rPr>
              <w:t>Only one side is addressed, or neither is real</w:t>
            </w:r>
          </w:p>
        </w:tc>
      </w:tr>
      <w:tr w:rsidR="00151420" w14:paraId="74B0A0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166B7" w14:textId="77777777" w:rsidR="00151420" w:rsidRDefault="001E6F3F">
            <w:r>
              <w:rPr>
                <w:sz w:val="16"/>
                <w:szCs w:val="16"/>
              </w:rPr>
              <w:t>Honest reflection on current response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E4E07" w14:textId="77777777" w:rsidR="00151420" w:rsidRDefault="001E6F3F">
            <w:r>
              <w:rPr>
                <w:sz w:val="16"/>
                <w:szCs w:val="16"/>
              </w:rPr>
              <w:t>Honestly evaluates whether the current response to these signals is actually helping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42A53" w14:textId="77777777" w:rsidR="00151420" w:rsidRDefault="001E6F3F">
            <w:r>
              <w:rPr>
                <w:sz w:val="16"/>
                <w:szCs w:val="16"/>
              </w:rPr>
              <w:t>Some evaluation given but stays fairly surface-level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88C71" w14:textId="77777777" w:rsidR="00151420" w:rsidRDefault="001E6F3F">
            <w:r>
              <w:rPr>
                <w:sz w:val="16"/>
                <w:szCs w:val="16"/>
              </w:rPr>
              <w:t>No real evaluation of the current response</w:t>
            </w:r>
          </w:p>
        </w:tc>
      </w:tr>
    </w:tbl>
    <w:p w14:paraId="36FD78A6" w14:textId="77777777" w:rsidR="00151420" w:rsidRDefault="001E6F3F">
      <w:r>
        <w:br w:type="page"/>
      </w:r>
    </w:p>
    <w:p w14:paraId="350A48DB" w14:textId="77777777" w:rsidR="00151420" w:rsidRDefault="001E6F3F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3214127C" w14:textId="77777777" w:rsidR="00151420" w:rsidRDefault="001E6F3F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1.1: How Stress Actually Affects Thinking and Behavior</w:t>
      </w:r>
    </w:p>
    <w:p w14:paraId="7FD1927B" w14:textId="77777777" w:rsidR="00151420" w:rsidRDefault="001E6F3F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Lesson 1.2: Identifying Personal and Team Stress Signals</w:t>
      </w:r>
    </w:p>
    <w:p w14:paraId="3CE084DF" w14:textId="77777777" w:rsidR="00626B5C" w:rsidRDefault="00626B5C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2E0B9046" w14:textId="77777777" w:rsidR="00626B5C" w:rsidRDefault="00626B5C" w:rsidP="00626B5C">
      <w:pPr>
        <w:spacing w:before="800" w:after="80"/>
        <w:jc w:val="center"/>
        <w:rPr>
          <w:b/>
          <w:bCs/>
          <w:sz w:val="26"/>
          <w:szCs w:val="26"/>
        </w:rPr>
      </w:pPr>
    </w:p>
    <w:p w14:paraId="0636BDE7" w14:textId="77777777" w:rsidR="00626B5C" w:rsidRDefault="00626B5C" w:rsidP="00626B5C">
      <w:pPr>
        <w:spacing w:before="800" w:after="80"/>
        <w:jc w:val="center"/>
        <w:rPr>
          <w:b/>
          <w:bCs/>
          <w:sz w:val="26"/>
          <w:szCs w:val="26"/>
        </w:rPr>
      </w:pPr>
    </w:p>
    <w:p w14:paraId="4EE145D8" w14:textId="77777777" w:rsidR="00626B5C" w:rsidRDefault="00626B5C" w:rsidP="00626B5C">
      <w:pPr>
        <w:spacing w:before="800" w:after="80"/>
        <w:jc w:val="center"/>
        <w:rPr>
          <w:b/>
          <w:bCs/>
          <w:sz w:val="26"/>
          <w:szCs w:val="26"/>
        </w:rPr>
      </w:pPr>
    </w:p>
    <w:p w14:paraId="6DE2081F" w14:textId="77777777" w:rsidR="00626B5C" w:rsidRDefault="00626B5C" w:rsidP="00626B5C">
      <w:pPr>
        <w:spacing w:before="800" w:after="80"/>
        <w:jc w:val="center"/>
        <w:rPr>
          <w:b/>
          <w:bCs/>
          <w:sz w:val="26"/>
          <w:szCs w:val="26"/>
        </w:rPr>
      </w:pPr>
    </w:p>
    <w:p w14:paraId="2DB09C9E" w14:textId="77777777" w:rsidR="00626B5C" w:rsidRDefault="00626B5C" w:rsidP="00626B5C">
      <w:pPr>
        <w:spacing w:before="800" w:after="80"/>
        <w:jc w:val="center"/>
        <w:rPr>
          <w:b/>
          <w:bCs/>
          <w:sz w:val="26"/>
          <w:szCs w:val="26"/>
        </w:rPr>
      </w:pPr>
    </w:p>
    <w:p w14:paraId="06A68617" w14:textId="77777777" w:rsidR="00626B5C" w:rsidRDefault="00626B5C" w:rsidP="00626B5C">
      <w:pPr>
        <w:spacing w:before="800" w:after="80"/>
        <w:jc w:val="center"/>
        <w:rPr>
          <w:b/>
          <w:bCs/>
          <w:sz w:val="26"/>
          <w:szCs w:val="26"/>
        </w:rPr>
      </w:pPr>
    </w:p>
    <w:p w14:paraId="7AB0D2FA" w14:textId="77777777" w:rsidR="00626B5C" w:rsidRDefault="00626B5C" w:rsidP="00626B5C">
      <w:pPr>
        <w:spacing w:before="800" w:after="80"/>
        <w:jc w:val="center"/>
        <w:rPr>
          <w:b/>
          <w:bCs/>
          <w:sz w:val="26"/>
          <w:szCs w:val="26"/>
        </w:rPr>
      </w:pPr>
    </w:p>
    <w:p w14:paraId="06D2219B" w14:textId="77777777" w:rsidR="00626B5C" w:rsidRDefault="00626B5C" w:rsidP="00626B5C">
      <w:pPr>
        <w:spacing w:before="800" w:after="80"/>
        <w:jc w:val="center"/>
        <w:rPr>
          <w:b/>
          <w:bCs/>
          <w:sz w:val="26"/>
          <w:szCs w:val="26"/>
        </w:rPr>
      </w:pPr>
    </w:p>
    <w:p w14:paraId="6704469B" w14:textId="77777777" w:rsidR="00626B5C" w:rsidRDefault="00626B5C" w:rsidP="00626B5C">
      <w:pPr>
        <w:spacing w:before="800" w:after="80"/>
        <w:jc w:val="center"/>
        <w:rPr>
          <w:b/>
          <w:bCs/>
          <w:sz w:val="26"/>
          <w:szCs w:val="26"/>
        </w:rPr>
      </w:pPr>
    </w:p>
    <w:p w14:paraId="193C9A4D" w14:textId="77777777" w:rsidR="00626B5C" w:rsidRDefault="00626B5C" w:rsidP="00626B5C">
      <w:pPr>
        <w:spacing w:before="800" w:after="80"/>
        <w:jc w:val="center"/>
        <w:rPr>
          <w:b/>
          <w:bCs/>
          <w:sz w:val="26"/>
          <w:szCs w:val="26"/>
        </w:rPr>
      </w:pPr>
    </w:p>
    <w:p w14:paraId="50657381" w14:textId="2A159688" w:rsidR="00626B5C" w:rsidRDefault="00626B5C" w:rsidP="00626B5C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5F0CFDB8" w14:textId="77777777" w:rsidR="00626B5C" w:rsidRDefault="00626B5C" w:rsidP="00626B5C">
      <w:pPr>
        <w:spacing w:after="100"/>
        <w:jc w:val="center"/>
      </w:pPr>
      <w:r>
        <w:rPr>
          <w:b/>
          <w:bCs/>
          <w:sz w:val="24"/>
          <w:szCs w:val="24"/>
        </w:rPr>
        <w:t>RLWS Self-Paced — Module 2 Complete Package</w:t>
      </w:r>
    </w:p>
    <w:p w14:paraId="106E5E3A" w14:textId="77777777" w:rsidR="00626B5C" w:rsidRDefault="00626B5C" w:rsidP="00626B5C">
      <w:pPr>
        <w:spacing w:after="300"/>
        <w:jc w:val="center"/>
      </w:pPr>
      <w:r>
        <w:rPr>
          <w:i/>
          <w:iCs/>
          <w:sz w:val="19"/>
          <w:szCs w:val="19"/>
        </w:rPr>
        <w:t>Diagnosing Organizational Drivers of Burnout</w:t>
      </w:r>
    </w:p>
    <w:p w14:paraId="75219D80" w14:textId="77777777" w:rsidR="00626B5C" w:rsidRDefault="00626B5C" w:rsidP="00626B5C">
      <w:r>
        <w:br w:type="page"/>
      </w:r>
    </w:p>
    <w:p w14:paraId="25A42DD0" w14:textId="77777777" w:rsidR="00626B5C" w:rsidRDefault="00626B5C" w:rsidP="00626B5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267E5736" w14:textId="77777777" w:rsidR="00626B5C" w:rsidRDefault="00626B5C" w:rsidP="00626B5C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57E47381" w14:textId="77777777" w:rsidR="00626B5C" w:rsidRDefault="00626B5C" w:rsidP="00626B5C">
      <w:pPr>
        <w:spacing w:after="100"/>
      </w:pPr>
      <w:r>
        <w:rPr>
          <w:sz w:val="20"/>
          <w:szCs w:val="20"/>
        </w:rPr>
        <w:t>Learners use a structured diagnostic to assess three real organizational drivers of burnout — workload, control, and fairness — and identify the highest-risk areas on a real team.</w:t>
      </w:r>
    </w:p>
    <w:p w14:paraId="7230013D" w14:textId="77777777" w:rsidR="00626B5C" w:rsidRDefault="00626B5C" w:rsidP="00626B5C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36AC7826" w14:textId="77777777" w:rsidR="00626B5C" w:rsidRDefault="00626B5C" w:rsidP="00626B5C">
      <w:pPr>
        <w:spacing w:after="40"/>
      </w:pPr>
      <w:r>
        <w:rPr>
          <w:sz w:val="19"/>
          <w:szCs w:val="19"/>
        </w:rPr>
        <w:t>• Use a structured diagnostic to assess workload, control, and fairness</w:t>
      </w:r>
    </w:p>
    <w:p w14:paraId="118A0E5E" w14:textId="77777777" w:rsidR="00626B5C" w:rsidRDefault="00626B5C" w:rsidP="00626B5C">
      <w:pPr>
        <w:spacing w:after="40"/>
      </w:pPr>
      <w:r>
        <w:rPr>
          <w:sz w:val="19"/>
          <w:szCs w:val="19"/>
        </w:rPr>
        <w:t>• Identify the highest-risk areas for burnout on a real team</w:t>
      </w:r>
    </w:p>
    <w:p w14:paraId="7855E757" w14:textId="77777777" w:rsidR="00626B5C" w:rsidRDefault="00626B5C" w:rsidP="00626B5C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626B5C" w14:paraId="48665138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8E17B" w14:textId="77777777" w:rsidR="00626B5C" w:rsidRDefault="00626B5C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EDC51" w14:textId="77777777" w:rsidR="00626B5C" w:rsidRDefault="00626B5C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6BE7A" w14:textId="77777777" w:rsidR="00626B5C" w:rsidRDefault="00626B5C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626B5C" w14:paraId="7B1CEDA8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6B7C6" w14:textId="77777777" w:rsidR="00626B5C" w:rsidRDefault="00626B5C" w:rsidP="008A7246">
            <w:r>
              <w:rPr>
                <w:b/>
                <w:bCs/>
                <w:sz w:val="18"/>
                <w:szCs w:val="18"/>
              </w:rPr>
              <w:t>2.1 The Real Drivers of Burnout: Workload, Control, Fairness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4E604" w14:textId="77777777" w:rsidR="00626B5C" w:rsidRDefault="00626B5C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92569" w14:textId="77777777" w:rsidR="00626B5C" w:rsidRDefault="00626B5C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626B5C" w14:paraId="0DFA0BD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62EEF" w14:textId="77777777" w:rsidR="00626B5C" w:rsidRDefault="00626B5C" w:rsidP="008A7246">
            <w:r>
              <w:rPr>
                <w:b/>
                <w:bCs/>
                <w:sz w:val="18"/>
                <w:szCs w:val="18"/>
              </w:rPr>
              <w:t>2.2 Diagnosing Your Team's Highest-Risk Areas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345B0" w14:textId="77777777" w:rsidR="00626B5C" w:rsidRDefault="00626B5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559FD" w14:textId="77777777" w:rsidR="00626B5C" w:rsidRDefault="00626B5C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4CA5E5AA" w14:textId="77777777" w:rsidR="00626B5C" w:rsidRDefault="00626B5C" w:rsidP="00626B5C">
      <w:r>
        <w:br w:type="page"/>
      </w:r>
    </w:p>
    <w:p w14:paraId="1368966F" w14:textId="77777777" w:rsidR="00626B5C" w:rsidRDefault="00626B5C" w:rsidP="00626B5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Burnout Driver Diagnostic Worksheet</w:t>
      </w:r>
    </w:p>
    <w:p w14:paraId="2E5FD47A" w14:textId="77777777" w:rsidR="00626B5C" w:rsidRDefault="00626B5C" w:rsidP="00626B5C">
      <w:pPr>
        <w:spacing w:after="100"/>
      </w:pPr>
      <w:r>
        <w:rPr>
          <w:i/>
          <w:iCs/>
          <w:sz w:val="20"/>
          <w:szCs w:val="20"/>
        </w:rPr>
        <w:t>Instructions: Assess a real team across three drivers of burnout, using specific evidence rather than general impressions.</w:t>
      </w:r>
    </w:p>
    <w:p w14:paraId="2D670FFB" w14:textId="77777777" w:rsidR="00626B5C" w:rsidRDefault="00626B5C" w:rsidP="00626B5C">
      <w:pPr>
        <w:spacing w:before="140" w:after="50"/>
      </w:pPr>
      <w:r>
        <w:rPr>
          <w:b/>
          <w:bCs/>
          <w:sz w:val="19"/>
          <w:szCs w:val="19"/>
        </w:rPr>
        <w:t>Workload — is the actual volume and pace sustainable? What's the evidence?</w:t>
      </w:r>
    </w:p>
    <w:p w14:paraId="65DCEAD8" w14:textId="77777777" w:rsidR="00626B5C" w:rsidRDefault="00626B5C" w:rsidP="00626B5C">
      <w:pPr>
        <w:pBdr>
          <w:bottom w:val="single" w:sz="4" w:space="0" w:color="999999"/>
        </w:pBdr>
        <w:spacing w:after="200"/>
      </w:pPr>
      <w:r>
        <w:t xml:space="preserve"> </w:t>
      </w:r>
    </w:p>
    <w:p w14:paraId="672A586D" w14:textId="77777777" w:rsidR="00626B5C" w:rsidRDefault="00626B5C" w:rsidP="00626B5C">
      <w:pPr>
        <w:pBdr>
          <w:bottom w:val="single" w:sz="4" w:space="0" w:color="999999"/>
        </w:pBdr>
        <w:spacing w:after="200"/>
      </w:pPr>
      <w:r>
        <w:t xml:space="preserve"> </w:t>
      </w:r>
    </w:p>
    <w:p w14:paraId="5E8F4661" w14:textId="77777777" w:rsidR="00626B5C" w:rsidRDefault="00626B5C" w:rsidP="00626B5C">
      <w:pPr>
        <w:spacing w:before="140" w:after="50"/>
      </w:pPr>
      <w:r>
        <w:rPr>
          <w:b/>
          <w:bCs/>
          <w:sz w:val="19"/>
          <w:szCs w:val="19"/>
        </w:rPr>
        <w:t>Control — do people have real say over how they do their work, or is it dictated with no input?</w:t>
      </w:r>
    </w:p>
    <w:p w14:paraId="398BEFF3" w14:textId="77777777" w:rsidR="00626B5C" w:rsidRDefault="00626B5C" w:rsidP="00626B5C">
      <w:pPr>
        <w:pBdr>
          <w:bottom w:val="single" w:sz="4" w:space="0" w:color="999999"/>
        </w:pBdr>
        <w:spacing w:after="200"/>
      </w:pPr>
      <w:r>
        <w:t xml:space="preserve"> </w:t>
      </w:r>
    </w:p>
    <w:p w14:paraId="488108A8" w14:textId="77777777" w:rsidR="00626B5C" w:rsidRDefault="00626B5C" w:rsidP="00626B5C">
      <w:pPr>
        <w:pBdr>
          <w:bottom w:val="single" w:sz="4" w:space="0" w:color="999999"/>
        </w:pBdr>
        <w:spacing w:after="200"/>
      </w:pPr>
      <w:r>
        <w:t xml:space="preserve"> </w:t>
      </w:r>
    </w:p>
    <w:p w14:paraId="1935E488" w14:textId="77777777" w:rsidR="00626B5C" w:rsidRDefault="00626B5C" w:rsidP="00626B5C">
      <w:pPr>
        <w:spacing w:before="140" w:after="50"/>
      </w:pPr>
      <w:r>
        <w:rPr>
          <w:b/>
          <w:bCs/>
          <w:sz w:val="19"/>
          <w:szCs w:val="19"/>
        </w:rPr>
        <w:t>Fairness — are workload, recognition, and opportunity distributed in ways people perceive as fair?</w:t>
      </w:r>
    </w:p>
    <w:p w14:paraId="438D0488" w14:textId="77777777" w:rsidR="00626B5C" w:rsidRDefault="00626B5C" w:rsidP="00626B5C">
      <w:pPr>
        <w:pBdr>
          <w:bottom w:val="single" w:sz="4" w:space="0" w:color="999999"/>
        </w:pBdr>
        <w:spacing w:after="200"/>
      </w:pPr>
      <w:r>
        <w:t xml:space="preserve"> </w:t>
      </w:r>
    </w:p>
    <w:p w14:paraId="13F3A80E" w14:textId="77777777" w:rsidR="00626B5C" w:rsidRDefault="00626B5C" w:rsidP="00626B5C">
      <w:pPr>
        <w:pBdr>
          <w:bottom w:val="single" w:sz="4" w:space="0" w:color="999999"/>
        </w:pBdr>
        <w:spacing w:after="200"/>
      </w:pPr>
      <w:r>
        <w:t xml:space="preserve"> </w:t>
      </w:r>
    </w:p>
    <w:p w14:paraId="0582E1FA" w14:textId="77777777" w:rsidR="00626B5C" w:rsidRDefault="00626B5C" w:rsidP="00626B5C">
      <w:pPr>
        <w:spacing w:before="140" w:after="50"/>
      </w:pPr>
      <w:r>
        <w:rPr>
          <w:b/>
          <w:bCs/>
          <w:sz w:val="19"/>
          <w:szCs w:val="19"/>
        </w:rPr>
        <w:t>Of these three, which represents the highest-risk area for this team right now, and why?</w:t>
      </w:r>
    </w:p>
    <w:p w14:paraId="0923F2D7" w14:textId="77777777" w:rsidR="00626B5C" w:rsidRDefault="00626B5C" w:rsidP="00626B5C">
      <w:pPr>
        <w:pBdr>
          <w:bottom w:val="single" w:sz="4" w:space="0" w:color="999999"/>
        </w:pBdr>
        <w:spacing w:after="200"/>
      </w:pPr>
      <w:r>
        <w:t xml:space="preserve"> </w:t>
      </w:r>
    </w:p>
    <w:p w14:paraId="4327CC5D" w14:textId="77777777" w:rsidR="00626B5C" w:rsidRDefault="00626B5C" w:rsidP="00626B5C">
      <w:pPr>
        <w:pBdr>
          <w:bottom w:val="single" w:sz="4" w:space="0" w:color="999999"/>
        </w:pBdr>
        <w:spacing w:after="200"/>
      </w:pPr>
      <w:r>
        <w:t xml:space="preserve"> </w:t>
      </w:r>
    </w:p>
    <w:p w14:paraId="68D7F6B5" w14:textId="77777777" w:rsidR="00626B5C" w:rsidRDefault="00626B5C" w:rsidP="00626B5C">
      <w:r>
        <w:br w:type="page"/>
      </w:r>
    </w:p>
    <w:p w14:paraId="40205F50" w14:textId="77777777" w:rsidR="00626B5C" w:rsidRDefault="00626B5C" w:rsidP="00626B5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Quiz</w:t>
      </w:r>
    </w:p>
    <w:p w14:paraId="34F54692" w14:textId="77777777" w:rsidR="00626B5C" w:rsidRDefault="00626B5C" w:rsidP="00626B5C">
      <w:pPr>
        <w:spacing w:after="100"/>
      </w:pPr>
      <w:r>
        <w:rPr>
          <w:sz w:val="20"/>
          <w:szCs w:val="20"/>
        </w:rPr>
        <w:t>A short knowledge check (5 questions) on the real organizational drivers of burnout.</w:t>
      </w:r>
    </w:p>
    <w:p w14:paraId="40A125F5" w14:textId="77777777" w:rsidR="00626B5C" w:rsidRDefault="00626B5C" w:rsidP="00626B5C">
      <w:pPr>
        <w:spacing w:before="140" w:after="50"/>
      </w:pPr>
      <w:r>
        <w:rPr>
          <w:b/>
          <w:bCs/>
          <w:sz w:val="19"/>
          <w:szCs w:val="19"/>
        </w:rPr>
        <w:t>Sample Questions</w:t>
      </w:r>
    </w:p>
    <w:p w14:paraId="0139F675" w14:textId="77777777" w:rsidR="00626B5C" w:rsidRDefault="00626B5C" w:rsidP="00626B5C">
      <w:pPr>
        <w:spacing w:after="40"/>
      </w:pPr>
      <w:r>
        <w:rPr>
          <w:sz w:val="19"/>
          <w:szCs w:val="19"/>
        </w:rPr>
        <w:t>• 1. Which of the following is a genuine organizational driver of burnout, distinct from individual resilience: (a) an employee's personal coping skills (b) a chronic lack of control over how work gets done (c) an employee's personality</w:t>
      </w:r>
    </w:p>
    <w:p w14:paraId="27B0A0CD" w14:textId="77777777" w:rsidR="00626B5C" w:rsidRDefault="00626B5C" w:rsidP="00626B5C">
      <w:pPr>
        <w:spacing w:after="40"/>
      </w:pPr>
      <w:r>
        <w:rPr>
          <w:sz w:val="19"/>
          <w:szCs w:val="19"/>
        </w:rPr>
        <w:t>• 2. "Control," in this diagnostic, refers to: (a) how strictly a manager supervises (b) how much real say people have over how they do their work (c) how many rules exist</w:t>
      </w:r>
    </w:p>
    <w:p w14:paraId="3E159817" w14:textId="77777777" w:rsidR="00626B5C" w:rsidRDefault="00626B5C" w:rsidP="00626B5C">
      <w:pPr>
        <w:spacing w:after="40"/>
      </w:pPr>
      <w:r>
        <w:rPr>
          <w:sz w:val="19"/>
          <w:szCs w:val="19"/>
        </w:rPr>
        <w:t>• 3. "Fairness" as a burnout driver is mainly about: (a) treating everyone identically regardless of role (b) whether workload, recognition, and opportunity are perceived as equitably distributed (c) following all company policies exactly</w:t>
      </w:r>
    </w:p>
    <w:p w14:paraId="5D787180" w14:textId="77777777" w:rsidR="00626B5C" w:rsidRDefault="00626B5C" w:rsidP="00626B5C">
      <w:pPr>
        <w:spacing w:after="40"/>
      </w:pPr>
      <w:r>
        <w:rPr>
          <w:sz w:val="19"/>
          <w:szCs w:val="19"/>
        </w:rPr>
        <w:t>• 4. True or False: High workload alone, with real control and fairness present, is always the primary driver of burnout.</w:t>
      </w:r>
    </w:p>
    <w:p w14:paraId="70A71410" w14:textId="77777777" w:rsidR="00626B5C" w:rsidRDefault="00626B5C" w:rsidP="00626B5C">
      <w:pPr>
        <w:spacing w:after="40"/>
      </w:pPr>
      <w:r>
        <w:rPr>
          <w:sz w:val="19"/>
          <w:szCs w:val="19"/>
        </w:rPr>
        <w:t>• 5. The best evidence for a burnout diagnostic is: (a) general impressions of team mood (b) specific, real evidence tied to workload, control, and fairness (c) how the team compares to other companies</w:t>
      </w:r>
    </w:p>
    <w:p w14:paraId="54B99E7A" w14:textId="77777777" w:rsidR="00626B5C" w:rsidRDefault="00626B5C" w:rsidP="00626B5C">
      <w:pPr>
        <w:spacing w:after="100"/>
      </w:pPr>
      <w:r>
        <w:rPr>
          <w:i/>
          <w:iCs/>
          <w:sz w:val="18"/>
          <w:szCs w:val="18"/>
        </w:rPr>
        <w:t>Followed by submission of the completed Burnout Driver Diagnostic Worksheet above.</w:t>
      </w:r>
    </w:p>
    <w:p w14:paraId="7001811D" w14:textId="77777777" w:rsidR="00626B5C" w:rsidRDefault="00626B5C" w:rsidP="00626B5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626B5C" w14:paraId="0E168DC2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32ABA" w14:textId="77777777" w:rsidR="00626B5C" w:rsidRDefault="00626B5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AD858" w14:textId="77777777" w:rsidR="00626B5C" w:rsidRDefault="00626B5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A7958" w14:textId="77777777" w:rsidR="00626B5C" w:rsidRDefault="00626B5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DE27C" w14:textId="77777777" w:rsidR="00626B5C" w:rsidRDefault="00626B5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626B5C" w14:paraId="04006014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915BC" w14:textId="77777777" w:rsidR="00626B5C" w:rsidRDefault="00626B5C" w:rsidP="008A7246">
            <w:r>
              <w:rPr>
                <w:sz w:val="16"/>
                <w:szCs w:val="16"/>
              </w:rPr>
              <w:t>Real evidence for each driver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38100" w14:textId="77777777" w:rsidR="00626B5C" w:rsidRDefault="00626B5C" w:rsidP="008A7246">
            <w:r>
              <w:rPr>
                <w:sz w:val="16"/>
                <w:szCs w:val="16"/>
              </w:rPr>
              <w:t>Each of the three drivers is assessed with specific, real evidence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89D38" w14:textId="77777777" w:rsidR="00626B5C" w:rsidRDefault="00626B5C" w:rsidP="008A7246">
            <w:r>
              <w:rPr>
                <w:sz w:val="16"/>
                <w:szCs w:val="16"/>
              </w:rPr>
              <w:t>Some evidence given but parts remain impressionistic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41402" w14:textId="77777777" w:rsidR="00626B5C" w:rsidRDefault="00626B5C" w:rsidP="008A7246">
            <w:r>
              <w:rPr>
                <w:sz w:val="16"/>
                <w:szCs w:val="16"/>
              </w:rPr>
              <w:t>No real evidence given for the assessment</w:t>
            </w:r>
          </w:p>
        </w:tc>
      </w:tr>
      <w:tr w:rsidR="00626B5C" w14:paraId="07A28258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2A075" w14:textId="77777777" w:rsidR="00626B5C" w:rsidRDefault="00626B5C" w:rsidP="008A7246">
            <w:r>
              <w:rPr>
                <w:sz w:val="16"/>
                <w:szCs w:val="16"/>
              </w:rPr>
              <w:t>Accurate driver distinctions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25D07" w14:textId="77777777" w:rsidR="00626B5C" w:rsidRDefault="00626B5C" w:rsidP="008A7246">
            <w:r>
              <w:rPr>
                <w:sz w:val="16"/>
                <w:szCs w:val="16"/>
              </w:rPr>
              <w:t>Workload, control, and fairness are clearly and accurately distinguished from each other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7BC0C" w14:textId="77777777" w:rsidR="00626B5C" w:rsidRDefault="00626B5C" w:rsidP="008A7246">
            <w:r>
              <w:rPr>
                <w:sz w:val="16"/>
                <w:szCs w:val="16"/>
              </w:rPr>
              <w:t>The distinctions are attempted but blur together in places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5DE6B" w14:textId="77777777" w:rsidR="00626B5C" w:rsidRDefault="00626B5C" w:rsidP="008A7246">
            <w:r>
              <w:rPr>
                <w:sz w:val="16"/>
                <w:szCs w:val="16"/>
              </w:rPr>
              <w:t>No real distinction between the three drivers</w:t>
            </w:r>
          </w:p>
        </w:tc>
      </w:tr>
      <w:tr w:rsidR="00626B5C" w14:paraId="64B1C2A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F2AC9" w14:textId="77777777" w:rsidR="00626B5C" w:rsidRDefault="00626B5C" w:rsidP="008A7246">
            <w:r>
              <w:rPr>
                <w:sz w:val="16"/>
                <w:szCs w:val="16"/>
              </w:rPr>
              <w:t>Genuine highest-risk identification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91911" w14:textId="77777777" w:rsidR="00626B5C" w:rsidRDefault="00626B5C" w:rsidP="008A7246">
            <w:r>
              <w:rPr>
                <w:sz w:val="16"/>
                <w:szCs w:val="16"/>
              </w:rPr>
              <w:t>The chosen highest-risk area is well-reasoned and grounded in the evidence above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375EC" w14:textId="77777777" w:rsidR="00626B5C" w:rsidRDefault="00626B5C" w:rsidP="008A7246">
            <w:r>
              <w:rPr>
                <w:sz w:val="16"/>
                <w:szCs w:val="16"/>
              </w:rPr>
              <w:t>A choice is made but the reasoning is thin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FAE63" w14:textId="77777777" w:rsidR="00626B5C" w:rsidRDefault="00626B5C" w:rsidP="008A7246">
            <w:r>
              <w:rPr>
                <w:sz w:val="16"/>
                <w:szCs w:val="16"/>
              </w:rPr>
              <w:t>No clear highest-risk area identified</w:t>
            </w:r>
          </w:p>
        </w:tc>
      </w:tr>
    </w:tbl>
    <w:p w14:paraId="1285BE2A" w14:textId="77777777" w:rsidR="00626B5C" w:rsidRDefault="00626B5C" w:rsidP="00626B5C">
      <w:r>
        <w:br w:type="page"/>
      </w:r>
    </w:p>
    <w:p w14:paraId="2FDD12E5" w14:textId="77777777" w:rsidR="00626B5C" w:rsidRDefault="00626B5C" w:rsidP="00626B5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4F2AB987" w14:textId="77777777" w:rsidR="00626B5C" w:rsidRDefault="00626B5C" w:rsidP="00626B5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2.1: The Real Drivers of Burnout: Workload, Control, Fairness</w:t>
      </w:r>
    </w:p>
    <w:p w14:paraId="351C3DD2" w14:textId="77777777" w:rsidR="00626B5C" w:rsidRDefault="00626B5C" w:rsidP="00626B5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2.2: Diagnosing Your Team's Highest-Risk Areas</w:t>
      </w:r>
    </w:p>
    <w:p w14:paraId="515ED945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3682EEC5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4B8B2F0C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41B4AC4A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5020920F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0EE353DD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38C08C36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384BF034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5309DB8C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5D55192B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124BAC3D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40C1AF65" w14:textId="24B36C3A" w:rsidR="0029194C" w:rsidRDefault="0029194C" w:rsidP="0029194C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61728A6F" w14:textId="77777777" w:rsidR="0029194C" w:rsidRDefault="0029194C" w:rsidP="0029194C">
      <w:pPr>
        <w:spacing w:after="100"/>
        <w:jc w:val="center"/>
      </w:pPr>
      <w:r>
        <w:rPr>
          <w:b/>
          <w:bCs/>
          <w:sz w:val="24"/>
          <w:szCs w:val="24"/>
        </w:rPr>
        <w:t>RLWS Self-Paced — Module 3 Complete Package</w:t>
      </w:r>
    </w:p>
    <w:p w14:paraId="0235AEE0" w14:textId="77777777" w:rsidR="0029194C" w:rsidRDefault="0029194C" w:rsidP="0029194C">
      <w:pPr>
        <w:spacing w:after="300"/>
        <w:jc w:val="center"/>
      </w:pPr>
      <w:r>
        <w:rPr>
          <w:i/>
          <w:iCs/>
          <w:sz w:val="19"/>
          <w:szCs w:val="19"/>
        </w:rPr>
        <w:t>Designing Resilience Strategies</w:t>
      </w:r>
    </w:p>
    <w:p w14:paraId="60828617" w14:textId="77777777" w:rsidR="0029194C" w:rsidRDefault="0029194C" w:rsidP="0029194C">
      <w:r>
        <w:br w:type="page"/>
      </w:r>
    </w:p>
    <w:p w14:paraId="0A5EFB79" w14:textId="77777777" w:rsidR="0029194C" w:rsidRDefault="0029194C" w:rsidP="0029194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78E216A3" w14:textId="77777777" w:rsidR="0029194C" w:rsidRDefault="0029194C" w:rsidP="0029194C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148B6893" w14:textId="77777777" w:rsidR="0029194C" w:rsidRDefault="0029194C" w:rsidP="0029194C">
      <w:pPr>
        <w:spacing w:after="100"/>
      </w:pPr>
      <w:r>
        <w:rPr>
          <w:sz w:val="20"/>
          <w:szCs w:val="20"/>
        </w:rPr>
        <w:t>Learners design both individual- and system-level resilience practices, targeting the highest-risk driver identified in Module 2, and balancing quick wins with real structural change.</w:t>
      </w:r>
    </w:p>
    <w:p w14:paraId="43377E88" w14:textId="77777777" w:rsidR="0029194C" w:rsidRDefault="0029194C" w:rsidP="0029194C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42FE0AE9" w14:textId="77777777" w:rsidR="0029194C" w:rsidRDefault="0029194C" w:rsidP="0029194C">
      <w:pPr>
        <w:spacing w:after="40"/>
      </w:pPr>
      <w:r>
        <w:rPr>
          <w:sz w:val="19"/>
          <w:szCs w:val="19"/>
        </w:rPr>
        <w:t>• Design individual- and system-level resilience practices</w:t>
      </w:r>
    </w:p>
    <w:p w14:paraId="26F56EE1" w14:textId="77777777" w:rsidR="0029194C" w:rsidRDefault="0029194C" w:rsidP="0029194C">
      <w:pPr>
        <w:spacing w:after="40"/>
      </w:pPr>
      <w:r>
        <w:rPr>
          <w:sz w:val="19"/>
          <w:szCs w:val="19"/>
        </w:rPr>
        <w:t>• Balance quick wins with structural change</w:t>
      </w:r>
    </w:p>
    <w:p w14:paraId="30AB663C" w14:textId="77777777" w:rsidR="0029194C" w:rsidRDefault="0029194C" w:rsidP="0029194C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29194C" w14:paraId="76D42B52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DE3FD" w14:textId="77777777" w:rsidR="0029194C" w:rsidRDefault="0029194C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032BC" w14:textId="77777777" w:rsidR="0029194C" w:rsidRDefault="0029194C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71743" w14:textId="77777777" w:rsidR="0029194C" w:rsidRDefault="0029194C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29194C" w14:paraId="678EDE5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EDBA7" w14:textId="77777777" w:rsidR="0029194C" w:rsidRDefault="0029194C" w:rsidP="008A7246">
            <w:r>
              <w:rPr>
                <w:b/>
                <w:bCs/>
                <w:sz w:val="18"/>
                <w:szCs w:val="18"/>
              </w:rPr>
              <w:t>3.1 Individual vs. System-Level Resilience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D810B" w14:textId="77777777" w:rsidR="0029194C" w:rsidRDefault="0029194C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C41A3" w14:textId="77777777" w:rsidR="0029194C" w:rsidRDefault="0029194C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29194C" w14:paraId="0AC10FF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54896" w14:textId="77777777" w:rsidR="0029194C" w:rsidRDefault="0029194C" w:rsidP="008A7246">
            <w:r>
              <w:rPr>
                <w:b/>
                <w:bCs/>
                <w:sz w:val="18"/>
                <w:szCs w:val="18"/>
              </w:rPr>
              <w:t>3.2 Designing Your Resilience Strategy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E822D" w14:textId="77777777" w:rsidR="0029194C" w:rsidRDefault="0029194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4D08A" w14:textId="77777777" w:rsidR="0029194C" w:rsidRDefault="0029194C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2B8DEAF8" w14:textId="77777777" w:rsidR="0029194C" w:rsidRDefault="0029194C" w:rsidP="0029194C">
      <w:r>
        <w:br w:type="page"/>
      </w:r>
    </w:p>
    <w:p w14:paraId="7E7BF213" w14:textId="77777777" w:rsidR="0029194C" w:rsidRDefault="0029194C" w:rsidP="0029194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Resilience Strategy Design Worksheet</w:t>
      </w:r>
    </w:p>
    <w:p w14:paraId="7402B5C4" w14:textId="77777777" w:rsidR="0029194C" w:rsidRDefault="0029194C" w:rsidP="0029194C">
      <w:pPr>
        <w:spacing w:after="100"/>
      </w:pPr>
      <w:r>
        <w:rPr>
          <w:i/>
          <w:iCs/>
          <w:sz w:val="20"/>
          <w:szCs w:val="20"/>
        </w:rPr>
        <w:t>Instructions: Design a resilience strategy targeting the highest-risk driver you identified in Module 2, with both a quick win and a real structural change.</w:t>
      </w:r>
    </w:p>
    <w:p w14:paraId="27040B94" w14:textId="77777777" w:rsidR="0029194C" w:rsidRDefault="0029194C" w:rsidP="0029194C">
      <w:pPr>
        <w:spacing w:before="140" w:after="50"/>
      </w:pPr>
      <w:r>
        <w:rPr>
          <w:b/>
          <w:bCs/>
          <w:sz w:val="19"/>
          <w:szCs w:val="19"/>
        </w:rPr>
        <w:t>The driver this strategy targets (from Module 2):</w:t>
      </w:r>
    </w:p>
    <w:p w14:paraId="613CEB7B" w14:textId="77777777" w:rsidR="0029194C" w:rsidRDefault="0029194C" w:rsidP="0029194C">
      <w:pPr>
        <w:pBdr>
          <w:bottom w:val="single" w:sz="4" w:space="0" w:color="999999"/>
        </w:pBdr>
        <w:spacing w:after="200"/>
      </w:pPr>
      <w:r>
        <w:t xml:space="preserve"> </w:t>
      </w:r>
    </w:p>
    <w:p w14:paraId="7922A8CB" w14:textId="77777777" w:rsidR="0029194C" w:rsidRDefault="0029194C" w:rsidP="0029194C">
      <w:pPr>
        <w:spacing w:before="140" w:after="50"/>
      </w:pPr>
      <w:r>
        <w:rPr>
          <w:b/>
          <w:bCs/>
          <w:sz w:val="19"/>
          <w:szCs w:val="19"/>
        </w:rPr>
        <w:t>A quick win — something that could genuinely help within the next two weeks:</w:t>
      </w:r>
    </w:p>
    <w:p w14:paraId="41B26F27" w14:textId="77777777" w:rsidR="0029194C" w:rsidRDefault="0029194C" w:rsidP="0029194C">
      <w:pPr>
        <w:pBdr>
          <w:bottom w:val="single" w:sz="4" w:space="0" w:color="999999"/>
        </w:pBdr>
        <w:spacing w:after="200"/>
      </w:pPr>
      <w:r>
        <w:t xml:space="preserve"> </w:t>
      </w:r>
    </w:p>
    <w:p w14:paraId="755F0B4C" w14:textId="77777777" w:rsidR="0029194C" w:rsidRDefault="0029194C" w:rsidP="0029194C">
      <w:pPr>
        <w:pBdr>
          <w:bottom w:val="single" w:sz="4" w:space="0" w:color="999999"/>
        </w:pBdr>
        <w:spacing w:after="200"/>
      </w:pPr>
      <w:r>
        <w:t xml:space="preserve"> </w:t>
      </w:r>
    </w:p>
    <w:p w14:paraId="5A416489" w14:textId="77777777" w:rsidR="0029194C" w:rsidRDefault="0029194C" w:rsidP="0029194C">
      <w:pPr>
        <w:spacing w:before="140" w:after="50"/>
      </w:pPr>
      <w:r>
        <w:rPr>
          <w:b/>
          <w:bCs/>
          <w:sz w:val="19"/>
          <w:szCs w:val="19"/>
        </w:rPr>
        <w:t>A structural change — something that addresses the actual system, not just a symptom, even if it takes longer:</w:t>
      </w:r>
    </w:p>
    <w:p w14:paraId="19BAB46A" w14:textId="77777777" w:rsidR="0029194C" w:rsidRDefault="0029194C" w:rsidP="0029194C">
      <w:pPr>
        <w:pBdr>
          <w:bottom w:val="single" w:sz="4" w:space="0" w:color="999999"/>
        </w:pBdr>
        <w:spacing w:after="200"/>
      </w:pPr>
      <w:r>
        <w:t xml:space="preserve"> </w:t>
      </w:r>
    </w:p>
    <w:p w14:paraId="2AA7F56A" w14:textId="77777777" w:rsidR="0029194C" w:rsidRDefault="0029194C" w:rsidP="0029194C">
      <w:pPr>
        <w:pBdr>
          <w:bottom w:val="single" w:sz="4" w:space="0" w:color="999999"/>
        </w:pBdr>
        <w:spacing w:after="200"/>
      </w:pPr>
      <w:r>
        <w:t xml:space="preserve"> </w:t>
      </w:r>
    </w:p>
    <w:p w14:paraId="087EB21C" w14:textId="77777777" w:rsidR="0029194C" w:rsidRDefault="0029194C" w:rsidP="0029194C">
      <w:pPr>
        <w:pBdr>
          <w:bottom w:val="single" w:sz="4" w:space="0" w:color="999999"/>
        </w:pBdr>
        <w:spacing w:after="200"/>
      </w:pPr>
      <w:r>
        <w:t xml:space="preserve"> </w:t>
      </w:r>
    </w:p>
    <w:p w14:paraId="7F83A466" w14:textId="77777777" w:rsidR="0029194C" w:rsidRDefault="0029194C" w:rsidP="0029194C">
      <w:pPr>
        <w:spacing w:before="140" w:after="50"/>
      </w:pPr>
      <w:r>
        <w:rPr>
          <w:b/>
          <w:bCs/>
          <w:sz w:val="19"/>
          <w:szCs w:val="19"/>
        </w:rPr>
        <w:t xml:space="preserve">How will I know if either is </w:t>
      </w:r>
      <w:proofErr w:type="gramStart"/>
      <w:r>
        <w:rPr>
          <w:b/>
          <w:bCs/>
          <w:sz w:val="19"/>
          <w:szCs w:val="19"/>
        </w:rPr>
        <w:t>actually making</w:t>
      </w:r>
      <w:proofErr w:type="gramEnd"/>
      <w:r>
        <w:rPr>
          <w:b/>
          <w:bCs/>
          <w:sz w:val="19"/>
          <w:szCs w:val="19"/>
        </w:rPr>
        <w:t xml:space="preserve"> a difference?</w:t>
      </w:r>
    </w:p>
    <w:p w14:paraId="7846E126" w14:textId="77777777" w:rsidR="0029194C" w:rsidRDefault="0029194C" w:rsidP="0029194C">
      <w:pPr>
        <w:pBdr>
          <w:bottom w:val="single" w:sz="4" w:space="0" w:color="999999"/>
        </w:pBdr>
        <w:spacing w:after="200"/>
      </w:pPr>
      <w:r>
        <w:t xml:space="preserve"> </w:t>
      </w:r>
    </w:p>
    <w:p w14:paraId="523877FF" w14:textId="77777777" w:rsidR="0029194C" w:rsidRDefault="0029194C" w:rsidP="0029194C">
      <w:pPr>
        <w:pBdr>
          <w:bottom w:val="single" w:sz="4" w:space="0" w:color="999999"/>
        </w:pBdr>
        <w:spacing w:after="200"/>
      </w:pPr>
      <w:r>
        <w:t xml:space="preserve"> </w:t>
      </w:r>
    </w:p>
    <w:p w14:paraId="5B6061F4" w14:textId="77777777" w:rsidR="0029194C" w:rsidRDefault="0029194C" w:rsidP="0029194C">
      <w:r>
        <w:br w:type="page"/>
      </w:r>
    </w:p>
    <w:p w14:paraId="1B9AB232" w14:textId="77777777" w:rsidR="0029194C" w:rsidRDefault="0029194C" w:rsidP="0029194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18B2F8DD" w14:textId="77777777" w:rsidR="0029194C" w:rsidRDefault="0029194C" w:rsidP="0029194C">
      <w:pPr>
        <w:spacing w:after="100"/>
      </w:pPr>
      <w:r>
        <w:rPr>
          <w:sz w:val="20"/>
          <w:szCs w:val="20"/>
        </w:rPr>
        <w:t>Submit the completed strategy worksheet along with a short explanation (150 words) of why you chose this specific quick win and structural change, and how they work together.</w:t>
      </w:r>
    </w:p>
    <w:p w14:paraId="250201D1" w14:textId="77777777" w:rsidR="0029194C" w:rsidRDefault="0029194C" w:rsidP="0029194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29194C" w14:paraId="35907780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C65FF" w14:textId="77777777" w:rsidR="0029194C" w:rsidRDefault="0029194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1D4E2" w14:textId="77777777" w:rsidR="0029194C" w:rsidRDefault="0029194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0B580" w14:textId="77777777" w:rsidR="0029194C" w:rsidRDefault="0029194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FA958" w14:textId="77777777" w:rsidR="0029194C" w:rsidRDefault="0029194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29194C" w14:paraId="2F8EDF1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54C42" w14:textId="77777777" w:rsidR="0029194C" w:rsidRDefault="0029194C" w:rsidP="008A7246">
            <w:r>
              <w:rPr>
                <w:sz w:val="16"/>
                <w:szCs w:val="16"/>
              </w:rPr>
              <w:t>Connected to real diagnosis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B42E3" w14:textId="77777777" w:rsidR="0029194C" w:rsidRDefault="0029194C" w:rsidP="008A7246">
            <w:r>
              <w:rPr>
                <w:sz w:val="16"/>
                <w:szCs w:val="16"/>
              </w:rPr>
              <w:t>The strategy clearly targets the specific driver identified in Module 2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1E02C" w14:textId="77777777" w:rsidR="0029194C" w:rsidRDefault="0029194C" w:rsidP="008A7246">
            <w:r>
              <w:rPr>
                <w:sz w:val="16"/>
                <w:szCs w:val="16"/>
              </w:rPr>
              <w:t xml:space="preserve">Some </w:t>
            </w:r>
            <w:proofErr w:type="gramStart"/>
            <w:r>
              <w:rPr>
                <w:sz w:val="16"/>
                <w:szCs w:val="16"/>
              </w:rPr>
              <w:t>connection</w:t>
            </w:r>
            <w:proofErr w:type="gramEnd"/>
            <w:r>
              <w:rPr>
                <w:sz w:val="16"/>
                <w:szCs w:val="16"/>
              </w:rPr>
              <w:t xml:space="preserve"> to the diagnosis but the link is loose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1E36F" w14:textId="77777777" w:rsidR="0029194C" w:rsidRDefault="0029194C" w:rsidP="008A7246">
            <w:r>
              <w:rPr>
                <w:sz w:val="16"/>
                <w:szCs w:val="16"/>
              </w:rPr>
              <w:t>No real connection to the Module 2 diagnosis</w:t>
            </w:r>
          </w:p>
        </w:tc>
      </w:tr>
      <w:tr w:rsidR="0029194C" w14:paraId="04C3F6F8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10698" w14:textId="77777777" w:rsidR="0029194C" w:rsidRDefault="0029194C" w:rsidP="008A7246">
            <w:r>
              <w:rPr>
                <w:sz w:val="16"/>
                <w:szCs w:val="16"/>
              </w:rPr>
              <w:t>Genuine quick win and structural change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6A028" w14:textId="77777777" w:rsidR="0029194C" w:rsidRDefault="0029194C" w:rsidP="008A7246">
            <w:r>
              <w:rPr>
                <w:sz w:val="16"/>
                <w:szCs w:val="16"/>
              </w:rPr>
              <w:t>Both a real, near-term action and a genuine structural change are included, clearly distinguished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AD514" w14:textId="77777777" w:rsidR="0029194C" w:rsidRDefault="0029194C" w:rsidP="008A7246">
            <w:r>
              <w:rPr>
                <w:sz w:val="16"/>
                <w:szCs w:val="16"/>
              </w:rPr>
              <w:t>One is present and real; the other is vague or missing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D4318" w14:textId="77777777" w:rsidR="0029194C" w:rsidRDefault="0029194C" w:rsidP="008A7246">
            <w:r>
              <w:rPr>
                <w:sz w:val="16"/>
                <w:szCs w:val="16"/>
              </w:rPr>
              <w:t>Neither element is real or specific</w:t>
            </w:r>
          </w:p>
        </w:tc>
      </w:tr>
      <w:tr w:rsidR="0029194C" w14:paraId="4587CB3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63652" w14:textId="77777777" w:rsidR="0029194C" w:rsidRDefault="0029194C" w:rsidP="008A7246">
            <w:r>
              <w:rPr>
                <w:sz w:val="16"/>
                <w:szCs w:val="16"/>
              </w:rPr>
              <w:t>Real measure of success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EEAC3" w14:textId="77777777" w:rsidR="0029194C" w:rsidRDefault="0029194C" w:rsidP="008A7246">
            <w:r>
              <w:rPr>
                <w:sz w:val="16"/>
                <w:szCs w:val="16"/>
              </w:rPr>
              <w:t>Includes a genuine, specific way to know if the strategy is working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12828" w14:textId="77777777" w:rsidR="0029194C" w:rsidRDefault="0029194C" w:rsidP="008A7246">
            <w:r>
              <w:rPr>
                <w:sz w:val="16"/>
                <w:szCs w:val="16"/>
              </w:rPr>
              <w:t>A measure is mentioned but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E8742" w14:textId="77777777" w:rsidR="0029194C" w:rsidRDefault="0029194C" w:rsidP="008A7246">
            <w:r>
              <w:rPr>
                <w:sz w:val="16"/>
                <w:szCs w:val="16"/>
              </w:rPr>
              <w:t xml:space="preserve">No way to measure whether the strategy is </w:t>
            </w:r>
            <w:proofErr w:type="gramStart"/>
            <w:r>
              <w:rPr>
                <w:sz w:val="16"/>
                <w:szCs w:val="16"/>
              </w:rPr>
              <w:t>actually working</w:t>
            </w:r>
            <w:proofErr w:type="gramEnd"/>
          </w:p>
        </w:tc>
      </w:tr>
    </w:tbl>
    <w:p w14:paraId="058BC777" w14:textId="77777777" w:rsidR="0029194C" w:rsidRDefault="0029194C" w:rsidP="0029194C">
      <w:r>
        <w:br w:type="page"/>
      </w:r>
    </w:p>
    <w:p w14:paraId="5E6FC279" w14:textId="77777777" w:rsidR="0029194C" w:rsidRDefault="0029194C" w:rsidP="0029194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0084762D" w14:textId="77777777" w:rsidR="0029194C" w:rsidRDefault="0029194C" w:rsidP="0029194C">
      <w:pPr>
        <w:spacing w:after="100"/>
      </w:pPr>
      <w:r>
        <w:rPr>
          <w:i/>
          <w:iCs/>
          <w:sz w:val="18"/>
          <w:szCs w:val="18"/>
        </w:rPr>
        <w:t>Draft scripts for recording — see the timing note at the end of this section.</w:t>
      </w:r>
    </w:p>
    <w:p w14:paraId="74B64422" w14:textId="77777777" w:rsidR="0029194C" w:rsidRDefault="0029194C" w:rsidP="0029194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3.1: Individual vs. System-Level Resilience</w:t>
      </w:r>
    </w:p>
    <w:p w14:paraId="0F60B781" w14:textId="77777777" w:rsidR="0029194C" w:rsidRDefault="0029194C" w:rsidP="0029194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3.2: Designing Your Resilience Strategy</w:t>
      </w:r>
    </w:p>
    <w:p w14:paraId="1FE0274A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1ADA55B0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76CCD27C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53099AAB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5C12FCE9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677C8016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01DF8183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79AA446E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4837B97E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0A77A090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777A5370" w14:textId="77777777" w:rsidR="0029194C" w:rsidRDefault="0029194C" w:rsidP="0029194C">
      <w:pPr>
        <w:spacing w:before="800" w:after="80"/>
        <w:jc w:val="center"/>
        <w:rPr>
          <w:b/>
          <w:bCs/>
          <w:sz w:val="26"/>
          <w:szCs w:val="26"/>
        </w:rPr>
      </w:pPr>
    </w:p>
    <w:p w14:paraId="4CFDA687" w14:textId="2A577042" w:rsidR="0029194C" w:rsidRDefault="0029194C" w:rsidP="0029194C">
      <w:pPr>
        <w:spacing w:before="800" w:after="80"/>
        <w:jc w:val="center"/>
      </w:pPr>
      <w:r>
        <w:rPr>
          <w:b/>
          <w:bCs/>
          <w:sz w:val="26"/>
          <w:szCs w:val="26"/>
        </w:rPr>
        <w:t>ACCEXX INSIGHT</w:t>
      </w:r>
    </w:p>
    <w:p w14:paraId="39EA5F36" w14:textId="77777777" w:rsidR="0029194C" w:rsidRDefault="0029194C" w:rsidP="0029194C">
      <w:pPr>
        <w:spacing w:after="100"/>
        <w:jc w:val="center"/>
      </w:pPr>
      <w:r>
        <w:rPr>
          <w:b/>
          <w:bCs/>
          <w:sz w:val="24"/>
          <w:szCs w:val="24"/>
        </w:rPr>
        <w:t>RLWS Self-Paced — Module 4 Complete Package</w:t>
      </w:r>
    </w:p>
    <w:p w14:paraId="6F53701C" w14:textId="77777777" w:rsidR="0029194C" w:rsidRDefault="0029194C" w:rsidP="0029194C">
      <w:pPr>
        <w:spacing w:after="300"/>
        <w:jc w:val="center"/>
      </w:pPr>
      <w:r>
        <w:rPr>
          <w:i/>
          <w:iCs/>
          <w:sz w:val="19"/>
          <w:szCs w:val="19"/>
        </w:rPr>
        <w:t>Modeling &amp; Embedding Healthier Norms (Capstone)</w:t>
      </w:r>
    </w:p>
    <w:p w14:paraId="6F00C5AD" w14:textId="77777777" w:rsidR="0029194C" w:rsidRDefault="0029194C" w:rsidP="0029194C">
      <w:r>
        <w:br w:type="page"/>
      </w:r>
    </w:p>
    <w:p w14:paraId="0BAC6015" w14:textId="77777777" w:rsidR="0029194C" w:rsidRDefault="0029194C" w:rsidP="0029194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6EEEBE32" w14:textId="77777777" w:rsidR="0029194C" w:rsidRDefault="0029194C" w:rsidP="0029194C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580389AF" w14:textId="77777777" w:rsidR="0029194C" w:rsidRDefault="0029194C" w:rsidP="0029194C">
      <w:pPr>
        <w:spacing w:after="100"/>
      </w:pPr>
      <w:r>
        <w:rPr>
          <w:sz w:val="20"/>
          <w:szCs w:val="20"/>
        </w:rPr>
        <w:t>The capstone module. Learners identify unhealthy norms to shift and commit to modeling healthy boundaries themselves — because a resilience strategy a leader doesn't personally model rarely takes hold.</w:t>
      </w:r>
    </w:p>
    <w:p w14:paraId="1AC5F2CA" w14:textId="77777777" w:rsidR="0029194C" w:rsidRDefault="0029194C" w:rsidP="0029194C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36FFFEA8" w14:textId="77777777" w:rsidR="0029194C" w:rsidRDefault="0029194C" w:rsidP="0029194C">
      <w:pPr>
        <w:spacing w:after="40"/>
      </w:pPr>
      <w:r>
        <w:rPr>
          <w:sz w:val="19"/>
          <w:szCs w:val="19"/>
        </w:rPr>
        <w:t>• Identify unhealthy norms to shift</w:t>
      </w:r>
    </w:p>
    <w:p w14:paraId="15D9539E" w14:textId="77777777" w:rsidR="0029194C" w:rsidRDefault="0029194C" w:rsidP="0029194C">
      <w:pPr>
        <w:spacing w:after="40"/>
      </w:pPr>
      <w:r>
        <w:rPr>
          <w:sz w:val="19"/>
          <w:szCs w:val="19"/>
        </w:rPr>
        <w:t>• Model healthy boundaries as a leader</w:t>
      </w:r>
    </w:p>
    <w:p w14:paraId="4D698D0B" w14:textId="77777777" w:rsidR="0029194C" w:rsidRDefault="0029194C" w:rsidP="0029194C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29194C" w14:paraId="7E816908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4C51F" w14:textId="77777777" w:rsidR="0029194C" w:rsidRDefault="0029194C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B2635" w14:textId="77777777" w:rsidR="0029194C" w:rsidRDefault="0029194C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580F8" w14:textId="77777777" w:rsidR="0029194C" w:rsidRDefault="0029194C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29194C" w14:paraId="7D7AB92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7564F" w14:textId="77777777" w:rsidR="0029194C" w:rsidRDefault="0029194C" w:rsidP="008A7246">
            <w:r>
              <w:rPr>
                <w:b/>
                <w:bCs/>
                <w:sz w:val="18"/>
                <w:szCs w:val="18"/>
              </w:rPr>
              <w:t>4.1 Why Modeling Matters More Than Policy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6FF06" w14:textId="77777777" w:rsidR="0029194C" w:rsidRDefault="0029194C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2595B" w14:textId="77777777" w:rsidR="0029194C" w:rsidRDefault="0029194C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29194C" w14:paraId="307795D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EA0E7" w14:textId="77777777" w:rsidR="0029194C" w:rsidRDefault="0029194C" w:rsidP="008A7246">
            <w:r>
              <w:rPr>
                <w:b/>
                <w:bCs/>
                <w:sz w:val="18"/>
                <w:szCs w:val="18"/>
              </w:rPr>
              <w:t>4.2 Committing to and Embedding New Norms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FA88A" w14:textId="77777777" w:rsidR="0029194C" w:rsidRDefault="0029194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1A22E" w14:textId="77777777" w:rsidR="0029194C" w:rsidRDefault="0029194C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76BCAF8C" w14:textId="77777777" w:rsidR="0029194C" w:rsidRDefault="0029194C" w:rsidP="0029194C">
      <w:r>
        <w:br w:type="page"/>
      </w:r>
    </w:p>
    <w:p w14:paraId="3FA78884" w14:textId="77777777" w:rsidR="0029194C" w:rsidRDefault="0029194C" w:rsidP="0029194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Healthy Norms Commitment &amp; Embedding Plan</w:t>
      </w:r>
    </w:p>
    <w:p w14:paraId="192D1722" w14:textId="77777777" w:rsidR="0029194C" w:rsidRDefault="0029194C" w:rsidP="0029194C">
      <w:pPr>
        <w:spacing w:after="100"/>
      </w:pPr>
      <w:r>
        <w:rPr>
          <w:i/>
          <w:iCs/>
          <w:sz w:val="20"/>
          <w:szCs w:val="20"/>
        </w:rPr>
        <w:t>Instructions: Identify one real, unhealthy norm you may be modeling as a leader, and commit to a specific alternative.</w:t>
      </w:r>
    </w:p>
    <w:p w14:paraId="71DD2B65" w14:textId="77777777" w:rsidR="0029194C" w:rsidRDefault="0029194C" w:rsidP="0029194C">
      <w:pPr>
        <w:spacing w:before="140" w:after="50"/>
      </w:pPr>
      <w:r>
        <w:rPr>
          <w:b/>
          <w:bCs/>
          <w:sz w:val="19"/>
          <w:szCs w:val="19"/>
        </w:rPr>
        <w:t>An unhealthy norm I might currently be modeling, even unintentionally (e.g., late-night emails, never taking real breaks, working through illness):</w:t>
      </w:r>
    </w:p>
    <w:p w14:paraId="4CD6BCCC" w14:textId="77777777" w:rsidR="0029194C" w:rsidRDefault="0029194C" w:rsidP="0029194C">
      <w:pPr>
        <w:pBdr>
          <w:bottom w:val="single" w:sz="4" w:space="0" w:color="999999"/>
        </w:pBdr>
        <w:spacing w:after="200"/>
      </w:pPr>
      <w:r>
        <w:t xml:space="preserve"> </w:t>
      </w:r>
    </w:p>
    <w:p w14:paraId="6515C8BB" w14:textId="77777777" w:rsidR="0029194C" w:rsidRDefault="0029194C" w:rsidP="0029194C">
      <w:pPr>
        <w:pBdr>
          <w:bottom w:val="single" w:sz="4" w:space="0" w:color="999999"/>
        </w:pBdr>
        <w:spacing w:after="200"/>
      </w:pPr>
      <w:r>
        <w:t xml:space="preserve"> </w:t>
      </w:r>
    </w:p>
    <w:p w14:paraId="0FC299FC" w14:textId="77777777" w:rsidR="0029194C" w:rsidRDefault="0029194C" w:rsidP="0029194C">
      <w:pPr>
        <w:spacing w:before="140" w:after="50"/>
      </w:pPr>
      <w:r>
        <w:rPr>
          <w:b/>
          <w:bCs/>
          <w:sz w:val="19"/>
          <w:szCs w:val="19"/>
        </w:rPr>
        <w:t xml:space="preserve">What does this norm </w:t>
      </w:r>
      <w:proofErr w:type="gramStart"/>
      <w:r>
        <w:rPr>
          <w:b/>
          <w:bCs/>
          <w:sz w:val="19"/>
          <w:szCs w:val="19"/>
        </w:rPr>
        <w:t>actually teach</w:t>
      </w:r>
      <w:proofErr w:type="gramEnd"/>
      <w:r>
        <w:rPr>
          <w:b/>
          <w:bCs/>
          <w:sz w:val="19"/>
          <w:szCs w:val="19"/>
        </w:rPr>
        <w:t xml:space="preserve"> my team, regardless of what I say I value?</w:t>
      </w:r>
    </w:p>
    <w:p w14:paraId="379A092D" w14:textId="77777777" w:rsidR="0029194C" w:rsidRDefault="0029194C" w:rsidP="0029194C">
      <w:pPr>
        <w:pBdr>
          <w:bottom w:val="single" w:sz="4" w:space="0" w:color="999999"/>
        </w:pBdr>
        <w:spacing w:after="200"/>
      </w:pPr>
      <w:r>
        <w:t xml:space="preserve"> </w:t>
      </w:r>
    </w:p>
    <w:p w14:paraId="2B5ED8C4" w14:textId="77777777" w:rsidR="0029194C" w:rsidRDefault="0029194C" w:rsidP="0029194C">
      <w:pPr>
        <w:pBdr>
          <w:bottom w:val="single" w:sz="4" w:space="0" w:color="999999"/>
        </w:pBdr>
        <w:spacing w:after="200"/>
      </w:pPr>
      <w:r>
        <w:t xml:space="preserve"> </w:t>
      </w:r>
    </w:p>
    <w:p w14:paraId="70AEB3BD" w14:textId="77777777" w:rsidR="0029194C" w:rsidRDefault="0029194C" w:rsidP="0029194C">
      <w:pPr>
        <w:spacing w:before="140" w:after="50"/>
      </w:pPr>
      <w:r>
        <w:rPr>
          <w:b/>
          <w:bCs/>
          <w:sz w:val="19"/>
          <w:szCs w:val="19"/>
        </w:rPr>
        <w:t>The specific, healthier norm I'm committing to model instead:</w:t>
      </w:r>
    </w:p>
    <w:p w14:paraId="79324002" w14:textId="77777777" w:rsidR="0029194C" w:rsidRDefault="0029194C" w:rsidP="0029194C">
      <w:pPr>
        <w:pBdr>
          <w:bottom w:val="single" w:sz="4" w:space="0" w:color="999999"/>
        </w:pBdr>
        <w:spacing w:after="200"/>
      </w:pPr>
      <w:r>
        <w:t xml:space="preserve"> </w:t>
      </w:r>
    </w:p>
    <w:p w14:paraId="17CE91BA" w14:textId="77777777" w:rsidR="0029194C" w:rsidRDefault="0029194C" w:rsidP="0029194C">
      <w:pPr>
        <w:pBdr>
          <w:bottom w:val="single" w:sz="4" w:space="0" w:color="999999"/>
        </w:pBdr>
        <w:spacing w:after="200"/>
      </w:pPr>
      <w:r>
        <w:t xml:space="preserve"> </w:t>
      </w:r>
    </w:p>
    <w:p w14:paraId="6AB94FEE" w14:textId="77777777" w:rsidR="0029194C" w:rsidRDefault="0029194C" w:rsidP="0029194C">
      <w:pPr>
        <w:spacing w:before="140" w:after="50"/>
      </w:pPr>
      <w:r>
        <w:rPr>
          <w:b/>
          <w:bCs/>
          <w:sz w:val="19"/>
          <w:szCs w:val="19"/>
        </w:rPr>
        <w:t xml:space="preserve">How will my team </w:t>
      </w:r>
      <w:proofErr w:type="gramStart"/>
      <w:r>
        <w:rPr>
          <w:b/>
          <w:bCs/>
          <w:sz w:val="19"/>
          <w:szCs w:val="19"/>
        </w:rPr>
        <w:t>actually notice</w:t>
      </w:r>
      <w:proofErr w:type="gramEnd"/>
      <w:r>
        <w:rPr>
          <w:b/>
          <w:bCs/>
          <w:sz w:val="19"/>
          <w:szCs w:val="19"/>
        </w:rPr>
        <w:t xml:space="preserve"> this change? What will be visibly different?</w:t>
      </w:r>
    </w:p>
    <w:p w14:paraId="623C429D" w14:textId="77777777" w:rsidR="0029194C" w:rsidRDefault="0029194C" w:rsidP="0029194C">
      <w:pPr>
        <w:pBdr>
          <w:bottom w:val="single" w:sz="4" w:space="0" w:color="999999"/>
        </w:pBdr>
        <w:spacing w:after="200"/>
      </w:pPr>
      <w:r>
        <w:t xml:space="preserve"> </w:t>
      </w:r>
    </w:p>
    <w:p w14:paraId="3CD4631E" w14:textId="77777777" w:rsidR="0029194C" w:rsidRDefault="0029194C" w:rsidP="0029194C">
      <w:pPr>
        <w:pBdr>
          <w:bottom w:val="single" w:sz="4" w:space="0" w:color="999999"/>
        </w:pBdr>
        <w:spacing w:after="200"/>
      </w:pPr>
      <w:r>
        <w:t xml:space="preserve"> </w:t>
      </w:r>
    </w:p>
    <w:p w14:paraId="3AEB46D2" w14:textId="77777777" w:rsidR="0029194C" w:rsidRDefault="0029194C" w:rsidP="0029194C">
      <w:r>
        <w:br w:type="page"/>
      </w:r>
    </w:p>
    <w:p w14:paraId="6F08C6B8" w14:textId="77777777" w:rsidR="0029194C" w:rsidRDefault="0029194C" w:rsidP="0029194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3EBC7848" w14:textId="77777777" w:rsidR="0029194C" w:rsidRDefault="0029194C" w:rsidP="0029194C">
      <w:pPr>
        <w:spacing w:after="100"/>
      </w:pPr>
      <w:r>
        <w:rPr>
          <w:sz w:val="20"/>
          <w:szCs w:val="20"/>
        </w:rPr>
        <w:t xml:space="preserve">Submit the completed commitment worksheet as your final deliverable for the self-paced RLWS track, along with a short explanation (150 words) of why this </w:t>
      </w:r>
      <w:proofErr w:type="gramStart"/>
      <w:r>
        <w:rPr>
          <w:sz w:val="20"/>
          <w:szCs w:val="20"/>
        </w:rPr>
        <w:t>particular norm</w:t>
      </w:r>
      <w:proofErr w:type="gramEnd"/>
      <w:r>
        <w:rPr>
          <w:sz w:val="20"/>
          <w:szCs w:val="20"/>
        </w:rPr>
        <w:t xml:space="preserve"> matters most to shift right now.</w:t>
      </w:r>
    </w:p>
    <w:p w14:paraId="5F5F2A50" w14:textId="77777777" w:rsidR="0029194C" w:rsidRDefault="0029194C" w:rsidP="0029194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29194C" w14:paraId="60A2163B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715D4" w14:textId="77777777" w:rsidR="0029194C" w:rsidRDefault="0029194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D4CE5" w14:textId="77777777" w:rsidR="0029194C" w:rsidRDefault="0029194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BAFBA" w14:textId="77777777" w:rsidR="0029194C" w:rsidRDefault="0029194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157CD" w14:textId="77777777" w:rsidR="0029194C" w:rsidRDefault="0029194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29194C" w14:paraId="6E1E28E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BCF91" w14:textId="77777777" w:rsidR="0029194C" w:rsidRDefault="0029194C" w:rsidP="008A7246">
            <w:r>
              <w:rPr>
                <w:sz w:val="16"/>
                <w:szCs w:val="16"/>
              </w:rPr>
              <w:t>Honest self-identification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6CA5D" w14:textId="77777777" w:rsidR="0029194C" w:rsidRDefault="0029194C" w:rsidP="008A7246">
            <w:r>
              <w:rPr>
                <w:sz w:val="16"/>
                <w:szCs w:val="16"/>
              </w:rPr>
              <w:t>Honestly identifies a real, specific unhealthy norm the learner is personally modeling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E1FB7" w14:textId="77777777" w:rsidR="0029194C" w:rsidRDefault="0029194C" w:rsidP="008A7246">
            <w:r>
              <w:rPr>
                <w:sz w:val="16"/>
                <w:szCs w:val="16"/>
              </w:rPr>
              <w:t>A norm is named but framed diplomatically or minimized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35F5D" w14:textId="77777777" w:rsidR="0029194C" w:rsidRDefault="0029194C" w:rsidP="008A7246">
            <w:r>
              <w:rPr>
                <w:sz w:val="16"/>
                <w:szCs w:val="16"/>
              </w:rPr>
              <w:t>No real, honest self-identification; the norm named is generic or attributed to others</w:t>
            </w:r>
          </w:p>
        </w:tc>
      </w:tr>
      <w:tr w:rsidR="0029194C" w14:paraId="61300AF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3457D" w14:textId="77777777" w:rsidR="0029194C" w:rsidRDefault="0029194C" w:rsidP="008A7246">
            <w:r>
              <w:rPr>
                <w:sz w:val="16"/>
                <w:szCs w:val="16"/>
              </w:rPr>
              <w:t>Genuine alternative committed to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D88B9" w14:textId="77777777" w:rsidR="0029194C" w:rsidRDefault="0029194C" w:rsidP="008A7246">
            <w:r>
              <w:rPr>
                <w:sz w:val="16"/>
                <w:szCs w:val="16"/>
              </w:rPr>
              <w:t>The alternative is specific and genuinely different, not a vague intention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329E1" w14:textId="77777777" w:rsidR="0029194C" w:rsidRDefault="0029194C" w:rsidP="008A7246">
            <w:r>
              <w:rPr>
                <w:sz w:val="16"/>
                <w:szCs w:val="16"/>
              </w:rPr>
              <w:t xml:space="preserve">An alternative is named but vague or hard to </w:t>
            </w:r>
            <w:proofErr w:type="gramStart"/>
            <w:r>
              <w:rPr>
                <w:sz w:val="16"/>
                <w:szCs w:val="16"/>
              </w:rPr>
              <w:t>actually observe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A5C34" w14:textId="77777777" w:rsidR="0029194C" w:rsidRDefault="0029194C" w:rsidP="008A7246">
            <w:r>
              <w:rPr>
                <w:sz w:val="16"/>
                <w:szCs w:val="16"/>
              </w:rPr>
              <w:t>No real alternative committed to</w:t>
            </w:r>
          </w:p>
        </w:tc>
      </w:tr>
      <w:tr w:rsidR="0029194C" w14:paraId="367CA65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15191" w14:textId="77777777" w:rsidR="0029194C" w:rsidRDefault="0029194C" w:rsidP="008A7246">
            <w:r>
              <w:rPr>
                <w:sz w:val="16"/>
                <w:szCs w:val="16"/>
              </w:rPr>
              <w:t>Visible to the team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2E51F" w14:textId="77777777" w:rsidR="0029194C" w:rsidRDefault="0029194C" w:rsidP="008A7246">
            <w:r>
              <w:rPr>
                <w:sz w:val="16"/>
                <w:szCs w:val="16"/>
              </w:rPr>
              <w:t xml:space="preserve">The plan includes how the team will </w:t>
            </w:r>
            <w:proofErr w:type="gramStart"/>
            <w:r>
              <w:rPr>
                <w:sz w:val="16"/>
                <w:szCs w:val="16"/>
              </w:rPr>
              <w:t>actually notice</w:t>
            </w:r>
            <w:proofErr w:type="gramEnd"/>
            <w:r>
              <w:rPr>
                <w:sz w:val="16"/>
                <w:szCs w:val="16"/>
              </w:rPr>
              <w:t xml:space="preserve"> the change, not just an internal shift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C87A3" w14:textId="77777777" w:rsidR="0029194C" w:rsidRDefault="0029194C" w:rsidP="008A7246">
            <w:r>
              <w:rPr>
                <w:sz w:val="16"/>
                <w:szCs w:val="16"/>
              </w:rPr>
              <w:t>Some consideration of visibility but it stays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C6CF4" w14:textId="77777777" w:rsidR="0029194C" w:rsidRDefault="0029194C" w:rsidP="008A7246">
            <w:r>
              <w:rPr>
                <w:sz w:val="16"/>
                <w:szCs w:val="16"/>
              </w:rPr>
              <w:t xml:space="preserve">No consideration of whether the team would </w:t>
            </w:r>
            <w:proofErr w:type="gramStart"/>
            <w:r>
              <w:rPr>
                <w:sz w:val="16"/>
                <w:szCs w:val="16"/>
              </w:rPr>
              <w:t>actually notice</w:t>
            </w:r>
            <w:proofErr w:type="gramEnd"/>
          </w:p>
        </w:tc>
      </w:tr>
    </w:tbl>
    <w:p w14:paraId="6705CE9D" w14:textId="77777777" w:rsidR="0029194C" w:rsidRDefault="0029194C" w:rsidP="0029194C">
      <w:r>
        <w:br w:type="page"/>
      </w:r>
    </w:p>
    <w:p w14:paraId="64D43EAA" w14:textId="77777777" w:rsidR="0029194C" w:rsidRDefault="0029194C" w:rsidP="0029194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3D74F399" w14:textId="77777777" w:rsidR="0029194C" w:rsidRDefault="0029194C" w:rsidP="0029194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4.1: Why Modeling Matters More Than Policy</w:t>
      </w:r>
    </w:p>
    <w:p w14:paraId="4AB20761" w14:textId="77777777" w:rsidR="0029194C" w:rsidRDefault="0029194C" w:rsidP="0029194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4.2: Committing to and Embedding New Norms</w:t>
      </w:r>
    </w:p>
    <w:p w14:paraId="62401B55" w14:textId="77777777" w:rsidR="00626B5C" w:rsidRPr="00626B5C" w:rsidRDefault="00626B5C">
      <w:pPr>
        <w:pStyle w:val="Heading2"/>
        <w:spacing w:before="180" w:after="90"/>
      </w:pPr>
    </w:p>
    <w:sectPr w:rsidR="00626B5C" w:rsidRPr="00626B5C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8E824" w14:textId="77777777" w:rsidR="001E6F3F" w:rsidRDefault="001E6F3F">
      <w:r>
        <w:separator/>
      </w:r>
    </w:p>
  </w:endnote>
  <w:endnote w:type="continuationSeparator" w:id="0">
    <w:p w14:paraId="1284873A" w14:textId="77777777" w:rsidR="001E6F3F" w:rsidRDefault="001E6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CA7D" w14:textId="77777777" w:rsidR="00151420" w:rsidRDefault="001E6F3F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7599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4CE27" w14:textId="77777777" w:rsidR="001E6F3F" w:rsidRDefault="001E6F3F">
      <w:r>
        <w:separator/>
      </w:r>
    </w:p>
  </w:footnote>
  <w:footnote w:type="continuationSeparator" w:id="0">
    <w:p w14:paraId="3525DF60" w14:textId="77777777" w:rsidR="001E6F3F" w:rsidRDefault="001E6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B6EB8" w14:textId="77777777" w:rsidR="00151420" w:rsidRDefault="001E6F3F">
    <w:pPr>
      <w:jc w:val="right"/>
    </w:pPr>
    <w:r>
      <w:rPr>
        <w:color w:val="888888"/>
        <w:sz w:val="15"/>
        <w:szCs w:val="15"/>
      </w:rPr>
      <w:t>RLWS — Module 1 Complete Package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B2CAD"/>
    <w:multiLevelType w:val="hybridMultilevel"/>
    <w:tmpl w:val="56DCB1A8"/>
    <w:lvl w:ilvl="0" w:tplc="0E041206">
      <w:start w:val="1"/>
      <w:numFmt w:val="bullet"/>
      <w:lvlText w:val="●"/>
      <w:lvlJc w:val="left"/>
      <w:pPr>
        <w:ind w:left="720" w:hanging="360"/>
      </w:pPr>
    </w:lvl>
    <w:lvl w:ilvl="1" w:tplc="BF582D76">
      <w:start w:val="1"/>
      <w:numFmt w:val="bullet"/>
      <w:lvlText w:val="○"/>
      <w:lvlJc w:val="left"/>
      <w:pPr>
        <w:ind w:left="1440" w:hanging="360"/>
      </w:pPr>
    </w:lvl>
    <w:lvl w:ilvl="2" w:tplc="933CE9E6">
      <w:start w:val="1"/>
      <w:numFmt w:val="bullet"/>
      <w:lvlText w:val="■"/>
      <w:lvlJc w:val="left"/>
      <w:pPr>
        <w:ind w:left="2160" w:hanging="360"/>
      </w:pPr>
    </w:lvl>
    <w:lvl w:ilvl="3" w:tplc="DE7CD6FE">
      <w:start w:val="1"/>
      <w:numFmt w:val="bullet"/>
      <w:lvlText w:val="●"/>
      <w:lvlJc w:val="left"/>
      <w:pPr>
        <w:ind w:left="2880" w:hanging="360"/>
      </w:pPr>
    </w:lvl>
    <w:lvl w:ilvl="4" w:tplc="8764A44A">
      <w:start w:val="1"/>
      <w:numFmt w:val="bullet"/>
      <w:lvlText w:val="○"/>
      <w:lvlJc w:val="left"/>
      <w:pPr>
        <w:ind w:left="3600" w:hanging="360"/>
      </w:pPr>
    </w:lvl>
    <w:lvl w:ilvl="5" w:tplc="5C5242E2">
      <w:start w:val="1"/>
      <w:numFmt w:val="bullet"/>
      <w:lvlText w:val="■"/>
      <w:lvlJc w:val="left"/>
      <w:pPr>
        <w:ind w:left="4320" w:hanging="360"/>
      </w:pPr>
    </w:lvl>
    <w:lvl w:ilvl="6" w:tplc="47307584">
      <w:start w:val="1"/>
      <w:numFmt w:val="bullet"/>
      <w:lvlText w:val="●"/>
      <w:lvlJc w:val="left"/>
      <w:pPr>
        <w:ind w:left="5040" w:hanging="360"/>
      </w:pPr>
    </w:lvl>
    <w:lvl w:ilvl="7" w:tplc="BE0EC750">
      <w:start w:val="1"/>
      <w:numFmt w:val="bullet"/>
      <w:lvlText w:val="●"/>
      <w:lvlJc w:val="left"/>
      <w:pPr>
        <w:ind w:left="5760" w:hanging="360"/>
      </w:pPr>
    </w:lvl>
    <w:lvl w:ilvl="8" w:tplc="F0CA2D7E">
      <w:start w:val="1"/>
      <w:numFmt w:val="bullet"/>
      <w:lvlText w:val="●"/>
      <w:lvlJc w:val="left"/>
      <w:pPr>
        <w:ind w:left="6480" w:hanging="360"/>
      </w:pPr>
    </w:lvl>
  </w:abstractNum>
  <w:num w:numId="1" w16cid:durableId="20224689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420"/>
    <w:rsid w:val="00151420"/>
    <w:rsid w:val="0017599D"/>
    <w:rsid w:val="001E6F3F"/>
    <w:rsid w:val="0029194C"/>
    <w:rsid w:val="003F0E9B"/>
    <w:rsid w:val="00626B5C"/>
    <w:rsid w:val="0069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9946E"/>
  <w15:docId w15:val="{5F5D5374-4869-4881-827D-8026AB7A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9194C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194C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1667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Babajide Kupoluyi</cp:lastModifiedBy>
  <cp:revision>2</cp:revision>
  <dcterms:created xsi:type="dcterms:W3CDTF">2026-09-28T20:28:00Z</dcterms:created>
  <dcterms:modified xsi:type="dcterms:W3CDTF">2026-09-28T20:28:00Z</dcterms:modified>
</cp:coreProperties>
</file>