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Medical Operations Intelligence Dashboard &amp; Automation System</w:t>
      </w:r>
    </w:p>
    <w:p>
      <w:pPr>
        <w:jc w:val="center"/>
      </w:pPr>
      <w:r>
        <w:rPr>
          <w:b/>
          <w:sz w:val="28"/>
        </w:rP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infographic_architecture_diagram_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Architecture Description</w:t>
      </w:r>
    </w:p>
    <w:p>
      <w:r>
        <w:t>The proposed system is a modular medical operations intelligence platform. It connects healthcare data sources to dashboards, application services, AI and predictive analytics, data processing, workflow automation, and secure integrations.</w:t>
      </w:r>
    </w:p>
    <w:p>
      <w:r>
        <w:rPr>
          <w:b/>
          <w:sz w:val="28"/>
        </w:rPr>
        <w:t>1. Data Sources</w:t>
      </w:r>
    </w:p>
    <w:p>
      <w:pPr>
        <w:pStyle w:val="ListBullet"/>
      </w:pPr>
      <w:r>
        <w:t>EMR / EHR</w:t>
      </w:r>
    </w:p>
    <w:p>
      <w:pPr>
        <w:pStyle w:val="ListBullet"/>
      </w:pPr>
      <w:r>
        <w:t>Hospital Management System (HMS)</w:t>
      </w:r>
    </w:p>
    <w:p>
      <w:pPr>
        <w:pStyle w:val="ListBullet"/>
      </w:pPr>
      <w:r>
        <w:t>Billing System</w:t>
      </w:r>
    </w:p>
    <w:p>
      <w:pPr>
        <w:pStyle w:val="ListBullet"/>
      </w:pPr>
      <w:r>
        <w:t>Insurance / Claims</w:t>
      </w:r>
    </w:p>
    <w:p>
      <w:pPr>
        <w:pStyle w:val="ListBullet"/>
      </w:pPr>
      <w:r>
        <w:t>Laboratory System</w:t>
      </w:r>
    </w:p>
    <w:p>
      <w:pPr>
        <w:pStyle w:val="ListBullet"/>
      </w:pPr>
      <w:r>
        <w:t>Pharmacy System</w:t>
      </w:r>
    </w:p>
    <w:p>
      <w:pPr>
        <w:pStyle w:val="ListBullet"/>
      </w:pPr>
      <w:r>
        <w:t>HR &amp; Payroll</w:t>
      </w:r>
    </w:p>
    <w:p>
      <w:pPr>
        <w:pStyle w:val="ListBullet"/>
      </w:pPr>
      <w:r>
        <w:t>ERP / Accounting</w:t>
      </w:r>
    </w:p>
    <w:p>
      <w:pPr>
        <w:pStyle w:val="ListBullet"/>
      </w:pPr>
      <w:r>
        <w:t>External APIs / IoT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Email / SMS / WhatsApp</w:t>
      </w:r>
    </w:p>
    <w:p>
      <w:r>
        <w:rPr>
          <w:b/>
          <w:sz w:val="28"/>
        </w:rPr>
        <w:t>2. Users / Stakeholders</w:t>
      </w:r>
    </w:p>
    <w:p>
      <w:pPr>
        <w:pStyle w:val="ListBullet"/>
      </w:pPr>
      <w:r>
        <w:t>Hospital Management</w:t>
      </w:r>
    </w:p>
    <w:p>
      <w:pPr>
        <w:pStyle w:val="ListBullet"/>
      </w:pPr>
      <w:r>
        <w:t>Doctors</w:t>
      </w:r>
    </w:p>
    <w:p>
      <w:pPr>
        <w:pStyle w:val="ListBullet"/>
      </w:pPr>
      <w:r>
        <w:t>Nurses &amp; Staff</w:t>
      </w:r>
    </w:p>
    <w:p>
      <w:pPr>
        <w:pStyle w:val="ListBullet"/>
      </w:pPr>
      <w:r>
        <w:t>Finance</w:t>
      </w:r>
    </w:p>
    <w:p>
      <w:pPr>
        <w:pStyle w:val="ListBullet"/>
      </w:pPr>
      <w:r>
        <w:t>HR</w:t>
      </w:r>
    </w:p>
    <w:p>
      <w:pPr>
        <w:pStyle w:val="ListBullet"/>
      </w:pPr>
      <w:r>
        <w:t>Administration</w:t>
      </w:r>
    </w:p>
    <w:p>
      <w:pPr>
        <w:pStyle w:val="ListBullet"/>
      </w:pPr>
      <w:r>
        <w:t>Operations</w:t>
      </w:r>
    </w:p>
    <w:p>
      <w:r>
        <w:rPr>
          <w:b/>
          <w:sz w:val="28"/>
        </w:rPr>
        <w:t>3. Presentation Layer</w:t>
      </w:r>
    </w:p>
    <w:p>
      <w:pPr>
        <w:pStyle w:val="ListBullet"/>
      </w:pPr>
      <w:r>
        <w:t>Power BI Dashboards</w:t>
      </w:r>
    </w:p>
    <w:p>
      <w:pPr>
        <w:pStyle w:val="ListBullet"/>
      </w:pPr>
      <w:r>
        <w:t>Web Application / Portal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Natural Language Q&amp;A / AI interface</w:t>
      </w:r>
    </w:p>
    <w:p>
      <w:r>
        <w:rPr>
          <w:b/>
          <w:sz w:val="28"/>
        </w:rPr>
        <w:t>4. Application Layer – Modular Services</w:t>
      </w:r>
    </w:p>
    <w:p>
      <w:pPr>
        <w:pStyle w:val="ListBullet"/>
      </w:pPr>
      <w:r>
        <w:t>Patient Service</w:t>
      </w:r>
    </w:p>
    <w:p>
      <w:pPr>
        <w:pStyle w:val="ListBullet"/>
      </w:pPr>
      <w:r>
        <w:t>Doctor Service</w:t>
      </w:r>
    </w:p>
    <w:p>
      <w:pPr>
        <w:pStyle w:val="ListBullet"/>
      </w:pPr>
      <w:r>
        <w:t>Appointment Service</w:t>
      </w:r>
    </w:p>
    <w:p>
      <w:pPr>
        <w:pStyle w:val="ListBullet"/>
      </w:pPr>
      <w:r>
        <w:t>Billing Service</w:t>
      </w:r>
    </w:p>
    <w:p>
      <w:pPr>
        <w:pStyle w:val="ListBullet"/>
      </w:pPr>
      <w:r>
        <w:t>Claims Service</w:t>
      </w:r>
    </w:p>
    <w:p>
      <w:pPr>
        <w:pStyle w:val="ListBullet"/>
      </w:pPr>
      <w:r>
        <w:t>Pharmacy Service</w:t>
      </w:r>
    </w:p>
    <w:p>
      <w:pPr>
        <w:pStyle w:val="ListBullet"/>
      </w:pPr>
      <w:r>
        <w:t>Laboratory Service</w:t>
      </w:r>
    </w:p>
    <w:p>
      <w:pPr>
        <w:pStyle w:val="ListBullet"/>
      </w:pPr>
      <w:r>
        <w:t>Emergency Service</w:t>
      </w:r>
    </w:p>
    <w:p>
      <w:pPr>
        <w:pStyle w:val="ListBullet"/>
      </w:pPr>
      <w:r>
        <w:t>HR Service</w:t>
      </w:r>
    </w:p>
    <w:p>
      <w:pPr>
        <w:pStyle w:val="ListBullet"/>
      </w:pPr>
      <w:r>
        <w:t>Inventory Service</w:t>
      </w:r>
    </w:p>
    <w:p>
      <w:pPr>
        <w:pStyle w:val="ListBullet"/>
      </w:pPr>
      <w:r>
        <w:t>Finance Service</w:t>
      </w:r>
    </w:p>
    <w:p>
      <w:pPr>
        <w:pStyle w:val="ListBullet"/>
      </w:pPr>
      <w:r>
        <w:t>Reporting Service</w:t>
      </w:r>
    </w:p>
    <w:p>
      <w:pPr>
        <w:pStyle w:val="ListBullet"/>
      </w:pPr>
      <w:r>
        <w:t>Other supporting services</w:t>
      </w:r>
    </w:p>
    <w:p>
      <w:r>
        <w:rPr>
          <w:b/>
          <w:sz w:val="28"/>
        </w:rPr>
        <w:t>5. AI &amp; Predictive Intelligence</w:t>
      </w:r>
    </w:p>
    <w:p>
      <w:pPr>
        <w:pStyle w:val="ListBullet"/>
      </w:pPr>
      <w:r>
        <w:t>Predictive analytics</w:t>
      </w:r>
    </w:p>
    <w:p>
      <w:pPr>
        <w:pStyle w:val="ListBullet"/>
      </w:pPr>
      <w:r>
        <w:t>Demand and resource forecasting</w:t>
      </w:r>
    </w:p>
    <w:p>
      <w:pPr>
        <w:pStyle w:val="ListBullet"/>
      </w:pPr>
      <w:r>
        <w:t>Appointment no-show prediction</w:t>
      </w:r>
    </w:p>
    <w:p>
      <w:pPr>
        <w:pStyle w:val="ListBullet"/>
      </w:pPr>
      <w:r>
        <w:t>Claim-denial prediction</w:t>
      </w:r>
    </w:p>
    <w:p>
      <w:pPr>
        <w:pStyle w:val="ListBullet"/>
      </w:pPr>
      <w:r>
        <w:t>Anomaly detection</w:t>
      </w:r>
    </w:p>
    <w:p>
      <w:pPr>
        <w:pStyle w:val="ListBullet"/>
      </w:pPr>
      <w:r>
        <w:t>Natural-language AI Copilot</w:t>
      </w:r>
    </w:p>
    <w:p>
      <w:pPr>
        <w:pStyle w:val="ListBullet"/>
      </w:pPr>
      <w:r>
        <w:t>AI-generated insights and recommendations</w:t>
      </w:r>
    </w:p>
    <w:p>
      <w:r>
        <w:rPr>
          <w:b/>
          <w:sz w:val="28"/>
        </w:rPr>
        <w:t>6. Data Integration &amp; Processing Layer</w:t>
      </w:r>
    </w:p>
    <w:p>
      <w:pPr>
        <w:pStyle w:val="ListBullet"/>
      </w:pPr>
      <w:r>
        <w:t>ETL / ELT</w:t>
      </w:r>
    </w:p>
    <w:p>
      <w:pPr>
        <w:pStyle w:val="ListBullet"/>
      </w:pPr>
      <w:r>
        <w:t>Data transformation and mapping</w:t>
      </w:r>
    </w:p>
    <w:p>
      <w:pPr>
        <w:pStyle w:val="ListBullet"/>
      </w:pPr>
      <w:r>
        <w:t>Data validation and quality checks</w:t>
      </w:r>
    </w:p>
    <w:p>
      <w:pPr>
        <w:pStyle w:val="ListBullet"/>
      </w:pPr>
      <w:r>
        <w:t>Secure API connectors</w:t>
      </w:r>
    </w:p>
    <w:p>
      <w:pPr>
        <w:pStyle w:val="ListBullet"/>
      </w:pPr>
      <w:r>
        <w:t>Real-time streaming and scheduled batch processing</w:t>
      </w:r>
    </w:p>
    <w:p>
      <w:r>
        <w:rPr>
          <w:b/>
          <w:sz w:val="28"/>
        </w:rPr>
        <w:t>7. Data Layer</w:t>
      </w:r>
    </w:p>
    <w:p>
      <w:pPr>
        <w:pStyle w:val="ListBullet"/>
      </w:pPr>
      <w:r>
        <w:t>Operational Database – transactional healthcare data</w:t>
      </w:r>
    </w:p>
    <w:p>
      <w:pPr>
        <w:pStyle w:val="ListBullet"/>
      </w:pPr>
      <w:r>
        <w:t>Data Warehouse – structured analytical and reporting data</w:t>
      </w:r>
    </w:p>
    <w:p>
      <w:pPr>
        <w:pStyle w:val="ListBullet"/>
      </w:pPr>
      <w:r>
        <w:t>Data Lake – raw, historical, log, and document data</w:t>
      </w:r>
    </w:p>
    <w:p>
      <w:r>
        <w:rPr>
          <w:b/>
          <w:sz w:val="28"/>
        </w:rPr>
        <w:t>8. Workflow Automation Layer</w:t>
      </w:r>
    </w:p>
    <w:p>
      <w:pPr>
        <w:pStyle w:val="ListBullet"/>
      </w:pPr>
      <w:r>
        <w:t>Automated task assignment</w:t>
      </w:r>
    </w:p>
    <w:p>
      <w:pPr>
        <w:pStyle w:val="ListBullet"/>
      </w:pPr>
      <w:r>
        <w:t>Approvals</w:t>
      </w:r>
    </w:p>
    <w:p>
      <w:pPr>
        <w:pStyle w:val="ListBullet"/>
      </w:pPr>
      <w:r>
        <w:t>Email / SMS / WhatsApp notifications</w:t>
      </w:r>
    </w:p>
    <w:p>
      <w:pPr>
        <w:pStyle w:val="ListBullet"/>
      </w:pPr>
      <w:r>
        <w:t>Escalation workflows</w:t>
      </w:r>
    </w:p>
    <w:p>
      <w:pPr>
        <w:pStyle w:val="ListBullet"/>
      </w:pPr>
      <w:r>
        <w:t>Scheduled jobs and reports</w:t>
      </w:r>
    </w:p>
    <w:p>
      <w:pPr>
        <w:pStyle w:val="ListBullet"/>
      </w:pPr>
      <w:r>
        <w:t>RPA / API automation</w:t>
      </w:r>
    </w:p>
    <w:p>
      <w:r>
        <w:rPr>
          <w:b/>
          <w:sz w:val="28"/>
        </w:rPr>
        <w:t>9. External Systems &amp; Integrations</w:t>
      </w:r>
    </w:p>
    <w:p>
      <w:pPr>
        <w:pStyle w:val="ListBullet"/>
      </w:pPr>
      <w:r>
        <w:t>Hospital Information Systems (HIS)</w:t>
      </w:r>
    </w:p>
    <w:p>
      <w:pPr>
        <w:pStyle w:val="ListBullet"/>
      </w:pPr>
      <w:r>
        <w:t>EMR / EHR</w:t>
      </w:r>
    </w:p>
    <w:p>
      <w:pPr>
        <w:pStyle w:val="ListBullet"/>
      </w:pPr>
      <w:r>
        <w:t>Insurance platforms</w:t>
      </w:r>
    </w:p>
    <w:p>
      <w:pPr>
        <w:pStyle w:val="ListBullet"/>
      </w:pPr>
      <w:r>
        <w:t>Laboratory systems</w:t>
      </w:r>
    </w:p>
    <w:p>
      <w:pPr>
        <w:pStyle w:val="ListBullet"/>
      </w:pPr>
      <w:r>
        <w:t>Pharmacy systems</w:t>
      </w:r>
    </w:p>
    <w:p>
      <w:pPr>
        <w:pStyle w:val="ListBullet"/>
      </w:pPr>
      <w:r>
        <w:t>HR / Payroll</w:t>
      </w:r>
    </w:p>
    <w:p>
      <w:pPr>
        <w:pStyle w:val="ListBullet"/>
      </w:pPr>
      <w:r>
        <w:t>ERP / Accounting</w:t>
      </w:r>
    </w:p>
    <w:p>
      <w:pPr>
        <w:pStyle w:val="ListBullet"/>
      </w:pPr>
      <w:r>
        <w:t>Cloud platforms</w:t>
      </w:r>
    </w:p>
    <w:p>
      <w:r>
        <w:rPr>
          <w:b/>
          <w:sz w:val="28"/>
        </w:rPr>
        <w:t>10. Security &amp; Governance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Data encryption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Data masking</w:t>
      </w:r>
    </w:p>
    <w:p>
      <w:pPr>
        <w:pStyle w:val="ListBullet"/>
      </w:pPr>
      <w:r>
        <w:t>Data lineage</w:t>
      </w:r>
    </w:p>
    <w:p>
      <w:pPr>
        <w:pStyle w:val="ListBullet"/>
      </w:pPr>
      <w:r>
        <w:t>Compliance and governance policies</w:t>
      </w:r>
    </w:p>
    <w:p>
      <w:r>
        <w:rPr>
          <w:b/>
          <w:sz w:val="28"/>
        </w:rPr>
        <w:t>11. Key Business Modules</w:t>
      </w:r>
    </w:p>
    <w:p>
      <w:pPr>
        <w:pStyle w:val="ListBullet"/>
      </w:pPr>
      <w:r>
        <w:t>Executive Command Center</w:t>
      </w:r>
    </w:p>
    <w:p>
      <w:pPr>
        <w:pStyle w:val="ListBullet"/>
      </w:pPr>
      <w:r>
        <w:t>Patient Operations</w:t>
      </w:r>
    </w:p>
    <w:p>
      <w:pPr>
        <w:pStyle w:val="ListBullet"/>
      </w:pPr>
      <w:r>
        <w:t>Doctor &amp; Staff Intelligence</w:t>
      </w:r>
    </w:p>
    <w:p>
      <w:pPr>
        <w:pStyle w:val="ListBullet"/>
      </w:pPr>
      <w:r>
        <w:t>Billing &amp; Revenue Intelligence</w:t>
      </w:r>
    </w:p>
    <w:p>
      <w:pPr>
        <w:pStyle w:val="ListBullet"/>
      </w:pPr>
      <w:r>
        <w:t>Insurance &amp; Claims</w:t>
      </w:r>
    </w:p>
    <w:p>
      <w:pPr>
        <w:pStyle w:val="ListBullet"/>
      </w:pPr>
      <w:r>
        <w:t>Pharmacy &amp; Inventory</w:t>
      </w:r>
    </w:p>
    <w:p>
      <w:pPr>
        <w:pStyle w:val="ListBullet"/>
      </w:pPr>
      <w:r>
        <w:t>Laboratory &amp; Diagnostics</w:t>
      </w:r>
    </w:p>
    <w:p>
      <w:pPr>
        <w:pStyle w:val="ListBullet"/>
      </w:pPr>
      <w:r>
        <w:t>Emergency &amp; Critical Care</w:t>
      </w:r>
    </w:p>
    <w:p>
      <w:pPr>
        <w:pStyle w:val="ListBullet"/>
      </w:pPr>
      <w:r>
        <w:t>Quality &amp; Compliance</w:t>
      </w:r>
    </w:p>
    <w:p>
      <w:pPr>
        <w:pStyle w:val="ListBullet"/>
      </w:pPr>
      <w:r>
        <w:t>Patient Experience</w:t>
      </w:r>
    </w:p>
    <w:p>
      <w:pPr>
        <w:pStyle w:val="ListBullet"/>
      </w:pPr>
      <w:r>
        <w:t>Supply Chain &amp; Vendor Management</w:t>
      </w:r>
    </w:p>
    <w:p>
      <w:pPr>
        <w:pStyle w:val="ListBullet"/>
      </w:pPr>
      <w:r>
        <w:t>Financial Intelligence</w:t>
      </w:r>
    </w:p>
    <w:p>
      <w:pPr>
        <w:pStyle w:val="ListBullet"/>
      </w:pPr>
      <w:r>
        <w:t>AI Agent / Copilot</w:t>
      </w:r>
    </w:p>
    <w:p>
      <w:r>
        <w:rPr>
          <w:b/>
          <w:sz w:val="28"/>
        </w:rPr>
        <w:t>13. Business Outcomes</w:t>
      </w:r>
    </w:p>
    <w:p>
      <w:pPr>
        <w:pStyle w:val="ListBullet"/>
      </w:pPr>
      <w:r>
        <w:t>Reduce manual administrative work</w:t>
      </w:r>
    </w:p>
    <w:p>
      <w:pPr>
        <w:pStyle w:val="ListBullet"/>
      </w:pPr>
      <w:r>
        <w:t>Improve staff productivity and resource utilization</w:t>
      </w:r>
    </w:p>
    <w:p>
      <w:pPr>
        <w:pStyle w:val="ListBullet"/>
      </w:pPr>
      <w:r>
        <w:t>Reduce claim denials and revenue leakage</w:t>
      </w:r>
    </w:p>
    <w:p>
      <w:pPr>
        <w:pStyle w:val="ListBullet"/>
      </w:pPr>
      <w:r>
        <w:t>Improve patient experience</w:t>
      </w:r>
    </w:p>
    <w:p>
      <w:pPr>
        <w:pStyle w:val="ListBullet"/>
      </w:pPr>
      <w:r>
        <w:t>Reduce operational delays</w:t>
      </w:r>
    </w:p>
    <w:p>
      <w:pPr>
        <w:pStyle w:val="ListBullet"/>
      </w:pPr>
      <w:r>
        <w:t>Increase operational visibility</w:t>
      </w:r>
    </w:p>
    <w:p>
      <w:pPr>
        <w:pStyle w:val="ListBullet"/>
      </w:pPr>
      <w:r>
        <w:t>Enable predictive decision-making</w:t>
      </w:r>
    </w:p>
    <w:p>
      <w:pPr>
        <w:pStyle w:val="ListBullet"/>
      </w:pPr>
      <w:r>
        <w:t>Automate repetitive healthcare workflows</w:t>
      </w:r>
    </w:p>
    <w:p>
      <w:r>
        <w:rPr>
          <w:b/>
          <w:sz w:val="28"/>
        </w:rPr>
        <w:t>12. Overall Data Flow</w:t>
      </w:r>
    </w:p>
    <w:p>
      <w:r>
        <w:t>Data Sources → Data Integration &amp; Processing → Data Layer → Application Services / Analytics → AI &amp; Predictive Intelligence → Dashboards and AI Copilot → Workflow Automation → Business Outcomes.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