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C9E9" w14:textId="77777777" w:rsidR="00FF7480" w:rsidRPr="008D71F3" w:rsidRDefault="00FF7480" w:rsidP="00FF7480">
      <w:pPr>
        <w:jc w:val="center"/>
        <w:rPr>
          <w:rFonts w:asciiTheme="majorBidi" w:hAnsiTheme="majorBidi" w:cstheme="majorBidi"/>
          <w:b/>
          <w:bCs/>
          <w:color w:val="000000"/>
          <w:sz w:val="28"/>
          <w:szCs w:val="28"/>
        </w:rPr>
      </w:pPr>
      <w:r w:rsidRPr="008D71F3">
        <w:rPr>
          <w:rFonts w:asciiTheme="majorBidi" w:hAnsiTheme="majorBidi" w:cstheme="majorBidi"/>
          <w:b/>
          <w:bCs/>
          <w:color w:val="000000"/>
          <w:sz w:val="28"/>
          <w:szCs w:val="28"/>
        </w:rPr>
        <w:t>National University of Technology</w:t>
      </w:r>
    </w:p>
    <w:p w14:paraId="3ABDC656" w14:textId="77777777" w:rsidR="00FF7480"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noProof/>
          <w:color w:val="000000"/>
          <w:sz w:val="24"/>
          <w:szCs w:val="24"/>
        </w:rPr>
        <w:drawing>
          <wp:inline distT="0" distB="0" distL="0" distR="0" wp14:anchorId="412FC73C" wp14:editId="5AEEC896">
            <wp:extent cx="2489200" cy="2290064"/>
            <wp:effectExtent l="0" t="0" r="0" b="0"/>
            <wp:docPr id="1198734854"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4854" name="Picture 2"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722" cy="2294224"/>
                    </a:xfrm>
                    <a:prstGeom prst="rect">
                      <a:avLst/>
                    </a:prstGeom>
                    <a:noFill/>
                    <a:ln>
                      <a:noFill/>
                    </a:ln>
                  </pic:spPr>
                </pic:pic>
              </a:graphicData>
            </a:graphic>
          </wp:inline>
        </w:drawing>
      </w:r>
    </w:p>
    <w:p w14:paraId="1D6EB127" w14:textId="77777777" w:rsidR="00FF7480"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Computer Science Department</w:t>
      </w:r>
    </w:p>
    <w:p w14:paraId="3A8EEBD3" w14:textId="2E365FCA" w:rsidR="00FF7480"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Spring Fall – 2026</w:t>
      </w:r>
    </w:p>
    <w:p w14:paraId="569AF6B1" w14:textId="1BFCACE6" w:rsidR="008D71F3" w:rsidRPr="008D71F3" w:rsidRDefault="00FF7480" w:rsidP="008D71F3">
      <w:pPr>
        <w:jc w:val="center"/>
        <w:rPr>
          <w:rFonts w:asciiTheme="majorBidi" w:hAnsiTheme="majorBidi"/>
          <w:b/>
          <w:bCs/>
          <w:color w:val="000000"/>
          <w:sz w:val="24"/>
          <w:szCs w:val="24"/>
        </w:rPr>
      </w:pPr>
      <w:r w:rsidRPr="008D71F3">
        <w:rPr>
          <w:rFonts w:asciiTheme="majorBidi" w:hAnsiTheme="majorBidi" w:cstheme="majorBidi"/>
          <w:b/>
          <w:bCs/>
          <w:color w:val="000000"/>
          <w:sz w:val="24"/>
          <w:szCs w:val="24"/>
        </w:rPr>
        <w:t xml:space="preserve">Course: </w:t>
      </w:r>
      <w:hyperlink r:id="rId6" w:tgtFrame="_self" w:history="1">
        <w:r w:rsidR="008D71F3" w:rsidRPr="008D71F3">
          <w:rPr>
            <w:rStyle w:val="Hyperlink"/>
            <w:rFonts w:asciiTheme="majorBidi" w:hAnsiTheme="majorBidi"/>
            <w:b/>
            <w:bCs/>
            <w:color w:val="000000" w:themeColor="text1"/>
            <w:sz w:val="24"/>
            <w:szCs w:val="24"/>
            <w:u w:val="none"/>
          </w:rPr>
          <w:t xml:space="preserve">Compiler Construction </w:t>
        </w:r>
      </w:hyperlink>
    </w:p>
    <w:p w14:paraId="2C8792BC" w14:textId="11F6D0E0" w:rsidR="00FF7480" w:rsidRPr="008D71F3" w:rsidRDefault="00FF7480" w:rsidP="009D6374">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(CS-23-B)</w:t>
      </w:r>
    </w:p>
    <w:p w14:paraId="10BC356C" w14:textId="196CCE69" w:rsidR="008D71F3" w:rsidRPr="008D71F3" w:rsidRDefault="008D71F3" w:rsidP="009D6374">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highlight w:val="yellow"/>
        </w:rPr>
        <w:t>PBL</w:t>
      </w:r>
    </w:p>
    <w:p w14:paraId="6814EEDE" w14:textId="77777777" w:rsidR="00FF7480" w:rsidRPr="008D71F3" w:rsidRDefault="00FF7480" w:rsidP="009D6374">
      <w:pPr>
        <w:jc w:val="center"/>
        <w:rPr>
          <w:rFonts w:asciiTheme="majorBidi" w:hAnsiTheme="majorBidi" w:cstheme="majorBidi"/>
          <w:b/>
          <w:bCs/>
          <w:color w:val="0070C0"/>
          <w:sz w:val="24"/>
          <w:szCs w:val="24"/>
        </w:rPr>
      </w:pPr>
      <w:r w:rsidRPr="008D71F3">
        <w:rPr>
          <w:rFonts w:asciiTheme="majorBidi" w:hAnsiTheme="majorBidi" w:cstheme="majorBidi"/>
          <w:b/>
          <w:bCs/>
          <w:color w:val="0070C0"/>
          <w:sz w:val="24"/>
          <w:szCs w:val="24"/>
        </w:rPr>
        <w:t>Submitted To:</w:t>
      </w:r>
    </w:p>
    <w:p w14:paraId="061C99D0" w14:textId="340DA164" w:rsidR="00FF7480" w:rsidRPr="008D71F3" w:rsidRDefault="00FF7480"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highlight w:val="green"/>
        </w:rPr>
        <w:t>Ma</w:t>
      </w:r>
      <w:r w:rsidR="008D71F3" w:rsidRPr="008D71F3">
        <w:rPr>
          <w:rFonts w:asciiTheme="majorBidi" w:hAnsiTheme="majorBidi" w:cstheme="majorBidi"/>
          <w:b/>
          <w:bCs/>
          <w:color w:val="000000"/>
          <w:sz w:val="24"/>
          <w:szCs w:val="24"/>
          <w:highlight w:val="green"/>
        </w:rPr>
        <w:t>m Ayesha Khalid</w:t>
      </w:r>
    </w:p>
    <w:p w14:paraId="124567E7" w14:textId="77777777" w:rsidR="00FF7480"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Computer Science Department</w:t>
      </w:r>
    </w:p>
    <w:p w14:paraId="0BAFCA42" w14:textId="77777777" w:rsidR="00FF7480" w:rsidRPr="008D71F3" w:rsidRDefault="00FF7480" w:rsidP="009D6374">
      <w:pPr>
        <w:jc w:val="center"/>
        <w:rPr>
          <w:rFonts w:asciiTheme="majorBidi" w:hAnsiTheme="majorBidi" w:cstheme="majorBidi"/>
          <w:b/>
          <w:bCs/>
          <w:color w:val="0070C0"/>
          <w:sz w:val="24"/>
          <w:szCs w:val="24"/>
        </w:rPr>
      </w:pPr>
      <w:r w:rsidRPr="008D71F3">
        <w:rPr>
          <w:rFonts w:asciiTheme="majorBidi" w:hAnsiTheme="majorBidi" w:cstheme="majorBidi"/>
          <w:b/>
          <w:bCs/>
          <w:color w:val="0070C0"/>
          <w:sz w:val="24"/>
          <w:szCs w:val="24"/>
        </w:rPr>
        <w:t>Submitted By:</w:t>
      </w:r>
    </w:p>
    <w:p w14:paraId="71EF086F" w14:textId="48936801" w:rsidR="00FF7480"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Name: A</w:t>
      </w:r>
      <w:r w:rsidR="009D6374" w:rsidRPr="008D71F3">
        <w:rPr>
          <w:rFonts w:asciiTheme="majorBidi" w:hAnsiTheme="majorBidi" w:cstheme="majorBidi"/>
          <w:b/>
          <w:bCs/>
          <w:color w:val="000000"/>
          <w:sz w:val="24"/>
          <w:szCs w:val="24"/>
        </w:rPr>
        <w:t>bdul Mateen Amir</w:t>
      </w:r>
    </w:p>
    <w:p w14:paraId="0BB99C28" w14:textId="0304FE98" w:rsidR="009510FA" w:rsidRPr="008D71F3" w:rsidRDefault="00FF7480" w:rsidP="00FF7480">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Reg Number: F236</w:t>
      </w:r>
      <w:r w:rsidR="009D6374" w:rsidRPr="008D71F3">
        <w:rPr>
          <w:rFonts w:asciiTheme="majorBidi" w:hAnsiTheme="majorBidi" w:cstheme="majorBidi"/>
          <w:b/>
          <w:bCs/>
          <w:color w:val="000000"/>
          <w:sz w:val="24"/>
          <w:szCs w:val="24"/>
        </w:rPr>
        <w:t>05111</w:t>
      </w:r>
    </w:p>
    <w:p w14:paraId="7CFA6DC7" w14:textId="7565B364"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 xml:space="preserve">Name: </w:t>
      </w:r>
      <w:r>
        <w:rPr>
          <w:rFonts w:asciiTheme="majorBidi" w:hAnsiTheme="majorBidi" w:cstheme="majorBidi"/>
          <w:b/>
          <w:bCs/>
          <w:color w:val="000000"/>
          <w:sz w:val="24"/>
          <w:szCs w:val="24"/>
        </w:rPr>
        <w:t>Muhammad Mohid</w:t>
      </w:r>
    </w:p>
    <w:p w14:paraId="2E525AA3" w14:textId="62853870"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Reg Number: F2360</w:t>
      </w:r>
      <w:r>
        <w:rPr>
          <w:rFonts w:asciiTheme="majorBidi" w:hAnsiTheme="majorBidi" w:cstheme="majorBidi"/>
          <w:b/>
          <w:bCs/>
          <w:color w:val="000000"/>
          <w:sz w:val="24"/>
          <w:szCs w:val="24"/>
        </w:rPr>
        <w:t>5096</w:t>
      </w:r>
    </w:p>
    <w:p w14:paraId="5C55A327" w14:textId="2AB18E33"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 xml:space="preserve">Name: </w:t>
      </w:r>
      <w:r>
        <w:rPr>
          <w:rFonts w:asciiTheme="majorBidi" w:hAnsiTheme="majorBidi" w:cstheme="majorBidi"/>
          <w:b/>
          <w:bCs/>
          <w:color w:val="000000"/>
          <w:sz w:val="24"/>
          <w:szCs w:val="24"/>
        </w:rPr>
        <w:t>Shakar Afzal</w:t>
      </w:r>
    </w:p>
    <w:p w14:paraId="5C60F897" w14:textId="2E8B25DA"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Reg Number: F23605</w:t>
      </w:r>
      <w:r>
        <w:rPr>
          <w:rFonts w:asciiTheme="majorBidi" w:hAnsiTheme="majorBidi" w:cstheme="majorBidi"/>
          <w:b/>
          <w:bCs/>
          <w:color w:val="000000"/>
          <w:sz w:val="24"/>
          <w:szCs w:val="24"/>
        </w:rPr>
        <w:t>073</w:t>
      </w:r>
    </w:p>
    <w:p w14:paraId="230FB065" w14:textId="0327E8BB"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 xml:space="preserve">Name: </w:t>
      </w:r>
      <w:r>
        <w:rPr>
          <w:rFonts w:asciiTheme="majorBidi" w:hAnsiTheme="majorBidi" w:cstheme="majorBidi"/>
          <w:b/>
          <w:bCs/>
          <w:color w:val="000000"/>
          <w:sz w:val="24"/>
          <w:szCs w:val="24"/>
        </w:rPr>
        <w:t>Abdullah</w:t>
      </w:r>
    </w:p>
    <w:p w14:paraId="2BEED4DB" w14:textId="37FBBCD1"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Reg Number: F23605</w:t>
      </w:r>
      <w:r>
        <w:rPr>
          <w:rFonts w:asciiTheme="majorBidi" w:hAnsiTheme="majorBidi" w:cstheme="majorBidi"/>
          <w:b/>
          <w:bCs/>
          <w:color w:val="000000"/>
          <w:sz w:val="24"/>
          <w:szCs w:val="24"/>
        </w:rPr>
        <w:t>090</w:t>
      </w:r>
    </w:p>
    <w:p w14:paraId="0A6201AF" w14:textId="3E02E9EF"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 xml:space="preserve">Name: </w:t>
      </w:r>
      <w:r>
        <w:rPr>
          <w:rFonts w:asciiTheme="majorBidi" w:hAnsiTheme="majorBidi" w:cstheme="majorBidi"/>
          <w:b/>
          <w:bCs/>
          <w:color w:val="000000"/>
          <w:sz w:val="24"/>
          <w:szCs w:val="24"/>
        </w:rPr>
        <w:t>Muhammad Salman</w:t>
      </w:r>
    </w:p>
    <w:p w14:paraId="6CE75AC2" w14:textId="74A8457B" w:rsidR="008D71F3" w:rsidRPr="008D71F3" w:rsidRDefault="008D71F3" w:rsidP="008D71F3">
      <w:pPr>
        <w:jc w:val="center"/>
        <w:rPr>
          <w:rFonts w:asciiTheme="majorBidi" w:hAnsiTheme="majorBidi" w:cstheme="majorBidi"/>
          <w:b/>
          <w:bCs/>
          <w:color w:val="000000"/>
          <w:sz w:val="24"/>
          <w:szCs w:val="24"/>
        </w:rPr>
      </w:pPr>
      <w:r w:rsidRPr="008D71F3">
        <w:rPr>
          <w:rFonts w:asciiTheme="majorBidi" w:hAnsiTheme="majorBidi" w:cstheme="majorBidi"/>
          <w:b/>
          <w:bCs/>
          <w:color w:val="000000"/>
          <w:sz w:val="24"/>
          <w:szCs w:val="24"/>
        </w:rPr>
        <w:t>Reg Number: F23605</w:t>
      </w:r>
      <w:r>
        <w:rPr>
          <w:rFonts w:asciiTheme="majorBidi" w:hAnsiTheme="majorBidi" w:cstheme="majorBidi"/>
          <w:b/>
          <w:bCs/>
          <w:color w:val="000000"/>
          <w:sz w:val="24"/>
          <w:szCs w:val="24"/>
        </w:rPr>
        <w:t>083</w:t>
      </w:r>
    </w:p>
    <w:p w14:paraId="0599049B" w14:textId="0BF13999" w:rsidR="008D71F3" w:rsidRPr="008D71F3" w:rsidRDefault="008D71F3" w:rsidP="008D71F3">
      <w:pPr>
        <w:jc w:val="center"/>
        <w:rPr>
          <w:rFonts w:asciiTheme="majorBidi" w:hAnsiTheme="majorBidi" w:cstheme="majorBidi"/>
          <w:b/>
          <w:bCs/>
          <w:color w:val="000000"/>
          <w:sz w:val="36"/>
          <w:szCs w:val="20"/>
        </w:rPr>
      </w:pPr>
      <w:r w:rsidRPr="008D71F3">
        <w:rPr>
          <w:rFonts w:asciiTheme="majorBidi" w:hAnsiTheme="majorBidi" w:cstheme="majorBidi"/>
          <w:b/>
          <w:bCs/>
          <w:color w:val="000000"/>
          <w:sz w:val="36"/>
          <w:szCs w:val="20"/>
          <w:highlight w:val="green"/>
        </w:rPr>
        <w:lastRenderedPageBreak/>
        <w:t>Web Based Compiler Simulator</w:t>
      </w:r>
    </w:p>
    <w:p w14:paraId="71A6519A" w14:textId="5F5C60DF" w:rsidR="008D71F3" w:rsidRPr="00416349" w:rsidRDefault="008D71F3" w:rsidP="00FF7480">
      <w:pPr>
        <w:jc w:val="center"/>
        <w:rPr>
          <w:rFonts w:asciiTheme="majorBidi" w:hAnsiTheme="majorBidi" w:cstheme="majorBidi"/>
          <w:b/>
          <w:bCs/>
          <w:color w:val="000000"/>
          <w:sz w:val="36"/>
          <w:szCs w:val="20"/>
        </w:rPr>
      </w:pPr>
      <w:r w:rsidRPr="008D71F3">
        <w:rPr>
          <w:rFonts w:asciiTheme="majorBidi" w:hAnsiTheme="majorBidi" w:cstheme="majorBidi"/>
          <w:b/>
          <w:bCs/>
          <w:color w:val="000000"/>
          <w:sz w:val="36"/>
          <w:szCs w:val="20"/>
        </w:rPr>
        <w:t>PBL</w:t>
      </w:r>
    </w:p>
    <w:p w14:paraId="41DDE264" w14:textId="0EBAB470" w:rsidR="008D71F3" w:rsidRDefault="008D71F3" w:rsidP="008D71F3">
      <w:pPr>
        <w:pStyle w:val="Heading1"/>
        <w:numPr>
          <w:ilvl w:val="0"/>
          <w:numId w:val="8"/>
        </w:numPr>
        <w:rPr>
          <w:rFonts w:ascii="Arial" w:eastAsia="Arial" w:hAnsi="Arial" w:cs="Arial"/>
          <w:b/>
          <w:bCs/>
          <w:color w:val="1A2040"/>
          <w:sz w:val="36"/>
          <w:szCs w:val="36"/>
        </w:rPr>
      </w:pPr>
      <w:r>
        <w:rPr>
          <w:rFonts w:ascii="Arial" w:eastAsia="Arial" w:hAnsi="Arial" w:cs="Arial"/>
          <w:b/>
          <w:bCs/>
          <w:color w:val="1A2040"/>
          <w:sz w:val="36"/>
          <w:szCs w:val="36"/>
        </w:rPr>
        <w:t>Executive Summary</w:t>
      </w:r>
    </w:p>
    <w:p w14:paraId="6223B3EF" w14:textId="77777777" w:rsidR="008D71F3" w:rsidRPr="008D71F3" w:rsidRDefault="008D71F3" w:rsidP="008D71F3"/>
    <w:p w14:paraId="7842DBB5" w14:textId="19DE9B1C" w:rsidR="008D71F3" w:rsidRDefault="008D71F3" w:rsidP="008D71F3">
      <w:pPr>
        <w:spacing w:before="80" w:after="120"/>
      </w:pPr>
      <w:r>
        <w:rPr>
          <w:rFonts w:ascii="Arial" w:eastAsia="Arial" w:hAnsi="Arial" w:cs="Arial"/>
          <w:color w:val="1A1E2A"/>
        </w:rPr>
        <w:t xml:space="preserve">This report documents the design and development of a Compiler Design </w:t>
      </w:r>
      <w:proofErr w:type="gramStart"/>
      <w:r>
        <w:rPr>
          <w:rFonts w:ascii="Arial" w:eastAsia="Arial" w:hAnsi="Arial" w:cs="Arial"/>
          <w:color w:val="1A1E2A"/>
        </w:rPr>
        <w:t>Simulator</w:t>
      </w:r>
      <w:proofErr w:type="gramEnd"/>
      <w:r>
        <w:rPr>
          <w:rFonts w:ascii="Arial" w:eastAsia="Arial" w:hAnsi="Arial" w:cs="Arial"/>
          <w:color w:val="1A1E2A"/>
        </w:rPr>
        <w:t xml:space="preserve"> a</w:t>
      </w:r>
      <w:r>
        <w:rPr>
          <w:rFonts w:ascii="Arial" w:eastAsia="Arial" w:hAnsi="Arial" w:cs="Arial"/>
          <w:color w:val="1A1E2A"/>
        </w:rPr>
        <w:t xml:space="preserve"> comprehensive, browser-based interactive application that demonstrates all six major phases of a compiler. The simulator accepts a user-supplied source program and visually walks through every compilation stage, displaying intermediate outputs, syntax trees, symbol tables, three-address code, optimization results, and final pseudo machine code.</w:t>
      </w:r>
    </w:p>
    <w:p w14:paraId="105F570E" w14:textId="6D03EDFF" w:rsidR="008D71F3" w:rsidRPr="008D71F3" w:rsidRDefault="008D71F3" w:rsidP="008D71F3">
      <w:pPr>
        <w:spacing w:before="80" w:after="120"/>
      </w:pPr>
      <w:r>
        <w:rPr>
          <w:rFonts w:ascii="Arial" w:eastAsia="Arial" w:hAnsi="Arial" w:cs="Arial"/>
          <w:color w:val="1A1E2A"/>
        </w:rPr>
        <w:t>The project fulfills the academic requirement of building a software application that simulates compiler phases with a user-friendly graphical interface, step-by-step execution, intermediate output display, and robust error reporting.</w:t>
      </w:r>
    </w:p>
    <w:p w14:paraId="0A0819BB" w14:textId="74AAA192" w:rsidR="008D71F3" w:rsidRPr="008D71F3" w:rsidRDefault="008D71F3" w:rsidP="008D71F3">
      <w:pPr>
        <w:pStyle w:val="Heading1"/>
        <w:numPr>
          <w:ilvl w:val="0"/>
          <w:numId w:val="8"/>
        </w:numPr>
        <w:rPr>
          <w:rFonts w:ascii="Arial" w:eastAsia="Arial" w:hAnsi="Arial" w:cs="Arial"/>
          <w:b/>
          <w:bCs/>
          <w:color w:val="1A2040"/>
          <w:sz w:val="36"/>
          <w:szCs w:val="36"/>
        </w:rPr>
      </w:pPr>
      <w:r>
        <w:rPr>
          <w:rFonts w:ascii="Arial" w:eastAsia="Arial" w:hAnsi="Arial" w:cs="Arial"/>
          <w:b/>
          <w:bCs/>
          <w:color w:val="1A2040"/>
          <w:sz w:val="36"/>
          <w:szCs w:val="36"/>
        </w:rPr>
        <w:t>Project Overview</w:t>
      </w:r>
    </w:p>
    <w:p w14:paraId="3D3C6CF5" w14:textId="77777777" w:rsidR="008D71F3" w:rsidRDefault="008D71F3" w:rsidP="008D71F3">
      <w:pPr>
        <w:pStyle w:val="Heading2"/>
      </w:pPr>
      <w:r>
        <w:rPr>
          <w:rFonts w:ascii="Arial" w:eastAsia="Arial" w:hAnsi="Arial" w:cs="Arial"/>
          <w:b/>
          <w:bCs/>
          <w:color w:val="1A2040"/>
          <w:sz w:val="28"/>
          <w:szCs w:val="28"/>
        </w:rPr>
        <w:t>2.1 Objectives</w:t>
      </w:r>
    </w:p>
    <w:p w14:paraId="522CD7A2" w14:textId="77777777" w:rsidR="008D71F3" w:rsidRDefault="008D71F3" w:rsidP="008D71F3">
      <w:pPr>
        <w:spacing w:before="80" w:after="120"/>
      </w:pPr>
      <w:r>
        <w:rPr>
          <w:rFonts w:ascii="Arial" w:eastAsia="Arial" w:hAnsi="Arial" w:cs="Arial"/>
          <w:color w:val="1A1E2A"/>
        </w:rPr>
        <w:t>The primary objectives of this project are:</w:t>
      </w:r>
    </w:p>
    <w:p w14:paraId="1D593985"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Implement a fully functional compiler simulator covering all six standard compilation phases.</w:t>
      </w:r>
    </w:p>
    <w:p w14:paraId="03006ABA"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Provide a graphical, interactive interface that visualizes each phase individually.</w:t>
      </w:r>
    </w:p>
    <w:p w14:paraId="420B190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Support step-by-step execution allowing the user to observe one phase at a time.</w:t>
      </w:r>
    </w:p>
    <w:p w14:paraId="3ECB982E"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Display intermediate outputs: </w:t>
      </w:r>
      <w:proofErr w:type="gramStart"/>
      <w:r>
        <w:rPr>
          <w:rFonts w:ascii="Arial" w:eastAsia="Arial" w:hAnsi="Arial" w:cs="Arial"/>
          <w:color w:val="1A1E2A"/>
        </w:rPr>
        <w:t>token</w:t>
      </w:r>
      <w:proofErr w:type="gramEnd"/>
      <w:r>
        <w:rPr>
          <w:rFonts w:ascii="Arial" w:eastAsia="Arial" w:hAnsi="Arial" w:cs="Arial"/>
          <w:color w:val="1A1E2A"/>
        </w:rPr>
        <w:t xml:space="preserve"> streams, AST, symbol tables, 3AC IR, optimized IR, and target assembly.</w:t>
      </w:r>
    </w:p>
    <w:p w14:paraId="2399F282"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Detect and report lexical, syntactic, and semantic errors with clear messages.</w:t>
      </w:r>
    </w:p>
    <w:p w14:paraId="63F917E0"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Handle multiple program patterns: arithmetic expressions, conditional statements, loops, and complex programs.</w:t>
      </w:r>
    </w:p>
    <w:p w14:paraId="6615E47C" w14:textId="77777777" w:rsidR="008D71F3" w:rsidRDefault="008D71F3" w:rsidP="008D71F3">
      <w:pPr>
        <w:pStyle w:val="Heading2"/>
      </w:pPr>
      <w:r>
        <w:rPr>
          <w:rFonts w:ascii="Arial" w:eastAsia="Arial" w:hAnsi="Arial" w:cs="Arial"/>
          <w:b/>
          <w:bCs/>
          <w:color w:val="1A2040"/>
          <w:sz w:val="28"/>
          <w:szCs w:val="28"/>
        </w:rPr>
        <w:t>2.2 Scope</w:t>
      </w:r>
    </w:p>
    <w:p w14:paraId="70EB4967" w14:textId="77777777" w:rsidR="008D71F3" w:rsidRDefault="008D71F3" w:rsidP="008D71F3">
      <w:pPr>
        <w:spacing w:before="80" w:after="120"/>
      </w:pPr>
      <w:r>
        <w:rPr>
          <w:rFonts w:ascii="Arial" w:eastAsia="Arial" w:hAnsi="Arial" w:cs="Arial"/>
          <w:color w:val="1A1E2A"/>
        </w:rPr>
        <w:t>The simulator handles a simplified subset of a C-like language including:</w:t>
      </w:r>
    </w:p>
    <w:p w14:paraId="0D6BE4E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Variable declarations with types: int, float, string, char, bool</w:t>
      </w:r>
    </w:p>
    <w:p w14:paraId="7F38A4AA"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Arithmetic expressions with operator precedence (+, -, *, /)</w:t>
      </w:r>
    </w:p>
    <w:p w14:paraId="3B12038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Relational and logical operators (==</w:t>
      </w:r>
      <w:proofErr w:type="gramStart"/>
      <w:r>
        <w:rPr>
          <w:rFonts w:ascii="Arial" w:eastAsia="Arial" w:hAnsi="Arial" w:cs="Arial"/>
          <w:color w:val="1A1E2A"/>
        </w:rPr>
        <w:t>, !</w:t>
      </w:r>
      <w:proofErr w:type="gramEnd"/>
      <w:r>
        <w:rPr>
          <w:rFonts w:ascii="Arial" w:eastAsia="Arial" w:hAnsi="Arial" w:cs="Arial"/>
          <w:color w:val="1A1E2A"/>
        </w:rPr>
        <w:t>=, &lt;, &gt;, &lt;=, &gt;=, &amp;</w:t>
      </w:r>
      <w:proofErr w:type="gramStart"/>
      <w:r>
        <w:rPr>
          <w:rFonts w:ascii="Arial" w:eastAsia="Arial" w:hAnsi="Arial" w:cs="Arial"/>
          <w:color w:val="1A1E2A"/>
        </w:rPr>
        <w:t>&amp;, ||</w:t>
      </w:r>
      <w:proofErr w:type="gramEnd"/>
      <w:r>
        <w:rPr>
          <w:rFonts w:ascii="Arial" w:eastAsia="Arial" w:hAnsi="Arial" w:cs="Arial"/>
          <w:color w:val="1A1E2A"/>
        </w:rPr>
        <w:t>)</w:t>
      </w:r>
    </w:p>
    <w:p w14:paraId="3D1EDA0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If-else conditional statements and while loop constructs</w:t>
      </w:r>
    </w:p>
    <w:p w14:paraId="639EA238" w14:textId="4A66A799" w:rsidR="008D71F3" w:rsidRPr="00F377D4"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Variable </w:t>
      </w:r>
      <w:r w:rsidR="00F377D4">
        <w:rPr>
          <w:rFonts w:ascii="Arial" w:eastAsia="Arial" w:hAnsi="Arial" w:cs="Arial"/>
          <w:color w:val="1A1E2A"/>
        </w:rPr>
        <w:t>assignments</w:t>
      </w:r>
      <w:r>
        <w:rPr>
          <w:rFonts w:ascii="Arial" w:eastAsia="Arial" w:hAnsi="Arial" w:cs="Arial"/>
          <w:color w:val="1A1E2A"/>
        </w:rPr>
        <w:t xml:space="preserve"> and initialization</w:t>
      </w:r>
    </w:p>
    <w:p w14:paraId="14A41E3C" w14:textId="77777777" w:rsidR="00F377D4" w:rsidRDefault="00F377D4" w:rsidP="00F377D4">
      <w:pPr>
        <w:spacing w:before="60" w:after="60" w:line="240" w:lineRule="auto"/>
      </w:pPr>
    </w:p>
    <w:p w14:paraId="28DA77E7" w14:textId="77777777" w:rsidR="00F377D4" w:rsidRDefault="00F377D4" w:rsidP="00F377D4">
      <w:pPr>
        <w:spacing w:before="60" w:after="60" w:line="240" w:lineRule="auto"/>
      </w:pPr>
    </w:p>
    <w:p w14:paraId="57C22538" w14:textId="77777777" w:rsidR="008D71F3" w:rsidRDefault="008D71F3" w:rsidP="008D71F3">
      <w:pPr>
        <w:pStyle w:val="Heading2"/>
      </w:pPr>
      <w:r>
        <w:rPr>
          <w:rFonts w:ascii="Arial" w:eastAsia="Arial" w:hAnsi="Arial" w:cs="Arial"/>
          <w:b/>
          <w:bCs/>
          <w:color w:val="1A2040"/>
          <w:sz w:val="28"/>
          <w:szCs w:val="28"/>
        </w:rPr>
        <w:lastRenderedPageBreak/>
        <w:t>2.3 Technology Stack</w:t>
      </w:r>
    </w:p>
    <w:p w14:paraId="4E1ABE3E" w14:textId="77777777" w:rsidR="008D71F3" w:rsidRDefault="008D71F3" w:rsidP="008D71F3">
      <w:pPr>
        <w:spacing w:before="80" w:after="120"/>
      </w:pPr>
      <w:r>
        <w:rPr>
          <w:rFonts w:ascii="Arial" w:eastAsia="Arial" w:hAnsi="Arial" w:cs="Arial"/>
          <w:color w:val="1A1E2A"/>
        </w:rPr>
        <w:t>The application is built using pure front-end web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71F3" w14:paraId="6437586C"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730135C0" w14:textId="77777777" w:rsidR="008D71F3" w:rsidRDefault="008D71F3" w:rsidP="005653AC">
            <w:r>
              <w:rPr>
                <w:rFonts w:ascii="Arial" w:eastAsia="Arial" w:hAnsi="Arial" w:cs="Arial"/>
                <w:b/>
                <w:bCs/>
                <w:color w:val="1A2040"/>
                <w:sz w:val="20"/>
                <w:szCs w:val="20"/>
              </w:rPr>
              <w:t>Technology</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1077EFCD" w14:textId="77777777" w:rsidR="008D71F3" w:rsidRDefault="008D71F3" w:rsidP="005653AC">
            <w:r>
              <w:rPr>
                <w:rFonts w:ascii="Arial" w:eastAsia="Arial" w:hAnsi="Arial" w:cs="Arial"/>
                <w:color w:val="1A1E2A"/>
                <w:sz w:val="20"/>
                <w:szCs w:val="20"/>
              </w:rPr>
              <w:t>Purpose</w:t>
            </w:r>
          </w:p>
        </w:tc>
      </w:tr>
      <w:tr w:rsidR="008D71F3" w14:paraId="1C12D34A"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3A4815FB" w14:textId="77777777" w:rsidR="008D71F3" w:rsidRDefault="008D71F3" w:rsidP="005653AC">
            <w:r>
              <w:rPr>
                <w:rFonts w:ascii="Arial" w:eastAsia="Arial" w:hAnsi="Arial" w:cs="Arial"/>
                <w:b/>
                <w:bCs/>
                <w:color w:val="1A2040"/>
                <w:sz w:val="20"/>
                <w:szCs w:val="20"/>
              </w:rPr>
              <w:t>HTML5</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7A80037D" w14:textId="77777777" w:rsidR="008D71F3" w:rsidRDefault="008D71F3" w:rsidP="005653AC">
            <w:r>
              <w:rPr>
                <w:rFonts w:ascii="Arial" w:eastAsia="Arial" w:hAnsi="Arial" w:cs="Arial"/>
                <w:color w:val="1A1E2A"/>
                <w:sz w:val="20"/>
                <w:szCs w:val="20"/>
              </w:rPr>
              <w:t>Structure and semantic markup</w:t>
            </w:r>
          </w:p>
        </w:tc>
      </w:tr>
      <w:tr w:rsidR="008D71F3" w14:paraId="282BD27E"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1940818C" w14:textId="77777777" w:rsidR="008D71F3" w:rsidRDefault="008D71F3" w:rsidP="005653AC">
            <w:r>
              <w:rPr>
                <w:rFonts w:ascii="Arial" w:eastAsia="Arial" w:hAnsi="Arial" w:cs="Arial"/>
                <w:b/>
                <w:bCs/>
                <w:color w:val="1A2040"/>
                <w:sz w:val="20"/>
                <w:szCs w:val="20"/>
              </w:rPr>
              <w:t>CSS3 / CSS Variables</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5AB68C28" w14:textId="77777777" w:rsidR="008D71F3" w:rsidRDefault="008D71F3" w:rsidP="005653AC">
            <w:r>
              <w:rPr>
                <w:rFonts w:ascii="Arial" w:eastAsia="Arial" w:hAnsi="Arial" w:cs="Arial"/>
                <w:color w:val="1A1E2A"/>
                <w:sz w:val="20"/>
                <w:szCs w:val="20"/>
              </w:rPr>
              <w:t>Theming, dark UI, responsive layout</w:t>
            </w:r>
          </w:p>
        </w:tc>
      </w:tr>
      <w:tr w:rsidR="008D71F3" w14:paraId="1014EAF9"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3436FE32" w14:textId="77777777" w:rsidR="008D71F3" w:rsidRDefault="008D71F3" w:rsidP="005653AC">
            <w:r>
              <w:rPr>
                <w:rFonts w:ascii="Arial" w:eastAsia="Arial" w:hAnsi="Arial" w:cs="Arial"/>
                <w:b/>
                <w:bCs/>
                <w:color w:val="1A2040"/>
                <w:sz w:val="20"/>
                <w:szCs w:val="20"/>
              </w:rPr>
              <w:t>Vanilla JavaScript</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3CC29683" w14:textId="77777777" w:rsidR="008D71F3" w:rsidRDefault="008D71F3" w:rsidP="005653AC">
            <w:r>
              <w:rPr>
                <w:rFonts w:ascii="Arial" w:eastAsia="Arial" w:hAnsi="Arial" w:cs="Arial"/>
                <w:color w:val="1A1E2A"/>
                <w:sz w:val="20"/>
                <w:szCs w:val="20"/>
              </w:rPr>
              <w:t xml:space="preserve">All compiler logic — </w:t>
            </w:r>
            <w:proofErr w:type="spellStart"/>
            <w:r>
              <w:rPr>
                <w:rFonts w:ascii="Arial" w:eastAsia="Arial" w:hAnsi="Arial" w:cs="Arial"/>
                <w:color w:val="1A1E2A"/>
                <w:sz w:val="20"/>
                <w:szCs w:val="20"/>
              </w:rPr>
              <w:t>lexer</w:t>
            </w:r>
            <w:proofErr w:type="spellEnd"/>
            <w:r>
              <w:rPr>
                <w:rFonts w:ascii="Arial" w:eastAsia="Arial" w:hAnsi="Arial" w:cs="Arial"/>
                <w:color w:val="1A1E2A"/>
                <w:sz w:val="20"/>
                <w:szCs w:val="20"/>
              </w:rPr>
              <w:t xml:space="preserve">, parser, semantic, IR, optimizer, </w:t>
            </w:r>
            <w:proofErr w:type="spellStart"/>
            <w:r>
              <w:rPr>
                <w:rFonts w:ascii="Arial" w:eastAsia="Arial" w:hAnsi="Arial" w:cs="Arial"/>
                <w:color w:val="1A1E2A"/>
                <w:sz w:val="20"/>
                <w:szCs w:val="20"/>
              </w:rPr>
              <w:t>codegen</w:t>
            </w:r>
            <w:proofErr w:type="spellEnd"/>
          </w:p>
        </w:tc>
      </w:tr>
      <w:tr w:rsidR="008D71F3" w14:paraId="4A95939D"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0D86FB99" w14:textId="77777777" w:rsidR="008D71F3" w:rsidRDefault="008D71F3" w:rsidP="005653AC">
            <w:r>
              <w:rPr>
                <w:rFonts w:ascii="Arial" w:eastAsia="Arial" w:hAnsi="Arial" w:cs="Arial"/>
                <w:b/>
                <w:bCs/>
                <w:color w:val="1A2040"/>
                <w:sz w:val="20"/>
                <w:szCs w:val="20"/>
              </w:rPr>
              <w:t>JetBrains Mono Font</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0E6EC559" w14:textId="77777777" w:rsidR="008D71F3" w:rsidRDefault="008D71F3" w:rsidP="005653AC">
            <w:r>
              <w:rPr>
                <w:rFonts w:ascii="Arial" w:eastAsia="Arial" w:hAnsi="Arial" w:cs="Arial"/>
                <w:color w:val="1A1E2A"/>
                <w:sz w:val="20"/>
                <w:szCs w:val="20"/>
              </w:rPr>
              <w:t>Monospaced editor and code output display</w:t>
            </w:r>
          </w:p>
        </w:tc>
      </w:tr>
      <w:tr w:rsidR="008D71F3" w14:paraId="3C09E62E"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674CD549" w14:textId="77777777" w:rsidR="008D71F3" w:rsidRDefault="008D71F3" w:rsidP="005653AC">
            <w:r>
              <w:rPr>
                <w:rFonts w:ascii="Arial" w:eastAsia="Arial" w:hAnsi="Arial" w:cs="Arial"/>
                <w:b/>
                <w:bCs/>
                <w:color w:val="1A2040"/>
                <w:sz w:val="20"/>
                <w:szCs w:val="20"/>
              </w:rPr>
              <w:t>Inter Font</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099F36E7" w14:textId="77777777" w:rsidR="008D71F3" w:rsidRDefault="008D71F3" w:rsidP="005653AC">
            <w:r>
              <w:rPr>
                <w:rFonts w:ascii="Arial" w:eastAsia="Arial" w:hAnsi="Arial" w:cs="Arial"/>
                <w:color w:val="1A1E2A"/>
                <w:sz w:val="20"/>
                <w:szCs w:val="20"/>
              </w:rPr>
              <w:t>UI labels and headings</w:t>
            </w:r>
          </w:p>
        </w:tc>
      </w:tr>
      <w:tr w:rsidR="008D71F3" w14:paraId="3BFA47A2" w14:textId="77777777" w:rsidTr="005653AC">
        <w:tblPrEx>
          <w:tblCellMar>
            <w:top w:w="0" w:type="dxa"/>
            <w:bottom w:w="0" w:type="dxa"/>
          </w:tblCellMar>
        </w:tblPrEx>
        <w:tc>
          <w:tcPr>
            <w:tcW w:w="2800" w:type="dxa"/>
            <w:tcBorders>
              <w:top w:val="single" w:sz="1" w:space="0" w:color="DDE3EE"/>
              <w:left w:val="single" w:sz="1" w:space="0" w:color="DDE3EE"/>
              <w:bottom w:val="single" w:sz="1" w:space="0" w:color="DDE3EE"/>
              <w:right w:val="single" w:sz="1" w:space="0" w:color="DDE3EE"/>
            </w:tcBorders>
            <w:shd w:val="clear" w:color="auto" w:fill="F4F6F9"/>
            <w:tcMar>
              <w:top w:w="100" w:type="dxa"/>
              <w:left w:w="160" w:type="dxa"/>
              <w:bottom w:w="100" w:type="dxa"/>
              <w:right w:w="160" w:type="dxa"/>
            </w:tcMar>
          </w:tcPr>
          <w:p w14:paraId="62D03745" w14:textId="77777777" w:rsidR="008D71F3" w:rsidRDefault="008D71F3" w:rsidP="005653AC">
            <w:r>
              <w:rPr>
                <w:rFonts w:ascii="Arial" w:eastAsia="Arial" w:hAnsi="Arial" w:cs="Arial"/>
                <w:b/>
                <w:bCs/>
                <w:color w:val="1A2040"/>
                <w:sz w:val="20"/>
                <w:szCs w:val="20"/>
              </w:rPr>
              <w:t>Google Fonts CDN</w:t>
            </w:r>
          </w:p>
        </w:tc>
        <w:tc>
          <w:tcPr>
            <w:tcW w:w="65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60" w:type="dxa"/>
              <w:bottom w:w="100" w:type="dxa"/>
              <w:right w:w="160" w:type="dxa"/>
            </w:tcMar>
          </w:tcPr>
          <w:p w14:paraId="68E5339F" w14:textId="77777777" w:rsidR="008D71F3" w:rsidRDefault="008D71F3" w:rsidP="005653AC">
            <w:r>
              <w:rPr>
                <w:rFonts w:ascii="Arial" w:eastAsia="Arial" w:hAnsi="Arial" w:cs="Arial"/>
                <w:color w:val="1A1E2A"/>
                <w:sz w:val="20"/>
                <w:szCs w:val="20"/>
              </w:rPr>
              <w:t>Font delivery</w:t>
            </w:r>
          </w:p>
        </w:tc>
      </w:tr>
    </w:tbl>
    <w:p w14:paraId="20BCF0C0" w14:textId="57E1DE57" w:rsidR="008D71F3" w:rsidRPr="008D71F3" w:rsidRDefault="008D71F3" w:rsidP="00F377D4">
      <w:pPr>
        <w:pStyle w:val="Heading1"/>
        <w:numPr>
          <w:ilvl w:val="0"/>
          <w:numId w:val="8"/>
        </w:numPr>
        <w:rPr>
          <w:rFonts w:ascii="Arial" w:eastAsia="Arial" w:hAnsi="Arial" w:cs="Arial"/>
          <w:b/>
          <w:bCs/>
          <w:color w:val="1A2040"/>
          <w:sz w:val="36"/>
          <w:szCs w:val="36"/>
        </w:rPr>
      </w:pPr>
      <w:r>
        <w:rPr>
          <w:rFonts w:ascii="Arial" w:eastAsia="Arial" w:hAnsi="Arial" w:cs="Arial"/>
          <w:b/>
          <w:bCs/>
          <w:color w:val="1A2040"/>
          <w:sz w:val="36"/>
          <w:szCs w:val="36"/>
        </w:rPr>
        <w:t>System Architecture</w:t>
      </w:r>
    </w:p>
    <w:p w14:paraId="1DC16E9B" w14:textId="77777777" w:rsidR="008D71F3" w:rsidRDefault="008D71F3" w:rsidP="008D71F3">
      <w:pPr>
        <w:rPr>
          <w:rFonts w:ascii="Arial" w:eastAsia="Arial" w:hAnsi="Arial" w:cs="Arial"/>
          <w:b/>
          <w:bCs/>
          <w:color w:val="1A2040"/>
          <w:sz w:val="28"/>
          <w:szCs w:val="28"/>
        </w:rPr>
      </w:pPr>
    </w:p>
    <w:p w14:paraId="53CE261C" w14:textId="3821A8CC" w:rsidR="008D71F3" w:rsidRDefault="008D71F3" w:rsidP="008D71F3">
      <w:r>
        <w:rPr>
          <w:rFonts w:ascii="Arial" w:eastAsia="Arial" w:hAnsi="Arial" w:cs="Arial"/>
          <w:b/>
          <w:bCs/>
          <w:color w:val="1A2040"/>
          <w:sz w:val="28"/>
          <w:szCs w:val="28"/>
        </w:rPr>
        <w:t>3.1 Compilation Pipeline</w:t>
      </w:r>
    </w:p>
    <w:p w14:paraId="2698E627" w14:textId="77777777" w:rsidR="008D71F3" w:rsidRDefault="008D71F3" w:rsidP="008D71F3">
      <w:pPr>
        <w:spacing w:before="80" w:after="120"/>
      </w:pPr>
      <w:r>
        <w:rPr>
          <w:rFonts w:ascii="Arial" w:eastAsia="Arial" w:hAnsi="Arial" w:cs="Arial"/>
          <w:color w:val="1A1E2A"/>
        </w:rPr>
        <w:t>The simulator implements the classic six-phase compilation pipeline. Each phase receives the output of the previous phase as its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2280"/>
        <w:gridCol w:w="2280"/>
      </w:tblGrid>
      <w:tr w:rsidR="008D71F3" w14:paraId="1ABE1472" w14:textId="77777777" w:rsidTr="005653AC">
        <w:tblPrEx>
          <w:tblCellMar>
            <w:top w:w="0" w:type="dxa"/>
            <w:bottom w:w="0" w:type="dxa"/>
          </w:tblCellMar>
        </w:tblPrEx>
        <w:trPr>
          <w:tblHeader/>
        </w:trPr>
        <w:tc>
          <w:tcPr>
            <w:tcW w:w="1200" w:type="dxa"/>
            <w:tcBorders>
              <w:top w:val="single" w:sz="1" w:space="0" w:color="DDE3EE"/>
              <w:left w:val="single" w:sz="1" w:space="0" w:color="DDE3EE"/>
              <w:bottom w:val="single" w:sz="1" w:space="0" w:color="DDE3EE"/>
              <w:right w:val="single" w:sz="1" w:space="0" w:color="DDE3EE"/>
            </w:tcBorders>
            <w:shd w:val="clear" w:color="auto" w:fill="1A2040"/>
            <w:tcMar>
              <w:top w:w="100" w:type="dxa"/>
              <w:left w:w="140" w:type="dxa"/>
              <w:bottom w:w="100" w:type="dxa"/>
              <w:right w:w="140" w:type="dxa"/>
            </w:tcMar>
          </w:tcPr>
          <w:p w14:paraId="52C221CF" w14:textId="77777777" w:rsidR="008D71F3" w:rsidRDefault="008D71F3" w:rsidP="005653AC">
            <w:r>
              <w:rPr>
                <w:rFonts w:ascii="Arial" w:eastAsia="Arial" w:hAnsi="Arial" w:cs="Arial"/>
                <w:b/>
                <w:bCs/>
                <w:color w:val="FFFFFF"/>
                <w:sz w:val="20"/>
                <w:szCs w:val="20"/>
              </w:rPr>
              <w:t>Phase</w:t>
            </w:r>
          </w:p>
        </w:tc>
        <w:tc>
          <w:tcPr>
            <w:tcW w:w="3600" w:type="dxa"/>
            <w:tcBorders>
              <w:top w:val="single" w:sz="1" w:space="0" w:color="DDE3EE"/>
              <w:left w:val="single" w:sz="1" w:space="0" w:color="DDE3EE"/>
              <w:bottom w:val="single" w:sz="1" w:space="0" w:color="DDE3EE"/>
              <w:right w:val="single" w:sz="1" w:space="0" w:color="DDE3EE"/>
            </w:tcBorders>
            <w:shd w:val="clear" w:color="auto" w:fill="1A2040"/>
            <w:tcMar>
              <w:top w:w="100" w:type="dxa"/>
              <w:left w:w="140" w:type="dxa"/>
              <w:bottom w:w="100" w:type="dxa"/>
              <w:right w:w="140" w:type="dxa"/>
            </w:tcMar>
          </w:tcPr>
          <w:p w14:paraId="7C97F283" w14:textId="77777777" w:rsidR="008D71F3" w:rsidRDefault="008D71F3" w:rsidP="005653AC">
            <w:r>
              <w:rPr>
                <w:rFonts w:ascii="Arial" w:eastAsia="Arial" w:hAnsi="Arial" w:cs="Arial"/>
                <w:b/>
                <w:bCs/>
                <w:color w:val="FFFFFF"/>
                <w:sz w:val="20"/>
                <w:szCs w:val="20"/>
              </w:rPr>
              <w:t>Name</w:t>
            </w:r>
          </w:p>
        </w:tc>
        <w:tc>
          <w:tcPr>
            <w:tcW w:w="2280" w:type="dxa"/>
            <w:tcBorders>
              <w:top w:val="single" w:sz="1" w:space="0" w:color="DDE3EE"/>
              <w:left w:val="single" w:sz="1" w:space="0" w:color="DDE3EE"/>
              <w:bottom w:val="single" w:sz="1" w:space="0" w:color="DDE3EE"/>
              <w:right w:val="single" w:sz="1" w:space="0" w:color="DDE3EE"/>
            </w:tcBorders>
            <w:shd w:val="clear" w:color="auto" w:fill="1A2040"/>
            <w:tcMar>
              <w:top w:w="100" w:type="dxa"/>
              <w:left w:w="140" w:type="dxa"/>
              <w:bottom w:w="100" w:type="dxa"/>
              <w:right w:w="140" w:type="dxa"/>
            </w:tcMar>
          </w:tcPr>
          <w:p w14:paraId="6C3F9681" w14:textId="77777777" w:rsidR="008D71F3" w:rsidRDefault="008D71F3" w:rsidP="005653AC">
            <w:r>
              <w:rPr>
                <w:rFonts w:ascii="Arial" w:eastAsia="Arial" w:hAnsi="Arial" w:cs="Arial"/>
                <w:b/>
                <w:bCs/>
                <w:color w:val="FFFFFF"/>
                <w:sz w:val="20"/>
                <w:szCs w:val="20"/>
              </w:rPr>
              <w:t>Input</w:t>
            </w:r>
          </w:p>
        </w:tc>
        <w:tc>
          <w:tcPr>
            <w:tcW w:w="2280" w:type="dxa"/>
            <w:tcBorders>
              <w:top w:val="single" w:sz="1" w:space="0" w:color="DDE3EE"/>
              <w:left w:val="single" w:sz="1" w:space="0" w:color="DDE3EE"/>
              <w:bottom w:val="single" w:sz="1" w:space="0" w:color="DDE3EE"/>
              <w:right w:val="single" w:sz="1" w:space="0" w:color="DDE3EE"/>
            </w:tcBorders>
            <w:shd w:val="clear" w:color="auto" w:fill="1A2040"/>
            <w:tcMar>
              <w:top w:w="100" w:type="dxa"/>
              <w:left w:w="140" w:type="dxa"/>
              <w:bottom w:w="100" w:type="dxa"/>
              <w:right w:w="140" w:type="dxa"/>
            </w:tcMar>
          </w:tcPr>
          <w:p w14:paraId="5E7DCA13" w14:textId="77777777" w:rsidR="008D71F3" w:rsidRDefault="008D71F3" w:rsidP="005653AC">
            <w:r>
              <w:rPr>
                <w:rFonts w:ascii="Arial" w:eastAsia="Arial" w:hAnsi="Arial" w:cs="Arial"/>
                <w:b/>
                <w:bCs/>
                <w:color w:val="FFFFFF"/>
                <w:sz w:val="20"/>
                <w:szCs w:val="20"/>
              </w:rPr>
              <w:t>Output</w:t>
            </w:r>
          </w:p>
        </w:tc>
      </w:tr>
      <w:tr w:rsidR="008D71F3" w14:paraId="6C1BA546"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09230F37" w14:textId="77777777" w:rsidR="008D71F3" w:rsidRDefault="008D71F3" w:rsidP="005653AC">
            <w:r>
              <w:rPr>
                <w:rFonts w:ascii="Arial" w:eastAsia="Arial" w:hAnsi="Arial" w:cs="Arial"/>
                <w:b/>
                <w:bCs/>
                <w:color w:val="4F8EF7"/>
                <w:sz w:val="20"/>
                <w:szCs w:val="20"/>
              </w:rPr>
              <w:t>01</w:t>
            </w:r>
          </w:p>
        </w:tc>
        <w:tc>
          <w:tcPr>
            <w:tcW w:w="36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210B747E" w14:textId="77777777" w:rsidR="008D71F3" w:rsidRDefault="008D71F3" w:rsidP="005653AC">
            <w:r>
              <w:rPr>
                <w:rFonts w:ascii="Arial" w:eastAsia="Arial" w:hAnsi="Arial" w:cs="Arial"/>
                <w:color w:val="1A1E2A"/>
                <w:sz w:val="20"/>
                <w:szCs w:val="20"/>
              </w:rPr>
              <w:t>Lexer / Tokenizer</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4F80D280" w14:textId="77777777" w:rsidR="008D71F3" w:rsidRDefault="008D71F3" w:rsidP="005653AC">
            <w:r>
              <w:rPr>
                <w:rFonts w:ascii="Arial" w:eastAsia="Arial" w:hAnsi="Arial" w:cs="Arial"/>
                <w:color w:val="1A1E2A"/>
                <w:sz w:val="20"/>
                <w:szCs w:val="20"/>
              </w:rPr>
              <w:t>Source code (string)</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1C185257" w14:textId="77777777" w:rsidR="008D71F3" w:rsidRDefault="008D71F3" w:rsidP="005653AC">
            <w:r>
              <w:rPr>
                <w:rFonts w:ascii="Arial" w:eastAsia="Arial" w:hAnsi="Arial" w:cs="Arial"/>
                <w:color w:val="1A1E2A"/>
                <w:sz w:val="20"/>
                <w:szCs w:val="20"/>
              </w:rPr>
              <w:t>Token stream</w:t>
            </w:r>
          </w:p>
        </w:tc>
      </w:tr>
      <w:tr w:rsidR="008D71F3" w14:paraId="39DF7CD6"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7BA06E2E" w14:textId="77777777" w:rsidR="008D71F3" w:rsidRDefault="008D71F3" w:rsidP="005653AC">
            <w:r>
              <w:rPr>
                <w:rFonts w:ascii="Arial" w:eastAsia="Arial" w:hAnsi="Arial" w:cs="Arial"/>
                <w:b/>
                <w:bCs/>
                <w:color w:val="4F8EF7"/>
                <w:sz w:val="20"/>
                <w:szCs w:val="20"/>
              </w:rPr>
              <w:t>02</w:t>
            </w:r>
          </w:p>
        </w:tc>
        <w:tc>
          <w:tcPr>
            <w:tcW w:w="36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54AFCF60" w14:textId="77777777" w:rsidR="008D71F3" w:rsidRDefault="008D71F3" w:rsidP="005653AC">
            <w:r>
              <w:rPr>
                <w:rFonts w:ascii="Arial" w:eastAsia="Arial" w:hAnsi="Arial" w:cs="Arial"/>
                <w:color w:val="1A1E2A"/>
                <w:sz w:val="20"/>
                <w:szCs w:val="20"/>
              </w:rPr>
              <w:t>Parser / AST Builder</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77B368AB" w14:textId="77777777" w:rsidR="008D71F3" w:rsidRDefault="008D71F3" w:rsidP="005653AC">
            <w:r>
              <w:rPr>
                <w:rFonts w:ascii="Arial" w:eastAsia="Arial" w:hAnsi="Arial" w:cs="Arial"/>
                <w:color w:val="1A1E2A"/>
                <w:sz w:val="20"/>
                <w:szCs w:val="20"/>
              </w:rPr>
              <w:t>Token stream</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38C35D4F" w14:textId="77777777" w:rsidR="008D71F3" w:rsidRDefault="008D71F3" w:rsidP="005653AC">
            <w:r>
              <w:rPr>
                <w:rFonts w:ascii="Arial" w:eastAsia="Arial" w:hAnsi="Arial" w:cs="Arial"/>
                <w:color w:val="1A1E2A"/>
                <w:sz w:val="20"/>
                <w:szCs w:val="20"/>
              </w:rPr>
              <w:t>Abstract Syntax Tree (AST)</w:t>
            </w:r>
          </w:p>
        </w:tc>
      </w:tr>
      <w:tr w:rsidR="008D71F3" w14:paraId="25E051A6"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4DC4EF1D" w14:textId="77777777" w:rsidR="008D71F3" w:rsidRDefault="008D71F3" w:rsidP="005653AC">
            <w:r>
              <w:rPr>
                <w:rFonts w:ascii="Arial" w:eastAsia="Arial" w:hAnsi="Arial" w:cs="Arial"/>
                <w:b/>
                <w:bCs/>
                <w:color w:val="4F8EF7"/>
                <w:sz w:val="20"/>
                <w:szCs w:val="20"/>
              </w:rPr>
              <w:t>03</w:t>
            </w:r>
          </w:p>
        </w:tc>
        <w:tc>
          <w:tcPr>
            <w:tcW w:w="36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17160F6B" w14:textId="77777777" w:rsidR="008D71F3" w:rsidRDefault="008D71F3" w:rsidP="005653AC">
            <w:r>
              <w:rPr>
                <w:rFonts w:ascii="Arial" w:eastAsia="Arial" w:hAnsi="Arial" w:cs="Arial"/>
                <w:color w:val="1A1E2A"/>
                <w:sz w:val="20"/>
                <w:szCs w:val="20"/>
              </w:rPr>
              <w:t>Semantic Analyzer</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445A3438" w14:textId="77777777" w:rsidR="008D71F3" w:rsidRDefault="008D71F3" w:rsidP="005653AC">
            <w:r>
              <w:rPr>
                <w:rFonts w:ascii="Arial" w:eastAsia="Arial" w:hAnsi="Arial" w:cs="Arial"/>
                <w:color w:val="1A1E2A"/>
                <w:sz w:val="20"/>
                <w:szCs w:val="20"/>
              </w:rPr>
              <w:t>AST + Source</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53921299" w14:textId="77777777" w:rsidR="008D71F3" w:rsidRDefault="008D71F3" w:rsidP="005653AC">
            <w:r>
              <w:rPr>
                <w:rFonts w:ascii="Arial" w:eastAsia="Arial" w:hAnsi="Arial" w:cs="Arial"/>
                <w:color w:val="1A1E2A"/>
                <w:sz w:val="20"/>
                <w:szCs w:val="20"/>
              </w:rPr>
              <w:t>Symbol table + error list</w:t>
            </w:r>
          </w:p>
        </w:tc>
      </w:tr>
      <w:tr w:rsidR="008D71F3" w14:paraId="466D6EB5"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29A90D85" w14:textId="77777777" w:rsidR="008D71F3" w:rsidRDefault="008D71F3" w:rsidP="005653AC">
            <w:r>
              <w:rPr>
                <w:rFonts w:ascii="Arial" w:eastAsia="Arial" w:hAnsi="Arial" w:cs="Arial"/>
                <w:b/>
                <w:bCs/>
                <w:color w:val="4F8EF7"/>
                <w:sz w:val="20"/>
                <w:szCs w:val="20"/>
              </w:rPr>
              <w:t>04</w:t>
            </w:r>
          </w:p>
        </w:tc>
        <w:tc>
          <w:tcPr>
            <w:tcW w:w="36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55787457" w14:textId="77777777" w:rsidR="008D71F3" w:rsidRDefault="008D71F3" w:rsidP="005653AC">
            <w:r>
              <w:rPr>
                <w:rFonts w:ascii="Arial" w:eastAsia="Arial" w:hAnsi="Arial" w:cs="Arial"/>
                <w:color w:val="1A1E2A"/>
                <w:sz w:val="20"/>
                <w:szCs w:val="20"/>
              </w:rPr>
              <w:t>IR Generator</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09142352" w14:textId="77777777" w:rsidR="008D71F3" w:rsidRDefault="008D71F3" w:rsidP="005653AC">
            <w:r>
              <w:rPr>
                <w:rFonts w:ascii="Arial" w:eastAsia="Arial" w:hAnsi="Arial" w:cs="Arial"/>
                <w:color w:val="1A1E2A"/>
                <w:sz w:val="20"/>
                <w:szCs w:val="20"/>
              </w:rPr>
              <w:t>AST / Source</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649BC1FA" w14:textId="77777777" w:rsidR="008D71F3" w:rsidRDefault="008D71F3" w:rsidP="005653AC">
            <w:r>
              <w:rPr>
                <w:rFonts w:ascii="Arial" w:eastAsia="Arial" w:hAnsi="Arial" w:cs="Arial"/>
                <w:color w:val="1A1E2A"/>
                <w:sz w:val="20"/>
                <w:szCs w:val="20"/>
              </w:rPr>
              <w:t>3-Address Code (3AC)</w:t>
            </w:r>
          </w:p>
        </w:tc>
      </w:tr>
      <w:tr w:rsidR="008D71F3" w14:paraId="42EEA90B"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6F3CFC41" w14:textId="77777777" w:rsidR="008D71F3" w:rsidRDefault="008D71F3" w:rsidP="005653AC">
            <w:r>
              <w:rPr>
                <w:rFonts w:ascii="Arial" w:eastAsia="Arial" w:hAnsi="Arial" w:cs="Arial"/>
                <w:b/>
                <w:bCs/>
                <w:color w:val="4F8EF7"/>
                <w:sz w:val="20"/>
                <w:szCs w:val="20"/>
              </w:rPr>
              <w:t>05</w:t>
            </w:r>
          </w:p>
        </w:tc>
        <w:tc>
          <w:tcPr>
            <w:tcW w:w="360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11A6360A" w14:textId="77777777" w:rsidR="008D71F3" w:rsidRDefault="008D71F3" w:rsidP="005653AC">
            <w:r>
              <w:rPr>
                <w:rFonts w:ascii="Arial" w:eastAsia="Arial" w:hAnsi="Arial" w:cs="Arial"/>
                <w:color w:val="1A1E2A"/>
                <w:sz w:val="20"/>
                <w:szCs w:val="20"/>
              </w:rPr>
              <w:t>Optimizer</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3073CAD1" w14:textId="77777777" w:rsidR="008D71F3" w:rsidRDefault="008D71F3" w:rsidP="005653AC">
            <w:r>
              <w:rPr>
                <w:rFonts w:ascii="Arial" w:eastAsia="Arial" w:hAnsi="Arial" w:cs="Arial"/>
                <w:color w:val="1A1E2A"/>
                <w:sz w:val="20"/>
                <w:szCs w:val="20"/>
              </w:rPr>
              <w:t>3AC Instructions</w:t>
            </w:r>
          </w:p>
        </w:tc>
        <w:tc>
          <w:tcPr>
            <w:tcW w:w="2280" w:type="dxa"/>
            <w:tcBorders>
              <w:top w:val="single" w:sz="1" w:space="0" w:color="DDE3EE"/>
              <w:left w:val="single" w:sz="1" w:space="0" w:color="DDE3EE"/>
              <w:bottom w:val="single" w:sz="1" w:space="0" w:color="DDE3EE"/>
              <w:right w:val="single" w:sz="1" w:space="0" w:color="DDE3EE"/>
            </w:tcBorders>
            <w:shd w:val="clear" w:color="auto" w:fill="FFFFFF"/>
            <w:tcMar>
              <w:top w:w="80" w:type="dxa"/>
              <w:left w:w="140" w:type="dxa"/>
              <w:bottom w:w="80" w:type="dxa"/>
              <w:right w:w="140" w:type="dxa"/>
            </w:tcMar>
          </w:tcPr>
          <w:p w14:paraId="65387BB5" w14:textId="77777777" w:rsidR="008D71F3" w:rsidRDefault="008D71F3" w:rsidP="005653AC">
            <w:r>
              <w:rPr>
                <w:rFonts w:ascii="Arial" w:eastAsia="Arial" w:hAnsi="Arial" w:cs="Arial"/>
                <w:color w:val="1A1E2A"/>
                <w:sz w:val="20"/>
                <w:szCs w:val="20"/>
              </w:rPr>
              <w:t>Optimized 3AC</w:t>
            </w:r>
          </w:p>
        </w:tc>
      </w:tr>
      <w:tr w:rsidR="008D71F3" w14:paraId="79D8FAE6" w14:textId="77777777" w:rsidTr="005653AC">
        <w:tblPrEx>
          <w:tblCellMar>
            <w:top w:w="0" w:type="dxa"/>
            <w:bottom w:w="0" w:type="dxa"/>
          </w:tblCellMar>
        </w:tblPrEx>
        <w:tc>
          <w:tcPr>
            <w:tcW w:w="12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58D7E01D" w14:textId="77777777" w:rsidR="008D71F3" w:rsidRDefault="008D71F3" w:rsidP="005653AC">
            <w:r>
              <w:rPr>
                <w:rFonts w:ascii="Arial" w:eastAsia="Arial" w:hAnsi="Arial" w:cs="Arial"/>
                <w:b/>
                <w:bCs/>
                <w:color w:val="4F8EF7"/>
                <w:sz w:val="20"/>
                <w:szCs w:val="20"/>
              </w:rPr>
              <w:t>06</w:t>
            </w:r>
          </w:p>
        </w:tc>
        <w:tc>
          <w:tcPr>
            <w:tcW w:w="360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6CBD9F8F" w14:textId="77777777" w:rsidR="008D71F3" w:rsidRDefault="008D71F3" w:rsidP="005653AC">
            <w:r>
              <w:rPr>
                <w:rFonts w:ascii="Arial" w:eastAsia="Arial" w:hAnsi="Arial" w:cs="Arial"/>
                <w:color w:val="1A1E2A"/>
                <w:sz w:val="20"/>
                <w:szCs w:val="20"/>
              </w:rPr>
              <w:t>Code Generator</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419F27C9" w14:textId="77777777" w:rsidR="008D71F3" w:rsidRDefault="008D71F3" w:rsidP="005653AC">
            <w:r>
              <w:rPr>
                <w:rFonts w:ascii="Arial" w:eastAsia="Arial" w:hAnsi="Arial" w:cs="Arial"/>
                <w:color w:val="1A1E2A"/>
                <w:sz w:val="20"/>
                <w:szCs w:val="20"/>
              </w:rPr>
              <w:t>Optimized IR</w:t>
            </w:r>
          </w:p>
        </w:tc>
        <w:tc>
          <w:tcPr>
            <w:tcW w:w="2280" w:type="dxa"/>
            <w:tcBorders>
              <w:top w:val="single" w:sz="1" w:space="0" w:color="DDE3EE"/>
              <w:left w:val="single" w:sz="1" w:space="0" w:color="DDE3EE"/>
              <w:bottom w:val="single" w:sz="1" w:space="0" w:color="DDE3EE"/>
              <w:right w:val="single" w:sz="1" w:space="0" w:color="DDE3EE"/>
            </w:tcBorders>
            <w:shd w:val="clear" w:color="auto" w:fill="F4F6F9"/>
            <w:tcMar>
              <w:top w:w="80" w:type="dxa"/>
              <w:left w:w="140" w:type="dxa"/>
              <w:bottom w:w="80" w:type="dxa"/>
              <w:right w:w="140" w:type="dxa"/>
            </w:tcMar>
          </w:tcPr>
          <w:p w14:paraId="11C62729" w14:textId="77777777" w:rsidR="008D71F3" w:rsidRDefault="008D71F3" w:rsidP="005653AC">
            <w:r>
              <w:rPr>
                <w:rFonts w:ascii="Arial" w:eastAsia="Arial" w:hAnsi="Arial" w:cs="Arial"/>
                <w:color w:val="1A1E2A"/>
                <w:sz w:val="20"/>
                <w:szCs w:val="20"/>
              </w:rPr>
              <w:t>Pseudo RISC assembly</w:t>
            </w:r>
          </w:p>
        </w:tc>
      </w:tr>
    </w:tbl>
    <w:p w14:paraId="141E53CD" w14:textId="77777777" w:rsidR="008D71F3" w:rsidRDefault="008D71F3" w:rsidP="008D71F3">
      <w:pPr>
        <w:pStyle w:val="Heading2"/>
      </w:pPr>
      <w:r>
        <w:rPr>
          <w:rFonts w:ascii="Arial" w:eastAsia="Arial" w:hAnsi="Arial" w:cs="Arial"/>
          <w:b/>
          <w:bCs/>
          <w:color w:val="1A2040"/>
          <w:sz w:val="28"/>
          <w:szCs w:val="28"/>
        </w:rPr>
        <w:lastRenderedPageBreak/>
        <w:t>3.2 Application Layout</w:t>
      </w:r>
    </w:p>
    <w:p w14:paraId="6A8197E4" w14:textId="77777777" w:rsidR="008D71F3" w:rsidRDefault="008D71F3" w:rsidP="008D71F3">
      <w:pPr>
        <w:spacing w:before="80" w:after="120"/>
      </w:pPr>
      <w:r>
        <w:rPr>
          <w:rFonts w:ascii="Arial" w:eastAsia="Arial" w:hAnsi="Arial" w:cs="Arial"/>
          <w:color w:val="1A1E2A"/>
        </w:rPr>
        <w:t>The UI is divided into three zones:</w:t>
      </w:r>
    </w:p>
    <w:p w14:paraId="08ACFD6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Pipeline Bar (top): Six phase nodes showing status (idle / active / done / error) with visual indicators.</w:t>
      </w:r>
    </w:p>
    <w:p w14:paraId="6F82A173"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Source Panel (left): A code editor with line numbers, sample program tabs, and compiler controls.</w:t>
      </w:r>
    </w:p>
    <w:p w14:paraId="01789FB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Output Grid (right): Six output panels arranged in a 2×3 grid, one per compiler phase.</w:t>
      </w:r>
    </w:p>
    <w:p w14:paraId="0B949297" w14:textId="77777777" w:rsidR="008D71F3" w:rsidRDefault="008D71F3" w:rsidP="008D71F3">
      <w:pPr>
        <w:pStyle w:val="Heading2"/>
      </w:pPr>
      <w:r>
        <w:rPr>
          <w:rFonts w:ascii="Arial" w:eastAsia="Arial" w:hAnsi="Arial" w:cs="Arial"/>
          <w:b/>
          <w:bCs/>
          <w:color w:val="1A2040"/>
          <w:sz w:val="28"/>
          <w:szCs w:val="28"/>
        </w:rPr>
        <w:t>3.3 State Management</w:t>
      </w:r>
    </w:p>
    <w:p w14:paraId="5DC87389" w14:textId="77777777" w:rsidR="008D71F3" w:rsidRDefault="008D71F3" w:rsidP="008D71F3">
      <w:pPr>
        <w:spacing w:before="80" w:after="120"/>
        <w:rPr>
          <w:rFonts w:ascii="Arial" w:eastAsia="Arial" w:hAnsi="Arial" w:cs="Arial"/>
          <w:color w:val="1A1E2A"/>
        </w:rPr>
      </w:pPr>
      <w:r>
        <w:rPr>
          <w:rFonts w:ascii="Arial" w:eastAsia="Arial" w:hAnsi="Arial" w:cs="Arial"/>
          <w:color w:val="1A1E2A"/>
        </w:rPr>
        <w:t>A shared state object (state) is passed between phases, carrying tokens, AST, symbol table, IR list, and optimized IR across the pipeline. This allows each phase to build on the previous phase's work while remaining modular and independently executable.</w:t>
      </w:r>
    </w:p>
    <w:p w14:paraId="19CCD8D5" w14:textId="1FE0CDFA" w:rsidR="00F377D4" w:rsidRDefault="00F377D4" w:rsidP="00F377D4">
      <w:pPr>
        <w:pStyle w:val="Heading1"/>
        <w:numPr>
          <w:ilvl w:val="0"/>
          <w:numId w:val="8"/>
        </w:numPr>
      </w:pPr>
      <w:r>
        <w:rPr>
          <w:rFonts w:ascii="Arial" w:eastAsia="Arial" w:hAnsi="Arial" w:cs="Arial"/>
          <w:b/>
          <w:bCs/>
          <w:color w:val="1A2040"/>
          <w:sz w:val="36"/>
          <w:szCs w:val="36"/>
        </w:rPr>
        <w:t>Compiler Phases — Design and Implementation</w:t>
      </w:r>
    </w:p>
    <w:p w14:paraId="781A08B4" w14:textId="77777777" w:rsidR="00F377D4" w:rsidRDefault="00F377D4" w:rsidP="008D71F3">
      <w:pPr>
        <w:spacing w:before="80" w:after="120"/>
      </w:pPr>
    </w:p>
    <w:p w14:paraId="356F12CC" w14:textId="0668E33B" w:rsidR="008D71F3" w:rsidRDefault="008D71F3" w:rsidP="00F377D4">
      <w:r>
        <w:rPr>
          <w:rFonts w:ascii="Arial" w:eastAsia="Arial" w:hAnsi="Arial" w:cs="Arial"/>
          <w:b/>
          <w:bCs/>
          <w:color w:val="1A2040"/>
          <w:sz w:val="28"/>
          <w:szCs w:val="28"/>
        </w:rPr>
        <w:t>4.1 Phase 1 — Lexical Analysis (Lexer)</w:t>
      </w:r>
    </w:p>
    <w:p w14:paraId="0130E698" w14:textId="77777777" w:rsidR="008D71F3" w:rsidRDefault="008D71F3" w:rsidP="008D71F3">
      <w:pPr>
        <w:spacing w:before="80" w:after="120"/>
      </w:pPr>
      <w:r>
        <w:rPr>
          <w:rFonts w:ascii="Arial" w:eastAsia="Arial" w:hAnsi="Arial" w:cs="Arial"/>
          <w:color w:val="1A1E2A"/>
        </w:rPr>
        <w:t xml:space="preserve">The Lexer scans the source code character-by-character and groups characters into meaningful tokens. The </w:t>
      </w:r>
      <w:proofErr w:type="gramStart"/>
      <w:r>
        <w:rPr>
          <w:rFonts w:ascii="Arial" w:eastAsia="Arial" w:hAnsi="Arial" w:cs="Arial"/>
          <w:color w:val="1A1E2A"/>
        </w:rPr>
        <w:t>tokenize(</w:t>
      </w:r>
      <w:proofErr w:type="gramEnd"/>
      <w:r>
        <w:rPr>
          <w:rFonts w:ascii="Arial" w:eastAsia="Arial" w:hAnsi="Arial" w:cs="Arial"/>
          <w:color w:val="1A1E2A"/>
        </w:rPr>
        <w:t>) function handles:</w:t>
      </w:r>
    </w:p>
    <w:p w14:paraId="4C0AF776"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Keywords: int, float, if, else, while, return, void, string, char, bool</w:t>
      </w:r>
    </w:p>
    <w:p w14:paraId="5BC44415"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Identifiers: user-defined variable and function names</w:t>
      </w:r>
    </w:p>
    <w:p w14:paraId="1374B33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Number literals: integer and floating-point constants</w:t>
      </w:r>
    </w:p>
    <w:p w14:paraId="7F0D34A6"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Operators: single (+, -, *, /) and double-character (==</w:t>
      </w:r>
      <w:proofErr w:type="gramStart"/>
      <w:r>
        <w:rPr>
          <w:rFonts w:ascii="Arial" w:eastAsia="Arial" w:hAnsi="Arial" w:cs="Arial"/>
          <w:color w:val="1A1E2A"/>
        </w:rPr>
        <w:t>, !</w:t>
      </w:r>
      <w:proofErr w:type="gramEnd"/>
      <w:r>
        <w:rPr>
          <w:rFonts w:ascii="Arial" w:eastAsia="Arial" w:hAnsi="Arial" w:cs="Arial"/>
          <w:color w:val="1A1E2A"/>
        </w:rPr>
        <w:t>=, &lt;=, &gt;=, &amp;</w:t>
      </w:r>
      <w:proofErr w:type="gramStart"/>
      <w:r>
        <w:rPr>
          <w:rFonts w:ascii="Arial" w:eastAsia="Arial" w:hAnsi="Arial" w:cs="Arial"/>
          <w:color w:val="1A1E2A"/>
        </w:rPr>
        <w:t>&amp;, ||</w:t>
      </w:r>
      <w:proofErr w:type="gramEnd"/>
      <w:r>
        <w:rPr>
          <w:rFonts w:ascii="Arial" w:eastAsia="Arial" w:hAnsi="Arial" w:cs="Arial"/>
          <w:color w:val="1A1E2A"/>
        </w:rPr>
        <w:t>, ++, --)</w:t>
      </w:r>
    </w:p>
    <w:p w14:paraId="38A9D06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Punctuation: parentheses, braces, semicolons, commas</w:t>
      </w:r>
    </w:p>
    <w:p w14:paraId="65AD8C7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String literals: double-quoted sequences</w:t>
      </w:r>
    </w:p>
    <w:p w14:paraId="4DF3554D"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Unknown characters: flagged in red for error reporting</w:t>
      </w:r>
    </w:p>
    <w:p w14:paraId="0B1C462A" w14:textId="77777777" w:rsidR="008D71F3" w:rsidRDefault="008D71F3" w:rsidP="008D71F3">
      <w:pPr>
        <w:spacing w:before="80" w:after="120"/>
      </w:pPr>
      <w:r>
        <w:rPr>
          <w:rFonts w:ascii="Arial" w:eastAsia="Arial" w:hAnsi="Arial" w:cs="Arial"/>
          <w:color w:val="1A1E2A"/>
        </w:rPr>
        <w:t xml:space="preserve">Output is displayed as </w:t>
      </w:r>
      <w:proofErr w:type="spellStart"/>
      <w:r>
        <w:rPr>
          <w:rFonts w:ascii="Arial" w:eastAsia="Arial" w:hAnsi="Arial" w:cs="Arial"/>
          <w:color w:val="1A1E2A"/>
        </w:rPr>
        <w:t>colour</w:t>
      </w:r>
      <w:proofErr w:type="spellEnd"/>
      <w:r>
        <w:rPr>
          <w:rFonts w:ascii="Arial" w:eastAsia="Arial" w:hAnsi="Arial" w:cs="Arial"/>
          <w:color w:val="1A1E2A"/>
        </w:rPr>
        <w:t>-coded token chips grouped by type, with a summary table showing token counts and examples.</w:t>
      </w:r>
    </w:p>
    <w:p w14:paraId="56BC6EE8" w14:textId="77777777" w:rsidR="008D71F3" w:rsidRDefault="008D71F3" w:rsidP="008D71F3">
      <w:pPr>
        <w:pStyle w:val="Heading2"/>
      </w:pPr>
      <w:r>
        <w:rPr>
          <w:rFonts w:ascii="Arial" w:eastAsia="Arial" w:hAnsi="Arial" w:cs="Arial"/>
          <w:b/>
          <w:bCs/>
          <w:color w:val="1A2040"/>
          <w:sz w:val="28"/>
          <w:szCs w:val="28"/>
        </w:rPr>
        <w:t>4.2 Phase 2 — Syntax Analysis (Parser / AST)</w:t>
      </w:r>
    </w:p>
    <w:p w14:paraId="15F79639" w14:textId="77777777" w:rsidR="008D71F3" w:rsidRDefault="008D71F3" w:rsidP="008D71F3">
      <w:pPr>
        <w:spacing w:before="80" w:after="120"/>
      </w:pPr>
      <w:r>
        <w:rPr>
          <w:rFonts w:ascii="Arial" w:eastAsia="Arial" w:hAnsi="Arial" w:cs="Arial"/>
          <w:color w:val="1A1E2A"/>
        </w:rPr>
        <w:t>The Parser consumes the token stream to build an Abstract Syntax Tree (AST). The implementation uses a recursive descent approach with these node types:</w:t>
      </w:r>
    </w:p>
    <w:p w14:paraId="564AB750"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Program — root node containing all statements</w:t>
      </w:r>
    </w:p>
    <w:p w14:paraId="0B675128"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VarDecl</w:t>
      </w:r>
      <w:proofErr w:type="spellEnd"/>
      <w:r>
        <w:rPr>
          <w:rFonts w:ascii="Arial" w:eastAsia="Arial" w:hAnsi="Arial" w:cs="Arial"/>
          <w:color w:val="1A1E2A"/>
        </w:rPr>
        <w:t xml:space="preserve"> — variable declaration with type, identifier, and optional initializer</w:t>
      </w:r>
    </w:p>
    <w:p w14:paraId="15A11DE3"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IfStatement</w:t>
      </w:r>
      <w:proofErr w:type="spellEnd"/>
      <w:r>
        <w:rPr>
          <w:rFonts w:ascii="Arial" w:eastAsia="Arial" w:hAnsi="Arial" w:cs="Arial"/>
          <w:color w:val="1A1E2A"/>
        </w:rPr>
        <w:t xml:space="preserve"> — conditional with condition, then-block, and optional else-block</w:t>
      </w:r>
    </w:p>
    <w:p w14:paraId="61044356"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WhileStatement</w:t>
      </w:r>
      <w:proofErr w:type="spellEnd"/>
      <w:r>
        <w:rPr>
          <w:rFonts w:ascii="Arial" w:eastAsia="Arial" w:hAnsi="Arial" w:cs="Arial"/>
          <w:color w:val="1A1E2A"/>
        </w:rPr>
        <w:t xml:space="preserve"> — loop with condition and body</w:t>
      </w:r>
    </w:p>
    <w:p w14:paraId="7B982B15"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Assignment — </w:t>
      </w:r>
      <w:proofErr w:type="spellStart"/>
      <w:r>
        <w:rPr>
          <w:rFonts w:ascii="Arial" w:eastAsia="Arial" w:hAnsi="Arial" w:cs="Arial"/>
          <w:color w:val="1A1E2A"/>
        </w:rPr>
        <w:t>LValue</w:t>
      </w:r>
      <w:proofErr w:type="spellEnd"/>
      <w:r>
        <w:rPr>
          <w:rFonts w:ascii="Arial" w:eastAsia="Arial" w:hAnsi="Arial" w:cs="Arial"/>
          <w:color w:val="1A1E2A"/>
        </w:rPr>
        <w:t xml:space="preserve"> assigned an </w:t>
      </w:r>
      <w:proofErr w:type="spellStart"/>
      <w:r>
        <w:rPr>
          <w:rFonts w:ascii="Arial" w:eastAsia="Arial" w:hAnsi="Arial" w:cs="Arial"/>
          <w:color w:val="1A1E2A"/>
        </w:rPr>
        <w:t>RValue</w:t>
      </w:r>
      <w:proofErr w:type="spellEnd"/>
      <w:r>
        <w:rPr>
          <w:rFonts w:ascii="Arial" w:eastAsia="Arial" w:hAnsi="Arial" w:cs="Arial"/>
          <w:color w:val="1A1E2A"/>
        </w:rPr>
        <w:t xml:space="preserve"> expression</w:t>
      </w:r>
    </w:p>
    <w:p w14:paraId="17B9B39A"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BinaryOp</w:t>
      </w:r>
      <w:proofErr w:type="spellEnd"/>
      <w:r>
        <w:rPr>
          <w:rFonts w:ascii="Arial" w:eastAsia="Arial" w:hAnsi="Arial" w:cs="Arial"/>
          <w:color w:val="1A1E2A"/>
        </w:rPr>
        <w:t xml:space="preserve"> — binary expression with left operand, operator, and right operand</w:t>
      </w:r>
    </w:p>
    <w:p w14:paraId="4A2BCEDF"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NumberLiteral</w:t>
      </w:r>
      <w:proofErr w:type="spellEnd"/>
      <w:r>
        <w:rPr>
          <w:rFonts w:ascii="Arial" w:eastAsia="Arial" w:hAnsi="Arial" w:cs="Arial"/>
          <w:color w:val="1A1E2A"/>
        </w:rPr>
        <w:t xml:space="preserve"> / Identifier — leaf nodes of the AST</w:t>
      </w:r>
    </w:p>
    <w:p w14:paraId="0DAC1622" w14:textId="77777777" w:rsidR="008D71F3" w:rsidRDefault="008D71F3" w:rsidP="008D71F3">
      <w:pPr>
        <w:spacing w:before="80" w:after="120"/>
      </w:pPr>
      <w:r>
        <w:rPr>
          <w:rFonts w:ascii="Arial" w:eastAsia="Arial" w:hAnsi="Arial" w:cs="Arial"/>
          <w:color w:val="1A1E2A"/>
        </w:rPr>
        <w:t>The tree is rendered in textual form using Unicode box-drawing characters (└─, ├─, │) to show parent-child relationships clearly.</w:t>
      </w:r>
    </w:p>
    <w:p w14:paraId="1DD9D704" w14:textId="77777777" w:rsidR="008D71F3" w:rsidRDefault="008D71F3" w:rsidP="008D71F3">
      <w:pPr>
        <w:pStyle w:val="Heading2"/>
      </w:pPr>
      <w:r>
        <w:rPr>
          <w:rFonts w:ascii="Arial" w:eastAsia="Arial" w:hAnsi="Arial" w:cs="Arial"/>
          <w:b/>
          <w:bCs/>
          <w:color w:val="1A2040"/>
          <w:sz w:val="28"/>
          <w:szCs w:val="28"/>
        </w:rPr>
        <w:lastRenderedPageBreak/>
        <w:t>4.3 Phase 3 — Semantic Analysis</w:t>
      </w:r>
    </w:p>
    <w:p w14:paraId="491A84ED" w14:textId="77777777" w:rsidR="008D71F3" w:rsidRDefault="008D71F3" w:rsidP="008D71F3">
      <w:pPr>
        <w:spacing w:before="80" w:after="120"/>
      </w:pPr>
      <w:r>
        <w:rPr>
          <w:rFonts w:ascii="Arial" w:eastAsia="Arial" w:hAnsi="Arial" w:cs="Arial"/>
          <w:color w:val="1A1E2A"/>
        </w:rPr>
        <w:t>The semantic analyzer performs symbol table construction and a set of static checks:</w:t>
      </w:r>
    </w:p>
    <w:p w14:paraId="196A5516"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Symbol table construction: records each declared variable with its type, initialization status, and declaration line.</w:t>
      </w:r>
    </w:p>
    <w:p w14:paraId="1F4EF06E"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Duplicate declaration </w:t>
      </w:r>
      <w:proofErr w:type="gramStart"/>
      <w:r>
        <w:rPr>
          <w:rFonts w:ascii="Arial" w:eastAsia="Arial" w:hAnsi="Arial" w:cs="Arial"/>
          <w:color w:val="1A1E2A"/>
        </w:rPr>
        <w:t>detection:</w:t>
      </w:r>
      <w:proofErr w:type="gramEnd"/>
      <w:r>
        <w:rPr>
          <w:rFonts w:ascii="Arial" w:eastAsia="Arial" w:hAnsi="Arial" w:cs="Arial"/>
          <w:color w:val="1A1E2A"/>
        </w:rPr>
        <w:t xml:space="preserve"> reports an error if the same variable is declared twice.</w:t>
      </w:r>
    </w:p>
    <w:p w14:paraId="326A71B8"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Undeclared variable </w:t>
      </w:r>
      <w:proofErr w:type="gramStart"/>
      <w:r>
        <w:rPr>
          <w:rFonts w:ascii="Arial" w:eastAsia="Arial" w:hAnsi="Arial" w:cs="Arial"/>
          <w:color w:val="1A1E2A"/>
        </w:rPr>
        <w:t>usage:</w:t>
      </w:r>
      <w:proofErr w:type="gramEnd"/>
      <w:r>
        <w:rPr>
          <w:rFonts w:ascii="Arial" w:eastAsia="Arial" w:hAnsi="Arial" w:cs="Arial"/>
          <w:color w:val="1A1E2A"/>
        </w:rPr>
        <w:t xml:space="preserve"> reports an error if a variable is used before declaration.</w:t>
      </w:r>
    </w:p>
    <w:p w14:paraId="38997DCE"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Uninitialized variable </w:t>
      </w:r>
      <w:proofErr w:type="gramStart"/>
      <w:r>
        <w:rPr>
          <w:rFonts w:ascii="Arial" w:eastAsia="Arial" w:hAnsi="Arial" w:cs="Arial"/>
          <w:color w:val="1A1E2A"/>
        </w:rPr>
        <w:t>warning:</w:t>
      </w:r>
      <w:proofErr w:type="gramEnd"/>
      <w:r>
        <w:rPr>
          <w:rFonts w:ascii="Arial" w:eastAsia="Arial" w:hAnsi="Arial" w:cs="Arial"/>
          <w:color w:val="1A1E2A"/>
        </w:rPr>
        <w:t xml:space="preserve"> issues a warning for variables declared without initialization.</w:t>
      </w:r>
    </w:p>
    <w:p w14:paraId="737C1921" w14:textId="77777777" w:rsidR="008D71F3" w:rsidRDefault="008D71F3" w:rsidP="008D71F3">
      <w:pPr>
        <w:spacing w:before="80" w:after="120"/>
      </w:pPr>
      <w:r>
        <w:rPr>
          <w:rFonts w:ascii="Arial" w:eastAsia="Arial" w:hAnsi="Arial" w:cs="Arial"/>
          <w:color w:val="1A1E2A"/>
        </w:rPr>
        <w:t>The output includes the full symbol table with name, type, initialization status, and declaration line, followed by a categorized list of info messages, warnings, and errors.</w:t>
      </w:r>
    </w:p>
    <w:p w14:paraId="7ADD0A42" w14:textId="77777777" w:rsidR="008D71F3" w:rsidRDefault="008D71F3" w:rsidP="008D71F3">
      <w:pPr>
        <w:pStyle w:val="Heading2"/>
      </w:pPr>
      <w:r>
        <w:rPr>
          <w:rFonts w:ascii="Arial" w:eastAsia="Arial" w:hAnsi="Arial" w:cs="Arial"/>
          <w:b/>
          <w:bCs/>
          <w:color w:val="1A2040"/>
          <w:sz w:val="28"/>
          <w:szCs w:val="28"/>
        </w:rPr>
        <w:t>4.4 Phase 4 — Intermediate Representation (IR Generation)</w:t>
      </w:r>
    </w:p>
    <w:p w14:paraId="0CDF8F2C" w14:textId="77777777" w:rsidR="008D71F3" w:rsidRDefault="008D71F3" w:rsidP="008D71F3">
      <w:pPr>
        <w:spacing w:before="80" w:after="120"/>
      </w:pPr>
      <w:r>
        <w:rPr>
          <w:rFonts w:ascii="Arial" w:eastAsia="Arial" w:hAnsi="Arial" w:cs="Arial"/>
          <w:color w:val="1A1E2A"/>
        </w:rPr>
        <w:t>The IR generator translates the source program into Three-Address Code (3AC). Each complex expression is broken down into a sequence of simple instructions of the form:</w:t>
      </w:r>
    </w:p>
    <w:p w14:paraId="778454EF" w14:textId="77777777" w:rsidR="008D71F3" w:rsidRDefault="008D71F3" w:rsidP="008D71F3">
      <w:pPr>
        <w:spacing w:before="80" w:after="120"/>
      </w:pPr>
      <w:r>
        <w:rPr>
          <w:rFonts w:ascii="JetBrains Mono" w:eastAsia="JetBrains Mono" w:hAnsi="JetBrains Mono" w:cs="JetBrains Mono"/>
          <w:color w:val="4F8EF7"/>
        </w:rPr>
        <w:t xml:space="preserve">    t1 = </w:t>
      </w:r>
      <w:proofErr w:type="gramStart"/>
      <w:r>
        <w:rPr>
          <w:rFonts w:ascii="JetBrains Mono" w:eastAsia="JetBrains Mono" w:hAnsi="JetBrains Mono" w:cs="JetBrains Mono"/>
          <w:color w:val="4F8EF7"/>
        </w:rPr>
        <w:t>a</w:t>
      </w:r>
      <w:proofErr w:type="gramEnd"/>
      <w:r>
        <w:rPr>
          <w:rFonts w:ascii="JetBrains Mono" w:eastAsia="JetBrains Mono" w:hAnsi="JetBrains Mono" w:cs="JetBrains Mono"/>
          <w:color w:val="4F8EF7"/>
        </w:rPr>
        <w:t xml:space="preserve"> op b</w:t>
      </w:r>
    </w:p>
    <w:p w14:paraId="2ABB5FBE" w14:textId="77777777" w:rsidR="008D71F3" w:rsidRDefault="008D71F3" w:rsidP="008D71F3">
      <w:pPr>
        <w:spacing w:before="80" w:after="120"/>
      </w:pPr>
      <w:r>
        <w:rPr>
          <w:rFonts w:ascii="Arial" w:eastAsia="Arial" w:hAnsi="Arial" w:cs="Arial"/>
          <w:color w:val="1A1E2A"/>
        </w:rPr>
        <w:t>Temporary variables (t1, t2, …) are introduced for sub-expressions. Labels and conditional jumps handle control flow:</w:t>
      </w:r>
    </w:p>
    <w:p w14:paraId="7154CCDE"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L_then</w:t>
      </w:r>
      <w:proofErr w:type="spellEnd"/>
      <w:r>
        <w:rPr>
          <w:rFonts w:ascii="Arial" w:eastAsia="Arial" w:hAnsi="Arial" w:cs="Arial"/>
          <w:color w:val="1A1E2A"/>
        </w:rPr>
        <w:t xml:space="preserve">: / </w:t>
      </w:r>
      <w:proofErr w:type="spellStart"/>
      <w:r>
        <w:rPr>
          <w:rFonts w:ascii="Arial" w:eastAsia="Arial" w:hAnsi="Arial" w:cs="Arial"/>
          <w:color w:val="1A1E2A"/>
        </w:rPr>
        <w:t>L_else</w:t>
      </w:r>
      <w:proofErr w:type="spellEnd"/>
      <w:r>
        <w:rPr>
          <w:rFonts w:ascii="Arial" w:eastAsia="Arial" w:hAnsi="Arial" w:cs="Arial"/>
          <w:color w:val="1A1E2A"/>
        </w:rPr>
        <w:t xml:space="preserve">: / </w:t>
      </w:r>
      <w:proofErr w:type="spellStart"/>
      <w:r>
        <w:rPr>
          <w:rFonts w:ascii="Arial" w:eastAsia="Arial" w:hAnsi="Arial" w:cs="Arial"/>
          <w:color w:val="1A1E2A"/>
        </w:rPr>
        <w:t>L_exit</w:t>
      </w:r>
      <w:proofErr w:type="spellEnd"/>
      <w:r>
        <w:rPr>
          <w:rFonts w:ascii="Arial" w:eastAsia="Arial" w:hAnsi="Arial" w:cs="Arial"/>
          <w:color w:val="1A1E2A"/>
        </w:rPr>
        <w:t>: for if-else constructs</w:t>
      </w:r>
    </w:p>
    <w:p w14:paraId="5D44607A"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L_loop</w:t>
      </w:r>
      <w:proofErr w:type="spellEnd"/>
      <w:r>
        <w:rPr>
          <w:rFonts w:ascii="Arial" w:eastAsia="Arial" w:hAnsi="Arial" w:cs="Arial"/>
          <w:color w:val="1A1E2A"/>
        </w:rPr>
        <w:t xml:space="preserve">: / </w:t>
      </w:r>
      <w:proofErr w:type="spellStart"/>
      <w:r>
        <w:rPr>
          <w:rFonts w:ascii="Arial" w:eastAsia="Arial" w:hAnsi="Arial" w:cs="Arial"/>
          <w:color w:val="1A1E2A"/>
        </w:rPr>
        <w:t>L_end</w:t>
      </w:r>
      <w:proofErr w:type="spellEnd"/>
      <w:r>
        <w:rPr>
          <w:rFonts w:ascii="Arial" w:eastAsia="Arial" w:hAnsi="Arial" w:cs="Arial"/>
          <w:color w:val="1A1E2A"/>
        </w:rPr>
        <w:t>: for while loops</w:t>
      </w:r>
    </w:p>
    <w:p w14:paraId="2335FDAA"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if &lt;</w:t>
      </w:r>
      <w:proofErr w:type="spellStart"/>
      <w:r>
        <w:rPr>
          <w:rFonts w:ascii="Arial" w:eastAsia="Arial" w:hAnsi="Arial" w:cs="Arial"/>
          <w:color w:val="1A1E2A"/>
        </w:rPr>
        <w:t>cond</w:t>
      </w:r>
      <w:proofErr w:type="spellEnd"/>
      <w:r>
        <w:rPr>
          <w:rFonts w:ascii="Arial" w:eastAsia="Arial" w:hAnsi="Arial" w:cs="Arial"/>
          <w:color w:val="1A1E2A"/>
        </w:rPr>
        <w:t xml:space="preserve">&gt; </w:t>
      </w:r>
      <w:proofErr w:type="spellStart"/>
      <w:r>
        <w:rPr>
          <w:rFonts w:ascii="Arial" w:eastAsia="Arial" w:hAnsi="Arial" w:cs="Arial"/>
          <w:color w:val="1A1E2A"/>
        </w:rPr>
        <w:t>goto</w:t>
      </w:r>
      <w:proofErr w:type="spellEnd"/>
      <w:r>
        <w:rPr>
          <w:rFonts w:ascii="Arial" w:eastAsia="Arial" w:hAnsi="Arial" w:cs="Arial"/>
          <w:color w:val="1A1E2A"/>
        </w:rPr>
        <w:t xml:space="preserve"> &lt;label&gt; / </w:t>
      </w:r>
      <w:proofErr w:type="spellStart"/>
      <w:r>
        <w:rPr>
          <w:rFonts w:ascii="Arial" w:eastAsia="Arial" w:hAnsi="Arial" w:cs="Arial"/>
          <w:color w:val="1A1E2A"/>
        </w:rPr>
        <w:t>ifFalse</w:t>
      </w:r>
      <w:proofErr w:type="spellEnd"/>
      <w:r>
        <w:rPr>
          <w:rFonts w:ascii="Arial" w:eastAsia="Arial" w:hAnsi="Arial" w:cs="Arial"/>
          <w:color w:val="1A1E2A"/>
        </w:rPr>
        <w:t xml:space="preserve"> &lt;</w:t>
      </w:r>
      <w:proofErr w:type="spellStart"/>
      <w:r>
        <w:rPr>
          <w:rFonts w:ascii="Arial" w:eastAsia="Arial" w:hAnsi="Arial" w:cs="Arial"/>
          <w:color w:val="1A1E2A"/>
        </w:rPr>
        <w:t>cond</w:t>
      </w:r>
      <w:proofErr w:type="spellEnd"/>
      <w:r>
        <w:rPr>
          <w:rFonts w:ascii="Arial" w:eastAsia="Arial" w:hAnsi="Arial" w:cs="Arial"/>
          <w:color w:val="1A1E2A"/>
        </w:rPr>
        <w:t xml:space="preserve">&gt; </w:t>
      </w:r>
      <w:proofErr w:type="spellStart"/>
      <w:r>
        <w:rPr>
          <w:rFonts w:ascii="Arial" w:eastAsia="Arial" w:hAnsi="Arial" w:cs="Arial"/>
          <w:color w:val="1A1E2A"/>
        </w:rPr>
        <w:t>goto</w:t>
      </w:r>
      <w:proofErr w:type="spellEnd"/>
      <w:r>
        <w:rPr>
          <w:rFonts w:ascii="Arial" w:eastAsia="Arial" w:hAnsi="Arial" w:cs="Arial"/>
          <w:color w:val="1A1E2A"/>
        </w:rPr>
        <w:t xml:space="preserve"> &lt;label&gt; for conditional branches</w:t>
      </w:r>
    </w:p>
    <w:p w14:paraId="69513853" w14:textId="77777777" w:rsidR="008D71F3" w:rsidRDefault="008D71F3" w:rsidP="008D71F3">
      <w:pPr>
        <w:pStyle w:val="ListParagraph"/>
        <w:numPr>
          <w:ilvl w:val="0"/>
          <w:numId w:val="7"/>
        </w:numPr>
        <w:spacing w:before="60" w:after="60" w:line="240" w:lineRule="auto"/>
        <w:contextualSpacing w:val="0"/>
      </w:pPr>
      <w:proofErr w:type="spellStart"/>
      <w:r>
        <w:rPr>
          <w:rFonts w:ascii="Arial" w:eastAsia="Arial" w:hAnsi="Arial" w:cs="Arial"/>
          <w:color w:val="1A1E2A"/>
        </w:rPr>
        <w:t>goto</w:t>
      </w:r>
      <w:proofErr w:type="spellEnd"/>
      <w:r>
        <w:rPr>
          <w:rFonts w:ascii="Arial" w:eastAsia="Arial" w:hAnsi="Arial" w:cs="Arial"/>
          <w:color w:val="1A1E2A"/>
        </w:rPr>
        <w:t xml:space="preserve"> &lt;label&gt; for unconditional jumps</w:t>
      </w:r>
    </w:p>
    <w:p w14:paraId="6BEAB2A0" w14:textId="77777777" w:rsidR="008D71F3" w:rsidRDefault="008D71F3" w:rsidP="008D71F3">
      <w:pPr>
        <w:spacing w:before="80" w:after="120"/>
      </w:pPr>
      <w:r>
        <w:rPr>
          <w:rFonts w:ascii="Arial" w:eastAsia="Arial" w:hAnsi="Arial" w:cs="Arial"/>
          <w:color w:val="1A1E2A"/>
        </w:rPr>
        <w:t xml:space="preserve">Each instruction is displayed with a line number, with labels and jump instructions highlighted in distinct </w:t>
      </w:r>
      <w:proofErr w:type="spellStart"/>
      <w:r>
        <w:rPr>
          <w:rFonts w:ascii="Arial" w:eastAsia="Arial" w:hAnsi="Arial" w:cs="Arial"/>
          <w:color w:val="1A1E2A"/>
        </w:rPr>
        <w:t>colours</w:t>
      </w:r>
      <w:proofErr w:type="spellEnd"/>
      <w:r>
        <w:rPr>
          <w:rFonts w:ascii="Arial" w:eastAsia="Arial" w:hAnsi="Arial" w:cs="Arial"/>
          <w:color w:val="1A1E2A"/>
        </w:rPr>
        <w:t>.</w:t>
      </w:r>
    </w:p>
    <w:p w14:paraId="25D3823D" w14:textId="77777777" w:rsidR="008D71F3" w:rsidRDefault="008D71F3" w:rsidP="008D71F3">
      <w:pPr>
        <w:pStyle w:val="Heading2"/>
      </w:pPr>
      <w:r>
        <w:rPr>
          <w:rFonts w:ascii="Arial" w:eastAsia="Arial" w:hAnsi="Arial" w:cs="Arial"/>
          <w:b/>
          <w:bCs/>
          <w:color w:val="1A2040"/>
          <w:sz w:val="28"/>
          <w:szCs w:val="28"/>
        </w:rPr>
        <w:t>4.5 Phase 5 — Code Optimization</w:t>
      </w:r>
    </w:p>
    <w:p w14:paraId="3E381708" w14:textId="77777777" w:rsidR="008D71F3" w:rsidRDefault="008D71F3" w:rsidP="008D71F3">
      <w:pPr>
        <w:spacing w:before="80" w:after="120"/>
      </w:pPr>
      <w:r>
        <w:rPr>
          <w:rFonts w:ascii="Arial" w:eastAsia="Arial" w:hAnsi="Arial" w:cs="Arial"/>
          <w:color w:val="1A1E2A"/>
        </w:rPr>
        <w:t>The optimizer applies three classical data-flow optimizations to the 3AC:</w:t>
      </w:r>
    </w:p>
    <w:p w14:paraId="08D8629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Constant Folding: Evaluates expressions with known constant operands at compile time. For example, 4 * 2 + 10 is folded to 18 without emitting multiplication/addition instructions.</w:t>
      </w:r>
    </w:p>
    <w:p w14:paraId="704A84F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Constant Propagation: Substitutes known constant values for variables in subsequent instructions, enabling further folding.</w:t>
      </w:r>
    </w:p>
    <w:p w14:paraId="75DC7A61"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Algebraic Identity Elimination: Removes instructions such as x + 0 = x, x * 1 = x, and x * 0 = 0, replacing them with a simple assignment or constant.</w:t>
      </w:r>
    </w:p>
    <w:p w14:paraId="264FDC57" w14:textId="77777777" w:rsidR="008D71F3" w:rsidRDefault="008D71F3" w:rsidP="008D71F3">
      <w:pPr>
        <w:spacing w:before="80" w:after="120"/>
      </w:pPr>
      <w:r>
        <w:rPr>
          <w:rFonts w:ascii="Arial" w:eastAsia="Arial" w:hAnsi="Arial" w:cs="Arial"/>
          <w:color w:val="1A1E2A"/>
        </w:rPr>
        <w:t>Optimized instructions are annotated with the specific optimization applied, displayed in amber text beside the instruction.</w:t>
      </w:r>
    </w:p>
    <w:p w14:paraId="60C4CE3E" w14:textId="77777777" w:rsidR="008D71F3" w:rsidRDefault="008D71F3" w:rsidP="008D71F3">
      <w:pPr>
        <w:pStyle w:val="Heading2"/>
      </w:pPr>
      <w:r>
        <w:rPr>
          <w:rFonts w:ascii="Arial" w:eastAsia="Arial" w:hAnsi="Arial" w:cs="Arial"/>
          <w:b/>
          <w:bCs/>
          <w:color w:val="1A2040"/>
          <w:sz w:val="28"/>
          <w:szCs w:val="28"/>
        </w:rPr>
        <w:t>4.6 Phase 6 — Target Code Generation</w:t>
      </w:r>
    </w:p>
    <w:p w14:paraId="79291C27" w14:textId="77777777" w:rsidR="008D71F3" w:rsidRDefault="008D71F3" w:rsidP="008D71F3">
      <w:pPr>
        <w:spacing w:before="80" w:after="120"/>
      </w:pPr>
      <w:r>
        <w:rPr>
          <w:rFonts w:ascii="Arial" w:eastAsia="Arial" w:hAnsi="Arial" w:cs="Arial"/>
          <w:color w:val="1A1E2A"/>
        </w:rPr>
        <w:t xml:space="preserve">The code generator translates the optimized IR into </w:t>
      </w:r>
      <w:proofErr w:type="gramStart"/>
      <w:r>
        <w:rPr>
          <w:rFonts w:ascii="Arial" w:eastAsia="Arial" w:hAnsi="Arial" w:cs="Arial"/>
          <w:color w:val="1A1E2A"/>
        </w:rPr>
        <w:t>pseudo RISC</w:t>
      </w:r>
      <w:proofErr w:type="gramEnd"/>
      <w:r>
        <w:rPr>
          <w:rFonts w:ascii="Arial" w:eastAsia="Arial" w:hAnsi="Arial" w:cs="Arial"/>
          <w:color w:val="1A1E2A"/>
        </w:rPr>
        <w:t xml:space="preserve"> assembly language, mimicking a register-based architecture:</w:t>
      </w:r>
    </w:p>
    <w:p w14:paraId="3929F922"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SECTION .data: Data segment declaring all program variables as 16-bit words (DW).</w:t>
      </w:r>
    </w:p>
    <w:p w14:paraId="1A4755A9"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SECTION .text: Code segment beginning at MAIN:</w:t>
      </w:r>
    </w:p>
    <w:p w14:paraId="3DADF2B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LOAD Ra, var — loads a variable value into a register</w:t>
      </w:r>
    </w:p>
    <w:p w14:paraId="5545F4EE"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lastRenderedPageBreak/>
        <w:t xml:space="preserve">MOV </w:t>
      </w:r>
      <w:proofErr w:type="gramStart"/>
      <w:r>
        <w:rPr>
          <w:rFonts w:ascii="Arial" w:eastAsia="Arial" w:hAnsi="Arial" w:cs="Arial"/>
          <w:color w:val="1A1E2A"/>
        </w:rPr>
        <w:t>Ra, #</w:t>
      </w:r>
      <w:proofErr w:type="gramEnd"/>
      <w:r>
        <w:rPr>
          <w:rFonts w:ascii="Arial" w:eastAsia="Arial" w:hAnsi="Arial" w:cs="Arial"/>
          <w:color w:val="1A1E2A"/>
        </w:rPr>
        <w:t>imm — loads an immediate (constant) value</w:t>
      </w:r>
    </w:p>
    <w:p w14:paraId="77D2381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ADD/SUB/MUL/DIV Rd, Ra, Rb — arithmetic operations</w:t>
      </w:r>
    </w:p>
    <w:p w14:paraId="56BF685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SLT/SGT/SEQ/SNE/SLE/SGE Rd, Ra, Rb — comparison/set instructions</w:t>
      </w:r>
    </w:p>
    <w:p w14:paraId="08135157"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STORE Rd, var — writes a register back to memory</w:t>
      </w:r>
    </w:p>
    <w:p w14:paraId="682427C2"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JMP / JNZ / JZ label — unconditional and conditional jump instructions</w:t>
      </w:r>
    </w:p>
    <w:p w14:paraId="4E161D4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HALT — program termination</w:t>
      </w:r>
    </w:p>
    <w:p w14:paraId="416F45C0" w14:textId="77777777" w:rsidR="008D71F3" w:rsidRDefault="008D71F3" w:rsidP="008D71F3">
      <w:pPr>
        <w:spacing w:before="80" w:after="120"/>
        <w:rPr>
          <w:rFonts w:ascii="Arial" w:eastAsia="Arial" w:hAnsi="Arial" w:cs="Arial"/>
          <w:color w:val="1A1E2A"/>
        </w:rPr>
      </w:pPr>
      <w:r>
        <w:rPr>
          <w:rFonts w:ascii="Arial" w:eastAsia="Arial" w:hAnsi="Arial" w:cs="Arial"/>
          <w:color w:val="1A1E2A"/>
        </w:rPr>
        <w:t>Register allocation is performed with a simple linear naming scheme (R0, R1, R2, …). The register map is printed as a comment block at the end of the output.</w:t>
      </w:r>
    </w:p>
    <w:p w14:paraId="4748A37B" w14:textId="5E519F3F" w:rsidR="00F377D4" w:rsidRPr="00F377D4" w:rsidRDefault="00F377D4" w:rsidP="00F377D4">
      <w:pPr>
        <w:pStyle w:val="Heading1"/>
        <w:rPr>
          <w:rFonts w:ascii="Arial" w:eastAsia="Arial" w:hAnsi="Arial" w:cs="Arial"/>
          <w:b/>
          <w:bCs/>
          <w:color w:val="1A2040"/>
          <w:sz w:val="36"/>
          <w:szCs w:val="36"/>
        </w:rPr>
      </w:pPr>
      <w:r>
        <w:rPr>
          <w:rFonts w:ascii="Arial" w:eastAsia="Arial" w:hAnsi="Arial" w:cs="Arial"/>
          <w:b/>
          <w:bCs/>
          <w:color w:val="1A2040"/>
          <w:sz w:val="36"/>
          <w:szCs w:val="36"/>
        </w:rPr>
        <w:t xml:space="preserve">   </w:t>
      </w:r>
      <w:r>
        <w:rPr>
          <w:rFonts w:ascii="Arial" w:eastAsia="Arial" w:hAnsi="Arial" w:cs="Arial"/>
          <w:b/>
          <w:bCs/>
          <w:color w:val="1A2040"/>
          <w:sz w:val="36"/>
          <w:szCs w:val="36"/>
        </w:rPr>
        <w:t>5. Application Screenshots All Scenarios</w:t>
      </w:r>
    </w:p>
    <w:p w14:paraId="5AE6707D" w14:textId="77777777" w:rsidR="00F377D4" w:rsidRDefault="00F377D4" w:rsidP="008D71F3">
      <w:pPr>
        <w:spacing w:before="80" w:after="120"/>
      </w:pPr>
    </w:p>
    <w:p w14:paraId="00A23C5A" w14:textId="652BBE5A" w:rsidR="008D71F3" w:rsidRDefault="008D71F3" w:rsidP="00F377D4">
      <w:r>
        <w:rPr>
          <w:rFonts w:ascii="Arial" w:eastAsia="Arial" w:hAnsi="Arial" w:cs="Arial"/>
          <w:b/>
          <w:bCs/>
          <w:color w:val="1A2040"/>
          <w:sz w:val="28"/>
          <w:szCs w:val="28"/>
        </w:rPr>
        <w:t>5.1 Initial Idle State</w:t>
      </w:r>
    </w:p>
    <w:p w14:paraId="6AF1EF82" w14:textId="77777777" w:rsidR="008D71F3" w:rsidRDefault="008D71F3" w:rsidP="008D71F3">
      <w:pPr>
        <w:spacing w:before="80" w:after="120"/>
      </w:pPr>
      <w:r>
        <w:rPr>
          <w:rFonts w:ascii="Arial" w:eastAsia="Arial" w:hAnsi="Arial" w:cs="Arial"/>
          <w:color w:val="1A1E2A"/>
        </w:rPr>
        <w:t>The simulator on first load, before any compilation has been triggered. All six output panels show placeholder text and the pipeline nodes are in the default idle state.</w:t>
      </w:r>
    </w:p>
    <w:p w14:paraId="5E7E2B83" w14:textId="77777777" w:rsidR="008D71F3" w:rsidRDefault="008D71F3" w:rsidP="008D71F3">
      <w:pPr>
        <w:spacing w:before="160" w:after="60"/>
        <w:jc w:val="center"/>
      </w:pPr>
      <w:r>
        <w:rPr>
          <w:noProof/>
        </w:rPr>
        <w:drawing>
          <wp:inline distT="0" distB="0" distL="0" distR="0" wp14:anchorId="6995E1C4" wp14:editId="3602FCA3">
            <wp:extent cx="5829300" cy="363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3638550"/>
                    </a:xfrm>
                    <a:prstGeom prst="rect">
                      <a:avLst/>
                    </a:prstGeom>
                  </pic:spPr>
                </pic:pic>
              </a:graphicData>
            </a:graphic>
          </wp:inline>
        </w:drawing>
      </w:r>
    </w:p>
    <w:p w14:paraId="29582B84" w14:textId="77777777" w:rsidR="008D71F3" w:rsidRDefault="008D71F3" w:rsidP="008D71F3">
      <w:pPr>
        <w:spacing w:before="80" w:after="200"/>
        <w:jc w:val="center"/>
      </w:pPr>
      <w:r>
        <w:rPr>
          <w:rFonts w:ascii="Arial" w:eastAsia="Arial" w:hAnsi="Arial" w:cs="Arial"/>
          <w:i/>
          <w:iCs/>
          <w:color w:val="5A6272"/>
          <w:sz w:val="18"/>
          <w:szCs w:val="18"/>
        </w:rPr>
        <w:t>Figure 1: Compiler Simulator — Initial Idle State</w:t>
      </w:r>
    </w:p>
    <w:p w14:paraId="368A2226" w14:textId="77777777" w:rsidR="008D71F3" w:rsidRDefault="008D71F3" w:rsidP="008D71F3">
      <w:pPr>
        <w:pBdr>
          <w:bottom w:val="single" w:sz="6" w:space="1" w:color="DDE3EE"/>
        </w:pBdr>
        <w:spacing w:before="200" w:after="200"/>
      </w:pPr>
    </w:p>
    <w:p w14:paraId="6C4CD24F" w14:textId="77777777" w:rsidR="008D71F3" w:rsidRDefault="008D71F3" w:rsidP="008D71F3">
      <w:pPr>
        <w:pStyle w:val="Heading2"/>
      </w:pPr>
      <w:r>
        <w:rPr>
          <w:rFonts w:ascii="Arial" w:eastAsia="Arial" w:hAnsi="Arial" w:cs="Arial"/>
          <w:b/>
          <w:bCs/>
          <w:color w:val="1A2040"/>
          <w:sz w:val="28"/>
          <w:szCs w:val="28"/>
        </w:rPr>
        <w:t>5.2 Arithmetic Expression — All Phases Complete</w:t>
      </w:r>
    </w:p>
    <w:p w14:paraId="5A2D1DFA" w14:textId="77777777" w:rsidR="008D71F3" w:rsidRDefault="008D71F3" w:rsidP="008D71F3">
      <w:pPr>
        <w:spacing w:before="80" w:after="120"/>
      </w:pPr>
      <w:r>
        <w:rPr>
          <w:rFonts w:ascii="Arial" w:eastAsia="Arial" w:hAnsi="Arial" w:cs="Arial"/>
          <w:color w:val="1A1E2A"/>
        </w:rPr>
        <w:t>Running the arithmetic sample (int x=5; int y=10; int z=</w:t>
      </w:r>
      <w:proofErr w:type="spellStart"/>
      <w:r>
        <w:rPr>
          <w:rFonts w:ascii="Arial" w:eastAsia="Arial" w:hAnsi="Arial" w:cs="Arial"/>
          <w:color w:val="1A1E2A"/>
        </w:rPr>
        <w:t>x+y</w:t>
      </w:r>
      <w:proofErr w:type="spellEnd"/>
      <w:r>
        <w:rPr>
          <w:rFonts w:ascii="Arial" w:eastAsia="Arial" w:hAnsi="Arial" w:cs="Arial"/>
          <w:color w:val="1A1E2A"/>
        </w:rPr>
        <w:t>*2; int result=z/3;) through all six phases simultaneously. The pipeline shows all nodes in the green "done" state.</w:t>
      </w:r>
    </w:p>
    <w:p w14:paraId="0FE3F4A3" w14:textId="77777777" w:rsidR="008D71F3" w:rsidRDefault="008D71F3" w:rsidP="008D71F3">
      <w:pPr>
        <w:spacing w:before="160" w:after="60"/>
        <w:jc w:val="center"/>
      </w:pPr>
      <w:r>
        <w:rPr>
          <w:noProof/>
        </w:rPr>
        <w:lastRenderedPageBreak/>
        <w:drawing>
          <wp:inline distT="0" distB="0" distL="0" distR="0" wp14:anchorId="2BA2CA4A" wp14:editId="1F3740E4">
            <wp:extent cx="5829300" cy="3638550"/>
            <wp:effectExtent l="0" t="0" r="0" b="0"/>
            <wp:docPr id="355188913" name="Picture 35518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3638550"/>
                    </a:xfrm>
                    <a:prstGeom prst="rect">
                      <a:avLst/>
                    </a:prstGeom>
                  </pic:spPr>
                </pic:pic>
              </a:graphicData>
            </a:graphic>
          </wp:inline>
        </w:drawing>
      </w:r>
    </w:p>
    <w:p w14:paraId="372CCB83" w14:textId="77777777" w:rsidR="008D71F3" w:rsidRDefault="008D71F3" w:rsidP="008D71F3">
      <w:pPr>
        <w:spacing w:before="80" w:after="200"/>
        <w:jc w:val="center"/>
      </w:pPr>
      <w:r>
        <w:rPr>
          <w:rFonts w:ascii="Arial" w:eastAsia="Arial" w:hAnsi="Arial" w:cs="Arial"/>
          <w:i/>
          <w:iCs/>
          <w:color w:val="5A6272"/>
          <w:sz w:val="18"/>
          <w:szCs w:val="18"/>
        </w:rPr>
        <w:t>Figure 2: All Phases Completed — Arithmetic Sample</w:t>
      </w:r>
    </w:p>
    <w:p w14:paraId="25AA14AF" w14:textId="77777777" w:rsidR="00F377D4" w:rsidRDefault="00F377D4" w:rsidP="00F377D4">
      <w:pPr>
        <w:pStyle w:val="Heading2"/>
      </w:pPr>
      <w:r>
        <w:rPr>
          <w:rFonts w:ascii="Arial" w:eastAsia="Arial" w:hAnsi="Arial" w:cs="Arial"/>
          <w:b/>
          <w:bCs/>
          <w:color w:val="1A2040"/>
          <w:sz w:val="28"/>
          <w:szCs w:val="28"/>
        </w:rPr>
        <w:t>5.3 Phase 1 — Lexer Output</w:t>
      </w:r>
    </w:p>
    <w:p w14:paraId="79BADD81" w14:textId="59A0D577" w:rsidR="008D71F3" w:rsidRDefault="008D71F3" w:rsidP="00F377D4">
      <w:r>
        <w:rPr>
          <w:rFonts w:ascii="Arial" w:eastAsia="Arial" w:hAnsi="Arial" w:cs="Arial"/>
          <w:color w:val="1A1E2A"/>
        </w:rPr>
        <w:t xml:space="preserve">Close-up of the Lexer phase output showing </w:t>
      </w:r>
      <w:r w:rsidR="00F377D4">
        <w:rPr>
          <w:rFonts w:ascii="Arial" w:eastAsia="Arial" w:hAnsi="Arial" w:cs="Arial"/>
          <w:color w:val="1A1E2A"/>
        </w:rPr>
        <w:t>colored</w:t>
      </w:r>
      <w:r>
        <w:rPr>
          <w:rFonts w:ascii="Arial" w:eastAsia="Arial" w:hAnsi="Arial" w:cs="Arial"/>
          <w:color w:val="1A1E2A"/>
        </w:rPr>
        <w:t xml:space="preserve"> token chips grouped by type. Keywords appear in purple, identifiers in cyan, numbers in amber, operators in red, and punctuation in grey. The summary table shows token counts.</w:t>
      </w:r>
    </w:p>
    <w:p w14:paraId="10D0A8C9" w14:textId="77777777" w:rsidR="008D71F3" w:rsidRDefault="008D71F3" w:rsidP="008D71F3">
      <w:pPr>
        <w:spacing w:before="160" w:after="60"/>
        <w:jc w:val="center"/>
      </w:pPr>
      <w:r>
        <w:rPr>
          <w:noProof/>
        </w:rPr>
        <w:drawing>
          <wp:inline distT="0" distB="0" distL="0" distR="0" wp14:anchorId="25C133A9" wp14:editId="10D8ECA2">
            <wp:extent cx="5422265" cy="3136900"/>
            <wp:effectExtent l="0" t="0" r="6985" b="6350"/>
            <wp:docPr id="1123595642" name="Picture 112359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32514" cy="3142829"/>
                    </a:xfrm>
                    <a:prstGeom prst="rect">
                      <a:avLst/>
                    </a:prstGeom>
                  </pic:spPr>
                </pic:pic>
              </a:graphicData>
            </a:graphic>
          </wp:inline>
        </w:drawing>
      </w:r>
    </w:p>
    <w:p w14:paraId="2FE7D181" w14:textId="77777777" w:rsidR="008D71F3" w:rsidRDefault="008D71F3" w:rsidP="008D71F3">
      <w:pPr>
        <w:spacing w:before="80" w:after="200"/>
        <w:jc w:val="center"/>
      </w:pPr>
      <w:r>
        <w:rPr>
          <w:rFonts w:ascii="Arial" w:eastAsia="Arial" w:hAnsi="Arial" w:cs="Arial"/>
          <w:i/>
          <w:iCs/>
          <w:color w:val="5A6272"/>
          <w:sz w:val="18"/>
          <w:szCs w:val="18"/>
        </w:rPr>
        <w:t>Figure 3: Phase 1 — Lexer Tokenization Output</w:t>
      </w:r>
    </w:p>
    <w:p w14:paraId="6DEE3AB5" w14:textId="77777777" w:rsidR="008D71F3" w:rsidRDefault="008D71F3" w:rsidP="008D71F3">
      <w:pPr>
        <w:pStyle w:val="Heading2"/>
      </w:pPr>
      <w:r>
        <w:rPr>
          <w:rFonts w:ascii="Arial" w:eastAsia="Arial" w:hAnsi="Arial" w:cs="Arial"/>
          <w:b/>
          <w:bCs/>
          <w:color w:val="1A2040"/>
          <w:sz w:val="28"/>
          <w:szCs w:val="28"/>
        </w:rPr>
        <w:lastRenderedPageBreak/>
        <w:t>5.4 Phase 2 — Parser / AST Output</w:t>
      </w:r>
    </w:p>
    <w:p w14:paraId="674F1FD2" w14:textId="77777777" w:rsidR="008D71F3" w:rsidRDefault="008D71F3" w:rsidP="008D71F3">
      <w:pPr>
        <w:spacing w:before="80" w:after="120"/>
      </w:pPr>
      <w:r>
        <w:rPr>
          <w:rFonts w:ascii="Arial" w:eastAsia="Arial" w:hAnsi="Arial" w:cs="Arial"/>
          <w:color w:val="1A1E2A"/>
        </w:rPr>
        <w:t xml:space="preserve">The AST panel showing the hierarchical parse tree rendered using box-drawing characters. Tree nodes are shown in blue (node types) and leaves in green (values). The structure clearly shows </w:t>
      </w:r>
      <w:proofErr w:type="spellStart"/>
      <w:r>
        <w:rPr>
          <w:rFonts w:ascii="Arial" w:eastAsia="Arial" w:hAnsi="Arial" w:cs="Arial"/>
          <w:color w:val="1A1E2A"/>
        </w:rPr>
        <w:t>VarDecl</w:t>
      </w:r>
      <w:proofErr w:type="spellEnd"/>
      <w:r>
        <w:rPr>
          <w:rFonts w:ascii="Arial" w:eastAsia="Arial" w:hAnsi="Arial" w:cs="Arial"/>
          <w:color w:val="1A1E2A"/>
        </w:rPr>
        <w:t xml:space="preserve">, </w:t>
      </w:r>
      <w:proofErr w:type="spellStart"/>
      <w:r>
        <w:rPr>
          <w:rFonts w:ascii="Arial" w:eastAsia="Arial" w:hAnsi="Arial" w:cs="Arial"/>
          <w:color w:val="1A1E2A"/>
        </w:rPr>
        <w:t>BinaryOp</w:t>
      </w:r>
      <w:proofErr w:type="spellEnd"/>
      <w:r>
        <w:rPr>
          <w:rFonts w:ascii="Arial" w:eastAsia="Arial" w:hAnsi="Arial" w:cs="Arial"/>
          <w:color w:val="1A1E2A"/>
        </w:rPr>
        <w:t>, and Identifier nodes.</w:t>
      </w:r>
    </w:p>
    <w:p w14:paraId="6184B50C" w14:textId="77777777" w:rsidR="008D71F3" w:rsidRDefault="008D71F3" w:rsidP="008D71F3">
      <w:pPr>
        <w:spacing w:before="160" w:after="60"/>
        <w:jc w:val="center"/>
      </w:pPr>
      <w:r>
        <w:rPr>
          <w:noProof/>
        </w:rPr>
        <w:drawing>
          <wp:inline distT="0" distB="0" distL="0" distR="0" wp14:anchorId="746AD0F4" wp14:editId="40DF0D10">
            <wp:extent cx="5829300" cy="3638550"/>
            <wp:effectExtent l="0" t="0" r="0" b="0"/>
            <wp:docPr id="733811453" name="Picture 73381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29300" cy="3638550"/>
                    </a:xfrm>
                    <a:prstGeom prst="rect">
                      <a:avLst/>
                    </a:prstGeom>
                  </pic:spPr>
                </pic:pic>
              </a:graphicData>
            </a:graphic>
          </wp:inline>
        </w:drawing>
      </w:r>
    </w:p>
    <w:p w14:paraId="3B226D91" w14:textId="77777777" w:rsidR="008D71F3" w:rsidRDefault="008D71F3" w:rsidP="008D71F3">
      <w:pPr>
        <w:spacing w:before="80" w:after="200"/>
        <w:jc w:val="center"/>
      </w:pPr>
      <w:r>
        <w:rPr>
          <w:rFonts w:ascii="Arial" w:eastAsia="Arial" w:hAnsi="Arial" w:cs="Arial"/>
          <w:i/>
          <w:iCs/>
          <w:color w:val="5A6272"/>
          <w:sz w:val="18"/>
          <w:szCs w:val="18"/>
        </w:rPr>
        <w:t>Figure 4: Phase 2 — Abstract Syntax Tree (AST)</w:t>
      </w:r>
    </w:p>
    <w:p w14:paraId="32D23635" w14:textId="77777777" w:rsidR="008D71F3" w:rsidRDefault="008D71F3" w:rsidP="008D71F3">
      <w:r>
        <w:br w:type="page"/>
      </w:r>
    </w:p>
    <w:p w14:paraId="457663A0" w14:textId="77777777" w:rsidR="008D71F3" w:rsidRDefault="008D71F3" w:rsidP="008D71F3">
      <w:pPr>
        <w:pStyle w:val="Heading2"/>
      </w:pPr>
      <w:r>
        <w:rPr>
          <w:rFonts w:ascii="Arial" w:eastAsia="Arial" w:hAnsi="Arial" w:cs="Arial"/>
          <w:b/>
          <w:bCs/>
          <w:color w:val="1A2040"/>
          <w:sz w:val="28"/>
          <w:szCs w:val="28"/>
        </w:rPr>
        <w:lastRenderedPageBreak/>
        <w:t>5.5 Phase 3 — Semantic Analysis (No Errors)</w:t>
      </w:r>
    </w:p>
    <w:p w14:paraId="69D8B8D4" w14:textId="77777777" w:rsidR="008D71F3" w:rsidRDefault="008D71F3" w:rsidP="008D71F3">
      <w:pPr>
        <w:spacing w:before="80" w:after="120"/>
      </w:pPr>
      <w:r>
        <w:rPr>
          <w:rFonts w:ascii="Arial" w:eastAsia="Arial" w:hAnsi="Arial" w:cs="Arial"/>
          <w:color w:val="1A1E2A"/>
        </w:rPr>
        <w:t>The semantic analysis panel for a clean program. The symbol table lists all declared variables with their types, initialization status, and declaration line. Info messages confirm successful declarations with no warnings or errors.</w:t>
      </w:r>
    </w:p>
    <w:p w14:paraId="3A3796B3" w14:textId="77777777" w:rsidR="008D71F3" w:rsidRDefault="008D71F3" w:rsidP="008D71F3">
      <w:pPr>
        <w:spacing w:before="160" w:after="60"/>
        <w:jc w:val="center"/>
      </w:pPr>
      <w:r>
        <w:rPr>
          <w:noProof/>
        </w:rPr>
        <w:drawing>
          <wp:inline distT="0" distB="0" distL="0" distR="0" wp14:anchorId="4804F25B" wp14:editId="00D27B35">
            <wp:extent cx="5829300" cy="3638550"/>
            <wp:effectExtent l="0" t="0" r="0" b="0"/>
            <wp:docPr id="1397649290" name="Picture 139764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29300" cy="3638550"/>
                    </a:xfrm>
                    <a:prstGeom prst="rect">
                      <a:avLst/>
                    </a:prstGeom>
                  </pic:spPr>
                </pic:pic>
              </a:graphicData>
            </a:graphic>
          </wp:inline>
        </w:drawing>
      </w:r>
    </w:p>
    <w:p w14:paraId="019D2A45" w14:textId="77777777" w:rsidR="008D71F3" w:rsidRDefault="008D71F3" w:rsidP="008D71F3">
      <w:pPr>
        <w:spacing w:before="80" w:after="200"/>
        <w:jc w:val="center"/>
      </w:pPr>
      <w:r>
        <w:rPr>
          <w:rFonts w:ascii="Arial" w:eastAsia="Arial" w:hAnsi="Arial" w:cs="Arial"/>
          <w:i/>
          <w:iCs/>
          <w:color w:val="5A6272"/>
          <w:sz w:val="18"/>
          <w:szCs w:val="18"/>
        </w:rPr>
        <w:t>Figure 5: Phase 3 — Semantic Analysis (Clean Program)</w:t>
      </w:r>
    </w:p>
    <w:p w14:paraId="024FCC0F" w14:textId="77777777" w:rsidR="008D71F3" w:rsidRDefault="008D71F3" w:rsidP="008D71F3">
      <w:pPr>
        <w:pStyle w:val="Heading2"/>
      </w:pPr>
      <w:r>
        <w:rPr>
          <w:rFonts w:ascii="Arial" w:eastAsia="Arial" w:hAnsi="Arial" w:cs="Arial"/>
          <w:b/>
          <w:bCs/>
          <w:color w:val="1A2040"/>
          <w:sz w:val="28"/>
          <w:szCs w:val="28"/>
        </w:rPr>
        <w:t>5.6 Phase 4 — IR Generation</w:t>
      </w:r>
    </w:p>
    <w:p w14:paraId="4A540BCF" w14:textId="77777777" w:rsidR="008D71F3" w:rsidRDefault="008D71F3" w:rsidP="008D71F3">
      <w:pPr>
        <w:spacing w:before="80" w:after="120"/>
      </w:pPr>
      <w:r>
        <w:rPr>
          <w:rFonts w:ascii="Arial" w:eastAsia="Arial" w:hAnsi="Arial" w:cs="Arial"/>
          <w:color w:val="1A1E2A"/>
        </w:rPr>
        <w:t>The IR Generation panel showing 3-Address Code instructions. Temporary variables (t1, t2, …) appear in white, label declarations in blue, and jump instructions in amber. Each instruction is numbered for traceability.</w:t>
      </w:r>
    </w:p>
    <w:p w14:paraId="1555F326" w14:textId="77777777" w:rsidR="008D71F3" w:rsidRDefault="008D71F3" w:rsidP="008D71F3">
      <w:pPr>
        <w:spacing w:before="160" w:after="60"/>
        <w:jc w:val="center"/>
      </w:pPr>
      <w:r>
        <w:rPr>
          <w:noProof/>
        </w:rPr>
        <w:lastRenderedPageBreak/>
        <w:drawing>
          <wp:inline distT="0" distB="0" distL="0" distR="0" wp14:anchorId="25CD542E" wp14:editId="51233DD4">
            <wp:extent cx="5829300" cy="3638550"/>
            <wp:effectExtent l="0" t="0" r="0" b="0"/>
            <wp:docPr id="1589187323" name="Picture 158918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9300" cy="3638550"/>
                    </a:xfrm>
                    <a:prstGeom prst="rect">
                      <a:avLst/>
                    </a:prstGeom>
                  </pic:spPr>
                </pic:pic>
              </a:graphicData>
            </a:graphic>
          </wp:inline>
        </w:drawing>
      </w:r>
    </w:p>
    <w:p w14:paraId="1D5DC3E3" w14:textId="77777777" w:rsidR="008D71F3" w:rsidRDefault="008D71F3" w:rsidP="008D71F3">
      <w:pPr>
        <w:spacing w:before="80" w:after="200"/>
        <w:jc w:val="center"/>
      </w:pPr>
      <w:r>
        <w:rPr>
          <w:rFonts w:ascii="Arial" w:eastAsia="Arial" w:hAnsi="Arial" w:cs="Arial"/>
          <w:i/>
          <w:iCs/>
          <w:color w:val="5A6272"/>
          <w:sz w:val="18"/>
          <w:szCs w:val="18"/>
        </w:rPr>
        <w:t>Figure 6: Phase 4 — Three-Address Code (3AC) IR</w:t>
      </w:r>
    </w:p>
    <w:p w14:paraId="2EEE44F7" w14:textId="26F7B447" w:rsidR="008D71F3" w:rsidRDefault="008D71F3" w:rsidP="00F377D4">
      <w:r>
        <w:rPr>
          <w:rFonts w:ascii="Arial" w:eastAsia="Arial" w:hAnsi="Arial" w:cs="Arial"/>
          <w:b/>
          <w:bCs/>
          <w:color w:val="1A2040"/>
          <w:sz w:val="28"/>
          <w:szCs w:val="28"/>
        </w:rPr>
        <w:t>5.7 Phase 5 — Optimization</w:t>
      </w:r>
    </w:p>
    <w:p w14:paraId="05D888E2" w14:textId="77777777" w:rsidR="008D71F3" w:rsidRDefault="008D71F3" w:rsidP="008D71F3">
      <w:pPr>
        <w:spacing w:before="80" w:after="120"/>
      </w:pPr>
      <w:r>
        <w:rPr>
          <w:rFonts w:ascii="Arial" w:eastAsia="Arial" w:hAnsi="Arial" w:cs="Arial"/>
          <w:color w:val="1A1E2A"/>
        </w:rPr>
        <w:t>The optimization panel showing applied optimizations annotated inline. Constant folding results are highlighted in amber text beside each simplified instruction. The header shows how many optimizations were applied.</w:t>
      </w:r>
    </w:p>
    <w:p w14:paraId="5F07EEB6" w14:textId="77777777" w:rsidR="008D71F3" w:rsidRDefault="008D71F3" w:rsidP="008D71F3">
      <w:pPr>
        <w:spacing w:before="160" w:after="60"/>
        <w:jc w:val="center"/>
      </w:pPr>
      <w:r>
        <w:rPr>
          <w:noProof/>
        </w:rPr>
        <w:drawing>
          <wp:inline distT="0" distB="0" distL="0" distR="0" wp14:anchorId="5007E08B" wp14:editId="51385ADF">
            <wp:extent cx="5842000" cy="3016250"/>
            <wp:effectExtent l="0" t="0" r="6350" b="0"/>
            <wp:docPr id="885371124" name="Picture 88537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6943" cy="3018802"/>
                    </a:xfrm>
                    <a:prstGeom prst="rect">
                      <a:avLst/>
                    </a:prstGeom>
                  </pic:spPr>
                </pic:pic>
              </a:graphicData>
            </a:graphic>
          </wp:inline>
        </w:drawing>
      </w:r>
    </w:p>
    <w:p w14:paraId="4E5DA730" w14:textId="77777777" w:rsidR="008D71F3" w:rsidRDefault="008D71F3" w:rsidP="008D71F3">
      <w:pPr>
        <w:spacing w:before="80" w:after="200"/>
        <w:jc w:val="center"/>
      </w:pPr>
      <w:r>
        <w:rPr>
          <w:rFonts w:ascii="Arial" w:eastAsia="Arial" w:hAnsi="Arial" w:cs="Arial"/>
          <w:i/>
          <w:iCs/>
          <w:color w:val="5A6272"/>
          <w:sz w:val="18"/>
          <w:szCs w:val="18"/>
        </w:rPr>
        <w:t>Figure 7: Phase 5 — Constant Folding and Optimization</w:t>
      </w:r>
    </w:p>
    <w:p w14:paraId="33134E17" w14:textId="77777777" w:rsidR="008D71F3" w:rsidRDefault="008D71F3" w:rsidP="008D71F3">
      <w:pPr>
        <w:pStyle w:val="Heading2"/>
      </w:pPr>
      <w:r>
        <w:rPr>
          <w:rFonts w:ascii="Arial" w:eastAsia="Arial" w:hAnsi="Arial" w:cs="Arial"/>
          <w:b/>
          <w:bCs/>
          <w:color w:val="1A2040"/>
          <w:sz w:val="28"/>
          <w:szCs w:val="28"/>
        </w:rPr>
        <w:lastRenderedPageBreak/>
        <w:t>5.8 Phase 6 — Target Code Generation</w:t>
      </w:r>
    </w:p>
    <w:p w14:paraId="06A7A01A" w14:textId="6214D4B7" w:rsidR="008D71F3" w:rsidRDefault="008D71F3" w:rsidP="008D71F3">
      <w:pPr>
        <w:spacing w:before="80" w:after="120"/>
      </w:pPr>
      <w:r>
        <w:rPr>
          <w:rFonts w:ascii="Arial" w:eastAsia="Arial" w:hAnsi="Arial" w:cs="Arial"/>
          <w:color w:val="1A1E2A"/>
        </w:rPr>
        <w:t xml:space="preserve">The target code panel </w:t>
      </w:r>
      <w:proofErr w:type="gramStart"/>
      <w:r>
        <w:rPr>
          <w:rFonts w:ascii="Arial" w:eastAsia="Arial" w:hAnsi="Arial" w:cs="Arial"/>
          <w:color w:val="1A1E2A"/>
        </w:rPr>
        <w:t>displaying</w:t>
      </w:r>
      <w:proofErr w:type="gramEnd"/>
      <w:r>
        <w:rPr>
          <w:rFonts w:ascii="Arial" w:eastAsia="Arial" w:hAnsi="Arial" w:cs="Arial"/>
          <w:color w:val="1A1E2A"/>
        </w:rPr>
        <w:t xml:space="preserve"> </w:t>
      </w:r>
      <w:r w:rsidR="00F377D4">
        <w:rPr>
          <w:rFonts w:ascii="Arial" w:eastAsia="Arial" w:hAnsi="Arial" w:cs="Arial"/>
          <w:color w:val="1A1E2A"/>
        </w:rPr>
        <w:t>pseudo-RISC</w:t>
      </w:r>
      <w:r>
        <w:rPr>
          <w:rFonts w:ascii="Arial" w:eastAsia="Arial" w:hAnsi="Arial" w:cs="Arial"/>
          <w:color w:val="1A1E2A"/>
        </w:rPr>
        <w:t xml:space="preserve"> assembly. The SECTION .data block declares variables; SECTION .text contains the instruction stream with LOAD, MOV, ADD, STORE, JMP, and HALT instructions. The register allocation map appears at the bottom.</w:t>
      </w:r>
    </w:p>
    <w:p w14:paraId="67B5AD74" w14:textId="77777777" w:rsidR="008D71F3" w:rsidRDefault="008D71F3" w:rsidP="008D71F3">
      <w:pPr>
        <w:spacing w:before="160" w:after="60"/>
        <w:jc w:val="center"/>
      </w:pPr>
      <w:r>
        <w:rPr>
          <w:noProof/>
        </w:rPr>
        <w:drawing>
          <wp:inline distT="0" distB="0" distL="0" distR="0" wp14:anchorId="3D84E1BB" wp14:editId="2DD4AAA3">
            <wp:extent cx="5829300" cy="3638550"/>
            <wp:effectExtent l="0" t="0" r="0" b="0"/>
            <wp:docPr id="2134533600" name="Picture 213453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29300" cy="3638550"/>
                    </a:xfrm>
                    <a:prstGeom prst="rect">
                      <a:avLst/>
                    </a:prstGeom>
                  </pic:spPr>
                </pic:pic>
              </a:graphicData>
            </a:graphic>
          </wp:inline>
        </w:drawing>
      </w:r>
    </w:p>
    <w:p w14:paraId="3FCC3B32" w14:textId="77777777" w:rsidR="008D71F3" w:rsidRDefault="008D71F3" w:rsidP="008D71F3">
      <w:pPr>
        <w:spacing w:before="80" w:after="200"/>
        <w:jc w:val="center"/>
      </w:pPr>
      <w:r>
        <w:rPr>
          <w:rFonts w:ascii="Arial" w:eastAsia="Arial" w:hAnsi="Arial" w:cs="Arial"/>
          <w:i/>
          <w:iCs/>
          <w:color w:val="5A6272"/>
          <w:sz w:val="18"/>
          <w:szCs w:val="18"/>
        </w:rPr>
        <w:t>Figure 8: Phase 6 — Pseudo RISC Target Code</w:t>
      </w:r>
    </w:p>
    <w:p w14:paraId="571A492F" w14:textId="03B7A98C" w:rsidR="008D71F3" w:rsidRDefault="008D71F3" w:rsidP="00F377D4">
      <w:r>
        <w:rPr>
          <w:rFonts w:ascii="Arial" w:eastAsia="Arial" w:hAnsi="Arial" w:cs="Arial"/>
          <w:b/>
          <w:bCs/>
          <w:color w:val="1A2040"/>
          <w:sz w:val="28"/>
          <w:szCs w:val="28"/>
        </w:rPr>
        <w:t>5.9 Error Scenario — Semantic Errors Detected</w:t>
      </w:r>
    </w:p>
    <w:p w14:paraId="267683EA" w14:textId="77777777" w:rsidR="008D71F3" w:rsidRDefault="008D71F3" w:rsidP="008D71F3">
      <w:pPr>
        <w:spacing w:before="80" w:after="120"/>
      </w:pPr>
      <w:r>
        <w:rPr>
          <w:rFonts w:ascii="Arial" w:eastAsia="Arial" w:hAnsi="Arial" w:cs="Arial"/>
          <w:color w:val="1A1E2A"/>
        </w:rPr>
        <w:t>Running a program with deliberate errors: duplicate declaration of variable x, assignment to undeclared variable y, and use of undeclared variable w. The pipeline shows Phase 3 (Semantic) in red. The semantic panel lists all detected errors in red text.</w:t>
      </w:r>
    </w:p>
    <w:p w14:paraId="2BAF7ACE" w14:textId="77777777" w:rsidR="008D71F3" w:rsidRDefault="008D71F3" w:rsidP="008D71F3">
      <w:pPr>
        <w:spacing w:before="160" w:after="60"/>
        <w:jc w:val="center"/>
      </w:pPr>
      <w:r>
        <w:rPr>
          <w:noProof/>
        </w:rPr>
        <w:lastRenderedPageBreak/>
        <w:drawing>
          <wp:inline distT="0" distB="0" distL="0" distR="0" wp14:anchorId="52A2F1AD" wp14:editId="0215AAC2">
            <wp:extent cx="5517705" cy="2940685"/>
            <wp:effectExtent l="0" t="0" r="6985" b="0"/>
            <wp:docPr id="1345081200" name="Picture 134508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1179" cy="2942537"/>
                    </a:xfrm>
                    <a:prstGeom prst="rect">
                      <a:avLst/>
                    </a:prstGeom>
                  </pic:spPr>
                </pic:pic>
              </a:graphicData>
            </a:graphic>
          </wp:inline>
        </w:drawing>
      </w:r>
    </w:p>
    <w:p w14:paraId="0606FFAA" w14:textId="77777777" w:rsidR="008D71F3" w:rsidRDefault="008D71F3" w:rsidP="008D71F3">
      <w:pPr>
        <w:spacing w:before="80" w:after="200"/>
        <w:jc w:val="center"/>
      </w:pPr>
      <w:r>
        <w:rPr>
          <w:rFonts w:ascii="Arial" w:eastAsia="Arial" w:hAnsi="Arial" w:cs="Arial"/>
          <w:i/>
          <w:iCs/>
          <w:color w:val="5A6272"/>
          <w:sz w:val="18"/>
          <w:szCs w:val="18"/>
        </w:rPr>
        <w:t>Figure 9: Error Scenario — Semantic Errors Highlighted</w:t>
      </w:r>
    </w:p>
    <w:p w14:paraId="558AD388" w14:textId="77777777" w:rsidR="008D71F3" w:rsidRDefault="008D71F3" w:rsidP="008D71F3">
      <w:pPr>
        <w:pBdr>
          <w:bottom w:val="single" w:sz="6" w:space="1" w:color="DDE3EE"/>
        </w:pBdr>
        <w:spacing w:before="200" w:after="200"/>
      </w:pPr>
    </w:p>
    <w:p w14:paraId="49E1D9C7" w14:textId="77777777" w:rsidR="008D71F3" w:rsidRDefault="008D71F3" w:rsidP="008D71F3">
      <w:pPr>
        <w:pStyle w:val="Heading2"/>
      </w:pPr>
      <w:r>
        <w:rPr>
          <w:rFonts w:ascii="Arial" w:eastAsia="Arial" w:hAnsi="Arial" w:cs="Arial"/>
          <w:b/>
          <w:bCs/>
          <w:color w:val="1A2040"/>
          <w:sz w:val="28"/>
          <w:szCs w:val="28"/>
        </w:rPr>
        <w:t>5.10 While Loop Compilation</w:t>
      </w:r>
    </w:p>
    <w:p w14:paraId="786C8B2B" w14:textId="77777777" w:rsidR="008D71F3" w:rsidRDefault="008D71F3" w:rsidP="008D71F3">
      <w:pPr>
        <w:spacing w:before="80" w:after="120"/>
      </w:pPr>
      <w:r>
        <w:rPr>
          <w:rFonts w:ascii="Arial" w:eastAsia="Arial" w:hAnsi="Arial" w:cs="Arial"/>
          <w:color w:val="1A1E2A"/>
        </w:rPr>
        <w:t xml:space="preserve">Compiling a while loop that accumulates a sum. All six phases </w:t>
      </w:r>
      <w:proofErr w:type="gramStart"/>
      <w:r>
        <w:rPr>
          <w:rFonts w:ascii="Arial" w:eastAsia="Arial" w:hAnsi="Arial" w:cs="Arial"/>
          <w:color w:val="1A1E2A"/>
        </w:rPr>
        <w:t>complete</w:t>
      </w:r>
      <w:proofErr w:type="gramEnd"/>
      <w:r>
        <w:rPr>
          <w:rFonts w:ascii="Arial" w:eastAsia="Arial" w:hAnsi="Arial" w:cs="Arial"/>
          <w:color w:val="1A1E2A"/>
        </w:rPr>
        <w:t xml:space="preserve"> successfully. The IR panel shows the LOOP_START and LOOP_END labels with conditional jump instructions for the loop boundary check.</w:t>
      </w:r>
    </w:p>
    <w:p w14:paraId="7723F5B1" w14:textId="77777777" w:rsidR="008D71F3" w:rsidRDefault="008D71F3" w:rsidP="008D71F3">
      <w:pPr>
        <w:spacing w:before="160" w:after="60"/>
        <w:jc w:val="center"/>
      </w:pPr>
      <w:r>
        <w:rPr>
          <w:noProof/>
        </w:rPr>
        <w:drawing>
          <wp:inline distT="0" distB="0" distL="0" distR="0" wp14:anchorId="3726F0FB" wp14:editId="6BF7999C">
            <wp:extent cx="5829300" cy="3638550"/>
            <wp:effectExtent l="0" t="0" r="0" b="0"/>
            <wp:docPr id="1489592301" name="Picture 148959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29300" cy="3638550"/>
                    </a:xfrm>
                    <a:prstGeom prst="rect">
                      <a:avLst/>
                    </a:prstGeom>
                  </pic:spPr>
                </pic:pic>
              </a:graphicData>
            </a:graphic>
          </wp:inline>
        </w:drawing>
      </w:r>
    </w:p>
    <w:p w14:paraId="399577EB" w14:textId="77777777" w:rsidR="008D71F3" w:rsidRDefault="008D71F3" w:rsidP="008D71F3">
      <w:pPr>
        <w:spacing w:before="80" w:after="200"/>
        <w:jc w:val="center"/>
      </w:pPr>
      <w:r>
        <w:rPr>
          <w:rFonts w:ascii="Arial" w:eastAsia="Arial" w:hAnsi="Arial" w:cs="Arial"/>
          <w:i/>
          <w:iCs/>
          <w:color w:val="5A6272"/>
          <w:sz w:val="18"/>
          <w:szCs w:val="18"/>
        </w:rPr>
        <w:lastRenderedPageBreak/>
        <w:t>Figure 10: While Loop — All Phases Compiled</w:t>
      </w:r>
    </w:p>
    <w:p w14:paraId="765204C5" w14:textId="221DE477" w:rsidR="008D71F3" w:rsidRDefault="008D71F3" w:rsidP="00F377D4">
      <w:r>
        <w:rPr>
          <w:rFonts w:ascii="Arial" w:eastAsia="Arial" w:hAnsi="Arial" w:cs="Arial"/>
          <w:b/>
          <w:bCs/>
          <w:color w:val="1A2040"/>
          <w:sz w:val="28"/>
          <w:szCs w:val="28"/>
        </w:rPr>
        <w:t>5.11 If-Else Conditional Compilation</w:t>
      </w:r>
    </w:p>
    <w:p w14:paraId="438DE8D6" w14:textId="77777777" w:rsidR="008D71F3" w:rsidRDefault="008D71F3" w:rsidP="008D71F3">
      <w:pPr>
        <w:spacing w:before="80" w:after="120"/>
      </w:pPr>
      <w:r>
        <w:rPr>
          <w:rFonts w:ascii="Arial" w:eastAsia="Arial" w:hAnsi="Arial" w:cs="Arial"/>
          <w:color w:val="1A1E2A"/>
        </w:rPr>
        <w:t xml:space="preserve">Compiling an if-else statement. The parser correctly generates </w:t>
      </w:r>
      <w:proofErr w:type="spellStart"/>
      <w:r>
        <w:rPr>
          <w:rFonts w:ascii="Arial" w:eastAsia="Arial" w:hAnsi="Arial" w:cs="Arial"/>
          <w:color w:val="1A1E2A"/>
        </w:rPr>
        <w:t>IfStatement</w:t>
      </w:r>
      <w:proofErr w:type="spellEnd"/>
      <w:r>
        <w:rPr>
          <w:rFonts w:ascii="Arial" w:eastAsia="Arial" w:hAnsi="Arial" w:cs="Arial"/>
          <w:color w:val="1A1E2A"/>
        </w:rPr>
        <w:t xml:space="preserve"> nodes with </w:t>
      </w:r>
      <w:proofErr w:type="spellStart"/>
      <w:r>
        <w:rPr>
          <w:rFonts w:ascii="Arial" w:eastAsia="Arial" w:hAnsi="Arial" w:cs="Arial"/>
          <w:color w:val="1A1E2A"/>
        </w:rPr>
        <w:t>ThenBlock</w:t>
      </w:r>
      <w:proofErr w:type="spellEnd"/>
      <w:r>
        <w:rPr>
          <w:rFonts w:ascii="Arial" w:eastAsia="Arial" w:hAnsi="Arial" w:cs="Arial"/>
          <w:color w:val="1A1E2A"/>
        </w:rPr>
        <w:t xml:space="preserve"> and </w:t>
      </w:r>
      <w:proofErr w:type="spellStart"/>
      <w:r>
        <w:rPr>
          <w:rFonts w:ascii="Arial" w:eastAsia="Arial" w:hAnsi="Arial" w:cs="Arial"/>
          <w:color w:val="1A1E2A"/>
        </w:rPr>
        <w:t>ElseBlock</w:t>
      </w:r>
      <w:proofErr w:type="spellEnd"/>
      <w:r>
        <w:rPr>
          <w:rFonts w:ascii="Arial" w:eastAsia="Arial" w:hAnsi="Arial" w:cs="Arial"/>
          <w:color w:val="1A1E2A"/>
        </w:rPr>
        <w:t xml:space="preserve"> children. The IR shows conditional jump to </w:t>
      </w:r>
      <w:proofErr w:type="spellStart"/>
      <w:r>
        <w:rPr>
          <w:rFonts w:ascii="Arial" w:eastAsia="Arial" w:hAnsi="Arial" w:cs="Arial"/>
          <w:color w:val="1A1E2A"/>
        </w:rPr>
        <w:t>L_then</w:t>
      </w:r>
      <w:proofErr w:type="spellEnd"/>
      <w:r>
        <w:rPr>
          <w:rFonts w:ascii="Arial" w:eastAsia="Arial" w:hAnsi="Arial" w:cs="Arial"/>
          <w:color w:val="1A1E2A"/>
        </w:rPr>
        <w:t xml:space="preserve"> or </w:t>
      </w:r>
      <w:proofErr w:type="spellStart"/>
      <w:r>
        <w:rPr>
          <w:rFonts w:ascii="Arial" w:eastAsia="Arial" w:hAnsi="Arial" w:cs="Arial"/>
          <w:color w:val="1A1E2A"/>
        </w:rPr>
        <w:t>L_else</w:t>
      </w:r>
      <w:proofErr w:type="spellEnd"/>
      <w:r>
        <w:rPr>
          <w:rFonts w:ascii="Arial" w:eastAsia="Arial" w:hAnsi="Arial" w:cs="Arial"/>
          <w:color w:val="1A1E2A"/>
        </w:rPr>
        <w:t xml:space="preserve"> labels, and the code generator emits the corresponding JNZ / JZ instructions.</w:t>
      </w:r>
    </w:p>
    <w:p w14:paraId="362A298B" w14:textId="77777777" w:rsidR="008D71F3" w:rsidRDefault="008D71F3" w:rsidP="008D71F3">
      <w:pPr>
        <w:spacing w:before="160" w:after="60"/>
        <w:jc w:val="center"/>
      </w:pPr>
      <w:r>
        <w:rPr>
          <w:noProof/>
        </w:rPr>
        <w:drawing>
          <wp:inline distT="0" distB="0" distL="0" distR="0" wp14:anchorId="14CCDA01" wp14:editId="11D4143C">
            <wp:extent cx="5829300" cy="3638550"/>
            <wp:effectExtent l="0" t="0" r="0" b="0"/>
            <wp:docPr id="1496124602" name="Picture 149612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9300" cy="3638550"/>
                    </a:xfrm>
                    <a:prstGeom prst="rect">
                      <a:avLst/>
                    </a:prstGeom>
                  </pic:spPr>
                </pic:pic>
              </a:graphicData>
            </a:graphic>
          </wp:inline>
        </w:drawing>
      </w:r>
    </w:p>
    <w:p w14:paraId="0A887E22" w14:textId="77777777" w:rsidR="008D71F3" w:rsidRDefault="008D71F3" w:rsidP="008D71F3">
      <w:pPr>
        <w:spacing w:before="80" w:after="200"/>
        <w:jc w:val="center"/>
      </w:pPr>
      <w:r>
        <w:rPr>
          <w:rFonts w:ascii="Arial" w:eastAsia="Arial" w:hAnsi="Arial" w:cs="Arial"/>
          <w:i/>
          <w:iCs/>
          <w:color w:val="5A6272"/>
          <w:sz w:val="18"/>
          <w:szCs w:val="18"/>
        </w:rPr>
        <w:t>Figure 11: If-Else Conditional — All Phases</w:t>
      </w:r>
    </w:p>
    <w:p w14:paraId="315BA084" w14:textId="77777777" w:rsidR="008D71F3" w:rsidRDefault="008D71F3" w:rsidP="008D71F3">
      <w:pPr>
        <w:pBdr>
          <w:bottom w:val="single" w:sz="6" w:space="1" w:color="DDE3EE"/>
        </w:pBdr>
        <w:spacing w:before="200" w:after="200"/>
      </w:pPr>
    </w:p>
    <w:p w14:paraId="2329AA57" w14:textId="77777777" w:rsidR="008D71F3" w:rsidRDefault="008D71F3" w:rsidP="008D71F3">
      <w:pPr>
        <w:pStyle w:val="Heading2"/>
      </w:pPr>
      <w:r>
        <w:rPr>
          <w:rFonts w:ascii="Arial" w:eastAsia="Arial" w:hAnsi="Arial" w:cs="Arial"/>
          <w:b/>
          <w:bCs/>
          <w:color w:val="1A2040"/>
          <w:sz w:val="28"/>
          <w:szCs w:val="28"/>
        </w:rPr>
        <w:t>5.12 Complex Program — Multiple Constructs</w:t>
      </w:r>
    </w:p>
    <w:p w14:paraId="1078A2E6" w14:textId="77777777" w:rsidR="008D71F3" w:rsidRDefault="008D71F3" w:rsidP="008D71F3">
      <w:pPr>
        <w:spacing w:before="80" w:after="120"/>
      </w:pPr>
      <w:r>
        <w:rPr>
          <w:rFonts w:ascii="Arial" w:eastAsia="Arial" w:hAnsi="Arial" w:cs="Arial"/>
          <w:color w:val="1A1E2A"/>
        </w:rPr>
        <w:t>The most complex test program combining arithmetic, an if statement, and a while loop. All six phases process the program correctly. The IR is the largest (18+ instructions) and the code generator emits the full register allocation map.</w:t>
      </w:r>
    </w:p>
    <w:p w14:paraId="7F0E1C7B" w14:textId="77777777" w:rsidR="008D71F3" w:rsidRDefault="008D71F3" w:rsidP="008D71F3">
      <w:pPr>
        <w:spacing w:before="160" w:after="60"/>
        <w:jc w:val="center"/>
      </w:pPr>
      <w:r>
        <w:rPr>
          <w:noProof/>
        </w:rPr>
        <w:lastRenderedPageBreak/>
        <w:drawing>
          <wp:inline distT="0" distB="0" distL="0" distR="0" wp14:anchorId="1018FA4C" wp14:editId="2946E770">
            <wp:extent cx="5829300" cy="3638550"/>
            <wp:effectExtent l="0" t="0" r="0" b="0"/>
            <wp:docPr id="1877366833" name="Picture 187736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29300" cy="3638550"/>
                    </a:xfrm>
                    <a:prstGeom prst="rect">
                      <a:avLst/>
                    </a:prstGeom>
                  </pic:spPr>
                </pic:pic>
              </a:graphicData>
            </a:graphic>
          </wp:inline>
        </w:drawing>
      </w:r>
    </w:p>
    <w:p w14:paraId="5B678D19" w14:textId="77777777" w:rsidR="008D71F3" w:rsidRDefault="008D71F3" w:rsidP="008D71F3">
      <w:pPr>
        <w:spacing w:before="80" w:after="200"/>
        <w:jc w:val="center"/>
      </w:pPr>
      <w:r>
        <w:rPr>
          <w:rFonts w:ascii="Arial" w:eastAsia="Arial" w:hAnsi="Arial" w:cs="Arial"/>
          <w:i/>
          <w:iCs/>
          <w:color w:val="5A6272"/>
          <w:sz w:val="18"/>
          <w:szCs w:val="18"/>
        </w:rPr>
        <w:t>Figure 12: Complex Program — All Constructs Combined</w:t>
      </w:r>
    </w:p>
    <w:p w14:paraId="534A8418" w14:textId="58E04936" w:rsidR="008D71F3" w:rsidRDefault="00F377D4" w:rsidP="00F377D4">
      <w:pPr>
        <w:rPr>
          <w:rFonts w:ascii="Arial" w:eastAsia="Arial" w:hAnsi="Arial" w:cs="Arial"/>
          <w:b/>
          <w:bCs/>
          <w:color w:val="1A2040"/>
          <w:sz w:val="36"/>
          <w:szCs w:val="36"/>
        </w:rPr>
      </w:pPr>
      <w:r>
        <w:t xml:space="preserve">        </w:t>
      </w:r>
      <w:r w:rsidR="008D71F3">
        <w:rPr>
          <w:rFonts w:ascii="Arial" w:eastAsia="Arial" w:hAnsi="Arial" w:cs="Arial"/>
          <w:b/>
          <w:bCs/>
          <w:color w:val="1A2040"/>
          <w:sz w:val="36"/>
          <w:szCs w:val="36"/>
        </w:rPr>
        <w:t>6. Features and Functionality</w:t>
      </w:r>
    </w:p>
    <w:p w14:paraId="66CE0683" w14:textId="77777777" w:rsidR="00F377D4" w:rsidRDefault="00F377D4" w:rsidP="00F377D4"/>
    <w:p w14:paraId="6CBA5E9D" w14:textId="77777777" w:rsidR="008D71F3" w:rsidRDefault="008D71F3" w:rsidP="008D71F3">
      <w:pPr>
        <w:pStyle w:val="Heading2"/>
      </w:pPr>
      <w:r>
        <w:rPr>
          <w:rFonts w:ascii="Arial" w:eastAsia="Arial" w:hAnsi="Arial" w:cs="Arial"/>
          <w:b/>
          <w:bCs/>
          <w:color w:val="1A2040"/>
          <w:sz w:val="28"/>
          <w:szCs w:val="28"/>
        </w:rPr>
        <w:t>6.1 Core Features</w:t>
      </w:r>
    </w:p>
    <w:p w14:paraId="44CC9B5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Six-phase compilation pipeline with visual phase status nodes</w:t>
      </w:r>
    </w:p>
    <w:p w14:paraId="786FCDBD"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Run All button: executes all phases sequentially with 300ms animation delay</w:t>
      </w:r>
    </w:p>
    <w:p w14:paraId="7434BEE6"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Step button: executes one phase at a time for detailed observation</w:t>
      </w:r>
    </w:p>
    <w:p w14:paraId="268C657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Reset </w:t>
      </w:r>
      <w:proofErr w:type="gramStart"/>
      <w:r>
        <w:rPr>
          <w:rFonts w:ascii="Arial" w:eastAsia="Arial" w:hAnsi="Arial" w:cs="Arial"/>
          <w:color w:val="1A1E2A"/>
        </w:rPr>
        <w:t>button:</w:t>
      </w:r>
      <w:proofErr w:type="gramEnd"/>
      <w:r>
        <w:rPr>
          <w:rFonts w:ascii="Arial" w:eastAsia="Arial" w:hAnsi="Arial" w:cs="Arial"/>
          <w:color w:val="1A1E2A"/>
        </w:rPr>
        <w:t xml:space="preserve"> clears all outputs and resets phase states</w:t>
      </w:r>
    </w:p>
    <w:p w14:paraId="731DF71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Five built-in sample programs: arithmetic, if-else, while loop, error program, complex</w:t>
      </w:r>
    </w:p>
    <w:p w14:paraId="5F9E5F7D"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Custom source editor: editable </w:t>
      </w:r>
      <w:proofErr w:type="spellStart"/>
      <w:r>
        <w:rPr>
          <w:rFonts w:ascii="Arial" w:eastAsia="Arial" w:hAnsi="Arial" w:cs="Arial"/>
          <w:color w:val="1A1E2A"/>
        </w:rPr>
        <w:t>textarea</w:t>
      </w:r>
      <w:proofErr w:type="spellEnd"/>
      <w:r>
        <w:rPr>
          <w:rFonts w:ascii="Arial" w:eastAsia="Arial" w:hAnsi="Arial" w:cs="Arial"/>
          <w:color w:val="1A1E2A"/>
        </w:rPr>
        <w:t xml:space="preserve"> with line numbers and tab support</w:t>
      </w:r>
    </w:p>
    <w:p w14:paraId="59C228B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Live status </w:t>
      </w:r>
      <w:proofErr w:type="gramStart"/>
      <w:r>
        <w:rPr>
          <w:rFonts w:ascii="Arial" w:eastAsia="Arial" w:hAnsi="Arial" w:cs="Arial"/>
          <w:color w:val="1A1E2A"/>
        </w:rPr>
        <w:t>bar:</w:t>
      </w:r>
      <w:proofErr w:type="gramEnd"/>
      <w:r>
        <w:rPr>
          <w:rFonts w:ascii="Arial" w:eastAsia="Arial" w:hAnsi="Arial" w:cs="Arial"/>
          <w:color w:val="1A1E2A"/>
        </w:rPr>
        <w:t xml:space="preserve"> shows current compilation state (idle / running / complete / error)</w:t>
      </w:r>
    </w:p>
    <w:p w14:paraId="08A18479" w14:textId="77777777" w:rsidR="008D71F3" w:rsidRDefault="008D71F3" w:rsidP="008D71F3">
      <w:pPr>
        <w:pStyle w:val="Heading2"/>
      </w:pPr>
      <w:r>
        <w:rPr>
          <w:rFonts w:ascii="Arial" w:eastAsia="Arial" w:hAnsi="Arial" w:cs="Arial"/>
          <w:b/>
          <w:bCs/>
          <w:color w:val="1A2040"/>
          <w:sz w:val="28"/>
          <w:szCs w:val="28"/>
        </w:rPr>
        <w:t>6.2 Output Panel Features</w:t>
      </w:r>
    </w:p>
    <w:p w14:paraId="3763D712"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Lexer: </w:t>
      </w:r>
      <w:proofErr w:type="spellStart"/>
      <w:r>
        <w:rPr>
          <w:rFonts w:ascii="Arial" w:eastAsia="Arial" w:hAnsi="Arial" w:cs="Arial"/>
          <w:color w:val="1A1E2A"/>
        </w:rPr>
        <w:t>Colour</w:t>
      </w:r>
      <w:proofErr w:type="spellEnd"/>
      <w:r>
        <w:rPr>
          <w:rFonts w:ascii="Arial" w:eastAsia="Arial" w:hAnsi="Arial" w:cs="Arial"/>
          <w:color w:val="1A1E2A"/>
        </w:rPr>
        <w:t>-coded token chips with type labels and summary statistics table</w:t>
      </w:r>
    </w:p>
    <w:p w14:paraId="0C3EA176"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 xml:space="preserve">Parser: Hierarchical AST with box-drawing characters and </w:t>
      </w:r>
      <w:proofErr w:type="spellStart"/>
      <w:r>
        <w:rPr>
          <w:rFonts w:ascii="Arial" w:eastAsia="Arial" w:hAnsi="Arial" w:cs="Arial"/>
          <w:color w:val="1A1E2A"/>
        </w:rPr>
        <w:t>colour</w:t>
      </w:r>
      <w:proofErr w:type="spellEnd"/>
      <w:r>
        <w:rPr>
          <w:rFonts w:ascii="Arial" w:eastAsia="Arial" w:hAnsi="Arial" w:cs="Arial"/>
          <w:color w:val="1A1E2A"/>
        </w:rPr>
        <w:t>-coded node types</w:t>
      </w:r>
    </w:p>
    <w:p w14:paraId="59C4F020"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Semantic: Symbol table + categorized messages (info, warning, error)</w:t>
      </w:r>
    </w:p>
    <w:p w14:paraId="733CE7A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IR Gen: Numbered 3AC instructions with label and jump highlighting</w:t>
      </w:r>
    </w:p>
    <w:p w14:paraId="0290887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Optimizer: Annotated optimized IR showing which optimization was applied per line</w:t>
      </w:r>
    </w:p>
    <w:p w14:paraId="7DD085C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Code Gen: Full pseudo-RISC assembly with data section, text section, and register map</w:t>
      </w:r>
    </w:p>
    <w:p w14:paraId="43AA6012" w14:textId="77777777" w:rsidR="008D71F3" w:rsidRDefault="008D71F3" w:rsidP="008D71F3">
      <w:pPr>
        <w:pStyle w:val="Heading2"/>
      </w:pPr>
      <w:r>
        <w:rPr>
          <w:rFonts w:ascii="Arial" w:eastAsia="Arial" w:hAnsi="Arial" w:cs="Arial"/>
          <w:b/>
          <w:bCs/>
          <w:color w:val="1A2040"/>
          <w:sz w:val="28"/>
          <w:szCs w:val="28"/>
        </w:rPr>
        <w:lastRenderedPageBreak/>
        <w:t>6.3 Error Handling</w:t>
      </w:r>
    </w:p>
    <w:p w14:paraId="7A34657B"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Duplicate variable declarations are reported with line number</w:t>
      </w:r>
    </w:p>
    <w:p w14:paraId="472622C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Undeclared variable usage is caught in semantic analysis</w:t>
      </w:r>
    </w:p>
    <w:p w14:paraId="1D12343F"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Uninitialized variables trigger warnings (not errors)</w:t>
      </w:r>
    </w:p>
    <w:p w14:paraId="5E6B0E94"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Phase node turns red when the phase detects errors</w:t>
      </w:r>
    </w:p>
    <w:p w14:paraId="4C1B3EB9"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Badge on the semantic panel shows error count</w:t>
      </w:r>
    </w:p>
    <w:p w14:paraId="2829E5CA" w14:textId="6CA56E75" w:rsidR="00F377D4" w:rsidRPr="00F377D4" w:rsidRDefault="008D71F3" w:rsidP="00F377D4">
      <w:pPr>
        <w:pStyle w:val="ListParagraph"/>
        <w:numPr>
          <w:ilvl w:val="0"/>
          <w:numId w:val="7"/>
        </w:numPr>
        <w:spacing w:before="60" w:after="60" w:line="240" w:lineRule="auto"/>
        <w:contextualSpacing w:val="0"/>
      </w:pPr>
      <w:r>
        <w:rPr>
          <w:rFonts w:ascii="Arial" w:eastAsia="Arial" w:hAnsi="Arial" w:cs="Arial"/>
          <w:color w:val="1A1E2A"/>
        </w:rPr>
        <w:t>Unknown/illegal characters are highlighted in the token stream</w:t>
      </w:r>
    </w:p>
    <w:p w14:paraId="7B166AB6" w14:textId="77777777" w:rsidR="00F377D4" w:rsidRPr="00F377D4" w:rsidRDefault="00F377D4" w:rsidP="00F377D4">
      <w:pPr>
        <w:spacing w:before="60" w:after="60" w:line="240" w:lineRule="auto"/>
        <w:ind w:left="360"/>
      </w:pPr>
    </w:p>
    <w:p w14:paraId="657FCA2C" w14:textId="727BD8C4" w:rsidR="00F377D4" w:rsidRDefault="00F377D4" w:rsidP="00F377D4">
      <w:pPr>
        <w:rPr>
          <w:rFonts w:ascii="Arial" w:eastAsia="Arial" w:hAnsi="Arial" w:cs="Arial"/>
          <w:b/>
          <w:bCs/>
          <w:color w:val="1A2040"/>
          <w:sz w:val="36"/>
          <w:szCs w:val="36"/>
        </w:rPr>
      </w:pPr>
      <w:r>
        <w:rPr>
          <w:rFonts w:ascii="Arial" w:eastAsia="Arial" w:hAnsi="Arial" w:cs="Arial"/>
          <w:b/>
          <w:bCs/>
          <w:color w:val="1A2040"/>
          <w:sz w:val="36"/>
          <w:szCs w:val="36"/>
        </w:rPr>
        <w:t xml:space="preserve">    </w:t>
      </w:r>
      <w:r w:rsidR="008D71F3">
        <w:rPr>
          <w:rFonts w:ascii="Arial" w:eastAsia="Arial" w:hAnsi="Arial" w:cs="Arial"/>
          <w:b/>
          <w:bCs/>
          <w:color w:val="1A2040"/>
          <w:sz w:val="36"/>
          <w:szCs w:val="36"/>
        </w:rPr>
        <w:t>7. Test Cases</w:t>
      </w:r>
    </w:p>
    <w:p w14:paraId="3C04F153" w14:textId="77777777" w:rsidR="00F377D4" w:rsidRPr="00F377D4" w:rsidRDefault="00F377D4" w:rsidP="00F377D4">
      <w:pPr>
        <w:rPr>
          <w:rFonts w:ascii="Arial" w:eastAsia="Arial" w:hAnsi="Arial" w:cs="Arial"/>
          <w:b/>
          <w:bCs/>
          <w:color w:val="1A2040"/>
          <w:sz w:val="36"/>
          <w:szCs w:val="36"/>
        </w:rPr>
      </w:pPr>
    </w:p>
    <w:p w14:paraId="25F4B057" w14:textId="77777777" w:rsidR="008D71F3" w:rsidRDefault="008D71F3" w:rsidP="008D71F3">
      <w:pPr>
        <w:pStyle w:val="Heading2"/>
      </w:pPr>
      <w:r>
        <w:rPr>
          <w:rFonts w:ascii="Arial" w:eastAsia="Arial" w:hAnsi="Arial" w:cs="Arial"/>
          <w:b/>
          <w:bCs/>
          <w:color w:val="1A2040"/>
          <w:sz w:val="28"/>
          <w:szCs w:val="28"/>
        </w:rPr>
        <w:t>7.1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2543"/>
        <w:gridCol w:w="2596"/>
        <w:gridCol w:w="2778"/>
        <w:gridCol w:w="927"/>
      </w:tblGrid>
      <w:tr w:rsidR="008D71F3" w14:paraId="608C3D20" w14:textId="77777777" w:rsidTr="005653AC">
        <w:tblPrEx>
          <w:tblCellMar>
            <w:top w:w="0" w:type="dxa"/>
            <w:bottom w:w="0" w:type="dxa"/>
          </w:tblCellMar>
        </w:tblPrEx>
        <w:trPr>
          <w:tblHeader/>
        </w:trPr>
        <w:tc>
          <w:tcPr>
            <w:tcW w:w="0" w:type="auto"/>
            <w:shd w:val="clear" w:color="auto" w:fill="1A2040"/>
            <w:tcMar>
              <w:top w:w="100" w:type="dxa"/>
              <w:left w:w="120" w:type="dxa"/>
              <w:bottom w:w="100" w:type="dxa"/>
              <w:right w:w="120" w:type="dxa"/>
            </w:tcMar>
          </w:tcPr>
          <w:p w14:paraId="371DB626" w14:textId="77777777" w:rsidR="008D71F3" w:rsidRDefault="008D71F3" w:rsidP="005653AC">
            <w:r>
              <w:rPr>
                <w:rFonts w:ascii="Arial" w:eastAsia="Arial" w:hAnsi="Arial" w:cs="Arial"/>
                <w:b/>
                <w:bCs/>
                <w:color w:val="FFFFFF"/>
                <w:sz w:val="18"/>
                <w:szCs w:val="18"/>
              </w:rPr>
              <w:t>#</w:t>
            </w:r>
          </w:p>
        </w:tc>
        <w:tc>
          <w:tcPr>
            <w:tcW w:w="0" w:type="auto"/>
            <w:shd w:val="clear" w:color="auto" w:fill="1A2040"/>
            <w:tcMar>
              <w:top w:w="100" w:type="dxa"/>
              <w:left w:w="120" w:type="dxa"/>
              <w:bottom w:w="100" w:type="dxa"/>
              <w:right w:w="120" w:type="dxa"/>
            </w:tcMar>
          </w:tcPr>
          <w:p w14:paraId="09E1A0A8" w14:textId="77777777" w:rsidR="008D71F3" w:rsidRDefault="008D71F3" w:rsidP="005653AC">
            <w:r>
              <w:rPr>
                <w:rFonts w:ascii="Arial" w:eastAsia="Arial" w:hAnsi="Arial" w:cs="Arial"/>
                <w:b/>
                <w:bCs/>
                <w:color w:val="FFFFFF"/>
                <w:sz w:val="18"/>
                <w:szCs w:val="18"/>
              </w:rPr>
              <w:t>Test Case</w:t>
            </w:r>
          </w:p>
        </w:tc>
        <w:tc>
          <w:tcPr>
            <w:tcW w:w="0" w:type="auto"/>
            <w:shd w:val="clear" w:color="auto" w:fill="1A2040"/>
            <w:tcMar>
              <w:top w:w="100" w:type="dxa"/>
              <w:left w:w="120" w:type="dxa"/>
              <w:bottom w:w="100" w:type="dxa"/>
              <w:right w:w="120" w:type="dxa"/>
            </w:tcMar>
          </w:tcPr>
          <w:p w14:paraId="2FDD0022" w14:textId="77777777" w:rsidR="008D71F3" w:rsidRDefault="008D71F3" w:rsidP="005653AC">
            <w:r>
              <w:rPr>
                <w:rFonts w:ascii="Arial" w:eastAsia="Arial" w:hAnsi="Arial" w:cs="Arial"/>
                <w:b/>
                <w:bCs/>
                <w:color w:val="FFFFFF"/>
                <w:sz w:val="18"/>
                <w:szCs w:val="18"/>
              </w:rPr>
              <w:t>Input</w:t>
            </w:r>
          </w:p>
        </w:tc>
        <w:tc>
          <w:tcPr>
            <w:tcW w:w="0" w:type="auto"/>
            <w:shd w:val="clear" w:color="auto" w:fill="1A2040"/>
            <w:tcMar>
              <w:top w:w="100" w:type="dxa"/>
              <w:left w:w="120" w:type="dxa"/>
              <w:bottom w:w="100" w:type="dxa"/>
              <w:right w:w="120" w:type="dxa"/>
            </w:tcMar>
          </w:tcPr>
          <w:p w14:paraId="4C5AED8B" w14:textId="77777777" w:rsidR="008D71F3" w:rsidRDefault="008D71F3" w:rsidP="005653AC">
            <w:r>
              <w:rPr>
                <w:rFonts w:ascii="Arial" w:eastAsia="Arial" w:hAnsi="Arial" w:cs="Arial"/>
                <w:b/>
                <w:bCs/>
                <w:color w:val="FFFFFF"/>
                <w:sz w:val="18"/>
                <w:szCs w:val="18"/>
              </w:rPr>
              <w:t>Expected</w:t>
            </w:r>
          </w:p>
        </w:tc>
        <w:tc>
          <w:tcPr>
            <w:tcW w:w="0" w:type="auto"/>
            <w:shd w:val="clear" w:color="auto" w:fill="1A2040"/>
            <w:tcMar>
              <w:top w:w="100" w:type="dxa"/>
              <w:left w:w="120" w:type="dxa"/>
              <w:bottom w:w="100" w:type="dxa"/>
              <w:right w:w="120" w:type="dxa"/>
            </w:tcMar>
          </w:tcPr>
          <w:p w14:paraId="5757DB7D" w14:textId="77777777" w:rsidR="008D71F3" w:rsidRDefault="008D71F3" w:rsidP="005653AC">
            <w:r>
              <w:rPr>
                <w:rFonts w:ascii="Arial" w:eastAsia="Arial" w:hAnsi="Arial" w:cs="Arial"/>
                <w:b/>
                <w:bCs/>
                <w:color w:val="FFFFFF"/>
                <w:sz w:val="18"/>
                <w:szCs w:val="18"/>
              </w:rPr>
              <w:t>Result</w:t>
            </w:r>
          </w:p>
        </w:tc>
      </w:tr>
      <w:tr w:rsidR="008D71F3" w14:paraId="6E6C15FA" w14:textId="77777777" w:rsidTr="005653AC">
        <w:tblPrEx>
          <w:tblCellMar>
            <w:top w:w="0" w:type="dxa"/>
            <w:bottom w:w="0" w:type="dxa"/>
          </w:tblCellMar>
        </w:tblPrEx>
        <w:tc>
          <w:tcPr>
            <w:tcW w:w="0" w:type="auto"/>
            <w:shd w:val="clear" w:color="auto" w:fill="FFFFFF"/>
            <w:tcMar>
              <w:top w:w="80" w:type="dxa"/>
              <w:left w:w="120" w:type="dxa"/>
              <w:bottom w:w="80" w:type="dxa"/>
              <w:right w:w="120" w:type="dxa"/>
            </w:tcMar>
          </w:tcPr>
          <w:p w14:paraId="7F11D1FB" w14:textId="77777777" w:rsidR="008D71F3" w:rsidRDefault="008D71F3" w:rsidP="005653AC">
            <w:r>
              <w:rPr>
                <w:rFonts w:ascii="Arial" w:eastAsia="Arial" w:hAnsi="Arial" w:cs="Arial"/>
                <w:color w:val="1A1E2A"/>
                <w:sz w:val="18"/>
                <w:szCs w:val="18"/>
              </w:rPr>
              <w:t>1</w:t>
            </w:r>
          </w:p>
        </w:tc>
        <w:tc>
          <w:tcPr>
            <w:tcW w:w="0" w:type="auto"/>
            <w:shd w:val="clear" w:color="auto" w:fill="FFFFFF"/>
            <w:tcMar>
              <w:top w:w="80" w:type="dxa"/>
              <w:left w:w="120" w:type="dxa"/>
              <w:bottom w:w="80" w:type="dxa"/>
              <w:right w:w="120" w:type="dxa"/>
            </w:tcMar>
          </w:tcPr>
          <w:p w14:paraId="69B196D2" w14:textId="77777777" w:rsidR="008D71F3" w:rsidRDefault="008D71F3" w:rsidP="005653AC">
            <w:r>
              <w:rPr>
                <w:rFonts w:ascii="Arial" w:eastAsia="Arial" w:hAnsi="Arial" w:cs="Arial"/>
                <w:color w:val="1A1E2A"/>
                <w:sz w:val="18"/>
                <w:szCs w:val="18"/>
              </w:rPr>
              <w:t>Arithmetic sample</w:t>
            </w:r>
          </w:p>
        </w:tc>
        <w:tc>
          <w:tcPr>
            <w:tcW w:w="0" w:type="auto"/>
            <w:shd w:val="clear" w:color="auto" w:fill="FFFFFF"/>
            <w:tcMar>
              <w:top w:w="80" w:type="dxa"/>
              <w:left w:w="120" w:type="dxa"/>
              <w:bottom w:w="80" w:type="dxa"/>
              <w:right w:w="120" w:type="dxa"/>
            </w:tcMar>
          </w:tcPr>
          <w:p w14:paraId="5CF3F43E" w14:textId="77777777" w:rsidR="008D71F3" w:rsidRDefault="008D71F3" w:rsidP="005653AC">
            <w:r>
              <w:rPr>
                <w:rFonts w:ascii="Arial" w:eastAsia="Arial" w:hAnsi="Arial" w:cs="Arial"/>
                <w:color w:val="1A1E2A"/>
                <w:sz w:val="18"/>
                <w:szCs w:val="18"/>
              </w:rPr>
              <w:t xml:space="preserve">int z = </w:t>
            </w:r>
            <w:proofErr w:type="spellStart"/>
            <w:r>
              <w:rPr>
                <w:rFonts w:ascii="Arial" w:eastAsia="Arial" w:hAnsi="Arial" w:cs="Arial"/>
                <w:color w:val="1A1E2A"/>
                <w:sz w:val="18"/>
                <w:szCs w:val="18"/>
              </w:rPr>
              <w:t>x+y</w:t>
            </w:r>
            <w:proofErr w:type="spellEnd"/>
            <w:r>
              <w:rPr>
                <w:rFonts w:ascii="Arial" w:eastAsia="Arial" w:hAnsi="Arial" w:cs="Arial"/>
                <w:color w:val="1A1E2A"/>
                <w:sz w:val="18"/>
                <w:szCs w:val="18"/>
              </w:rPr>
              <w:t>*2</w:t>
            </w:r>
          </w:p>
        </w:tc>
        <w:tc>
          <w:tcPr>
            <w:tcW w:w="0" w:type="auto"/>
            <w:shd w:val="clear" w:color="auto" w:fill="FFFFFF"/>
            <w:tcMar>
              <w:top w:w="80" w:type="dxa"/>
              <w:left w:w="120" w:type="dxa"/>
              <w:bottom w:w="80" w:type="dxa"/>
              <w:right w:w="120" w:type="dxa"/>
            </w:tcMar>
          </w:tcPr>
          <w:p w14:paraId="15EDD554" w14:textId="77777777" w:rsidR="008D71F3" w:rsidRDefault="008D71F3" w:rsidP="005653AC">
            <w:r>
              <w:rPr>
                <w:rFonts w:ascii="Arial" w:eastAsia="Arial" w:hAnsi="Arial" w:cs="Arial"/>
                <w:color w:val="1A1E2A"/>
                <w:sz w:val="18"/>
                <w:szCs w:val="18"/>
              </w:rPr>
              <w:t>6 phases pass, CF applied</w:t>
            </w:r>
          </w:p>
        </w:tc>
        <w:tc>
          <w:tcPr>
            <w:tcW w:w="0" w:type="auto"/>
            <w:shd w:val="clear" w:color="auto" w:fill="FFFFFF"/>
            <w:tcMar>
              <w:top w:w="80" w:type="dxa"/>
              <w:left w:w="120" w:type="dxa"/>
              <w:bottom w:w="80" w:type="dxa"/>
              <w:right w:w="120" w:type="dxa"/>
            </w:tcMar>
          </w:tcPr>
          <w:p w14:paraId="601DB315" w14:textId="77777777" w:rsidR="008D71F3" w:rsidRDefault="008D71F3" w:rsidP="005653AC">
            <w:r>
              <w:rPr>
                <w:rFonts w:ascii="Arial" w:eastAsia="Arial" w:hAnsi="Arial" w:cs="Arial"/>
                <w:b/>
                <w:bCs/>
                <w:color w:val="0D9E6E"/>
                <w:sz w:val="18"/>
                <w:szCs w:val="18"/>
              </w:rPr>
              <w:t>PASS</w:t>
            </w:r>
          </w:p>
        </w:tc>
      </w:tr>
      <w:tr w:rsidR="008D71F3" w14:paraId="4261784F" w14:textId="77777777" w:rsidTr="005653AC">
        <w:tblPrEx>
          <w:tblCellMar>
            <w:top w:w="0" w:type="dxa"/>
            <w:bottom w:w="0" w:type="dxa"/>
          </w:tblCellMar>
        </w:tblPrEx>
        <w:tc>
          <w:tcPr>
            <w:tcW w:w="0" w:type="auto"/>
            <w:shd w:val="clear" w:color="auto" w:fill="F4F6F9"/>
            <w:tcMar>
              <w:top w:w="80" w:type="dxa"/>
              <w:left w:w="120" w:type="dxa"/>
              <w:bottom w:w="80" w:type="dxa"/>
              <w:right w:w="120" w:type="dxa"/>
            </w:tcMar>
          </w:tcPr>
          <w:p w14:paraId="4394007F" w14:textId="77777777" w:rsidR="008D71F3" w:rsidRDefault="008D71F3" w:rsidP="005653AC">
            <w:r>
              <w:rPr>
                <w:rFonts w:ascii="Arial" w:eastAsia="Arial" w:hAnsi="Arial" w:cs="Arial"/>
                <w:color w:val="1A1E2A"/>
                <w:sz w:val="18"/>
                <w:szCs w:val="18"/>
              </w:rPr>
              <w:t>2</w:t>
            </w:r>
          </w:p>
        </w:tc>
        <w:tc>
          <w:tcPr>
            <w:tcW w:w="0" w:type="auto"/>
            <w:shd w:val="clear" w:color="auto" w:fill="F4F6F9"/>
            <w:tcMar>
              <w:top w:w="80" w:type="dxa"/>
              <w:left w:w="120" w:type="dxa"/>
              <w:bottom w:w="80" w:type="dxa"/>
              <w:right w:w="120" w:type="dxa"/>
            </w:tcMar>
          </w:tcPr>
          <w:p w14:paraId="1FE3D889" w14:textId="77777777" w:rsidR="008D71F3" w:rsidRDefault="008D71F3" w:rsidP="005653AC">
            <w:r>
              <w:rPr>
                <w:rFonts w:ascii="Arial" w:eastAsia="Arial" w:hAnsi="Arial" w:cs="Arial"/>
                <w:color w:val="1A1E2A"/>
                <w:sz w:val="18"/>
                <w:szCs w:val="18"/>
              </w:rPr>
              <w:t>If-else statement</w:t>
            </w:r>
          </w:p>
        </w:tc>
        <w:tc>
          <w:tcPr>
            <w:tcW w:w="0" w:type="auto"/>
            <w:shd w:val="clear" w:color="auto" w:fill="F4F6F9"/>
            <w:tcMar>
              <w:top w:w="80" w:type="dxa"/>
              <w:left w:w="120" w:type="dxa"/>
              <w:bottom w:w="80" w:type="dxa"/>
              <w:right w:w="120" w:type="dxa"/>
            </w:tcMar>
          </w:tcPr>
          <w:p w14:paraId="02F6D5CB" w14:textId="77777777" w:rsidR="008D71F3" w:rsidRDefault="008D71F3" w:rsidP="005653AC">
            <w:r>
              <w:rPr>
                <w:rFonts w:ascii="Arial" w:eastAsia="Arial" w:hAnsi="Arial" w:cs="Arial"/>
                <w:color w:val="1A1E2A"/>
                <w:sz w:val="18"/>
                <w:szCs w:val="18"/>
              </w:rPr>
              <w:t xml:space="preserve">if (x&lt;y) </w:t>
            </w:r>
            <w:proofErr w:type="gramStart"/>
            <w:r>
              <w:rPr>
                <w:rFonts w:ascii="Arial" w:eastAsia="Arial" w:hAnsi="Arial" w:cs="Arial"/>
                <w:color w:val="1A1E2A"/>
                <w:sz w:val="18"/>
                <w:szCs w:val="18"/>
              </w:rPr>
              <w:t>{ x</w:t>
            </w:r>
            <w:proofErr w:type="gramEnd"/>
            <w:r>
              <w:rPr>
                <w:rFonts w:ascii="Arial" w:eastAsia="Arial" w:hAnsi="Arial" w:cs="Arial"/>
                <w:color w:val="1A1E2A"/>
                <w:sz w:val="18"/>
                <w:szCs w:val="18"/>
              </w:rPr>
              <w:t>=x+1</w:t>
            </w:r>
            <w:proofErr w:type="gramStart"/>
            <w:r>
              <w:rPr>
                <w:rFonts w:ascii="Arial" w:eastAsia="Arial" w:hAnsi="Arial" w:cs="Arial"/>
                <w:color w:val="1A1E2A"/>
                <w:sz w:val="18"/>
                <w:szCs w:val="18"/>
              </w:rPr>
              <w:t>; }</w:t>
            </w:r>
            <w:proofErr w:type="gramEnd"/>
          </w:p>
        </w:tc>
        <w:tc>
          <w:tcPr>
            <w:tcW w:w="0" w:type="auto"/>
            <w:shd w:val="clear" w:color="auto" w:fill="F4F6F9"/>
            <w:tcMar>
              <w:top w:w="80" w:type="dxa"/>
              <w:left w:w="120" w:type="dxa"/>
              <w:bottom w:w="80" w:type="dxa"/>
              <w:right w:w="120" w:type="dxa"/>
            </w:tcMar>
          </w:tcPr>
          <w:p w14:paraId="52746DF0" w14:textId="77777777" w:rsidR="008D71F3" w:rsidRDefault="008D71F3" w:rsidP="005653AC">
            <w:r>
              <w:rPr>
                <w:rFonts w:ascii="Arial" w:eastAsia="Arial" w:hAnsi="Arial" w:cs="Arial"/>
                <w:color w:val="1A1E2A"/>
                <w:sz w:val="18"/>
                <w:szCs w:val="18"/>
              </w:rPr>
              <w:t>AST shows If/Then/Else</w:t>
            </w:r>
          </w:p>
        </w:tc>
        <w:tc>
          <w:tcPr>
            <w:tcW w:w="0" w:type="auto"/>
            <w:shd w:val="clear" w:color="auto" w:fill="F4F6F9"/>
            <w:tcMar>
              <w:top w:w="80" w:type="dxa"/>
              <w:left w:w="120" w:type="dxa"/>
              <w:bottom w:w="80" w:type="dxa"/>
              <w:right w:w="120" w:type="dxa"/>
            </w:tcMar>
          </w:tcPr>
          <w:p w14:paraId="57AA7BF0" w14:textId="77777777" w:rsidR="008D71F3" w:rsidRDefault="008D71F3" w:rsidP="005653AC">
            <w:r>
              <w:rPr>
                <w:rFonts w:ascii="Arial" w:eastAsia="Arial" w:hAnsi="Arial" w:cs="Arial"/>
                <w:b/>
                <w:bCs/>
                <w:color w:val="0D9E6E"/>
                <w:sz w:val="18"/>
                <w:szCs w:val="18"/>
              </w:rPr>
              <w:t>PASS</w:t>
            </w:r>
          </w:p>
        </w:tc>
      </w:tr>
      <w:tr w:rsidR="008D71F3" w14:paraId="71A7E904" w14:textId="77777777" w:rsidTr="005653AC">
        <w:tblPrEx>
          <w:tblCellMar>
            <w:top w:w="0" w:type="dxa"/>
            <w:bottom w:w="0" w:type="dxa"/>
          </w:tblCellMar>
        </w:tblPrEx>
        <w:tc>
          <w:tcPr>
            <w:tcW w:w="0" w:type="auto"/>
            <w:shd w:val="clear" w:color="auto" w:fill="FFFFFF"/>
            <w:tcMar>
              <w:top w:w="80" w:type="dxa"/>
              <w:left w:w="120" w:type="dxa"/>
              <w:bottom w:w="80" w:type="dxa"/>
              <w:right w:w="120" w:type="dxa"/>
            </w:tcMar>
          </w:tcPr>
          <w:p w14:paraId="30514B89" w14:textId="77777777" w:rsidR="008D71F3" w:rsidRDefault="008D71F3" w:rsidP="005653AC">
            <w:r>
              <w:rPr>
                <w:rFonts w:ascii="Arial" w:eastAsia="Arial" w:hAnsi="Arial" w:cs="Arial"/>
                <w:color w:val="1A1E2A"/>
                <w:sz w:val="18"/>
                <w:szCs w:val="18"/>
              </w:rPr>
              <w:t>3</w:t>
            </w:r>
          </w:p>
        </w:tc>
        <w:tc>
          <w:tcPr>
            <w:tcW w:w="0" w:type="auto"/>
            <w:shd w:val="clear" w:color="auto" w:fill="FFFFFF"/>
            <w:tcMar>
              <w:top w:w="80" w:type="dxa"/>
              <w:left w:w="120" w:type="dxa"/>
              <w:bottom w:w="80" w:type="dxa"/>
              <w:right w:w="120" w:type="dxa"/>
            </w:tcMar>
          </w:tcPr>
          <w:p w14:paraId="39CBA2A2" w14:textId="77777777" w:rsidR="008D71F3" w:rsidRDefault="008D71F3" w:rsidP="005653AC">
            <w:r>
              <w:rPr>
                <w:rFonts w:ascii="Arial" w:eastAsia="Arial" w:hAnsi="Arial" w:cs="Arial"/>
                <w:color w:val="1A1E2A"/>
                <w:sz w:val="18"/>
                <w:szCs w:val="18"/>
              </w:rPr>
              <w:t>While loop</w:t>
            </w:r>
          </w:p>
        </w:tc>
        <w:tc>
          <w:tcPr>
            <w:tcW w:w="0" w:type="auto"/>
            <w:shd w:val="clear" w:color="auto" w:fill="FFFFFF"/>
            <w:tcMar>
              <w:top w:w="80" w:type="dxa"/>
              <w:left w:w="120" w:type="dxa"/>
              <w:bottom w:w="80" w:type="dxa"/>
              <w:right w:w="120" w:type="dxa"/>
            </w:tcMar>
          </w:tcPr>
          <w:p w14:paraId="542AEEDA" w14:textId="77777777" w:rsidR="008D71F3" w:rsidRDefault="008D71F3" w:rsidP="005653AC">
            <w:r>
              <w:rPr>
                <w:rFonts w:ascii="Arial" w:eastAsia="Arial" w:hAnsi="Arial" w:cs="Arial"/>
                <w:color w:val="1A1E2A"/>
                <w:sz w:val="18"/>
                <w:szCs w:val="18"/>
              </w:rPr>
              <w:t>while(</w:t>
            </w:r>
            <w:proofErr w:type="spellStart"/>
            <w:r>
              <w:rPr>
                <w:rFonts w:ascii="Arial" w:eastAsia="Arial" w:hAnsi="Arial" w:cs="Arial"/>
                <w:color w:val="1A1E2A"/>
                <w:sz w:val="18"/>
                <w:szCs w:val="18"/>
              </w:rPr>
              <w:t>i</w:t>
            </w:r>
            <w:proofErr w:type="spellEnd"/>
            <w:r>
              <w:rPr>
                <w:rFonts w:ascii="Arial" w:eastAsia="Arial" w:hAnsi="Arial" w:cs="Arial"/>
                <w:color w:val="1A1E2A"/>
                <w:sz w:val="18"/>
                <w:szCs w:val="18"/>
              </w:rPr>
              <w:t>&lt;</w:t>
            </w:r>
            <w:proofErr w:type="gramStart"/>
            <w:r>
              <w:rPr>
                <w:rFonts w:ascii="Arial" w:eastAsia="Arial" w:hAnsi="Arial" w:cs="Arial"/>
                <w:color w:val="1A1E2A"/>
                <w:sz w:val="18"/>
                <w:szCs w:val="18"/>
              </w:rPr>
              <w:t>5){</w:t>
            </w:r>
            <w:proofErr w:type="gramEnd"/>
            <w:r>
              <w:rPr>
                <w:rFonts w:ascii="Arial" w:eastAsia="Arial" w:hAnsi="Arial" w:cs="Arial"/>
                <w:color w:val="1A1E2A"/>
                <w:sz w:val="18"/>
                <w:szCs w:val="18"/>
              </w:rPr>
              <w:t xml:space="preserve"> sum=</w:t>
            </w:r>
            <w:proofErr w:type="spellStart"/>
            <w:r>
              <w:rPr>
                <w:rFonts w:ascii="Arial" w:eastAsia="Arial" w:hAnsi="Arial" w:cs="Arial"/>
                <w:color w:val="1A1E2A"/>
                <w:sz w:val="18"/>
                <w:szCs w:val="18"/>
              </w:rPr>
              <w:t>sum+i</w:t>
            </w:r>
            <w:proofErr w:type="spellEnd"/>
            <w:proofErr w:type="gramStart"/>
            <w:r>
              <w:rPr>
                <w:rFonts w:ascii="Arial" w:eastAsia="Arial" w:hAnsi="Arial" w:cs="Arial"/>
                <w:color w:val="1A1E2A"/>
                <w:sz w:val="18"/>
                <w:szCs w:val="18"/>
              </w:rPr>
              <w:t>; }</w:t>
            </w:r>
            <w:proofErr w:type="gramEnd"/>
          </w:p>
        </w:tc>
        <w:tc>
          <w:tcPr>
            <w:tcW w:w="0" w:type="auto"/>
            <w:shd w:val="clear" w:color="auto" w:fill="FFFFFF"/>
            <w:tcMar>
              <w:top w:w="80" w:type="dxa"/>
              <w:left w:w="120" w:type="dxa"/>
              <w:bottom w:w="80" w:type="dxa"/>
              <w:right w:w="120" w:type="dxa"/>
            </w:tcMar>
          </w:tcPr>
          <w:p w14:paraId="0E19FE69" w14:textId="77777777" w:rsidR="008D71F3" w:rsidRDefault="008D71F3" w:rsidP="005653AC">
            <w:r>
              <w:rPr>
                <w:rFonts w:ascii="Arial" w:eastAsia="Arial" w:hAnsi="Arial" w:cs="Arial"/>
                <w:color w:val="1A1E2A"/>
                <w:sz w:val="18"/>
                <w:szCs w:val="18"/>
              </w:rPr>
              <w:t>IR has LOOP labels</w:t>
            </w:r>
          </w:p>
        </w:tc>
        <w:tc>
          <w:tcPr>
            <w:tcW w:w="0" w:type="auto"/>
            <w:shd w:val="clear" w:color="auto" w:fill="FFFFFF"/>
            <w:tcMar>
              <w:top w:w="80" w:type="dxa"/>
              <w:left w:w="120" w:type="dxa"/>
              <w:bottom w:w="80" w:type="dxa"/>
              <w:right w:w="120" w:type="dxa"/>
            </w:tcMar>
          </w:tcPr>
          <w:p w14:paraId="1641B420" w14:textId="77777777" w:rsidR="008D71F3" w:rsidRDefault="008D71F3" w:rsidP="005653AC">
            <w:r>
              <w:rPr>
                <w:rFonts w:ascii="Arial" w:eastAsia="Arial" w:hAnsi="Arial" w:cs="Arial"/>
                <w:b/>
                <w:bCs/>
                <w:color w:val="0D9E6E"/>
                <w:sz w:val="18"/>
                <w:szCs w:val="18"/>
              </w:rPr>
              <w:t>PASS</w:t>
            </w:r>
          </w:p>
        </w:tc>
      </w:tr>
      <w:tr w:rsidR="008D71F3" w14:paraId="6447795B" w14:textId="77777777" w:rsidTr="005653AC">
        <w:tblPrEx>
          <w:tblCellMar>
            <w:top w:w="0" w:type="dxa"/>
            <w:bottom w:w="0" w:type="dxa"/>
          </w:tblCellMar>
        </w:tblPrEx>
        <w:tc>
          <w:tcPr>
            <w:tcW w:w="0" w:type="auto"/>
            <w:shd w:val="clear" w:color="auto" w:fill="F4F6F9"/>
            <w:tcMar>
              <w:top w:w="80" w:type="dxa"/>
              <w:left w:w="120" w:type="dxa"/>
              <w:bottom w:w="80" w:type="dxa"/>
              <w:right w:w="120" w:type="dxa"/>
            </w:tcMar>
          </w:tcPr>
          <w:p w14:paraId="51A343E6" w14:textId="77777777" w:rsidR="008D71F3" w:rsidRDefault="008D71F3" w:rsidP="005653AC">
            <w:r>
              <w:rPr>
                <w:rFonts w:ascii="Arial" w:eastAsia="Arial" w:hAnsi="Arial" w:cs="Arial"/>
                <w:color w:val="1A1E2A"/>
                <w:sz w:val="18"/>
                <w:szCs w:val="18"/>
              </w:rPr>
              <w:t>4</w:t>
            </w:r>
          </w:p>
        </w:tc>
        <w:tc>
          <w:tcPr>
            <w:tcW w:w="0" w:type="auto"/>
            <w:shd w:val="clear" w:color="auto" w:fill="F4F6F9"/>
            <w:tcMar>
              <w:top w:w="80" w:type="dxa"/>
              <w:left w:w="120" w:type="dxa"/>
              <w:bottom w:w="80" w:type="dxa"/>
              <w:right w:w="120" w:type="dxa"/>
            </w:tcMar>
          </w:tcPr>
          <w:p w14:paraId="7F70BBB9" w14:textId="77777777" w:rsidR="008D71F3" w:rsidRDefault="008D71F3" w:rsidP="005653AC">
            <w:r>
              <w:rPr>
                <w:rFonts w:ascii="Arial" w:eastAsia="Arial" w:hAnsi="Arial" w:cs="Arial"/>
                <w:color w:val="1A1E2A"/>
                <w:sz w:val="18"/>
                <w:szCs w:val="18"/>
              </w:rPr>
              <w:t>Duplicate declaration</w:t>
            </w:r>
          </w:p>
        </w:tc>
        <w:tc>
          <w:tcPr>
            <w:tcW w:w="0" w:type="auto"/>
            <w:shd w:val="clear" w:color="auto" w:fill="F4F6F9"/>
            <w:tcMar>
              <w:top w:w="80" w:type="dxa"/>
              <w:left w:w="120" w:type="dxa"/>
              <w:bottom w:w="80" w:type="dxa"/>
              <w:right w:w="120" w:type="dxa"/>
            </w:tcMar>
          </w:tcPr>
          <w:p w14:paraId="22DE9B00" w14:textId="77777777" w:rsidR="008D71F3" w:rsidRDefault="008D71F3" w:rsidP="005653AC">
            <w:r>
              <w:rPr>
                <w:rFonts w:ascii="Arial" w:eastAsia="Arial" w:hAnsi="Arial" w:cs="Arial"/>
                <w:color w:val="1A1E2A"/>
                <w:sz w:val="18"/>
                <w:szCs w:val="18"/>
              </w:rPr>
              <w:t>int x=5; int x=10;</w:t>
            </w:r>
          </w:p>
        </w:tc>
        <w:tc>
          <w:tcPr>
            <w:tcW w:w="0" w:type="auto"/>
            <w:shd w:val="clear" w:color="auto" w:fill="F4F6F9"/>
            <w:tcMar>
              <w:top w:w="80" w:type="dxa"/>
              <w:left w:w="120" w:type="dxa"/>
              <w:bottom w:w="80" w:type="dxa"/>
              <w:right w:w="120" w:type="dxa"/>
            </w:tcMar>
          </w:tcPr>
          <w:p w14:paraId="50ED0CF7" w14:textId="77777777" w:rsidR="008D71F3" w:rsidRDefault="008D71F3" w:rsidP="005653AC">
            <w:r>
              <w:rPr>
                <w:rFonts w:ascii="Arial" w:eastAsia="Arial" w:hAnsi="Arial" w:cs="Arial"/>
                <w:color w:val="1A1E2A"/>
                <w:sz w:val="18"/>
                <w:szCs w:val="18"/>
              </w:rPr>
              <w:t>Semantic error reported</w:t>
            </w:r>
          </w:p>
        </w:tc>
        <w:tc>
          <w:tcPr>
            <w:tcW w:w="0" w:type="auto"/>
            <w:shd w:val="clear" w:color="auto" w:fill="F4F6F9"/>
            <w:tcMar>
              <w:top w:w="80" w:type="dxa"/>
              <w:left w:w="120" w:type="dxa"/>
              <w:bottom w:w="80" w:type="dxa"/>
              <w:right w:w="120" w:type="dxa"/>
            </w:tcMar>
          </w:tcPr>
          <w:p w14:paraId="311741E3" w14:textId="77777777" w:rsidR="008D71F3" w:rsidRDefault="008D71F3" w:rsidP="005653AC">
            <w:r>
              <w:rPr>
                <w:rFonts w:ascii="Arial" w:eastAsia="Arial" w:hAnsi="Arial" w:cs="Arial"/>
                <w:b/>
                <w:bCs/>
                <w:color w:val="0D9E6E"/>
                <w:sz w:val="18"/>
                <w:szCs w:val="18"/>
              </w:rPr>
              <w:t>PASS</w:t>
            </w:r>
          </w:p>
        </w:tc>
      </w:tr>
      <w:tr w:rsidR="008D71F3" w14:paraId="4267EED9" w14:textId="77777777" w:rsidTr="005653AC">
        <w:tblPrEx>
          <w:tblCellMar>
            <w:top w:w="0" w:type="dxa"/>
            <w:bottom w:w="0" w:type="dxa"/>
          </w:tblCellMar>
        </w:tblPrEx>
        <w:tc>
          <w:tcPr>
            <w:tcW w:w="0" w:type="auto"/>
            <w:shd w:val="clear" w:color="auto" w:fill="FFFFFF"/>
            <w:tcMar>
              <w:top w:w="80" w:type="dxa"/>
              <w:left w:w="120" w:type="dxa"/>
              <w:bottom w:w="80" w:type="dxa"/>
              <w:right w:w="120" w:type="dxa"/>
            </w:tcMar>
          </w:tcPr>
          <w:p w14:paraId="2507745F" w14:textId="77777777" w:rsidR="008D71F3" w:rsidRDefault="008D71F3" w:rsidP="005653AC">
            <w:r>
              <w:rPr>
                <w:rFonts w:ascii="Arial" w:eastAsia="Arial" w:hAnsi="Arial" w:cs="Arial"/>
                <w:color w:val="1A1E2A"/>
                <w:sz w:val="18"/>
                <w:szCs w:val="18"/>
              </w:rPr>
              <w:t>5</w:t>
            </w:r>
          </w:p>
        </w:tc>
        <w:tc>
          <w:tcPr>
            <w:tcW w:w="0" w:type="auto"/>
            <w:shd w:val="clear" w:color="auto" w:fill="FFFFFF"/>
            <w:tcMar>
              <w:top w:w="80" w:type="dxa"/>
              <w:left w:w="120" w:type="dxa"/>
              <w:bottom w:w="80" w:type="dxa"/>
              <w:right w:w="120" w:type="dxa"/>
            </w:tcMar>
          </w:tcPr>
          <w:p w14:paraId="2A0831F6" w14:textId="77777777" w:rsidR="008D71F3" w:rsidRDefault="008D71F3" w:rsidP="005653AC">
            <w:r>
              <w:rPr>
                <w:rFonts w:ascii="Arial" w:eastAsia="Arial" w:hAnsi="Arial" w:cs="Arial"/>
                <w:color w:val="1A1E2A"/>
                <w:sz w:val="18"/>
                <w:szCs w:val="18"/>
              </w:rPr>
              <w:t>Undeclared variable</w:t>
            </w:r>
          </w:p>
        </w:tc>
        <w:tc>
          <w:tcPr>
            <w:tcW w:w="0" w:type="auto"/>
            <w:shd w:val="clear" w:color="auto" w:fill="FFFFFF"/>
            <w:tcMar>
              <w:top w:w="80" w:type="dxa"/>
              <w:left w:w="120" w:type="dxa"/>
              <w:bottom w:w="80" w:type="dxa"/>
              <w:right w:w="120" w:type="dxa"/>
            </w:tcMar>
          </w:tcPr>
          <w:p w14:paraId="17716EDB" w14:textId="77777777" w:rsidR="008D71F3" w:rsidRDefault="008D71F3" w:rsidP="005653AC">
            <w:r>
              <w:rPr>
                <w:rFonts w:ascii="Arial" w:eastAsia="Arial" w:hAnsi="Arial" w:cs="Arial"/>
                <w:color w:val="1A1E2A"/>
                <w:sz w:val="18"/>
                <w:szCs w:val="18"/>
              </w:rPr>
              <w:t xml:space="preserve">y = x + 1; (no </w:t>
            </w:r>
            <w:proofErr w:type="spellStart"/>
            <w:r>
              <w:rPr>
                <w:rFonts w:ascii="Arial" w:eastAsia="Arial" w:hAnsi="Arial" w:cs="Arial"/>
                <w:color w:val="1A1E2A"/>
                <w:sz w:val="18"/>
                <w:szCs w:val="18"/>
              </w:rPr>
              <w:t>decl</w:t>
            </w:r>
            <w:proofErr w:type="spellEnd"/>
            <w:r>
              <w:rPr>
                <w:rFonts w:ascii="Arial" w:eastAsia="Arial" w:hAnsi="Arial" w:cs="Arial"/>
                <w:color w:val="1A1E2A"/>
                <w:sz w:val="18"/>
                <w:szCs w:val="18"/>
              </w:rPr>
              <w:t xml:space="preserve"> of y)</w:t>
            </w:r>
          </w:p>
        </w:tc>
        <w:tc>
          <w:tcPr>
            <w:tcW w:w="0" w:type="auto"/>
            <w:shd w:val="clear" w:color="auto" w:fill="FFFFFF"/>
            <w:tcMar>
              <w:top w:w="80" w:type="dxa"/>
              <w:left w:w="120" w:type="dxa"/>
              <w:bottom w:w="80" w:type="dxa"/>
              <w:right w:w="120" w:type="dxa"/>
            </w:tcMar>
          </w:tcPr>
          <w:p w14:paraId="75B67BC8" w14:textId="77777777" w:rsidR="008D71F3" w:rsidRDefault="008D71F3" w:rsidP="005653AC">
            <w:r>
              <w:rPr>
                <w:rFonts w:ascii="Arial" w:eastAsia="Arial" w:hAnsi="Arial" w:cs="Arial"/>
                <w:color w:val="1A1E2A"/>
                <w:sz w:val="18"/>
                <w:szCs w:val="18"/>
              </w:rPr>
              <w:t>Semantic error on y</w:t>
            </w:r>
          </w:p>
        </w:tc>
        <w:tc>
          <w:tcPr>
            <w:tcW w:w="0" w:type="auto"/>
            <w:shd w:val="clear" w:color="auto" w:fill="FFFFFF"/>
            <w:tcMar>
              <w:top w:w="80" w:type="dxa"/>
              <w:left w:w="120" w:type="dxa"/>
              <w:bottom w:w="80" w:type="dxa"/>
              <w:right w:w="120" w:type="dxa"/>
            </w:tcMar>
          </w:tcPr>
          <w:p w14:paraId="74B798A5" w14:textId="77777777" w:rsidR="008D71F3" w:rsidRDefault="008D71F3" w:rsidP="005653AC">
            <w:r>
              <w:rPr>
                <w:rFonts w:ascii="Arial" w:eastAsia="Arial" w:hAnsi="Arial" w:cs="Arial"/>
                <w:b/>
                <w:bCs/>
                <w:color w:val="0D9E6E"/>
                <w:sz w:val="18"/>
                <w:szCs w:val="18"/>
              </w:rPr>
              <w:t>PASS</w:t>
            </w:r>
          </w:p>
        </w:tc>
      </w:tr>
      <w:tr w:rsidR="008D71F3" w14:paraId="06C5F9F9" w14:textId="77777777" w:rsidTr="005653AC">
        <w:tblPrEx>
          <w:tblCellMar>
            <w:top w:w="0" w:type="dxa"/>
            <w:bottom w:w="0" w:type="dxa"/>
          </w:tblCellMar>
        </w:tblPrEx>
        <w:tc>
          <w:tcPr>
            <w:tcW w:w="0" w:type="auto"/>
            <w:shd w:val="clear" w:color="auto" w:fill="F4F6F9"/>
            <w:tcMar>
              <w:top w:w="80" w:type="dxa"/>
              <w:left w:w="120" w:type="dxa"/>
              <w:bottom w:w="80" w:type="dxa"/>
              <w:right w:w="120" w:type="dxa"/>
            </w:tcMar>
          </w:tcPr>
          <w:p w14:paraId="2842CCE1" w14:textId="77777777" w:rsidR="008D71F3" w:rsidRDefault="008D71F3" w:rsidP="005653AC">
            <w:r>
              <w:rPr>
                <w:rFonts w:ascii="Arial" w:eastAsia="Arial" w:hAnsi="Arial" w:cs="Arial"/>
                <w:color w:val="1A1E2A"/>
                <w:sz w:val="18"/>
                <w:szCs w:val="18"/>
              </w:rPr>
              <w:t>6</w:t>
            </w:r>
          </w:p>
        </w:tc>
        <w:tc>
          <w:tcPr>
            <w:tcW w:w="0" w:type="auto"/>
            <w:shd w:val="clear" w:color="auto" w:fill="F4F6F9"/>
            <w:tcMar>
              <w:top w:w="80" w:type="dxa"/>
              <w:left w:w="120" w:type="dxa"/>
              <w:bottom w:w="80" w:type="dxa"/>
              <w:right w:w="120" w:type="dxa"/>
            </w:tcMar>
          </w:tcPr>
          <w:p w14:paraId="25BAA99C" w14:textId="77777777" w:rsidR="008D71F3" w:rsidRDefault="008D71F3" w:rsidP="005653AC">
            <w:r>
              <w:rPr>
                <w:rFonts w:ascii="Arial" w:eastAsia="Arial" w:hAnsi="Arial" w:cs="Arial"/>
                <w:color w:val="1A1E2A"/>
                <w:sz w:val="18"/>
                <w:szCs w:val="18"/>
              </w:rPr>
              <w:t>Uninitialized var</w:t>
            </w:r>
          </w:p>
        </w:tc>
        <w:tc>
          <w:tcPr>
            <w:tcW w:w="0" w:type="auto"/>
            <w:shd w:val="clear" w:color="auto" w:fill="F4F6F9"/>
            <w:tcMar>
              <w:top w:w="80" w:type="dxa"/>
              <w:left w:w="120" w:type="dxa"/>
              <w:bottom w:w="80" w:type="dxa"/>
              <w:right w:w="120" w:type="dxa"/>
            </w:tcMar>
          </w:tcPr>
          <w:p w14:paraId="05097F4C" w14:textId="77777777" w:rsidR="008D71F3" w:rsidRDefault="008D71F3" w:rsidP="005653AC">
            <w:r>
              <w:rPr>
                <w:rFonts w:ascii="Arial" w:eastAsia="Arial" w:hAnsi="Arial" w:cs="Arial"/>
                <w:color w:val="1A1E2A"/>
                <w:sz w:val="18"/>
                <w:szCs w:val="18"/>
              </w:rPr>
              <w:t>int z;</w:t>
            </w:r>
          </w:p>
        </w:tc>
        <w:tc>
          <w:tcPr>
            <w:tcW w:w="0" w:type="auto"/>
            <w:shd w:val="clear" w:color="auto" w:fill="F4F6F9"/>
            <w:tcMar>
              <w:top w:w="80" w:type="dxa"/>
              <w:left w:w="120" w:type="dxa"/>
              <w:bottom w:w="80" w:type="dxa"/>
              <w:right w:w="120" w:type="dxa"/>
            </w:tcMar>
          </w:tcPr>
          <w:p w14:paraId="58652DDF" w14:textId="77777777" w:rsidR="008D71F3" w:rsidRDefault="008D71F3" w:rsidP="005653AC">
            <w:r>
              <w:rPr>
                <w:rFonts w:ascii="Arial" w:eastAsia="Arial" w:hAnsi="Arial" w:cs="Arial"/>
                <w:color w:val="1A1E2A"/>
                <w:sz w:val="18"/>
                <w:szCs w:val="18"/>
              </w:rPr>
              <w:t>Warning: not initialized</w:t>
            </w:r>
          </w:p>
        </w:tc>
        <w:tc>
          <w:tcPr>
            <w:tcW w:w="0" w:type="auto"/>
            <w:shd w:val="clear" w:color="auto" w:fill="F4F6F9"/>
            <w:tcMar>
              <w:top w:w="80" w:type="dxa"/>
              <w:left w:w="120" w:type="dxa"/>
              <w:bottom w:w="80" w:type="dxa"/>
              <w:right w:w="120" w:type="dxa"/>
            </w:tcMar>
          </w:tcPr>
          <w:p w14:paraId="3C9DA4BF" w14:textId="77777777" w:rsidR="008D71F3" w:rsidRDefault="008D71F3" w:rsidP="005653AC">
            <w:r>
              <w:rPr>
                <w:rFonts w:ascii="Arial" w:eastAsia="Arial" w:hAnsi="Arial" w:cs="Arial"/>
                <w:b/>
                <w:bCs/>
                <w:color w:val="0D9E6E"/>
                <w:sz w:val="18"/>
                <w:szCs w:val="18"/>
              </w:rPr>
              <w:t>PASS</w:t>
            </w:r>
          </w:p>
        </w:tc>
      </w:tr>
      <w:tr w:rsidR="008D71F3" w14:paraId="473696AE" w14:textId="77777777" w:rsidTr="005653AC">
        <w:tblPrEx>
          <w:tblCellMar>
            <w:top w:w="0" w:type="dxa"/>
            <w:bottom w:w="0" w:type="dxa"/>
          </w:tblCellMar>
        </w:tblPrEx>
        <w:tc>
          <w:tcPr>
            <w:tcW w:w="0" w:type="auto"/>
            <w:shd w:val="clear" w:color="auto" w:fill="FFFFFF"/>
            <w:tcMar>
              <w:top w:w="80" w:type="dxa"/>
              <w:left w:w="120" w:type="dxa"/>
              <w:bottom w:w="80" w:type="dxa"/>
              <w:right w:w="120" w:type="dxa"/>
            </w:tcMar>
          </w:tcPr>
          <w:p w14:paraId="74137CFA" w14:textId="77777777" w:rsidR="008D71F3" w:rsidRDefault="008D71F3" w:rsidP="005653AC">
            <w:r>
              <w:rPr>
                <w:rFonts w:ascii="Arial" w:eastAsia="Arial" w:hAnsi="Arial" w:cs="Arial"/>
                <w:color w:val="1A1E2A"/>
                <w:sz w:val="18"/>
                <w:szCs w:val="18"/>
              </w:rPr>
              <w:t>7</w:t>
            </w:r>
          </w:p>
        </w:tc>
        <w:tc>
          <w:tcPr>
            <w:tcW w:w="0" w:type="auto"/>
            <w:shd w:val="clear" w:color="auto" w:fill="FFFFFF"/>
            <w:tcMar>
              <w:top w:w="80" w:type="dxa"/>
              <w:left w:w="120" w:type="dxa"/>
              <w:bottom w:w="80" w:type="dxa"/>
              <w:right w:w="120" w:type="dxa"/>
            </w:tcMar>
          </w:tcPr>
          <w:p w14:paraId="2AAE7384" w14:textId="77777777" w:rsidR="008D71F3" w:rsidRDefault="008D71F3" w:rsidP="005653AC">
            <w:r>
              <w:rPr>
                <w:rFonts w:ascii="Arial" w:eastAsia="Arial" w:hAnsi="Arial" w:cs="Arial"/>
                <w:color w:val="1A1E2A"/>
                <w:sz w:val="18"/>
                <w:szCs w:val="18"/>
              </w:rPr>
              <w:t>Constant folding</w:t>
            </w:r>
          </w:p>
        </w:tc>
        <w:tc>
          <w:tcPr>
            <w:tcW w:w="0" w:type="auto"/>
            <w:shd w:val="clear" w:color="auto" w:fill="FFFFFF"/>
            <w:tcMar>
              <w:top w:w="80" w:type="dxa"/>
              <w:left w:w="120" w:type="dxa"/>
              <w:bottom w:w="80" w:type="dxa"/>
              <w:right w:w="120" w:type="dxa"/>
            </w:tcMar>
          </w:tcPr>
          <w:p w14:paraId="019249A0" w14:textId="77777777" w:rsidR="008D71F3" w:rsidRDefault="008D71F3" w:rsidP="005653AC">
            <w:r>
              <w:rPr>
                <w:rFonts w:ascii="Arial" w:eastAsia="Arial" w:hAnsi="Arial" w:cs="Arial"/>
                <w:color w:val="1A1E2A"/>
                <w:sz w:val="18"/>
                <w:szCs w:val="18"/>
              </w:rPr>
              <w:t>int c = 4*2+10</w:t>
            </w:r>
          </w:p>
        </w:tc>
        <w:tc>
          <w:tcPr>
            <w:tcW w:w="0" w:type="auto"/>
            <w:shd w:val="clear" w:color="auto" w:fill="FFFFFF"/>
            <w:tcMar>
              <w:top w:w="80" w:type="dxa"/>
              <w:left w:w="120" w:type="dxa"/>
              <w:bottom w:w="80" w:type="dxa"/>
              <w:right w:w="120" w:type="dxa"/>
            </w:tcMar>
          </w:tcPr>
          <w:p w14:paraId="641F3B37" w14:textId="77777777" w:rsidR="008D71F3" w:rsidRDefault="008D71F3" w:rsidP="005653AC">
            <w:r>
              <w:rPr>
                <w:rFonts w:ascii="Arial" w:eastAsia="Arial" w:hAnsi="Arial" w:cs="Arial"/>
                <w:color w:val="1A1E2A"/>
                <w:sz w:val="18"/>
                <w:szCs w:val="18"/>
              </w:rPr>
              <w:t>IR optimized to c=18</w:t>
            </w:r>
          </w:p>
        </w:tc>
        <w:tc>
          <w:tcPr>
            <w:tcW w:w="0" w:type="auto"/>
            <w:shd w:val="clear" w:color="auto" w:fill="FFFFFF"/>
            <w:tcMar>
              <w:top w:w="80" w:type="dxa"/>
              <w:left w:w="120" w:type="dxa"/>
              <w:bottom w:w="80" w:type="dxa"/>
              <w:right w:w="120" w:type="dxa"/>
            </w:tcMar>
          </w:tcPr>
          <w:p w14:paraId="1D2FA0C0" w14:textId="77777777" w:rsidR="008D71F3" w:rsidRDefault="008D71F3" w:rsidP="005653AC">
            <w:r>
              <w:rPr>
                <w:rFonts w:ascii="Arial" w:eastAsia="Arial" w:hAnsi="Arial" w:cs="Arial"/>
                <w:b/>
                <w:bCs/>
                <w:color w:val="0D9E6E"/>
                <w:sz w:val="18"/>
                <w:szCs w:val="18"/>
              </w:rPr>
              <w:t>PASS</w:t>
            </w:r>
          </w:p>
        </w:tc>
      </w:tr>
      <w:tr w:rsidR="008D71F3" w14:paraId="770A7987" w14:textId="77777777" w:rsidTr="005653AC">
        <w:tblPrEx>
          <w:tblCellMar>
            <w:top w:w="0" w:type="dxa"/>
            <w:bottom w:w="0" w:type="dxa"/>
          </w:tblCellMar>
        </w:tblPrEx>
        <w:tc>
          <w:tcPr>
            <w:tcW w:w="0" w:type="auto"/>
            <w:shd w:val="clear" w:color="auto" w:fill="F4F6F9"/>
            <w:tcMar>
              <w:top w:w="80" w:type="dxa"/>
              <w:left w:w="120" w:type="dxa"/>
              <w:bottom w:w="80" w:type="dxa"/>
              <w:right w:w="120" w:type="dxa"/>
            </w:tcMar>
          </w:tcPr>
          <w:p w14:paraId="143F5C24" w14:textId="77777777" w:rsidR="008D71F3" w:rsidRDefault="008D71F3" w:rsidP="005653AC">
            <w:r>
              <w:rPr>
                <w:rFonts w:ascii="Arial" w:eastAsia="Arial" w:hAnsi="Arial" w:cs="Arial"/>
                <w:color w:val="1A1E2A"/>
                <w:sz w:val="18"/>
                <w:szCs w:val="18"/>
              </w:rPr>
              <w:t>8</w:t>
            </w:r>
          </w:p>
        </w:tc>
        <w:tc>
          <w:tcPr>
            <w:tcW w:w="0" w:type="auto"/>
            <w:shd w:val="clear" w:color="auto" w:fill="F4F6F9"/>
            <w:tcMar>
              <w:top w:w="80" w:type="dxa"/>
              <w:left w:w="120" w:type="dxa"/>
              <w:bottom w:w="80" w:type="dxa"/>
              <w:right w:w="120" w:type="dxa"/>
            </w:tcMar>
          </w:tcPr>
          <w:p w14:paraId="5DBE9D21" w14:textId="77777777" w:rsidR="008D71F3" w:rsidRDefault="008D71F3" w:rsidP="005653AC">
            <w:r>
              <w:rPr>
                <w:rFonts w:ascii="Arial" w:eastAsia="Arial" w:hAnsi="Arial" w:cs="Arial"/>
                <w:color w:val="1A1E2A"/>
                <w:sz w:val="18"/>
                <w:szCs w:val="18"/>
              </w:rPr>
              <w:t>Complex multi-construct</w:t>
            </w:r>
          </w:p>
        </w:tc>
        <w:tc>
          <w:tcPr>
            <w:tcW w:w="0" w:type="auto"/>
            <w:shd w:val="clear" w:color="auto" w:fill="F4F6F9"/>
            <w:tcMar>
              <w:top w:w="80" w:type="dxa"/>
              <w:left w:w="120" w:type="dxa"/>
              <w:bottom w:w="80" w:type="dxa"/>
              <w:right w:w="120" w:type="dxa"/>
            </w:tcMar>
          </w:tcPr>
          <w:p w14:paraId="749EE2D6" w14:textId="77777777" w:rsidR="008D71F3" w:rsidRDefault="008D71F3" w:rsidP="005653AC">
            <w:proofErr w:type="spellStart"/>
            <w:r>
              <w:rPr>
                <w:rFonts w:ascii="Arial" w:eastAsia="Arial" w:hAnsi="Arial" w:cs="Arial"/>
                <w:color w:val="1A1E2A"/>
                <w:sz w:val="18"/>
                <w:szCs w:val="18"/>
              </w:rPr>
              <w:t>arith</w:t>
            </w:r>
            <w:proofErr w:type="spellEnd"/>
            <w:r>
              <w:rPr>
                <w:rFonts w:ascii="Arial" w:eastAsia="Arial" w:hAnsi="Arial" w:cs="Arial"/>
                <w:color w:val="1A1E2A"/>
                <w:sz w:val="18"/>
                <w:szCs w:val="18"/>
              </w:rPr>
              <w:t xml:space="preserve"> + if + while</w:t>
            </w:r>
          </w:p>
        </w:tc>
        <w:tc>
          <w:tcPr>
            <w:tcW w:w="0" w:type="auto"/>
            <w:shd w:val="clear" w:color="auto" w:fill="F4F6F9"/>
            <w:tcMar>
              <w:top w:w="80" w:type="dxa"/>
              <w:left w:w="120" w:type="dxa"/>
              <w:bottom w:w="80" w:type="dxa"/>
              <w:right w:w="120" w:type="dxa"/>
            </w:tcMar>
          </w:tcPr>
          <w:p w14:paraId="0E712282" w14:textId="77777777" w:rsidR="008D71F3" w:rsidRDefault="008D71F3" w:rsidP="005653AC">
            <w:r>
              <w:rPr>
                <w:rFonts w:ascii="Arial" w:eastAsia="Arial" w:hAnsi="Arial" w:cs="Arial"/>
                <w:color w:val="1A1E2A"/>
                <w:sz w:val="18"/>
                <w:szCs w:val="18"/>
              </w:rPr>
              <w:t>All 6 phases pass</w:t>
            </w:r>
          </w:p>
        </w:tc>
        <w:tc>
          <w:tcPr>
            <w:tcW w:w="0" w:type="auto"/>
            <w:shd w:val="clear" w:color="auto" w:fill="F4F6F9"/>
            <w:tcMar>
              <w:top w:w="80" w:type="dxa"/>
              <w:left w:w="120" w:type="dxa"/>
              <w:bottom w:w="80" w:type="dxa"/>
              <w:right w:w="120" w:type="dxa"/>
            </w:tcMar>
          </w:tcPr>
          <w:p w14:paraId="254584F5" w14:textId="77777777" w:rsidR="008D71F3" w:rsidRDefault="008D71F3" w:rsidP="005653AC">
            <w:r>
              <w:rPr>
                <w:rFonts w:ascii="Arial" w:eastAsia="Arial" w:hAnsi="Arial" w:cs="Arial"/>
                <w:b/>
                <w:bCs/>
                <w:color w:val="0D9E6E"/>
                <w:sz w:val="18"/>
                <w:szCs w:val="18"/>
              </w:rPr>
              <w:t>PASS</w:t>
            </w:r>
          </w:p>
        </w:tc>
      </w:tr>
      <w:tr w:rsidR="008D71F3" w14:paraId="69650162" w14:textId="77777777" w:rsidTr="005653AC">
        <w:tblPrEx>
          <w:tblCellMar>
            <w:top w:w="0" w:type="dxa"/>
            <w:bottom w:w="0" w:type="dxa"/>
          </w:tblCellMar>
        </w:tblPrEx>
        <w:tc>
          <w:tcPr>
            <w:tcW w:w="0" w:type="auto"/>
            <w:shd w:val="clear" w:color="auto" w:fill="FFFFFF"/>
            <w:tcMar>
              <w:top w:w="80" w:type="dxa"/>
              <w:left w:w="120" w:type="dxa"/>
              <w:bottom w:w="80" w:type="dxa"/>
              <w:right w:w="120" w:type="dxa"/>
            </w:tcMar>
          </w:tcPr>
          <w:p w14:paraId="67E517AB" w14:textId="77777777" w:rsidR="008D71F3" w:rsidRDefault="008D71F3" w:rsidP="005653AC">
            <w:r>
              <w:rPr>
                <w:rFonts w:ascii="Arial" w:eastAsia="Arial" w:hAnsi="Arial" w:cs="Arial"/>
                <w:color w:val="1A1E2A"/>
                <w:sz w:val="18"/>
                <w:szCs w:val="18"/>
              </w:rPr>
              <w:t>9</w:t>
            </w:r>
          </w:p>
        </w:tc>
        <w:tc>
          <w:tcPr>
            <w:tcW w:w="0" w:type="auto"/>
            <w:shd w:val="clear" w:color="auto" w:fill="FFFFFF"/>
            <w:tcMar>
              <w:top w:w="80" w:type="dxa"/>
              <w:left w:w="120" w:type="dxa"/>
              <w:bottom w:w="80" w:type="dxa"/>
              <w:right w:w="120" w:type="dxa"/>
            </w:tcMar>
          </w:tcPr>
          <w:p w14:paraId="5AC9DD0D" w14:textId="77777777" w:rsidR="008D71F3" w:rsidRDefault="008D71F3" w:rsidP="005653AC">
            <w:r>
              <w:rPr>
                <w:rFonts w:ascii="Arial" w:eastAsia="Arial" w:hAnsi="Arial" w:cs="Arial"/>
                <w:color w:val="1A1E2A"/>
                <w:sz w:val="18"/>
                <w:szCs w:val="18"/>
              </w:rPr>
              <w:t>Unknown token</w:t>
            </w:r>
          </w:p>
        </w:tc>
        <w:tc>
          <w:tcPr>
            <w:tcW w:w="0" w:type="auto"/>
            <w:shd w:val="clear" w:color="auto" w:fill="FFFFFF"/>
            <w:tcMar>
              <w:top w:w="80" w:type="dxa"/>
              <w:left w:w="120" w:type="dxa"/>
              <w:bottom w:w="80" w:type="dxa"/>
              <w:right w:w="120" w:type="dxa"/>
            </w:tcMar>
          </w:tcPr>
          <w:p w14:paraId="0D322513" w14:textId="77777777" w:rsidR="008D71F3" w:rsidRDefault="008D71F3" w:rsidP="005653AC">
            <w:proofErr w:type="gramStart"/>
            <w:r>
              <w:rPr>
                <w:rFonts w:ascii="Arial" w:eastAsia="Arial" w:hAnsi="Arial" w:cs="Arial"/>
                <w:color w:val="1A1E2A"/>
                <w:sz w:val="18"/>
                <w:szCs w:val="18"/>
              </w:rPr>
              <w:t>int @</w:t>
            </w:r>
            <w:proofErr w:type="gramEnd"/>
            <w:r>
              <w:rPr>
                <w:rFonts w:ascii="Arial" w:eastAsia="Arial" w:hAnsi="Arial" w:cs="Arial"/>
                <w:color w:val="1A1E2A"/>
                <w:sz w:val="18"/>
                <w:szCs w:val="18"/>
              </w:rPr>
              <w:t xml:space="preserve"> = 5;</w:t>
            </w:r>
          </w:p>
        </w:tc>
        <w:tc>
          <w:tcPr>
            <w:tcW w:w="0" w:type="auto"/>
            <w:shd w:val="clear" w:color="auto" w:fill="FFFFFF"/>
            <w:tcMar>
              <w:top w:w="80" w:type="dxa"/>
              <w:left w:w="120" w:type="dxa"/>
              <w:bottom w:w="80" w:type="dxa"/>
              <w:right w:w="120" w:type="dxa"/>
            </w:tcMar>
          </w:tcPr>
          <w:p w14:paraId="57C50C36" w14:textId="77777777" w:rsidR="008D71F3" w:rsidRDefault="008D71F3" w:rsidP="005653AC">
            <w:r>
              <w:rPr>
                <w:rFonts w:ascii="Arial" w:eastAsia="Arial" w:hAnsi="Arial" w:cs="Arial"/>
                <w:color w:val="1A1E2A"/>
                <w:sz w:val="18"/>
                <w:szCs w:val="18"/>
              </w:rPr>
              <w:t xml:space="preserve">UNKNOWN token in </w:t>
            </w:r>
            <w:proofErr w:type="spellStart"/>
            <w:r>
              <w:rPr>
                <w:rFonts w:ascii="Arial" w:eastAsia="Arial" w:hAnsi="Arial" w:cs="Arial"/>
                <w:color w:val="1A1E2A"/>
                <w:sz w:val="18"/>
                <w:szCs w:val="18"/>
              </w:rPr>
              <w:t>lexer</w:t>
            </w:r>
            <w:proofErr w:type="spellEnd"/>
          </w:p>
        </w:tc>
        <w:tc>
          <w:tcPr>
            <w:tcW w:w="0" w:type="auto"/>
            <w:shd w:val="clear" w:color="auto" w:fill="FFFFFF"/>
            <w:tcMar>
              <w:top w:w="80" w:type="dxa"/>
              <w:left w:w="120" w:type="dxa"/>
              <w:bottom w:w="80" w:type="dxa"/>
              <w:right w:w="120" w:type="dxa"/>
            </w:tcMar>
          </w:tcPr>
          <w:p w14:paraId="3D726A4E" w14:textId="77777777" w:rsidR="008D71F3" w:rsidRDefault="008D71F3" w:rsidP="005653AC">
            <w:r>
              <w:rPr>
                <w:rFonts w:ascii="Arial" w:eastAsia="Arial" w:hAnsi="Arial" w:cs="Arial"/>
                <w:b/>
                <w:bCs/>
                <w:color w:val="0D9E6E"/>
                <w:sz w:val="18"/>
                <w:szCs w:val="18"/>
              </w:rPr>
              <w:t>PASS</w:t>
            </w:r>
          </w:p>
        </w:tc>
      </w:tr>
      <w:tr w:rsidR="008D71F3" w14:paraId="044AB28D" w14:textId="77777777" w:rsidTr="005653AC">
        <w:tblPrEx>
          <w:tblCellMar>
            <w:top w:w="0" w:type="dxa"/>
            <w:bottom w:w="0" w:type="dxa"/>
          </w:tblCellMar>
        </w:tblPrEx>
        <w:tc>
          <w:tcPr>
            <w:tcW w:w="0" w:type="auto"/>
            <w:shd w:val="clear" w:color="auto" w:fill="F4F6F9"/>
            <w:tcMar>
              <w:top w:w="80" w:type="dxa"/>
              <w:left w:w="120" w:type="dxa"/>
              <w:bottom w:w="80" w:type="dxa"/>
              <w:right w:w="120" w:type="dxa"/>
            </w:tcMar>
          </w:tcPr>
          <w:p w14:paraId="62F2FEA4" w14:textId="77777777" w:rsidR="008D71F3" w:rsidRDefault="008D71F3" w:rsidP="005653AC">
            <w:r>
              <w:rPr>
                <w:rFonts w:ascii="Arial" w:eastAsia="Arial" w:hAnsi="Arial" w:cs="Arial"/>
                <w:color w:val="1A1E2A"/>
                <w:sz w:val="18"/>
                <w:szCs w:val="18"/>
              </w:rPr>
              <w:t>10</w:t>
            </w:r>
          </w:p>
        </w:tc>
        <w:tc>
          <w:tcPr>
            <w:tcW w:w="0" w:type="auto"/>
            <w:shd w:val="clear" w:color="auto" w:fill="F4F6F9"/>
            <w:tcMar>
              <w:top w:w="80" w:type="dxa"/>
              <w:left w:w="120" w:type="dxa"/>
              <w:bottom w:w="80" w:type="dxa"/>
              <w:right w:w="120" w:type="dxa"/>
            </w:tcMar>
          </w:tcPr>
          <w:p w14:paraId="1F1FC4F4" w14:textId="77777777" w:rsidR="008D71F3" w:rsidRDefault="008D71F3" w:rsidP="005653AC">
            <w:r>
              <w:rPr>
                <w:rFonts w:ascii="Arial" w:eastAsia="Arial" w:hAnsi="Arial" w:cs="Arial"/>
                <w:color w:val="1A1E2A"/>
                <w:sz w:val="18"/>
                <w:szCs w:val="18"/>
              </w:rPr>
              <w:t>Step-by-step mode</w:t>
            </w:r>
          </w:p>
        </w:tc>
        <w:tc>
          <w:tcPr>
            <w:tcW w:w="0" w:type="auto"/>
            <w:shd w:val="clear" w:color="auto" w:fill="F4F6F9"/>
            <w:tcMar>
              <w:top w:w="80" w:type="dxa"/>
              <w:left w:w="120" w:type="dxa"/>
              <w:bottom w:w="80" w:type="dxa"/>
              <w:right w:w="120" w:type="dxa"/>
            </w:tcMar>
          </w:tcPr>
          <w:p w14:paraId="20D38348" w14:textId="77777777" w:rsidR="008D71F3" w:rsidRDefault="008D71F3" w:rsidP="005653AC">
            <w:r>
              <w:rPr>
                <w:rFonts w:ascii="Arial" w:eastAsia="Arial" w:hAnsi="Arial" w:cs="Arial"/>
                <w:color w:val="1A1E2A"/>
                <w:sz w:val="18"/>
                <w:szCs w:val="18"/>
              </w:rPr>
              <w:t>Click Step 6 times</w:t>
            </w:r>
          </w:p>
        </w:tc>
        <w:tc>
          <w:tcPr>
            <w:tcW w:w="0" w:type="auto"/>
            <w:shd w:val="clear" w:color="auto" w:fill="F4F6F9"/>
            <w:tcMar>
              <w:top w:w="80" w:type="dxa"/>
              <w:left w:w="120" w:type="dxa"/>
              <w:bottom w:w="80" w:type="dxa"/>
              <w:right w:w="120" w:type="dxa"/>
            </w:tcMar>
          </w:tcPr>
          <w:p w14:paraId="6D60354C" w14:textId="77777777" w:rsidR="008D71F3" w:rsidRDefault="008D71F3" w:rsidP="005653AC">
            <w:r>
              <w:rPr>
                <w:rFonts w:ascii="Arial" w:eastAsia="Arial" w:hAnsi="Arial" w:cs="Arial"/>
                <w:color w:val="1A1E2A"/>
                <w:sz w:val="18"/>
                <w:szCs w:val="18"/>
              </w:rPr>
              <w:t>Each phase runs once</w:t>
            </w:r>
          </w:p>
        </w:tc>
        <w:tc>
          <w:tcPr>
            <w:tcW w:w="0" w:type="auto"/>
            <w:shd w:val="clear" w:color="auto" w:fill="F4F6F9"/>
            <w:tcMar>
              <w:top w:w="80" w:type="dxa"/>
              <w:left w:w="120" w:type="dxa"/>
              <w:bottom w:w="80" w:type="dxa"/>
              <w:right w:w="120" w:type="dxa"/>
            </w:tcMar>
          </w:tcPr>
          <w:p w14:paraId="1EE9A424" w14:textId="77777777" w:rsidR="008D71F3" w:rsidRDefault="008D71F3" w:rsidP="005653AC">
            <w:r>
              <w:rPr>
                <w:rFonts w:ascii="Arial" w:eastAsia="Arial" w:hAnsi="Arial" w:cs="Arial"/>
                <w:b/>
                <w:bCs/>
                <w:color w:val="0D9E6E"/>
                <w:sz w:val="18"/>
                <w:szCs w:val="18"/>
              </w:rPr>
              <w:t>PASS</w:t>
            </w:r>
          </w:p>
        </w:tc>
      </w:tr>
    </w:tbl>
    <w:p w14:paraId="40B08AE9" w14:textId="77777777" w:rsidR="008D71F3" w:rsidRDefault="008D71F3" w:rsidP="008D71F3">
      <w:r>
        <w:br w:type="page"/>
      </w:r>
    </w:p>
    <w:p w14:paraId="4AFDA950" w14:textId="7AB5E5B7" w:rsidR="00F377D4" w:rsidRDefault="00F377D4" w:rsidP="00F377D4">
      <w:pPr>
        <w:pStyle w:val="Heading1"/>
        <w:rPr>
          <w:rFonts w:ascii="Arial" w:eastAsia="Arial" w:hAnsi="Arial" w:cs="Arial"/>
          <w:b/>
          <w:bCs/>
          <w:color w:val="1A2040"/>
          <w:sz w:val="36"/>
          <w:szCs w:val="36"/>
        </w:rPr>
      </w:pPr>
      <w:r>
        <w:rPr>
          <w:rFonts w:ascii="Arial" w:eastAsia="Arial" w:hAnsi="Arial" w:cs="Arial"/>
          <w:b/>
          <w:bCs/>
          <w:color w:val="1A2040"/>
          <w:sz w:val="36"/>
          <w:szCs w:val="36"/>
        </w:rPr>
        <w:lastRenderedPageBreak/>
        <w:t xml:space="preserve">  </w:t>
      </w:r>
      <w:r w:rsidR="008D71F3">
        <w:rPr>
          <w:rFonts w:ascii="Arial" w:eastAsia="Arial" w:hAnsi="Arial" w:cs="Arial"/>
          <w:b/>
          <w:bCs/>
          <w:color w:val="1A2040"/>
          <w:sz w:val="36"/>
          <w:szCs w:val="36"/>
        </w:rPr>
        <w:t>8</w:t>
      </w:r>
      <w:r>
        <w:rPr>
          <w:rFonts w:ascii="Arial" w:eastAsia="Arial" w:hAnsi="Arial" w:cs="Arial"/>
          <w:b/>
          <w:bCs/>
          <w:color w:val="1A2040"/>
          <w:sz w:val="36"/>
          <w:szCs w:val="36"/>
        </w:rPr>
        <w:t>. Known</w:t>
      </w:r>
      <w:r w:rsidR="008D71F3">
        <w:rPr>
          <w:rFonts w:ascii="Arial" w:eastAsia="Arial" w:hAnsi="Arial" w:cs="Arial"/>
          <w:b/>
          <w:bCs/>
          <w:color w:val="1A2040"/>
          <w:sz w:val="36"/>
          <w:szCs w:val="36"/>
        </w:rPr>
        <w:t xml:space="preserve"> Limitations</w:t>
      </w:r>
    </w:p>
    <w:p w14:paraId="3B359A86" w14:textId="77777777" w:rsidR="00F377D4" w:rsidRPr="00F377D4" w:rsidRDefault="00F377D4" w:rsidP="00F377D4"/>
    <w:p w14:paraId="2B549A99"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The parser uses a simplified line-by-line approach and does not support multi-line expressions.</w:t>
      </w:r>
    </w:p>
    <w:p w14:paraId="67BB9E25"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Function declarations and procedure calls are not yet implemented.</w:t>
      </w:r>
    </w:p>
    <w:p w14:paraId="23AEE4FC"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Array and pointer types are outside the current scope.</w:t>
      </w:r>
    </w:p>
    <w:p w14:paraId="07934E79"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The optimizer performs only local (peephole-style) optimizations; global data-flow analysis is not implemented.</w:t>
      </w:r>
    </w:p>
    <w:p w14:paraId="393630E7"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Type-checking between incompatible types (e.g., string + int) is not enforced.</w:t>
      </w:r>
    </w:p>
    <w:p w14:paraId="6EFEE98D" w14:textId="77777777" w:rsidR="008D71F3" w:rsidRDefault="008D71F3" w:rsidP="008D71F3">
      <w:pPr>
        <w:pStyle w:val="ListParagraph"/>
        <w:numPr>
          <w:ilvl w:val="0"/>
          <w:numId w:val="7"/>
        </w:numPr>
        <w:spacing w:before="60" w:after="60" w:line="240" w:lineRule="auto"/>
        <w:contextualSpacing w:val="0"/>
      </w:pPr>
      <w:r>
        <w:rPr>
          <w:rFonts w:ascii="Arial" w:eastAsia="Arial" w:hAnsi="Arial" w:cs="Arial"/>
          <w:color w:val="1A1E2A"/>
        </w:rPr>
        <w:t>The code generator uses a naive linear register allocation; no register spilling is implemented.</w:t>
      </w:r>
    </w:p>
    <w:p w14:paraId="4452CC0B" w14:textId="48727421" w:rsidR="008D71F3" w:rsidRDefault="008D71F3" w:rsidP="008D71F3">
      <w:pPr>
        <w:pStyle w:val="Heading1"/>
        <w:rPr>
          <w:rFonts w:ascii="Arial" w:eastAsia="Arial" w:hAnsi="Arial" w:cs="Arial"/>
          <w:b/>
          <w:bCs/>
          <w:color w:val="1A2040"/>
          <w:sz w:val="36"/>
          <w:szCs w:val="36"/>
        </w:rPr>
      </w:pPr>
      <w:r>
        <w:rPr>
          <w:rFonts w:ascii="Arial" w:eastAsia="Arial" w:hAnsi="Arial" w:cs="Arial"/>
          <w:b/>
          <w:bCs/>
          <w:color w:val="1A2040"/>
          <w:sz w:val="36"/>
          <w:szCs w:val="36"/>
        </w:rPr>
        <w:t>9</w:t>
      </w:r>
      <w:r w:rsidR="00F377D4">
        <w:rPr>
          <w:rFonts w:ascii="Arial" w:eastAsia="Arial" w:hAnsi="Arial" w:cs="Arial"/>
          <w:b/>
          <w:bCs/>
          <w:color w:val="1A2040"/>
          <w:sz w:val="36"/>
          <w:szCs w:val="36"/>
        </w:rPr>
        <w:t>. Conclusion</w:t>
      </w:r>
    </w:p>
    <w:p w14:paraId="75C31FB3" w14:textId="77777777" w:rsidR="00F377D4" w:rsidRPr="00F377D4" w:rsidRDefault="00F377D4" w:rsidP="00F377D4"/>
    <w:p w14:paraId="376AABB9" w14:textId="77777777" w:rsidR="008D71F3" w:rsidRDefault="008D71F3" w:rsidP="008D71F3">
      <w:pPr>
        <w:spacing w:before="80" w:after="120"/>
      </w:pPr>
      <w:r>
        <w:rPr>
          <w:rFonts w:ascii="Arial" w:eastAsia="Arial" w:hAnsi="Arial" w:cs="Arial"/>
          <w:color w:val="1A1E2A"/>
        </w:rPr>
        <w:t>The Compiler Design Simulator successfully demonstrates all six phases of a compiler in an interactive, visually rich environment. The project reinforces theoretical concepts from compiler construction — lexical analysis, syntax analysis, semantic analysis, intermediate code generation, optimization, and code generation — through a hands-on, step-by-step simulation.</w:t>
      </w:r>
    </w:p>
    <w:p w14:paraId="124A9700" w14:textId="77777777" w:rsidR="008D71F3" w:rsidRDefault="008D71F3" w:rsidP="008D71F3">
      <w:pPr>
        <w:spacing w:before="80" w:after="120"/>
      </w:pPr>
      <w:r>
        <w:rPr>
          <w:rFonts w:ascii="Arial" w:eastAsia="Arial" w:hAnsi="Arial" w:cs="Arial"/>
          <w:color w:val="1A1E2A"/>
        </w:rPr>
        <w:t xml:space="preserve">The application is entirely browser-based, requiring no installation or build steps, making it accessible and easy to demonstrate. The modular JavaScript architecture cleanly separates each compiler </w:t>
      </w:r>
      <w:proofErr w:type="gramStart"/>
      <w:r>
        <w:rPr>
          <w:rFonts w:ascii="Arial" w:eastAsia="Arial" w:hAnsi="Arial" w:cs="Arial"/>
          <w:color w:val="1A1E2A"/>
        </w:rPr>
        <w:t>phase</w:t>
      </w:r>
      <w:proofErr w:type="gramEnd"/>
      <w:r>
        <w:rPr>
          <w:rFonts w:ascii="Arial" w:eastAsia="Arial" w:hAnsi="Arial" w:cs="Arial"/>
          <w:color w:val="1A1E2A"/>
        </w:rPr>
        <w:t xml:space="preserve"> and the shared state model correctly propagates data through the pipeline.</w:t>
      </w:r>
    </w:p>
    <w:p w14:paraId="528F96B8" w14:textId="77777777" w:rsidR="008D71F3" w:rsidRDefault="008D71F3" w:rsidP="008D71F3">
      <w:pPr>
        <w:spacing w:before="80" w:after="120"/>
      </w:pPr>
      <w:r>
        <w:rPr>
          <w:rFonts w:ascii="Arial" w:eastAsia="Arial" w:hAnsi="Arial" w:cs="Arial"/>
          <w:color w:val="1A1E2A"/>
        </w:rPr>
        <w:t>The simulator correctly handles arithmetic programs, conditional statements, while loops, complex multi-construct programs, and programs with semantic errors, as demonstrated across the twelve screenshot scenarios in Section 5.</w:t>
      </w:r>
    </w:p>
    <w:p w14:paraId="05BCF24B" w14:textId="77777777" w:rsidR="00312F26" w:rsidRPr="00312F26" w:rsidRDefault="00312F26" w:rsidP="00312F26">
      <w:pPr>
        <w:rPr>
          <w:rFonts w:asciiTheme="majorBidi" w:hAnsiTheme="majorBidi" w:cstheme="majorBidi"/>
          <w:b/>
          <w:bCs/>
          <w:color w:val="000000"/>
          <w:sz w:val="24"/>
          <w:szCs w:val="24"/>
        </w:rPr>
      </w:pPr>
    </w:p>
    <w:sectPr w:rsidR="00312F26" w:rsidRPr="00312F26" w:rsidSect="00FF7480">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etBrains 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FDD"/>
    <w:multiLevelType w:val="hybridMultilevel"/>
    <w:tmpl w:val="C5BE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8188A"/>
    <w:multiLevelType w:val="hybridMultilevel"/>
    <w:tmpl w:val="D9A66810"/>
    <w:lvl w:ilvl="0" w:tplc="91CCC992">
      <w:start w:val="1"/>
      <w:numFmt w:val="decimal"/>
      <w:lvlText w:val="%1."/>
      <w:lvlJc w:val="left"/>
      <w:pPr>
        <w:ind w:left="760" w:hanging="400"/>
      </w:pPr>
      <w:rPr>
        <w:rFonts w:hint="default"/>
        <w:b/>
        <w:bCs/>
        <w:color w:val="0E2841"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46199"/>
    <w:multiLevelType w:val="hybridMultilevel"/>
    <w:tmpl w:val="E570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331D5"/>
    <w:multiLevelType w:val="hybridMultilevel"/>
    <w:tmpl w:val="C50AA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5A1229"/>
    <w:multiLevelType w:val="hybridMultilevel"/>
    <w:tmpl w:val="0430F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FB1BAA"/>
    <w:multiLevelType w:val="hybridMultilevel"/>
    <w:tmpl w:val="B8C88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85599"/>
    <w:multiLevelType w:val="hybridMultilevel"/>
    <w:tmpl w:val="28C0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A94865"/>
    <w:multiLevelType w:val="hybridMultilevel"/>
    <w:tmpl w:val="3E7EE6BC"/>
    <w:lvl w:ilvl="0" w:tplc="6AE42422">
      <w:start w:val="1"/>
      <w:numFmt w:val="bullet"/>
      <w:lvlText w:val="•"/>
      <w:lvlJc w:val="left"/>
      <w:pPr>
        <w:ind w:left="720" w:hanging="360"/>
      </w:pPr>
    </w:lvl>
    <w:lvl w:ilvl="1" w:tplc="B060D214">
      <w:numFmt w:val="decimal"/>
      <w:lvlText w:val=""/>
      <w:lvlJc w:val="left"/>
    </w:lvl>
    <w:lvl w:ilvl="2" w:tplc="06DA300C">
      <w:numFmt w:val="decimal"/>
      <w:lvlText w:val=""/>
      <w:lvlJc w:val="left"/>
    </w:lvl>
    <w:lvl w:ilvl="3" w:tplc="88BAEFF0">
      <w:numFmt w:val="decimal"/>
      <w:lvlText w:val=""/>
      <w:lvlJc w:val="left"/>
    </w:lvl>
    <w:lvl w:ilvl="4" w:tplc="6660C656">
      <w:numFmt w:val="decimal"/>
      <w:lvlText w:val=""/>
      <w:lvlJc w:val="left"/>
    </w:lvl>
    <w:lvl w:ilvl="5" w:tplc="76BED6E4">
      <w:numFmt w:val="decimal"/>
      <w:lvlText w:val=""/>
      <w:lvlJc w:val="left"/>
    </w:lvl>
    <w:lvl w:ilvl="6" w:tplc="9A88C1DA">
      <w:numFmt w:val="decimal"/>
      <w:lvlText w:val=""/>
      <w:lvlJc w:val="left"/>
    </w:lvl>
    <w:lvl w:ilvl="7" w:tplc="846CB6BA">
      <w:numFmt w:val="decimal"/>
      <w:lvlText w:val=""/>
      <w:lvlJc w:val="left"/>
    </w:lvl>
    <w:lvl w:ilvl="8" w:tplc="6D281C02">
      <w:numFmt w:val="decimal"/>
      <w:lvlText w:val=""/>
      <w:lvlJc w:val="left"/>
    </w:lvl>
  </w:abstractNum>
  <w:num w:numId="1" w16cid:durableId="2073504900">
    <w:abstractNumId w:val="6"/>
  </w:num>
  <w:num w:numId="2" w16cid:durableId="533544611">
    <w:abstractNumId w:val="3"/>
  </w:num>
  <w:num w:numId="3" w16cid:durableId="1799570432">
    <w:abstractNumId w:val="0"/>
  </w:num>
  <w:num w:numId="4" w16cid:durableId="241112664">
    <w:abstractNumId w:val="5"/>
  </w:num>
  <w:num w:numId="5" w16cid:durableId="1756365329">
    <w:abstractNumId w:val="4"/>
  </w:num>
  <w:num w:numId="6" w16cid:durableId="684985538">
    <w:abstractNumId w:val="2"/>
  </w:num>
  <w:num w:numId="7" w16cid:durableId="1153641865">
    <w:abstractNumId w:val="7"/>
    <w:lvlOverride w:ilvl="0">
      <w:startOverride w:val="1"/>
    </w:lvlOverride>
  </w:num>
  <w:num w:numId="8" w16cid:durableId="14956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B1"/>
    <w:rsid w:val="00063125"/>
    <w:rsid w:val="00094792"/>
    <w:rsid w:val="00236A55"/>
    <w:rsid w:val="00312F26"/>
    <w:rsid w:val="00351061"/>
    <w:rsid w:val="00374E42"/>
    <w:rsid w:val="00397C04"/>
    <w:rsid w:val="00416349"/>
    <w:rsid w:val="00422620"/>
    <w:rsid w:val="00497EF1"/>
    <w:rsid w:val="00561D6E"/>
    <w:rsid w:val="005D4BA0"/>
    <w:rsid w:val="0062414F"/>
    <w:rsid w:val="00633BAC"/>
    <w:rsid w:val="00636764"/>
    <w:rsid w:val="00673E9A"/>
    <w:rsid w:val="00742F05"/>
    <w:rsid w:val="007B350B"/>
    <w:rsid w:val="008A1A10"/>
    <w:rsid w:val="008D71F3"/>
    <w:rsid w:val="009510FA"/>
    <w:rsid w:val="009729F0"/>
    <w:rsid w:val="00976BA5"/>
    <w:rsid w:val="009D6374"/>
    <w:rsid w:val="00A37C4A"/>
    <w:rsid w:val="00A75AB1"/>
    <w:rsid w:val="00A90D2C"/>
    <w:rsid w:val="00B66A4B"/>
    <w:rsid w:val="00BB29A6"/>
    <w:rsid w:val="00BC25D7"/>
    <w:rsid w:val="00C351E0"/>
    <w:rsid w:val="00D00434"/>
    <w:rsid w:val="00D3061C"/>
    <w:rsid w:val="00D80B94"/>
    <w:rsid w:val="00E55AD6"/>
    <w:rsid w:val="00F377D4"/>
    <w:rsid w:val="00FD6616"/>
    <w:rsid w:val="00FF7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649F"/>
  <w15:chartTrackingRefBased/>
  <w15:docId w15:val="{180C9856-DC7B-4D0B-BE3A-D20D9982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AD6"/>
    <w:pPr>
      <w:spacing w:line="259" w:lineRule="auto"/>
    </w:pPr>
    <w:rPr>
      <w:kern w:val="0"/>
      <w:sz w:val="22"/>
      <w:szCs w:val="22"/>
      <w14:ligatures w14:val="none"/>
    </w:rPr>
  </w:style>
  <w:style w:type="paragraph" w:styleId="Heading1">
    <w:name w:val="heading 1"/>
    <w:basedOn w:val="Normal"/>
    <w:next w:val="Normal"/>
    <w:link w:val="Heading1Char"/>
    <w:uiPriority w:val="9"/>
    <w:qFormat/>
    <w:rsid w:val="00A75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AB1"/>
    <w:rPr>
      <w:rFonts w:eastAsiaTheme="majorEastAsia" w:cstheme="majorBidi"/>
      <w:color w:val="272727" w:themeColor="text1" w:themeTint="D8"/>
    </w:rPr>
  </w:style>
  <w:style w:type="paragraph" w:styleId="Title">
    <w:name w:val="Title"/>
    <w:basedOn w:val="Normal"/>
    <w:next w:val="Normal"/>
    <w:link w:val="TitleChar"/>
    <w:uiPriority w:val="10"/>
    <w:qFormat/>
    <w:rsid w:val="00A75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AB1"/>
    <w:pPr>
      <w:spacing w:before="160"/>
      <w:jc w:val="center"/>
    </w:pPr>
    <w:rPr>
      <w:i/>
      <w:iCs/>
      <w:color w:val="404040" w:themeColor="text1" w:themeTint="BF"/>
    </w:rPr>
  </w:style>
  <w:style w:type="character" w:customStyle="1" w:styleId="QuoteChar">
    <w:name w:val="Quote Char"/>
    <w:basedOn w:val="DefaultParagraphFont"/>
    <w:link w:val="Quote"/>
    <w:uiPriority w:val="29"/>
    <w:rsid w:val="00A75AB1"/>
    <w:rPr>
      <w:i/>
      <w:iCs/>
      <w:color w:val="404040" w:themeColor="text1" w:themeTint="BF"/>
    </w:rPr>
  </w:style>
  <w:style w:type="paragraph" w:styleId="ListParagraph">
    <w:name w:val="List Paragraph"/>
    <w:basedOn w:val="Normal"/>
    <w:qFormat/>
    <w:rsid w:val="00A75AB1"/>
    <w:pPr>
      <w:ind w:left="720"/>
      <w:contextualSpacing/>
    </w:pPr>
  </w:style>
  <w:style w:type="character" w:styleId="IntenseEmphasis">
    <w:name w:val="Intense Emphasis"/>
    <w:basedOn w:val="DefaultParagraphFont"/>
    <w:uiPriority w:val="21"/>
    <w:qFormat/>
    <w:rsid w:val="00A75AB1"/>
    <w:rPr>
      <w:i/>
      <w:iCs/>
      <w:color w:val="0F4761" w:themeColor="accent1" w:themeShade="BF"/>
    </w:rPr>
  </w:style>
  <w:style w:type="paragraph" w:styleId="IntenseQuote">
    <w:name w:val="Intense Quote"/>
    <w:basedOn w:val="Normal"/>
    <w:next w:val="Normal"/>
    <w:link w:val="IntenseQuoteChar"/>
    <w:uiPriority w:val="30"/>
    <w:qFormat/>
    <w:rsid w:val="00A75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AB1"/>
    <w:rPr>
      <w:i/>
      <w:iCs/>
      <w:color w:val="0F4761" w:themeColor="accent1" w:themeShade="BF"/>
    </w:rPr>
  </w:style>
  <w:style w:type="character" w:styleId="IntenseReference">
    <w:name w:val="Intense Reference"/>
    <w:basedOn w:val="DefaultParagraphFont"/>
    <w:uiPriority w:val="32"/>
    <w:qFormat/>
    <w:rsid w:val="00A75AB1"/>
    <w:rPr>
      <w:b/>
      <w:bCs/>
      <w:smallCaps/>
      <w:color w:val="0F4761" w:themeColor="accent1" w:themeShade="BF"/>
      <w:spacing w:val="5"/>
    </w:rPr>
  </w:style>
  <w:style w:type="character" w:styleId="Hyperlink">
    <w:name w:val="Hyperlink"/>
    <w:basedOn w:val="DefaultParagraphFont"/>
    <w:uiPriority w:val="99"/>
    <w:unhideWhenUsed/>
    <w:rsid w:val="008D71F3"/>
    <w:rPr>
      <w:color w:val="467886" w:themeColor="hyperlink"/>
      <w:u w:val="single"/>
    </w:rPr>
  </w:style>
  <w:style w:type="character" w:styleId="UnresolvedMention">
    <w:name w:val="Unresolved Mention"/>
    <w:basedOn w:val="DefaultParagraphFont"/>
    <w:uiPriority w:val="99"/>
    <w:semiHidden/>
    <w:unhideWhenUsed/>
    <w:rsid w:val="008D7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ssroom.google.com/c/ODQ1NDQ0NDcxNDU3"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Abbas</dc:creator>
  <cp:keywords/>
  <dc:description/>
  <cp:lastModifiedBy>Abdul Mateen Aamir</cp:lastModifiedBy>
  <cp:revision>2</cp:revision>
  <dcterms:created xsi:type="dcterms:W3CDTF">2026-06-09T20:36:00Z</dcterms:created>
  <dcterms:modified xsi:type="dcterms:W3CDTF">2026-06-09T20:36:00Z</dcterms:modified>
</cp:coreProperties>
</file>