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B8D59B" w14:textId="77777777" w:rsidR="005855B6" w:rsidRDefault="005855B6" w:rsidP="005855B6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48"/>
          <w:szCs w:val="48"/>
          <w:u w:val="single"/>
        </w:rPr>
        <w:t>National University of Technology</w:t>
      </w:r>
    </w:p>
    <w:p w14:paraId="1BE758C1" w14:textId="77777777" w:rsidR="005855B6" w:rsidRDefault="005855B6" w:rsidP="005855B6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C1D09E1" wp14:editId="2110B2B0">
            <wp:extent cx="2647950" cy="2381250"/>
            <wp:effectExtent l="0" t="0" r="0" b="0"/>
            <wp:docPr id="15" name="image7.jpg" descr="https://lh7-rt.googleusercontent.com/docsz/AD_4nXcKTmgx-ZNnfuRa2-Iz2FxqDGvYo-NROzH73mJij_ONEwgO8-CQrliINeDTxoz69gOvSxjR2JWXIPpDI4tbl-sjelTK9bQ2ltdUEzFFnfmGCJm1leiKvFqYP2x8xtrDRt-MP3Y0D13DVkU_LKEqEPtw9dsbpzH7qV0dhvfGNg?key=-MWcvWREGKKaSZKwZKUINQ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 descr="https://lh7-rt.googleusercontent.com/docsz/AD_4nXcKTmgx-ZNnfuRa2-Iz2FxqDGvYo-NROzH73mJij_ONEwgO8-CQrliINeDTxoz69gOvSxjR2JWXIPpDI4tbl-sjelTK9bQ2ltdUEzFFnfmGCJm1leiKvFqYP2x8xtrDRt-MP3Y0D13DVkU_LKEqEPtw9dsbpzH7qV0dhvfGNg?key=-MWcvWREGKKaSZKwZKUINQ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2381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44957E" w14:textId="77777777" w:rsidR="005855B6" w:rsidRDefault="005855B6" w:rsidP="005855B6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40"/>
          <w:szCs w:val="40"/>
        </w:rPr>
        <w:t>Computer Science Department</w:t>
      </w:r>
    </w:p>
    <w:p w14:paraId="0327D127" w14:textId="77777777" w:rsidR="005855B6" w:rsidRDefault="005855B6" w:rsidP="005855B6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40"/>
          <w:szCs w:val="40"/>
        </w:rPr>
        <w:t>Semester Fall - 2024</w:t>
      </w:r>
    </w:p>
    <w:p w14:paraId="298F787F" w14:textId="77777777" w:rsidR="005855B6" w:rsidRDefault="00147A22" w:rsidP="005855B6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LAB - 04</w:t>
      </w:r>
    </w:p>
    <w:p w14:paraId="000E63E1" w14:textId="77777777" w:rsidR="005855B6" w:rsidRDefault="005855B6" w:rsidP="005855B6">
      <w:pPr>
        <w:spacing w:line="240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sz w:val="40"/>
          <w:szCs w:val="40"/>
        </w:rPr>
        <w:t xml:space="preserve">Course: Information Security Lab </w:t>
      </w:r>
    </w:p>
    <w:p w14:paraId="431A5AA5" w14:textId="77777777" w:rsidR="005855B6" w:rsidRDefault="005855B6" w:rsidP="005855B6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(CS-23-B)</w:t>
      </w:r>
    </w:p>
    <w:p w14:paraId="651456B7" w14:textId="77777777" w:rsidR="005855B6" w:rsidRDefault="005855B6" w:rsidP="005855B6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40"/>
          <w:szCs w:val="40"/>
        </w:rPr>
        <w:t>Course Code: CS291</w:t>
      </w:r>
    </w:p>
    <w:p w14:paraId="584F8BBC" w14:textId="77777777" w:rsidR="005855B6" w:rsidRDefault="005855B6" w:rsidP="005855B6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40"/>
          <w:szCs w:val="40"/>
        </w:rPr>
        <w:t>SUBMITTED TO:</w:t>
      </w:r>
    </w:p>
    <w:p w14:paraId="7EB0A2A7" w14:textId="77777777" w:rsidR="005855B6" w:rsidRDefault="005855B6" w:rsidP="005855B6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40"/>
          <w:szCs w:val="40"/>
          <w:highlight w:val="green"/>
        </w:rPr>
        <w:t>MA’AM ZAINAB IFTIKHAR</w:t>
      </w:r>
    </w:p>
    <w:p w14:paraId="595CEE6E" w14:textId="77777777" w:rsidR="005855B6" w:rsidRDefault="005855B6" w:rsidP="005855B6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40"/>
          <w:szCs w:val="40"/>
        </w:rPr>
        <w:t>Computer Science Department</w:t>
      </w:r>
    </w:p>
    <w:p w14:paraId="5D33E546" w14:textId="77777777" w:rsidR="005855B6" w:rsidRDefault="005855B6" w:rsidP="005855B6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5B9BD5"/>
          <w:sz w:val="40"/>
          <w:szCs w:val="40"/>
        </w:rPr>
        <w:t>SUBMITTED BY:</w:t>
      </w:r>
    </w:p>
    <w:p w14:paraId="2AEF9D2D" w14:textId="77777777" w:rsidR="005855B6" w:rsidRDefault="005855B6" w:rsidP="005855B6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40"/>
          <w:szCs w:val="40"/>
        </w:rPr>
        <w:t xml:space="preserve">Name: </w:t>
      </w:r>
      <w:r>
        <w:rPr>
          <w:rFonts w:ascii="Times New Roman" w:eastAsia="Times New Roman" w:hAnsi="Times New Roman" w:cs="Times New Roman"/>
          <w:b/>
          <w:sz w:val="40"/>
          <w:szCs w:val="40"/>
        </w:rPr>
        <w:t>MIAN SHAKAR AFZAL</w:t>
      </w:r>
    </w:p>
    <w:p w14:paraId="456D8CA8" w14:textId="77777777" w:rsidR="005855B6" w:rsidRDefault="005855B6" w:rsidP="005855B6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sz w:val="40"/>
          <w:szCs w:val="40"/>
        </w:rPr>
        <w:t xml:space="preserve">Registration No: </w:t>
      </w:r>
      <w:r>
        <w:rPr>
          <w:rFonts w:ascii="Times New Roman" w:eastAsia="Times New Roman" w:hAnsi="Times New Roman" w:cs="Times New Roman"/>
          <w:b/>
          <w:sz w:val="40"/>
          <w:szCs w:val="40"/>
        </w:rPr>
        <w:t>F23605073</w:t>
      </w:r>
    </w:p>
    <w:p w14:paraId="16B9E38C" w14:textId="77777777" w:rsidR="00531DF3" w:rsidRDefault="00531DF3"/>
    <w:p w14:paraId="745B3584" w14:textId="77777777" w:rsidR="00531DF3" w:rsidRDefault="00531DF3">
      <w:r>
        <w:br w:type="page"/>
      </w:r>
    </w:p>
    <w:p w14:paraId="6A2109FA" w14:textId="77777777" w:rsidR="00531DF3" w:rsidRPr="00531DF3" w:rsidRDefault="00531DF3" w:rsidP="00531DF3">
      <w:pPr>
        <w:jc w:val="center"/>
        <w:rPr>
          <w:rFonts w:ascii="Times New Roman" w:hAnsi="Times New Roman" w:cs="Times New Roman"/>
          <w:b/>
          <w:color w:val="5B9BD5" w:themeColor="accent1"/>
          <w:sz w:val="40"/>
          <w:szCs w:val="40"/>
          <w:u w:val="single"/>
        </w:rPr>
      </w:pPr>
      <w:r w:rsidRPr="00531DF3">
        <w:rPr>
          <w:rFonts w:ascii="Times New Roman" w:hAnsi="Times New Roman" w:cs="Times New Roman"/>
          <w:b/>
          <w:color w:val="5B9BD5" w:themeColor="accent1"/>
          <w:sz w:val="40"/>
          <w:szCs w:val="40"/>
          <w:u w:val="single"/>
        </w:rPr>
        <w:lastRenderedPageBreak/>
        <w:t>Part 1: Verify OpenSSL Installation</w:t>
      </w:r>
    </w:p>
    <w:p w14:paraId="1088B3EF" w14:textId="77777777" w:rsidR="00BD15D1" w:rsidRDefault="00FD47F4">
      <w:r w:rsidRPr="00FD47F4">
        <w:rPr>
          <w:noProof/>
        </w:rPr>
        <w:drawing>
          <wp:inline distT="0" distB="0" distL="0" distR="0" wp14:anchorId="3E03BC6D" wp14:editId="672530EF">
            <wp:extent cx="5943600" cy="306387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B91D1" w14:textId="77777777" w:rsidR="00FD47F4" w:rsidRPr="00531DF3" w:rsidRDefault="00531DF3" w:rsidP="00531DF3">
      <w:pPr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531DF3">
        <w:rPr>
          <w:rFonts w:ascii="Times New Roman" w:hAnsi="Times New Roman" w:cs="Times New Roman"/>
          <w:b/>
          <w:color w:val="5B9BD5" w:themeColor="accent1"/>
          <w:sz w:val="36"/>
          <w:szCs w:val="36"/>
          <w:u w:val="single"/>
        </w:rPr>
        <w:t>Part 2: Introduction to OpenSSL Command-Line Tools</w:t>
      </w:r>
    </w:p>
    <w:p w14:paraId="24C5EF65" w14:textId="77777777" w:rsidR="00FD47F4" w:rsidRDefault="00FD47F4">
      <w:r w:rsidRPr="00FD47F4">
        <w:rPr>
          <w:noProof/>
        </w:rPr>
        <w:drawing>
          <wp:inline distT="0" distB="0" distL="0" distR="0" wp14:anchorId="66911E4A" wp14:editId="0C0560A0">
            <wp:extent cx="6086475" cy="3865069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r="36218"/>
                    <a:stretch/>
                  </pic:blipFill>
                  <pic:spPr bwMode="auto">
                    <a:xfrm>
                      <a:off x="0" y="0"/>
                      <a:ext cx="6093296" cy="38694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7DC1D1" w14:textId="77777777" w:rsidR="00FD47F4" w:rsidRDefault="00FD47F4">
      <w:r w:rsidRPr="00FD47F4">
        <w:rPr>
          <w:noProof/>
        </w:rPr>
        <w:lastRenderedPageBreak/>
        <w:drawing>
          <wp:inline distT="0" distB="0" distL="0" distR="0" wp14:anchorId="6A3A1683" wp14:editId="4B91CFB7">
            <wp:extent cx="6031966" cy="1242695"/>
            <wp:effectExtent l="0" t="0" r="698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r="40385"/>
                    <a:stretch/>
                  </pic:blipFill>
                  <pic:spPr bwMode="auto">
                    <a:xfrm>
                      <a:off x="0" y="0"/>
                      <a:ext cx="6033193" cy="12429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815DBE" w14:textId="77777777" w:rsidR="005855B6" w:rsidRDefault="005855B6"/>
    <w:p w14:paraId="5CF634AA" w14:textId="77777777" w:rsidR="005855B6" w:rsidRPr="005855B6" w:rsidRDefault="005855B6" w:rsidP="005855B6">
      <w:pPr>
        <w:jc w:val="center"/>
        <w:rPr>
          <w:rFonts w:ascii="Times New Roman" w:hAnsi="Times New Roman" w:cs="Times New Roman"/>
          <w:b/>
          <w:color w:val="5B9BD5" w:themeColor="accent1"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color w:val="5B9BD5" w:themeColor="accent1"/>
          <w:sz w:val="36"/>
          <w:szCs w:val="36"/>
          <w:u w:val="single"/>
        </w:rPr>
        <w:t>COMMAND</w:t>
      </w:r>
      <w:r w:rsidRPr="005855B6">
        <w:rPr>
          <w:rFonts w:ascii="Times New Roman" w:hAnsi="Times New Roman" w:cs="Times New Roman"/>
          <w:b/>
          <w:color w:val="5B9BD5" w:themeColor="accent1"/>
          <w:sz w:val="36"/>
          <w:szCs w:val="36"/>
          <w:u w:val="single"/>
        </w:rPr>
        <w:t xml:space="preserve"> </w:t>
      </w:r>
      <w:proofErr w:type="spellStart"/>
      <w:proofErr w:type="gramStart"/>
      <w:r w:rsidRPr="005855B6">
        <w:rPr>
          <w:rFonts w:ascii="Times New Roman" w:hAnsi="Times New Roman" w:cs="Times New Roman"/>
          <w:b/>
          <w:color w:val="5B9BD5" w:themeColor="accent1"/>
          <w:sz w:val="36"/>
          <w:szCs w:val="36"/>
          <w:u w:val="single"/>
        </w:rPr>
        <w:t>openssl</w:t>
      </w:r>
      <w:proofErr w:type="spellEnd"/>
      <w:r w:rsidRPr="005855B6">
        <w:rPr>
          <w:rFonts w:ascii="Times New Roman" w:hAnsi="Times New Roman" w:cs="Times New Roman"/>
          <w:b/>
          <w:color w:val="5B9BD5" w:themeColor="accent1"/>
          <w:sz w:val="36"/>
          <w:szCs w:val="36"/>
          <w:u w:val="single"/>
        </w:rPr>
        <w:t xml:space="preserve">  -</w:t>
      </w:r>
      <w:proofErr w:type="gramEnd"/>
      <w:r w:rsidRPr="005855B6">
        <w:rPr>
          <w:rFonts w:ascii="Times New Roman" w:hAnsi="Times New Roman" w:cs="Times New Roman"/>
          <w:b/>
          <w:color w:val="5B9BD5" w:themeColor="accent1"/>
          <w:sz w:val="36"/>
          <w:szCs w:val="36"/>
          <w:u w:val="single"/>
        </w:rPr>
        <w:t>help</w:t>
      </w:r>
    </w:p>
    <w:p w14:paraId="6C4F344C" w14:textId="77777777" w:rsidR="00FD47F4" w:rsidRDefault="00FD47F4"/>
    <w:p w14:paraId="35963FF2" w14:textId="77777777" w:rsidR="00FD47F4" w:rsidRDefault="00FD47F4" w:rsidP="00576F22">
      <w:pPr>
        <w:jc w:val="center"/>
      </w:pPr>
      <w:r w:rsidRPr="00FD47F4">
        <w:rPr>
          <w:noProof/>
        </w:rPr>
        <w:drawing>
          <wp:inline distT="0" distB="0" distL="0" distR="0" wp14:anchorId="2FFB3403" wp14:editId="5F6F6966">
            <wp:extent cx="5618733" cy="5448850"/>
            <wp:effectExtent l="0" t="0" r="127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5783" cy="545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FF5F6" w14:textId="77777777" w:rsidR="00FD47F4" w:rsidRDefault="00FD47F4"/>
    <w:p w14:paraId="452BD068" w14:textId="77777777" w:rsidR="00FD47F4" w:rsidRDefault="00FD47F4">
      <w:r w:rsidRPr="00FD47F4">
        <w:rPr>
          <w:noProof/>
        </w:rPr>
        <w:lastRenderedPageBreak/>
        <w:drawing>
          <wp:inline distT="0" distB="0" distL="0" distR="0" wp14:anchorId="2E2271B0" wp14:editId="14411281">
            <wp:extent cx="6316276" cy="7515225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7275"/>
                    <a:stretch/>
                  </pic:blipFill>
                  <pic:spPr bwMode="auto">
                    <a:xfrm>
                      <a:off x="0" y="0"/>
                      <a:ext cx="6321480" cy="75214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E71127" w14:textId="77777777" w:rsidR="00FD47F4" w:rsidRDefault="00FD47F4"/>
    <w:p w14:paraId="0789EA2D" w14:textId="77777777" w:rsidR="00FD47F4" w:rsidRDefault="00FD47F4">
      <w:r w:rsidRPr="00FD47F4">
        <w:rPr>
          <w:noProof/>
        </w:rPr>
        <w:lastRenderedPageBreak/>
        <w:drawing>
          <wp:inline distT="0" distB="0" distL="0" distR="0" wp14:anchorId="49B7BE3D" wp14:editId="0C8D81CF">
            <wp:extent cx="6154911" cy="77152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6260"/>
                    <a:stretch/>
                  </pic:blipFill>
                  <pic:spPr bwMode="auto">
                    <a:xfrm>
                      <a:off x="0" y="0"/>
                      <a:ext cx="6156898" cy="77177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E96E21" w14:textId="77777777" w:rsidR="00FD47F4" w:rsidRDefault="00FD47F4"/>
    <w:p w14:paraId="2632C128" w14:textId="77777777" w:rsidR="00FD47F4" w:rsidRDefault="00FD47F4">
      <w:r w:rsidRPr="00FD47F4">
        <w:rPr>
          <w:noProof/>
        </w:rPr>
        <w:lastRenderedPageBreak/>
        <w:drawing>
          <wp:inline distT="0" distB="0" distL="0" distR="0" wp14:anchorId="5DA71CA1" wp14:editId="2E17497C">
            <wp:extent cx="6277855" cy="7915275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9309" r="2244"/>
                    <a:stretch/>
                  </pic:blipFill>
                  <pic:spPr bwMode="auto">
                    <a:xfrm>
                      <a:off x="0" y="0"/>
                      <a:ext cx="6284596" cy="7923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28D4DB" w14:textId="77777777" w:rsidR="005855B6" w:rsidRDefault="005855B6"/>
    <w:p w14:paraId="2D7A8750" w14:textId="77777777" w:rsidR="00FD47F4" w:rsidRPr="005855B6" w:rsidRDefault="005855B6" w:rsidP="005855B6">
      <w:pPr>
        <w:jc w:val="center"/>
        <w:rPr>
          <w:rFonts w:ascii="Times New Roman" w:hAnsi="Times New Roman" w:cs="Times New Roman"/>
          <w:b/>
          <w:color w:val="5B9BD5" w:themeColor="accent1"/>
          <w:sz w:val="40"/>
          <w:szCs w:val="40"/>
          <w:u w:val="single"/>
        </w:rPr>
      </w:pPr>
      <w:r w:rsidRPr="005855B6">
        <w:rPr>
          <w:rFonts w:ascii="Times New Roman" w:hAnsi="Times New Roman" w:cs="Times New Roman"/>
          <w:b/>
          <w:color w:val="5B9BD5" w:themeColor="accent1"/>
          <w:sz w:val="40"/>
          <w:szCs w:val="40"/>
          <w:u w:val="single"/>
        </w:rPr>
        <w:lastRenderedPageBreak/>
        <w:t>MAN OPENSSL</w:t>
      </w:r>
    </w:p>
    <w:p w14:paraId="50A5D2EA" w14:textId="77777777" w:rsidR="005855B6" w:rsidRDefault="00FD47F4">
      <w:r w:rsidRPr="00FD47F4">
        <w:rPr>
          <w:noProof/>
        </w:rPr>
        <w:drawing>
          <wp:inline distT="0" distB="0" distL="0" distR="0" wp14:anchorId="6A612BFA" wp14:editId="120E3BB1">
            <wp:extent cx="5943600" cy="76962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94675" w14:textId="77777777" w:rsidR="005855B6" w:rsidRPr="005855B6" w:rsidRDefault="005855B6" w:rsidP="005855B6">
      <w:pPr>
        <w:jc w:val="center"/>
        <w:rPr>
          <w:rFonts w:ascii="Times New Roman" w:hAnsi="Times New Roman" w:cs="Times New Roman"/>
          <w:b/>
          <w:color w:val="5B9BD5" w:themeColor="accent1"/>
          <w:sz w:val="40"/>
          <w:szCs w:val="40"/>
          <w:u w:val="single"/>
        </w:rPr>
      </w:pPr>
      <w:r w:rsidRPr="005855B6">
        <w:rPr>
          <w:rFonts w:ascii="Times New Roman" w:hAnsi="Times New Roman" w:cs="Times New Roman"/>
          <w:b/>
          <w:color w:val="5B9BD5" w:themeColor="accent1"/>
          <w:sz w:val="40"/>
          <w:szCs w:val="40"/>
          <w:u w:val="single"/>
        </w:rPr>
        <w:lastRenderedPageBreak/>
        <w:t>Part 3: Symmetric Encryption Using AES</w:t>
      </w:r>
    </w:p>
    <w:p w14:paraId="0730BC1E" w14:textId="77777777" w:rsidR="00140150" w:rsidRDefault="00140150">
      <w:r w:rsidRPr="00140150">
        <w:rPr>
          <w:noProof/>
        </w:rPr>
        <w:drawing>
          <wp:inline distT="0" distB="0" distL="0" distR="0" wp14:anchorId="3FAE63DE" wp14:editId="6F840651">
            <wp:extent cx="6208699" cy="2042160"/>
            <wp:effectExtent l="0" t="0" r="190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1900" cy="2043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D748E" w14:textId="77777777" w:rsidR="00140150" w:rsidRDefault="00140150"/>
    <w:p w14:paraId="605D6B7D" w14:textId="77777777" w:rsidR="00140150" w:rsidRPr="005855B6" w:rsidRDefault="00140150" w:rsidP="005855B6">
      <w:pPr>
        <w:jc w:val="center"/>
        <w:rPr>
          <w:rFonts w:ascii="Times New Roman" w:hAnsi="Times New Roman" w:cs="Times New Roman"/>
          <w:b/>
          <w:color w:val="5B9BD5" w:themeColor="accent1"/>
          <w:sz w:val="40"/>
          <w:szCs w:val="40"/>
          <w:u w:val="single"/>
        </w:rPr>
      </w:pPr>
      <w:r w:rsidRPr="005855B6">
        <w:rPr>
          <w:rFonts w:ascii="Times New Roman" w:hAnsi="Times New Roman" w:cs="Times New Roman"/>
          <w:b/>
          <w:color w:val="5B9BD5" w:themeColor="accent1"/>
          <w:sz w:val="40"/>
          <w:szCs w:val="40"/>
          <w:u w:val="single"/>
        </w:rPr>
        <w:t>Part 4: Asymmetric Key Generation Using RSA</w:t>
      </w:r>
    </w:p>
    <w:p w14:paraId="7AF176A5" w14:textId="77777777" w:rsidR="00140150" w:rsidRDefault="00140150">
      <w:r w:rsidRPr="00140150">
        <w:rPr>
          <w:noProof/>
        </w:rPr>
        <w:drawing>
          <wp:inline distT="0" distB="0" distL="0" distR="0" wp14:anchorId="1DACF13A" wp14:editId="54923AE2">
            <wp:extent cx="6116491" cy="1172845"/>
            <wp:effectExtent l="0" t="0" r="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18931" cy="1173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188C9" w14:textId="77777777" w:rsidR="00140150" w:rsidRPr="005855B6" w:rsidRDefault="00140150" w:rsidP="00531DF3">
      <w:pPr>
        <w:jc w:val="center"/>
        <w:rPr>
          <w:rFonts w:ascii="Times New Roman" w:hAnsi="Times New Roman" w:cs="Times New Roman"/>
          <w:b/>
          <w:color w:val="5B9BD5" w:themeColor="accent1"/>
          <w:sz w:val="40"/>
          <w:szCs w:val="40"/>
          <w:u w:val="single"/>
        </w:rPr>
      </w:pPr>
      <w:r w:rsidRPr="005855B6">
        <w:rPr>
          <w:rFonts w:ascii="Times New Roman" w:hAnsi="Times New Roman" w:cs="Times New Roman"/>
          <w:b/>
          <w:color w:val="5B9BD5" w:themeColor="accent1"/>
          <w:sz w:val="40"/>
          <w:szCs w:val="40"/>
          <w:u w:val="single"/>
        </w:rPr>
        <w:t>Extract the Public Key</w:t>
      </w:r>
    </w:p>
    <w:p w14:paraId="64C94FC6" w14:textId="77777777" w:rsidR="00140150" w:rsidRDefault="00140150">
      <w:r w:rsidRPr="00140150">
        <w:rPr>
          <w:noProof/>
        </w:rPr>
        <w:drawing>
          <wp:inline distT="0" distB="0" distL="0" distR="0" wp14:anchorId="72DCCE07" wp14:editId="64584119">
            <wp:extent cx="6131859" cy="437515"/>
            <wp:effectExtent l="0" t="0" r="254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9869" cy="439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64715" w14:textId="77777777" w:rsidR="00140150" w:rsidRPr="005855B6" w:rsidRDefault="00140150">
      <w:pPr>
        <w:rPr>
          <w:color w:val="5B9BD5" w:themeColor="accent1"/>
        </w:rPr>
      </w:pPr>
    </w:p>
    <w:p w14:paraId="7DE1B689" w14:textId="77777777" w:rsidR="00140150" w:rsidRPr="005855B6" w:rsidRDefault="00140150" w:rsidP="00531DF3">
      <w:pPr>
        <w:jc w:val="center"/>
        <w:rPr>
          <w:rFonts w:ascii="Times New Roman" w:hAnsi="Times New Roman" w:cs="Times New Roman"/>
          <w:b/>
          <w:color w:val="5B9BD5" w:themeColor="accent1"/>
          <w:sz w:val="40"/>
          <w:szCs w:val="40"/>
          <w:u w:val="single"/>
        </w:rPr>
      </w:pPr>
      <w:r w:rsidRPr="005855B6">
        <w:rPr>
          <w:rFonts w:ascii="Times New Roman" w:hAnsi="Times New Roman" w:cs="Times New Roman"/>
          <w:b/>
          <w:color w:val="5B9BD5" w:themeColor="accent1"/>
          <w:sz w:val="40"/>
          <w:szCs w:val="40"/>
          <w:u w:val="single"/>
        </w:rPr>
        <w:t>Step 4: Encrypting and Decrypting Using RSA</w:t>
      </w:r>
    </w:p>
    <w:p w14:paraId="572491AA" w14:textId="77777777" w:rsidR="00531DF3" w:rsidRDefault="00140150">
      <w:r w:rsidRPr="00140150">
        <w:rPr>
          <w:noProof/>
        </w:rPr>
        <w:drawing>
          <wp:inline distT="0" distB="0" distL="0" distR="0" wp14:anchorId="31CD8BC9" wp14:editId="74D7EF07">
            <wp:extent cx="6224067" cy="1428750"/>
            <wp:effectExtent l="0" t="0" r="571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41281" cy="1432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5162D" w14:textId="77777777" w:rsidR="00531DF3" w:rsidRPr="005855B6" w:rsidRDefault="00531DF3" w:rsidP="005855B6">
      <w:pPr>
        <w:jc w:val="center"/>
        <w:rPr>
          <w:rFonts w:ascii="Times New Roman" w:hAnsi="Times New Roman" w:cs="Times New Roman"/>
          <w:b/>
          <w:color w:val="5B9BD5" w:themeColor="accent1"/>
          <w:sz w:val="40"/>
          <w:szCs w:val="40"/>
          <w:u w:val="single"/>
        </w:rPr>
      </w:pPr>
    </w:p>
    <w:p w14:paraId="45609A02" w14:textId="77777777" w:rsidR="00531DF3" w:rsidRPr="005855B6" w:rsidRDefault="00531DF3" w:rsidP="005855B6">
      <w:pPr>
        <w:jc w:val="center"/>
        <w:rPr>
          <w:rFonts w:ascii="Times New Roman" w:hAnsi="Times New Roman" w:cs="Times New Roman"/>
          <w:b/>
          <w:color w:val="5B9BD5" w:themeColor="accent1"/>
          <w:sz w:val="40"/>
          <w:szCs w:val="40"/>
          <w:u w:val="single"/>
        </w:rPr>
      </w:pPr>
      <w:r w:rsidRPr="005855B6">
        <w:rPr>
          <w:rFonts w:ascii="Times New Roman" w:hAnsi="Times New Roman" w:cs="Times New Roman"/>
          <w:b/>
          <w:color w:val="5B9BD5" w:themeColor="accent1"/>
          <w:sz w:val="40"/>
          <w:szCs w:val="40"/>
          <w:u w:val="single"/>
        </w:rPr>
        <w:lastRenderedPageBreak/>
        <w:t>ENCRYPTED FILE</w:t>
      </w:r>
    </w:p>
    <w:p w14:paraId="26011A84" w14:textId="77777777" w:rsidR="00531DF3" w:rsidRDefault="002D455B">
      <w:r>
        <w:t>.</w:t>
      </w:r>
      <w:r w:rsidR="00531DF3" w:rsidRPr="00531DF3">
        <w:rPr>
          <w:noProof/>
        </w:rPr>
        <w:drawing>
          <wp:inline distT="0" distB="0" distL="0" distR="0" wp14:anchorId="24FA6A09" wp14:editId="5BA0573D">
            <wp:extent cx="6116491" cy="162814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7725" cy="163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300FD" w14:textId="77777777" w:rsidR="005855B6" w:rsidRPr="005855B6" w:rsidRDefault="005855B6">
      <w:pPr>
        <w:rPr>
          <w:u w:val="single"/>
        </w:rPr>
      </w:pPr>
    </w:p>
    <w:p w14:paraId="5829A4E1" w14:textId="77777777" w:rsidR="00531DF3" w:rsidRDefault="00531DF3" w:rsidP="005855B6">
      <w:pPr>
        <w:jc w:val="center"/>
        <w:rPr>
          <w:rFonts w:ascii="Times New Roman" w:hAnsi="Times New Roman" w:cs="Times New Roman"/>
          <w:b/>
          <w:color w:val="5B9BD5" w:themeColor="accent1"/>
          <w:sz w:val="40"/>
          <w:szCs w:val="40"/>
          <w:u w:val="single"/>
        </w:rPr>
      </w:pPr>
      <w:r w:rsidRPr="005855B6">
        <w:rPr>
          <w:rFonts w:ascii="Times New Roman" w:hAnsi="Times New Roman" w:cs="Times New Roman"/>
          <w:b/>
          <w:color w:val="5B9BD5" w:themeColor="accent1"/>
          <w:sz w:val="40"/>
          <w:szCs w:val="40"/>
          <w:u w:val="single"/>
        </w:rPr>
        <w:t>DECRYEPTED</w:t>
      </w:r>
      <w:r w:rsidR="005855B6" w:rsidRPr="005855B6">
        <w:rPr>
          <w:rFonts w:ascii="Times New Roman" w:hAnsi="Times New Roman" w:cs="Times New Roman"/>
          <w:b/>
          <w:color w:val="5B9BD5" w:themeColor="accent1"/>
          <w:sz w:val="40"/>
          <w:szCs w:val="40"/>
          <w:u w:val="single"/>
        </w:rPr>
        <w:t xml:space="preserve"> FILE</w:t>
      </w:r>
      <w:r w:rsidRPr="00531DF3">
        <w:rPr>
          <w:noProof/>
        </w:rPr>
        <w:drawing>
          <wp:inline distT="0" distB="0" distL="0" distR="0" wp14:anchorId="64D5AE35" wp14:editId="2C115A62">
            <wp:extent cx="6323960" cy="638175"/>
            <wp:effectExtent l="0" t="0" r="127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b="56718"/>
                    <a:stretch/>
                  </pic:blipFill>
                  <pic:spPr bwMode="auto">
                    <a:xfrm>
                      <a:off x="0" y="0"/>
                      <a:ext cx="6326634" cy="6384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A723B4" w14:textId="77777777" w:rsidR="00147A22" w:rsidRDefault="00147A22" w:rsidP="00147A22">
      <w:pPr>
        <w:jc w:val="center"/>
        <w:rPr>
          <w:rFonts w:ascii="Times New Roman" w:hAnsi="Times New Roman" w:cs="Times New Roman"/>
          <w:b/>
          <w:color w:val="5B9BD5" w:themeColor="accent1"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color w:val="5B9BD5" w:themeColor="accent1"/>
          <w:sz w:val="40"/>
          <w:szCs w:val="40"/>
          <w:u w:val="single"/>
        </w:rPr>
        <w:t>PRIVATE-KEY.PEM</w:t>
      </w:r>
    </w:p>
    <w:p w14:paraId="371193AC" w14:textId="77777777" w:rsidR="00147A22" w:rsidRDefault="00147A22" w:rsidP="005855B6">
      <w:pPr>
        <w:jc w:val="center"/>
      </w:pPr>
      <w:r w:rsidRPr="00147A22">
        <w:rPr>
          <w:noProof/>
        </w:rPr>
        <w:drawing>
          <wp:inline distT="0" distB="0" distL="0" distR="0" wp14:anchorId="322B4E96" wp14:editId="6C53E301">
            <wp:extent cx="5563240" cy="350710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05129" cy="3533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50FC1" w14:textId="77777777" w:rsidR="00576F22" w:rsidRDefault="00576F22" w:rsidP="005855B6">
      <w:pPr>
        <w:jc w:val="center"/>
      </w:pPr>
    </w:p>
    <w:p w14:paraId="3F39ED18" w14:textId="77777777" w:rsidR="00576F22" w:rsidRPr="00576F22" w:rsidRDefault="00576F22" w:rsidP="00576F22">
      <w:pPr>
        <w:jc w:val="center"/>
        <w:rPr>
          <w:rFonts w:asciiTheme="majorBidi" w:hAnsiTheme="majorBidi" w:cstheme="majorBidi"/>
          <w:color w:val="5B9BD5" w:themeColor="accent1"/>
          <w:sz w:val="40"/>
          <w:szCs w:val="40"/>
          <w:u w:val="single"/>
          <w:lang w:val="en-GB"/>
        </w:rPr>
      </w:pPr>
      <w:r w:rsidRPr="00576F22">
        <w:rPr>
          <w:rFonts w:asciiTheme="majorBidi" w:hAnsiTheme="majorBidi" w:cstheme="majorBidi"/>
          <w:b/>
          <w:bCs/>
          <w:color w:val="5B9BD5" w:themeColor="accent1"/>
          <w:sz w:val="40"/>
          <w:szCs w:val="40"/>
          <w:u w:val="single"/>
          <w:lang w:val="en-GB"/>
        </w:rPr>
        <w:lastRenderedPageBreak/>
        <w:t>AES vs. RSA</w:t>
      </w:r>
    </w:p>
    <w:p w14:paraId="2C498604" w14:textId="77777777" w:rsidR="00576F22" w:rsidRPr="00576F22" w:rsidRDefault="00576F22" w:rsidP="00576F22">
      <w:pPr>
        <w:jc w:val="center"/>
        <w:rPr>
          <w:rFonts w:asciiTheme="majorBidi" w:hAnsiTheme="majorBidi" w:cstheme="majorBidi"/>
          <w:sz w:val="32"/>
          <w:szCs w:val="32"/>
          <w:u w:val="single"/>
          <w:lang w:val="en-GB"/>
        </w:rPr>
      </w:pPr>
      <w:r w:rsidRPr="00576F22">
        <w:rPr>
          <w:rFonts w:asciiTheme="majorBidi" w:hAnsiTheme="majorBidi" w:cstheme="majorBidi"/>
          <w:b/>
          <w:bCs/>
          <w:sz w:val="32"/>
          <w:szCs w:val="32"/>
          <w:u w:val="single"/>
          <w:lang w:val="en-GB"/>
        </w:rPr>
        <w:t>AES (Advanced Encryption Standard)</w:t>
      </w:r>
    </w:p>
    <w:p w14:paraId="1BA70832" w14:textId="77777777" w:rsidR="00576F22" w:rsidRPr="00576F22" w:rsidRDefault="00576F22" w:rsidP="00576F22">
      <w:pPr>
        <w:rPr>
          <w:rFonts w:asciiTheme="majorBidi" w:hAnsiTheme="majorBidi" w:cstheme="majorBidi"/>
          <w:sz w:val="32"/>
          <w:szCs w:val="32"/>
          <w:lang w:val="en-GB"/>
        </w:rPr>
      </w:pPr>
      <w:r w:rsidRPr="00576F22">
        <w:rPr>
          <w:rFonts w:asciiTheme="majorBidi" w:hAnsiTheme="majorBidi" w:cstheme="majorBidi"/>
          <w:b/>
          <w:bCs/>
          <w:sz w:val="32"/>
          <w:szCs w:val="32"/>
          <w:lang w:val="en-GB"/>
        </w:rPr>
        <w:t>Type</w:t>
      </w:r>
      <w:r w:rsidRPr="00576F22">
        <w:rPr>
          <w:rFonts w:asciiTheme="majorBidi" w:hAnsiTheme="majorBidi" w:cstheme="majorBidi"/>
          <w:sz w:val="32"/>
          <w:szCs w:val="32"/>
          <w:lang w:val="en-GB"/>
        </w:rPr>
        <w:t>: Symmetric encryption (same key for encryption and decryption).</w:t>
      </w:r>
    </w:p>
    <w:p w14:paraId="71F2173D" w14:textId="77777777" w:rsidR="00576F22" w:rsidRPr="00576F22" w:rsidRDefault="00576F22" w:rsidP="00576F22">
      <w:pPr>
        <w:rPr>
          <w:rFonts w:asciiTheme="majorBidi" w:hAnsiTheme="majorBidi" w:cstheme="majorBidi"/>
          <w:sz w:val="32"/>
          <w:szCs w:val="32"/>
          <w:lang w:val="en-GB"/>
        </w:rPr>
      </w:pPr>
      <w:r w:rsidRPr="00576F22">
        <w:rPr>
          <w:rFonts w:asciiTheme="majorBidi" w:hAnsiTheme="majorBidi" w:cstheme="majorBidi"/>
          <w:b/>
          <w:bCs/>
          <w:sz w:val="32"/>
          <w:szCs w:val="32"/>
          <w:lang w:val="en-GB"/>
        </w:rPr>
        <w:t>Speed</w:t>
      </w:r>
      <w:r w:rsidRPr="00576F22">
        <w:rPr>
          <w:rFonts w:asciiTheme="majorBidi" w:hAnsiTheme="majorBidi" w:cstheme="majorBidi"/>
          <w:sz w:val="32"/>
          <w:szCs w:val="32"/>
          <w:lang w:val="en-GB"/>
        </w:rPr>
        <w:t>: Fast and efficient for large amounts of data.</w:t>
      </w:r>
    </w:p>
    <w:p w14:paraId="6F727E63" w14:textId="77777777" w:rsidR="00576F22" w:rsidRPr="00576F22" w:rsidRDefault="00576F22" w:rsidP="00576F22">
      <w:pPr>
        <w:rPr>
          <w:rFonts w:asciiTheme="majorBidi" w:hAnsiTheme="majorBidi" w:cstheme="majorBidi"/>
          <w:sz w:val="32"/>
          <w:szCs w:val="32"/>
          <w:lang w:val="en-GB"/>
        </w:rPr>
      </w:pPr>
      <w:r w:rsidRPr="00576F22">
        <w:rPr>
          <w:rFonts w:asciiTheme="majorBidi" w:hAnsiTheme="majorBidi" w:cstheme="majorBidi"/>
          <w:b/>
          <w:bCs/>
          <w:sz w:val="32"/>
          <w:szCs w:val="32"/>
          <w:lang w:val="en-GB"/>
        </w:rPr>
        <w:t>Use Case</w:t>
      </w:r>
      <w:r w:rsidRPr="00576F22">
        <w:rPr>
          <w:rFonts w:asciiTheme="majorBidi" w:hAnsiTheme="majorBidi" w:cstheme="majorBidi"/>
          <w:sz w:val="32"/>
          <w:szCs w:val="32"/>
          <w:lang w:val="en-GB"/>
        </w:rPr>
        <w:t>: Ideal for encrypting data in bulk, like files or database entries.</w:t>
      </w:r>
    </w:p>
    <w:p w14:paraId="1667864A" w14:textId="77777777" w:rsidR="00576F22" w:rsidRPr="00576F22" w:rsidRDefault="00576F22" w:rsidP="008A657D">
      <w:pPr>
        <w:rPr>
          <w:rFonts w:asciiTheme="majorBidi" w:hAnsiTheme="majorBidi" w:cstheme="majorBidi"/>
          <w:sz w:val="32"/>
          <w:szCs w:val="32"/>
          <w:lang w:val="en-GB"/>
        </w:rPr>
      </w:pPr>
      <w:r w:rsidRPr="00576F22">
        <w:rPr>
          <w:rFonts w:asciiTheme="majorBidi" w:hAnsiTheme="majorBidi" w:cstheme="majorBidi"/>
          <w:b/>
          <w:bCs/>
          <w:sz w:val="32"/>
          <w:szCs w:val="32"/>
          <w:lang w:val="en-GB"/>
        </w:rPr>
        <w:t>Key Management</w:t>
      </w:r>
      <w:r w:rsidRPr="00576F22">
        <w:rPr>
          <w:rFonts w:asciiTheme="majorBidi" w:hAnsiTheme="majorBidi" w:cstheme="majorBidi"/>
          <w:sz w:val="32"/>
          <w:szCs w:val="32"/>
          <w:lang w:val="en-GB"/>
        </w:rPr>
        <w:t>: Requires a secure method to share the key with the recipient.</w:t>
      </w:r>
    </w:p>
    <w:p w14:paraId="1C979522" w14:textId="77777777" w:rsidR="00576F22" w:rsidRPr="00576F22" w:rsidRDefault="00576F22" w:rsidP="00576F22">
      <w:pPr>
        <w:jc w:val="center"/>
        <w:rPr>
          <w:rFonts w:asciiTheme="majorBidi" w:hAnsiTheme="majorBidi" w:cstheme="majorBidi"/>
          <w:sz w:val="32"/>
          <w:szCs w:val="32"/>
          <w:u w:val="single"/>
          <w:lang w:val="en-GB"/>
        </w:rPr>
      </w:pPr>
      <w:r w:rsidRPr="00576F22">
        <w:rPr>
          <w:rFonts w:asciiTheme="majorBidi" w:hAnsiTheme="majorBidi" w:cstheme="majorBidi"/>
          <w:b/>
          <w:bCs/>
          <w:sz w:val="32"/>
          <w:szCs w:val="32"/>
          <w:u w:val="single"/>
          <w:lang w:val="en-GB"/>
        </w:rPr>
        <w:t>RSA (Rivest-Shamir-Adleman)</w:t>
      </w:r>
    </w:p>
    <w:p w14:paraId="7E41016E" w14:textId="77777777" w:rsidR="00576F22" w:rsidRPr="00576F22" w:rsidRDefault="00576F22" w:rsidP="008A657D">
      <w:pPr>
        <w:numPr>
          <w:ilvl w:val="0"/>
          <w:numId w:val="2"/>
        </w:numPr>
        <w:tabs>
          <w:tab w:val="clear" w:pos="360"/>
          <w:tab w:val="num" w:pos="720"/>
        </w:tabs>
        <w:rPr>
          <w:rFonts w:asciiTheme="majorBidi" w:hAnsiTheme="majorBidi" w:cstheme="majorBidi"/>
          <w:sz w:val="32"/>
          <w:szCs w:val="32"/>
          <w:lang w:val="en-GB"/>
        </w:rPr>
      </w:pPr>
      <w:r w:rsidRPr="00576F22">
        <w:rPr>
          <w:rFonts w:asciiTheme="majorBidi" w:hAnsiTheme="majorBidi" w:cstheme="majorBidi"/>
          <w:b/>
          <w:bCs/>
          <w:sz w:val="32"/>
          <w:szCs w:val="32"/>
          <w:lang w:val="en-GB"/>
        </w:rPr>
        <w:t>Type</w:t>
      </w:r>
      <w:r w:rsidRPr="00576F22">
        <w:rPr>
          <w:rFonts w:asciiTheme="majorBidi" w:hAnsiTheme="majorBidi" w:cstheme="majorBidi"/>
          <w:sz w:val="32"/>
          <w:szCs w:val="32"/>
          <w:lang w:val="en-GB"/>
        </w:rPr>
        <w:t>: Asymmetric encryption (public key for encryption, private key for decryption).</w:t>
      </w:r>
    </w:p>
    <w:p w14:paraId="1EE0CF20" w14:textId="77777777" w:rsidR="00576F22" w:rsidRPr="00153EEE" w:rsidRDefault="00576F22" w:rsidP="008A657D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32"/>
          <w:szCs w:val="32"/>
          <w:lang w:val="en-GB"/>
        </w:rPr>
      </w:pPr>
      <w:r w:rsidRPr="00153EEE">
        <w:rPr>
          <w:rFonts w:asciiTheme="majorBidi" w:hAnsiTheme="majorBidi" w:cstheme="majorBidi"/>
          <w:b/>
          <w:bCs/>
          <w:sz w:val="32"/>
          <w:szCs w:val="32"/>
          <w:lang w:val="en-GB"/>
        </w:rPr>
        <w:t>Speed</w:t>
      </w:r>
      <w:r w:rsidRPr="00153EEE">
        <w:rPr>
          <w:rFonts w:asciiTheme="majorBidi" w:hAnsiTheme="majorBidi" w:cstheme="majorBidi"/>
          <w:sz w:val="32"/>
          <w:szCs w:val="32"/>
          <w:lang w:val="en-GB"/>
        </w:rPr>
        <w:t>: Slower, but very secure for smaller amounts of data.</w:t>
      </w:r>
    </w:p>
    <w:p w14:paraId="3176C356" w14:textId="77777777" w:rsidR="00576F22" w:rsidRPr="00576F22" w:rsidRDefault="00576F22" w:rsidP="008A657D">
      <w:pPr>
        <w:numPr>
          <w:ilvl w:val="0"/>
          <w:numId w:val="2"/>
        </w:numPr>
        <w:tabs>
          <w:tab w:val="clear" w:pos="360"/>
          <w:tab w:val="num" w:pos="720"/>
        </w:tabs>
        <w:rPr>
          <w:rFonts w:asciiTheme="majorBidi" w:hAnsiTheme="majorBidi" w:cstheme="majorBidi"/>
          <w:sz w:val="32"/>
          <w:szCs w:val="32"/>
          <w:lang w:val="en-GB"/>
        </w:rPr>
      </w:pPr>
      <w:r w:rsidRPr="00576F22">
        <w:rPr>
          <w:rFonts w:asciiTheme="majorBidi" w:hAnsiTheme="majorBidi" w:cstheme="majorBidi"/>
          <w:b/>
          <w:bCs/>
          <w:sz w:val="32"/>
          <w:szCs w:val="32"/>
          <w:lang w:val="en-GB"/>
        </w:rPr>
        <w:t>Use Case</w:t>
      </w:r>
      <w:r w:rsidRPr="00576F22">
        <w:rPr>
          <w:rFonts w:asciiTheme="majorBidi" w:hAnsiTheme="majorBidi" w:cstheme="majorBidi"/>
          <w:sz w:val="32"/>
          <w:szCs w:val="32"/>
          <w:lang w:val="en-GB"/>
        </w:rPr>
        <w:t>: Commonly used for secure key exchange, digital signatures, and encrypting small data.</w:t>
      </w:r>
    </w:p>
    <w:p w14:paraId="34308360" w14:textId="77777777" w:rsidR="00576F22" w:rsidRPr="00576F22" w:rsidRDefault="00576F22" w:rsidP="008A657D">
      <w:pPr>
        <w:numPr>
          <w:ilvl w:val="0"/>
          <w:numId w:val="2"/>
        </w:numPr>
        <w:tabs>
          <w:tab w:val="clear" w:pos="360"/>
          <w:tab w:val="num" w:pos="720"/>
        </w:tabs>
        <w:rPr>
          <w:rFonts w:asciiTheme="majorBidi" w:hAnsiTheme="majorBidi" w:cstheme="majorBidi"/>
          <w:sz w:val="32"/>
          <w:szCs w:val="32"/>
          <w:lang w:val="en-GB"/>
        </w:rPr>
      </w:pPr>
      <w:r w:rsidRPr="00576F22">
        <w:rPr>
          <w:rFonts w:asciiTheme="majorBidi" w:hAnsiTheme="majorBidi" w:cstheme="majorBidi"/>
          <w:b/>
          <w:bCs/>
          <w:sz w:val="32"/>
          <w:szCs w:val="32"/>
          <w:lang w:val="en-GB"/>
        </w:rPr>
        <w:t>Key Management</w:t>
      </w:r>
      <w:r w:rsidRPr="00576F22">
        <w:rPr>
          <w:rFonts w:asciiTheme="majorBidi" w:hAnsiTheme="majorBidi" w:cstheme="majorBidi"/>
          <w:sz w:val="32"/>
          <w:szCs w:val="32"/>
          <w:lang w:val="en-GB"/>
        </w:rPr>
        <w:t>: Easier key distribution since the public key can be shared openly.</w:t>
      </w:r>
    </w:p>
    <w:p w14:paraId="442CB824" w14:textId="3CA19900" w:rsidR="00576F22" w:rsidRPr="00576F22" w:rsidRDefault="00576F22" w:rsidP="00576F22">
      <w:pPr>
        <w:jc w:val="center"/>
        <w:rPr>
          <w:rFonts w:asciiTheme="majorBidi" w:hAnsiTheme="majorBidi" w:cstheme="majorBidi"/>
          <w:b/>
          <w:bCs/>
          <w:color w:val="4472C4" w:themeColor="accent5"/>
          <w:sz w:val="44"/>
          <w:szCs w:val="44"/>
          <w:u w:val="single"/>
          <w:lang w:val="en-GB"/>
        </w:rPr>
      </w:pPr>
      <w:r w:rsidRPr="00576F22">
        <w:rPr>
          <w:rFonts w:asciiTheme="majorBidi" w:hAnsiTheme="majorBidi" w:cstheme="majorBidi"/>
          <w:b/>
          <w:bCs/>
          <w:color w:val="4472C4" w:themeColor="accent5"/>
          <w:sz w:val="44"/>
          <w:szCs w:val="44"/>
          <w:u w:val="single"/>
          <w:lang w:val="en-GB"/>
        </w:rPr>
        <w:t>Answers to Your Questions:</w:t>
      </w:r>
    </w:p>
    <w:p w14:paraId="02A114C0" w14:textId="77777777" w:rsidR="00576F22" w:rsidRPr="00576F22" w:rsidRDefault="00576F22" w:rsidP="008A657D">
      <w:pPr>
        <w:numPr>
          <w:ilvl w:val="0"/>
          <w:numId w:val="4"/>
        </w:numPr>
        <w:spacing w:line="360" w:lineRule="auto"/>
        <w:rPr>
          <w:rFonts w:asciiTheme="majorBidi" w:hAnsiTheme="majorBidi" w:cstheme="majorBidi"/>
          <w:sz w:val="32"/>
          <w:szCs w:val="32"/>
          <w:lang w:val="en-GB"/>
        </w:rPr>
      </w:pPr>
      <w:r w:rsidRPr="00576F22">
        <w:rPr>
          <w:rFonts w:asciiTheme="majorBidi" w:hAnsiTheme="majorBidi" w:cstheme="majorBidi"/>
          <w:b/>
          <w:bCs/>
          <w:sz w:val="32"/>
          <w:szCs w:val="32"/>
          <w:lang w:val="en-GB"/>
        </w:rPr>
        <w:t>Encrypted Text File Appearance</w:t>
      </w:r>
      <w:r w:rsidRPr="00576F22">
        <w:rPr>
          <w:rFonts w:asciiTheme="majorBidi" w:hAnsiTheme="majorBidi" w:cstheme="majorBidi"/>
          <w:sz w:val="32"/>
          <w:szCs w:val="32"/>
          <w:lang w:val="en-GB"/>
        </w:rPr>
        <w:t>:</w:t>
      </w:r>
    </w:p>
    <w:p w14:paraId="78A5AACA" w14:textId="4056C021" w:rsidR="00576F22" w:rsidRPr="00576F22" w:rsidRDefault="00576F22" w:rsidP="008A657D">
      <w:pPr>
        <w:numPr>
          <w:ilvl w:val="1"/>
          <w:numId w:val="4"/>
        </w:numPr>
        <w:spacing w:line="360" w:lineRule="auto"/>
        <w:rPr>
          <w:rFonts w:asciiTheme="majorBidi" w:hAnsiTheme="majorBidi" w:cstheme="majorBidi"/>
          <w:sz w:val="32"/>
          <w:szCs w:val="32"/>
          <w:lang w:val="en-GB"/>
        </w:rPr>
      </w:pPr>
      <w:r w:rsidRPr="00576F22">
        <w:rPr>
          <w:rFonts w:asciiTheme="majorBidi" w:hAnsiTheme="majorBidi" w:cstheme="majorBidi"/>
          <w:sz w:val="32"/>
          <w:szCs w:val="32"/>
          <w:lang w:val="en-GB"/>
        </w:rPr>
        <w:t>The file will look like a garbled mess of characters, completely unreadable wit</w:t>
      </w:r>
      <w:r w:rsidR="008A657D" w:rsidRPr="00153EEE">
        <w:rPr>
          <w:rFonts w:asciiTheme="majorBidi" w:hAnsiTheme="majorBidi" w:cstheme="majorBidi"/>
          <w:sz w:val="32"/>
          <w:szCs w:val="32"/>
          <w:lang w:val="en-GB"/>
        </w:rPr>
        <w:t>h</w:t>
      </w:r>
      <w:r w:rsidRPr="00576F22">
        <w:rPr>
          <w:rFonts w:asciiTheme="majorBidi" w:hAnsiTheme="majorBidi" w:cstheme="majorBidi"/>
          <w:sz w:val="32"/>
          <w:szCs w:val="32"/>
          <w:lang w:val="en-GB"/>
        </w:rPr>
        <w:t>out the decryption key.</w:t>
      </w:r>
    </w:p>
    <w:p w14:paraId="06960B90" w14:textId="77777777" w:rsidR="00576F22" w:rsidRPr="00153EEE" w:rsidRDefault="00576F22" w:rsidP="008A657D">
      <w:pPr>
        <w:pStyle w:val="ListParagraph"/>
        <w:numPr>
          <w:ilvl w:val="0"/>
          <w:numId w:val="4"/>
        </w:numPr>
        <w:spacing w:line="360" w:lineRule="auto"/>
        <w:rPr>
          <w:rFonts w:asciiTheme="majorBidi" w:hAnsiTheme="majorBidi" w:cstheme="majorBidi"/>
          <w:sz w:val="32"/>
          <w:szCs w:val="32"/>
          <w:lang w:val="en-GB"/>
        </w:rPr>
      </w:pPr>
      <w:r w:rsidRPr="00153EEE">
        <w:rPr>
          <w:rFonts w:asciiTheme="majorBidi" w:hAnsiTheme="majorBidi" w:cstheme="majorBidi"/>
          <w:b/>
          <w:bCs/>
          <w:sz w:val="32"/>
          <w:szCs w:val="32"/>
          <w:lang w:val="en-GB"/>
        </w:rPr>
        <w:t>Different Sizes of Encrypted Files (AES vs. RSA)</w:t>
      </w:r>
      <w:r w:rsidRPr="00153EEE">
        <w:rPr>
          <w:rFonts w:asciiTheme="majorBidi" w:hAnsiTheme="majorBidi" w:cstheme="majorBidi"/>
          <w:sz w:val="32"/>
          <w:szCs w:val="32"/>
          <w:lang w:val="en-GB"/>
        </w:rPr>
        <w:t>:</w:t>
      </w:r>
    </w:p>
    <w:p w14:paraId="45464763" w14:textId="77777777" w:rsidR="00576F22" w:rsidRPr="00576F22" w:rsidRDefault="00576F22" w:rsidP="008A657D">
      <w:pPr>
        <w:numPr>
          <w:ilvl w:val="1"/>
          <w:numId w:val="4"/>
        </w:numPr>
        <w:spacing w:line="360" w:lineRule="auto"/>
        <w:rPr>
          <w:rFonts w:asciiTheme="majorBidi" w:hAnsiTheme="majorBidi" w:cstheme="majorBidi"/>
          <w:sz w:val="32"/>
          <w:szCs w:val="32"/>
          <w:lang w:val="en-GB"/>
        </w:rPr>
      </w:pPr>
      <w:r w:rsidRPr="00576F22">
        <w:rPr>
          <w:rFonts w:asciiTheme="majorBidi" w:hAnsiTheme="majorBidi" w:cstheme="majorBidi"/>
          <w:b/>
          <w:bCs/>
          <w:sz w:val="32"/>
          <w:szCs w:val="32"/>
          <w:lang w:val="en-GB"/>
        </w:rPr>
        <w:t>AES</w:t>
      </w:r>
      <w:r w:rsidRPr="00576F22">
        <w:rPr>
          <w:rFonts w:asciiTheme="majorBidi" w:hAnsiTheme="majorBidi" w:cstheme="majorBidi"/>
          <w:sz w:val="32"/>
          <w:szCs w:val="32"/>
          <w:lang w:val="en-GB"/>
        </w:rPr>
        <w:t>: The encrypted file is typically similar in size to the original file due to block encryption.</w:t>
      </w:r>
    </w:p>
    <w:p w14:paraId="342D8405" w14:textId="0F4F3554" w:rsidR="00576F22" w:rsidRPr="00576F22" w:rsidRDefault="00576F22" w:rsidP="008A657D">
      <w:pPr>
        <w:numPr>
          <w:ilvl w:val="1"/>
          <w:numId w:val="4"/>
        </w:numPr>
        <w:spacing w:line="360" w:lineRule="auto"/>
        <w:rPr>
          <w:rFonts w:asciiTheme="majorBidi" w:hAnsiTheme="majorBidi" w:cstheme="majorBidi"/>
          <w:sz w:val="32"/>
          <w:szCs w:val="32"/>
          <w:lang w:val="en-GB"/>
        </w:rPr>
      </w:pPr>
      <w:r w:rsidRPr="00576F22">
        <w:rPr>
          <w:rFonts w:asciiTheme="majorBidi" w:hAnsiTheme="majorBidi" w:cstheme="majorBidi"/>
          <w:b/>
          <w:bCs/>
          <w:sz w:val="32"/>
          <w:szCs w:val="32"/>
          <w:lang w:val="en-GB"/>
        </w:rPr>
        <w:lastRenderedPageBreak/>
        <w:t>RSA</w:t>
      </w:r>
      <w:r w:rsidRPr="00576F22">
        <w:rPr>
          <w:rFonts w:asciiTheme="majorBidi" w:hAnsiTheme="majorBidi" w:cstheme="majorBidi"/>
          <w:sz w:val="32"/>
          <w:szCs w:val="32"/>
          <w:lang w:val="en-GB"/>
        </w:rPr>
        <w:t>: The encrypted file is larger because RSA encryption adds padding and metadata, making it more </w:t>
      </w:r>
      <w:r w:rsidR="008A657D" w:rsidRPr="00153EEE">
        <w:rPr>
          <w:rFonts w:asciiTheme="majorBidi" w:hAnsiTheme="majorBidi" w:cstheme="majorBidi"/>
          <w:sz w:val="32"/>
          <w:szCs w:val="32"/>
          <w:lang w:val="en-GB"/>
        </w:rPr>
        <w:t>resource intensive</w:t>
      </w:r>
      <w:r w:rsidRPr="00576F22">
        <w:rPr>
          <w:rFonts w:asciiTheme="majorBidi" w:hAnsiTheme="majorBidi" w:cstheme="majorBidi"/>
          <w:sz w:val="32"/>
          <w:szCs w:val="32"/>
          <w:lang w:val="en-GB"/>
        </w:rPr>
        <w:t>.</w:t>
      </w:r>
    </w:p>
    <w:p w14:paraId="512E929A" w14:textId="77777777" w:rsidR="00576F22" w:rsidRPr="00153EEE" w:rsidRDefault="00576F22" w:rsidP="008A657D">
      <w:pPr>
        <w:pStyle w:val="ListParagraph"/>
        <w:numPr>
          <w:ilvl w:val="0"/>
          <w:numId w:val="4"/>
        </w:numPr>
        <w:spacing w:line="360" w:lineRule="auto"/>
        <w:rPr>
          <w:rFonts w:asciiTheme="majorBidi" w:hAnsiTheme="majorBidi" w:cstheme="majorBidi"/>
          <w:sz w:val="32"/>
          <w:szCs w:val="32"/>
          <w:lang w:val="en-GB"/>
        </w:rPr>
      </w:pPr>
      <w:r w:rsidRPr="00153EEE">
        <w:rPr>
          <w:rFonts w:asciiTheme="majorBidi" w:hAnsiTheme="majorBidi" w:cstheme="majorBidi"/>
          <w:b/>
          <w:bCs/>
          <w:sz w:val="32"/>
          <w:szCs w:val="32"/>
          <w:lang w:val="en-GB"/>
        </w:rPr>
        <w:t>What if an Attacker Gains Access to the Encrypted </w:t>
      </w:r>
      <w:proofErr w:type="gramStart"/>
      <w:r w:rsidRPr="00153EEE">
        <w:rPr>
          <w:rFonts w:asciiTheme="majorBidi" w:hAnsiTheme="majorBidi" w:cstheme="majorBidi"/>
          <w:b/>
          <w:bCs/>
          <w:sz w:val="32"/>
          <w:szCs w:val="32"/>
          <w:lang w:val="en-GB"/>
        </w:rPr>
        <w:t>File?</w:t>
      </w:r>
      <w:r w:rsidRPr="00153EEE">
        <w:rPr>
          <w:rFonts w:asciiTheme="majorBidi" w:hAnsiTheme="majorBidi" w:cstheme="majorBidi"/>
          <w:sz w:val="32"/>
          <w:szCs w:val="32"/>
          <w:lang w:val="en-GB"/>
        </w:rPr>
        <w:t>:</w:t>
      </w:r>
      <w:proofErr w:type="gramEnd"/>
    </w:p>
    <w:p w14:paraId="02BAEF2C" w14:textId="77777777" w:rsidR="00576F22" w:rsidRPr="00576F22" w:rsidRDefault="00576F22" w:rsidP="008A657D">
      <w:pPr>
        <w:numPr>
          <w:ilvl w:val="1"/>
          <w:numId w:val="4"/>
        </w:numPr>
        <w:spacing w:line="360" w:lineRule="auto"/>
        <w:rPr>
          <w:rFonts w:asciiTheme="majorBidi" w:hAnsiTheme="majorBidi" w:cstheme="majorBidi"/>
          <w:sz w:val="32"/>
          <w:szCs w:val="32"/>
          <w:lang w:val="en-GB"/>
        </w:rPr>
      </w:pPr>
      <w:r w:rsidRPr="00576F22">
        <w:rPr>
          <w:rFonts w:asciiTheme="majorBidi" w:hAnsiTheme="majorBidi" w:cstheme="majorBidi"/>
          <w:b/>
          <w:bCs/>
          <w:sz w:val="32"/>
          <w:szCs w:val="32"/>
          <w:lang w:val="en-GB"/>
        </w:rPr>
        <w:t>AES</w:t>
      </w:r>
      <w:r w:rsidRPr="00576F22">
        <w:rPr>
          <w:rFonts w:asciiTheme="majorBidi" w:hAnsiTheme="majorBidi" w:cstheme="majorBidi"/>
          <w:sz w:val="32"/>
          <w:szCs w:val="32"/>
          <w:lang w:val="en-GB"/>
        </w:rPr>
        <w:t>: Without the secret key, the attacker can't decrypt the file. If the key is secure, the file remains safe.</w:t>
      </w:r>
    </w:p>
    <w:p w14:paraId="58761A90" w14:textId="77777777" w:rsidR="00576F22" w:rsidRPr="00576F22" w:rsidRDefault="00576F22" w:rsidP="008A657D">
      <w:pPr>
        <w:numPr>
          <w:ilvl w:val="1"/>
          <w:numId w:val="4"/>
        </w:numPr>
        <w:spacing w:line="360" w:lineRule="auto"/>
        <w:rPr>
          <w:rFonts w:asciiTheme="majorBidi" w:hAnsiTheme="majorBidi" w:cstheme="majorBidi"/>
          <w:sz w:val="32"/>
          <w:szCs w:val="32"/>
          <w:lang w:val="en-GB"/>
        </w:rPr>
      </w:pPr>
      <w:r w:rsidRPr="00576F22">
        <w:rPr>
          <w:rFonts w:asciiTheme="majorBidi" w:hAnsiTheme="majorBidi" w:cstheme="majorBidi"/>
          <w:b/>
          <w:bCs/>
          <w:sz w:val="32"/>
          <w:szCs w:val="32"/>
          <w:lang w:val="en-GB"/>
        </w:rPr>
        <w:t>RSA</w:t>
      </w:r>
      <w:r w:rsidRPr="00576F22">
        <w:rPr>
          <w:rFonts w:asciiTheme="majorBidi" w:hAnsiTheme="majorBidi" w:cstheme="majorBidi"/>
          <w:sz w:val="32"/>
          <w:szCs w:val="32"/>
          <w:lang w:val="en-GB"/>
        </w:rPr>
        <w:t>: The attacker would need the private key to decrypt the file. If the private key is secure, the file remains safe.</w:t>
      </w:r>
    </w:p>
    <w:p w14:paraId="45E5ED44" w14:textId="77777777" w:rsidR="00576F22" w:rsidRPr="00153EEE" w:rsidRDefault="00576F22" w:rsidP="008A657D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32"/>
          <w:szCs w:val="32"/>
          <w:lang w:val="en-GB"/>
        </w:rPr>
      </w:pPr>
      <w:r w:rsidRPr="00153EEE">
        <w:rPr>
          <w:rFonts w:asciiTheme="majorBidi" w:hAnsiTheme="majorBidi" w:cstheme="majorBidi"/>
          <w:b/>
          <w:bCs/>
          <w:sz w:val="32"/>
          <w:szCs w:val="32"/>
          <w:lang w:val="en-GB"/>
        </w:rPr>
        <w:t>Achieving Confidentiality, Integrity, Authentication, and Non-Repudiation</w:t>
      </w:r>
      <w:r w:rsidRPr="00153EEE">
        <w:rPr>
          <w:rFonts w:asciiTheme="majorBidi" w:hAnsiTheme="majorBidi" w:cstheme="majorBidi"/>
          <w:sz w:val="32"/>
          <w:szCs w:val="32"/>
          <w:lang w:val="en-GB"/>
        </w:rPr>
        <w:t>:</w:t>
      </w:r>
    </w:p>
    <w:p w14:paraId="20CC2A37" w14:textId="77777777" w:rsidR="00576F22" w:rsidRPr="00576F22" w:rsidRDefault="00576F22" w:rsidP="008A657D">
      <w:pPr>
        <w:rPr>
          <w:rFonts w:asciiTheme="majorBidi" w:hAnsiTheme="majorBidi" w:cstheme="majorBidi"/>
          <w:sz w:val="32"/>
          <w:szCs w:val="32"/>
          <w:lang w:val="en-GB"/>
        </w:rPr>
      </w:pPr>
      <w:r w:rsidRPr="00576F22">
        <w:rPr>
          <w:rFonts w:asciiTheme="majorBidi" w:hAnsiTheme="majorBidi" w:cstheme="majorBidi"/>
          <w:b/>
          <w:bCs/>
          <w:sz w:val="32"/>
          <w:szCs w:val="32"/>
          <w:lang w:val="en-GB"/>
        </w:rPr>
        <w:t>Confidentiality</w:t>
      </w:r>
      <w:r w:rsidRPr="00576F22">
        <w:rPr>
          <w:rFonts w:asciiTheme="majorBidi" w:hAnsiTheme="majorBidi" w:cstheme="majorBidi"/>
          <w:sz w:val="32"/>
          <w:szCs w:val="32"/>
          <w:lang w:val="en-GB"/>
        </w:rPr>
        <w:t>: Encryption ensures that only authorized parties can read the data (AES protects data in bulk, RSA secures keys and small messages).</w:t>
      </w:r>
    </w:p>
    <w:p w14:paraId="537C31A8" w14:textId="77777777" w:rsidR="00576F22" w:rsidRPr="00576F22" w:rsidRDefault="00576F22" w:rsidP="008A657D">
      <w:pPr>
        <w:rPr>
          <w:rFonts w:asciiTheme="majorBidi" w:hAnsiTheme="majorBidi" w:cstheme="majorBidi"/>
          <w:sz w:val="32"/>
          <w:szCs w:val="32"/>
          <w:lang w:val="en-GB"/>
        </w:rPr>
      </w:pPr>
      <w:r w:rsidRPr="00576F22">
        <w:rPr>
          <w:rFonts w:asciiTheme="majorBidi" w:hAnsiTheme="majorBidi" w:cstheme="majorBidi"/>
          <w:b/>
          <w:bCs/>
          <w:sz w:val="32"/>
          <w:szCs w:val="32"/>
          <w:lang w:val="en-GB"/>
        </w:rPr>
        <w:t>Integrity</w:t>
      </w:r>
      <w:r w:rsidRPr="00576F22">
        <w:rPr>
          <w:rFonts w:asciiTheme="majorBidi" w:hAnsiTheme="majorBidi" w:cstheme="majorBidi"/>
          <w:sz w:val="32"/>
          <w:szCs w:val="32"/>
          <w:lang w:val="en-GB"/>
        </w:rPr>
        <w:t>: Hash functions ensure that data has not been altered (e.g., using SHA-256 with RSA).</w:t>
      </w:r>
    </w:p>
    <w:p w14:paraId="5E89E447" w14:textId="77777777" w:rsidR="00576F22" w:rsidRPr="00576F22" w:rsidRDefault="00576F22" w:rsidP="008A657D">
      <w:pPr>
        <w:rPr>
          <w:rFonts w:asciiTheme="majorBidi" w:hAnsiTheme="majorBidi" w:cstheme="majorBidi"/>
          <w:sz w:val="32"/>
          <w:szCs w:val="32"/>
          <w:lang w:val="en-GB"/>
        </w:rPr>
      </w:pPr>
      <w:r w:rsidRPr="00576F22">
        <w:rPr>
          <w:rFonts w:asciiTheme="majorBidi" w:hAnsiTheme="majorBidi" w:cstheme="majorBidi"/>
          <w:b/>
          <w:bCs/>
          <w:sz w:val="32"/>
          <w:szCs w:val="32"/>
          <w:lang w:val="en-GB"/>
        </w:rPr>
        <w:t>Authentication</w:t>
      </w:r>
      <w:r w:rsidRPr="00576F22">
        <w:rPr>
          <w:rFonts w:asciiTheme="majorBidi" w:hAnsiTheme="majorBidi" w:cstheme="majorBidi"/>
          <w:sz w:val="32"/>
          <w:szCs w:val="32"/>
          <w:lang w:val="en-GB"/>
        </w:rPr>
        <w:t>: Digital signatures with RSA verify the sender's identity.</w:t>
      </w:r>
    </w:p>
    <w:p w14:paraId="6B07675C" w14:textId="7A07F88B" w:rsidR="00576F22" w:rsidRPr="00576F22" w:rsidRDefault="00576F22" w:rsidP="008A657D">
      <w:pPr>
        <w:rPr>
          <w:rFonts w:asciiTheme="majorBidi" w:hAnsiTheme="majorBidi" w:cstheme="majorBidi"/>
          <w:sz w:val="32"/>
          <w:szCs w:val="32"/>
          <w:lang w:val="en-GB"/>
        </w:rPr>
      </w:pPr>
      <w:r w:rsidRPr="00576F22">
        <w:rPr>
          <w:rFonts w:asciiTheme="majorBidi" w:hAnsiTheme="majorBidi" w:cstheme="majorBidi"/>
          <w:b/>
          <w:bCs/>
          <w:sz w:val="32"/>
          <w:szCs w:val="32"/>
          <w:lang w:val="en-GB"/>
        </w:rPr>
        <w:t>NonRepudiation</w:t>
      </w:r>
      <w:r w:rsidRPr="00576F22">
        <w:rPr>
          <w:rFonts w:asciiTheme="majorBidi" w:hAnsiTheme="majorBidi" w:cstheme="majorBidi"/>
          <w:sz w:val="32"/>
          <w:szCs w:val="32"/>
          <w:lang w:val="en-GB"/>
        </w:rPr>
        <w:t>: Digital signatures with RSA also ensure that the sender cannot deny sending the message.</w:t>
      </w:r>
    </w:p>
    <w:p w14:paraId="443EAEE0" w14:textId="77777777" w:rsidR="00576F22" w:rsidRPr="00576F22" w:rsidRDefault="00576F22" w:rsidP="005855B6">
      <w:pPr>
        <w:jc w:val="center"/>
        <w:rPr>
          <w:rFonts w:asciiTheme="majorBidi" w:hAnsiTheme="majorBidi" w:cstheme="majorBidi"/>
          <w:sz w:val="28"/>
          <w:szCs w:val="28"/>
          <w:lang w:val="en-GB"/>
        </w:rPr>
      </w:pPr>
    </w:p>
    <w:p w14:paraId="385AFAD0" w14:textId="77777777" w:rsidR="00147A22" w:rsidRDefault="00147A22" w:rsidP="005855B6">
      <w:pPr>
        <w:jc w:val="center"/>
      </w:pPr>
    </w:p>
    <w:sectPr w:rsidR="00147A22" w:rsidSect="005855B6">
      <w:headerReference w:type="default" r:id="rId24"/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8863F73" w14:textId="77777777" w:rsidR="00743EF8" w:rsidRDefault="00743EF8" w:rsidP="00531DF3">
      <w:pPr>
        <w:spacing w:after="0" w:line="240" w:lineRule="auto"/>
      </w:pPr>
      <w:r>
        <w:separator/>
      </w:r>
    </w:p>
  </w:endnote>
  <w:endnote w:type="continuationSeparator" w:id="0">
    <w:p w14:paraId="113CE643" w14:textId="77777777" w:rsidR="00743EF8" w:rsidRDefault="00743EF8" w:rsidP="00531D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B8B2FE9" w14:textId="77777777" w:rsidR="00743EF8" w:rsidRDefault="00743EF8" w:rsidP="00531DF3">
      <w:pPr>
        <w:spacing w:after="0" w:line="240" w:lineRule="auto"/>
      </w:pPr>
      <w:r>
        <w:separator/>
      </w:r>
    </w:p>
  </w:footnote>
  <w:footnote w:type="continuationSeparator" w:id="0">
    <w:p w14:paraId="35B9EB57" w14:textId="77777777" w:rsidR="00743EF8" w:rsidRDefault="00743EF8" w:rsidP="00531D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B3804C" w14:textId="77777777" w:rsidR="00531DF3" w:rsidRPr="00531DF3" w:rsidRDefault="00531DF3" w:rsidP="00531DF3">
    <w:pPr>
      <w:pStyle w:val="Header"/>
      <w:rPr>
        <w:rFonts w:ascii="Times New Roman" w:hAnsi="Times New Roman" w:cs="Times New Roman"/>
        <w:b/>
        <w:sz w:val="32"/>
        <w:szCs w:val="32"/>
        <w:u w:val="single"/>
      </w:rPr>
    </w:pPr>
  </w:p>
  <w:p w14:paraId="544DE65C" w14:textId="77777777" w:rsidR="00531DF3" w:rsidRDefault="00531DF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C14D9D"/>
    <w:multiLevelType w:val="hybridMultilevel"/>
    <w:tmpl w:val="8752C9AE"/>
    <w:lvl w:ilvl="0" w:tplc="90E8870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u w:val="none"/>
      </w:rPr>
    </w:lvl>
    <w:lvl w:ilvl="1" w:tplc="08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1AB032B"/>
    <w:multiLevelType w:val="multilevel"/>
    <w:tmpl w:val="85BC0DD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486506AC"/>
    <w:multiLevelType w:val="multilevel"/>
    <w:tmpl w:val="740A1B6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C341E4F"/>
    <w:multiLevelType w:val="multilevel"/>
    <w:tmpl w:val="F412FD14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num w:numId="1" w16cid:durableId="1395396583">
    <w:abstractNumId w:val="3"/>
  </w:num>
  <w:num w:numId="2" w16cid:durableId="1075473139">
    <w:abstractNumId w:val="2"/>
  </w:num>
  <w:num w:numId="3" w16cid:durableId="267587733">
    <w:abstractNumId w:val="1"/>
  </w:num>
  <w:num w:numId="4" w16cid:durableId="1311447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9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47F4"/>
    <w:rsid w:val="0005061F"/>
    <w:rsid w:val="000A3460"/>
    <w:rsid w:val="000F1EE3"/>
    <w:rsid w:val="00140150"/>
    <w:rsid w:val="00147A22"/>
    <w:rsid w:val="00153EEE"/>
    <w:rsid w:val="001867BE"/>
    <w:rsid w:val="001C3B3A"/>
    <w:rsid w:val="002D455B"/>
    <w:rsid w:val="00531DF3"/>
    <w:rsid w:val="00576F22"/>
    <w:rsid w:val="005855B6"/>
    <w:rsid w:val="00596CBE"/>
    <w:rsid w:val="00702C41"/>
    <w:rsid w:val="00743EF8"/>
    <w:rsid w:val="0076145C"/>
    <w:rsid w:val="008A657D"/>
    <w:rsid w:val="00BD15D1"/>
    <w:rsid w:val="00FD4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4:docId w14:val="18D33783"/>
  <w15:chartTrackingRefBased/>
  <w15:docId w15:val="{78F9FF2C-66AE-42B1-819C-D5F4AD9CB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31D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1DF3"/>
  </w:style>
  <w:style w:type="paragraph" w:styleId="Footer">
    <w:name w:val="footer"/>
    <w:basedOn w:val="Normal"/>
    <w:link w:val="FooterChar"/>
    <w:uiPriority w:val="99"/>
    <w:unhideWhenUsed/>
    <w:rsid w:val="00531D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1DF3"/>
  </w:style>
  <w:style w:type="paragraph" w:styleId="ListParagraph">
    <w:name w:val="List Paragraph"/>
    <w:basedOn w:val="Normal"/>
    <w:uiPriority w:val="34"/>
    <w:qFormat/>
    <w:rsid w:val="008A65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528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2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EB7A0F-FBF6-4EA4-AA8C-8A560DA689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11</Pages>
  <Words>379</Words>
  <Characters>2165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TMG MIAN</cp:lastModifiedBy>
  <cp:revision>6</cp:revision>
  <dcterms:created xsi:type="dcterms:W3CDTF">2024-10-12T16:23:00Z</dcterms:created>
  <dcterms:modified xsi:type="dcterms:W3CDTF">2024-10-12T16:47:00Z</dcterms:modified>
</cp:coreProperties>
</file>