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3404B1FF" w:rsidR="002579B0" w:rsidRPr="00983B56" w:rsidRDefault="00ED1D90" w:rsidP="00ED1D90">
      <w:pPr>
        <w:ind w:right="1865"/>
        <w:jc w:val="center"/>
        <w:rPr>
          <w:rFonts w:asciiTheme="majorBidi" w:hAnsiTheme="majorBidi" w:cstheme="majorBidi"/>
          <w:color w:val="000000" w:themeColor="text1"/>
        </w:rPr>
      </w:pPr>
      <w:r>
        <w:rPr>
          <w:rFonts w:asciiTheme="majorBidi" w:eastAsia="Times New Roman" w:hAnsiTheme="majorBidi" w:cstheme="majorBidi"/>
          <w:b/>
          <w:color w:val="000000" w:themeColor="text1"/>
          <w:sz w:val="56"/>
        </w:rPr>
        <w:t xml:space="preserve">           </w:t>
      </w:r>
      <w:r w:rsidR="00000000" w:rsidRPr="00983B56">
        <w:rPr>
          <w:rFonts w:asciiTheme="majorBidi" w:eastAsia="Times New Roman" w:hAnsiTheme="majorBidi" w:cstheme="majorBidi"/>
          <w:b/>
          <w:color w:val="000000" w:themeColor="text1"/>
          <w:sz w:val="56"/>
        </w:rPr>
        <w:t>NATIONAL UNIVERSITY OF</w:t>
      </w:r>
    </w:p>
    <w:p w14:paraId="3E2A5FA1" w14:textId="77777777" w:rsidR="002579B0" w:rsidRPr="00983B56" w:rsidRDefault="00000000" w:rsidP="00ED1D90">
      <w:pPr>
        <w:ind w:left="3375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b/>
          <w:color w:val="000000" w:themeColor="text1"/>
          <w:sz w:val="56"/>
        </w:rPr>
        <w:t>TECHNOLOGY</w:t>
      </w:r>
      <w:r w:rsidRPr="00983B56">
        <w:rPr>
          <w:rFonts w:asciiTheme="majorBidi" w:eastAsia="Times New Roman" w:hAnsiTheme="majorBidi" w:cstheme="majorBidi"/>
          <w:color w:val="000000" w:themeColor="text1"/>
        </w:rPr>
        <w:t xml:space="preserve"> </w:t>
      </w:r>
      <w:r w:rsidRPr="00983B56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7AA37981" w14:textId="77777777" w:rsidR="002579B0" w:rsidRPr="00983B56" w:rsidRDefault="00000000">
      <w:pPr>
        <w:ind w:left="3165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Pr="00983B56" w:rsidRDefault="00000000">
      <w:pPr>
        <w:spacing w:after="208" w:line="263" w:lineRule="auto"/>
        <w:ind w:left="15" w:right="3135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color w:val="000000" w:themeColor="text1"/>
        </w:rPr>
        <w:t xml:space="preserve"> </w:t>
      </w:r>
      <w:r w:rsidRPr="00983B56">
        <w:rPr>
          <w:rFonts w:asciiTheme="majorBidi" w:hAnsiTheme="majorBidi" w:cstheme="majorBidi"/>
          <w:color w:val="000000" w:themeColor="text1"/>
        </w:rPr>
        <w:t xml:space="preserve">  </w:t>
      </w:r>
    </w:p>
    <w:p w14:paraId="015DDF7B" w14:textId="77777777" w:rsidR="002579B0" w:rsidRPr="00983B56" w:rsidRDefault="00000000">
      <w:pPr>
        <w:spacing w:after="312"/>
        <w:ind w:left="2410" w:hanging="10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color w:val="000000" w:themeColor="text1"/>
          <w:sz w:val="40"/>
        </w:rPr>
        <w:t xml:space="preserve">      Computer Science Department</w:t>
      </w:r>
      <w:r w:rsidRPr="00983B56">
        <w:rPr>
          <w:rFonts w:asciiTheme="majorBidi" w:eastAsia="Times New Roman" w:hAnsiTheme="majorBidi" w:cstheme="majorBidi"/>
          <w:color w:val="000000" w:themeColor="text1"/>
        </w:rPr>
        <w:t xml:space="preserve"> </w:t>
      </w:r>
      <w:r w:rsidRPr="00983B56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095333D9" w14:textId="13BC4BD9" w:rsidR="002579B0" w:rsidRPr="00983B56" w:rsidRDefault="00000000" w:rsidP="0090665C">
      <w:pPr>
        <w:spacing w:after="349"/>
        <w:ind w:left="2807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  <w:shd w:val="clear" w:color="auto" w:fill="FFFF00"/>
        </w:rPr>
        <w:t xml:space="preserve">Course: </w:t>
      </w:r>
      <w:r w:rsidR="0090665C" w:rsidRPr="00983B56">
        <w:rPr>
          <w:rFonts w:asciiTheme="majorBidi" w:eastAsia="Times New Roman" w:hAnsiTheme="majorBidi" w:cstheme="majorBidi"/>
          <w:b/>
          <w:color w:val="000000" w:themeColor="text1"/>
          <w:sz w:val="40"/>
          <w:shd w:val="clear" w:color="auto" w:fill="FFFF00"/>
        </w:rPr>
        <w:t>Software Quality Assurance</w:t>
      </w:r>
    </w:p>
    <w:p w14:paraId="57F8CE38" w14:textId="11672669" w:rsidR="002579B0" w:rsidRPr="00983B56" w:rsidRDefault="00000000">
      <w:pPr>
        <w:spacing w:after="351"/>
        <w:ind w:left="65" w:right="195" w:hanging="10"/>
        <w:jc w:val="center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</w:rPr>
        <w:t xml:space="preserve">LAB # </w:t>
      </w:r>
      <w:r w:rsidR="00767B4C">
        <w:rPr>
          <w:rFonts w:asciiTheme="majorBidi" w:eastAsia="Times New Roman" w:hAnsiTheme="majorBidi" w:cstheme="majorBidi"/>
          <w:b/>
          <w:color w:val="000000" w:themeColor="text1"/>
          <w:sz w:val="40"/>
        </w:rPr>
        <w:t>5</w:t>
      </w:r>
    </w:p>
    <w:p w14:paraId="7F0C1D22" w14:textId="1718D7D0" w:rsidR="002579B0" w:rsidRPr="00983B56" w:rsidRDefault="00000000">
      <w:pPr>
        <w:spacing w:after="90"/>
        <w:ind w:left="55"/>
        <w:jc w:val="center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color w:val="000000" w:themeColor="text1"/>
          <w:sz w:val="40"/>
        </w:rPr>
        <w:t>Course Code: CS</w:t>
      </w:r>
      <w:r w:rsidR="0090665C" w:rsidRPr="00983B56">
        <w:rPr>
          <w:rFonts w:asciiTheme="majorBidi" w:eastAsia="Times New Roman" w:hAnsiTheme="majorBidi" w:cstheme="majorBidi"/>
          <w:color w:val="000000" w:themeColor="text1"/>
          <w:sz w:val="40"/>
        </w:rPr>
        <w:t>4</w:t>
      </w:r>
      <w:r w:rsidR="00B422C5" w:rsidRPr="00983B56">
        <w:rPr>
          <w:rFonts w:asciiTheme="majorBidi" w:eastAsia="Times New Roman" w:hAnsiTheme="majorBidi" w:cstheme="majorBidi"/>
          <w:color w:val="000000" w:themeColor="text1"/>
          <w:sz w:val="40"/>
        </w:rPr>
        <w:t>5</w:t>
      </w:r>
      <w:r w:rsidRPr="00983B56">
        <w:rPr>
          <w:rFonts w:asciiTheme="majorBidi" w:eastAsia="Times New Roman" w:hAnsiTheme="majorBidi" w:cstheme="majorBidi"/>
          <w:color w:val="000000" w:themeColor="text1"/>
          <w:sz w:val="40"/>
        </w:rPr>
        <w:t>1</w:t>
      </w:r>
      <w:r w:rsidRPr="00983B56">
        <w:rPr>
          <w:rFonts w:asciiTheme="majorBidi" w:eastAsia="Times New Roman" w:hAnsiTheme="majorBidi" w:cstheme="majorBidi"/>
          <w:color w:val="000000" w:themeColor="text1"/>
        </w:rPr>
        <w:t xml:space="preserve"> </w:t>
      </w:r>
    </w:p>
    <w:p w14:paraId="0EC6A155" w14:textId="77777777" w:rsidR="002579B0" w:rsidRPr="00983B56" w:rsidRDefault="00000000">
      <w:pPr>
        <w:spacing w:after="87"/>
        <w:ind w:left="65" w:hanging="10"/>
        <w:jc w:val="center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</w:rPr>
        <w:t>(CS-23-B)</w:t>
      </w:r>
      <w:r w:rsidRPr="00983B56">
        <w:rPr>
          <w:rFonts w:asciiTheme="majorBidi" w:eastAsia="Times New Roman" w:hAnsiTheme="majorBidi" w:cstheme="majorBidi"/>
          <w:b/>
          <w:color w:val="000000" w:themeColor="text1"/>
        </w:rPr>
        <w:t xml:space="preserve"> </w:t>
      </w:r>
      <w:r w:rsidRPr="00983B56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7527F6A5" w14:textId="18605F25" w:rsidR="002579B0" w:rsidRPr="00983B56" w:rsidRDefault="00000000">
      <w:pPr>
        <w:spacing w:after="103"/>
        <w:ind w:right="710"/>
        <w:jc w:val="center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</w:rPr>
        <w:t xml:space="preserve">   SUBMITTED TO</w:t>
      </w:r>
    </w:p>
    <w:p w14:paraId="581774F0" w14:textId="16EE0225" w:rsidR="00ED1D90" w:rsidRPr="00ED1D90" w:rsidRDefault="00000000" w:rsidP="00ED1D90">
      <w:pPr>
        <w:pStyle w:val="Heading1"/>
        <w:jc w:val="center"/>
        <w:rPr>
          <w:rFonts w:asciiTheme="majorBidi" w:hAnsiTheme="majorBidi"/>
          <w:color w:val="000000" w:themeColor="text1"/>
          <w:sz w:val="40"/>
          <w:szCs w:val="40"/>
        </w:rPr>
      </w:pPr>
      <w:r w:rsidRPr="00983B56">
        <w:rPr>
          <w:rFonts w:asciiTheme="majorBidi" w:hAnsiTheme="majorBidi"/>
          <w:color w:val="000000" w:themeColor="text1"/>
          <w:sz w:val="40"/>
          <w:szCs w:val="40"/>
          <w:highlight w:val="green"/>
        </w:rPr>
        <w:t xml:space="preserve">MA’AM </w:t>
      </w:r>
      <w:r w:rsidR="0090665C" w:rsidRPr="00983B56">
        <w:rPr>
          <w:rFonts w:asciiTheme="majorBidi" w:hAnsiTheme="majorBidi"/>
          <w:color w:val="000000" w:themeColor="text1"/>
          <w:sz w:val="40"/>
          <w:szCs w:val="40"/>
          <w:highlight w:val="green"/>
        </w:rPr>
        <w:t>KIRAN JABEEN</w:t>
      </w:r>
    </w:p>
    <w:p w14:paraId="146A62EB" w14:textId="77777777" w:rsidR="002579B0" w:rsidRPr="00983B56" w:rsidRDefault="00000000">
      <w:pPr>
        <w:spacing w:after="125"/>
        <w:ind w:left="115"/>
        <w:jc w:val="center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</w:rPr>
        <w:t>SUBMITTED BY:</w:t>
      </w:r>
      <w:r w:rsidRPr="00983B56">
        <w:rPr>
          <w:rFonts w:asciiTheme="majorBidi" w:eastAsia="Times New Roman" w:hAnsiTheme="majorBidi" w:cstheme="majorBidi"/>
          <w:b/>
          <w:color w:val="000000" w:themeColor="text1"/>
        </w:rPr>
        <w:t xml:space="preserve"> </w:t>
      </w:r>
      <w:r w:rsidRPr="00983B56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50618F43" w14:textId="77777777" w:rsidR="002579B0" w:rsidRPr="00983B56" w:rsidRDefault="00000000">
      <w:pPr>
        <w:spacing w:after="98"/>
        <w:ind w:left="2115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color w:val="000000" w:themeColor="text1"/>
          <w:sz w:val="40"/>
        </w:rPr>
        <w:t xml:space="preserve">    Name: </w:t>
      </w: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</w:rPr>
        <w:t>MIAN SHAKAR AFZAL</w:t>
      </w:r>
      <w:r w:rsidRPr="00983B56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1F1315D8" w14:textId="4CB2984E" w:rsidR="0090665C" w:rsidRDefault="00000000" w:rsidP="004068D6">
      <w:pPr>
        <w:ind w:left="2605" w:hanging="10"/>
        <w:rPr>
          <w:rFonts w:asciiTheme="majorBidi" w:eastAsia="Times New Roman" w:hAnsiTheme="majorBidi" w:cstheme="majorBidi"/>
          <w:b/>
          <w:color w:val="000000" w:themeColor="text1"/>
          <w:sz w:val="40"/>
        </w:rPr>
      </w:pPr>
      <w:r w:rsidRPr="00983B56">
        <w:rPr>
          <w:rFonts w:asciiTheme="majorBidi" w:eastAsia="Times New Roman" w:hAnsiTheme="majorBidi" w:cstheme="majorBidi"/>
          <w:color w:val="000000" w:themeColor="text1"/>
          <w:sz w:val="40"/>
        </w:rPr>
        <w:t xml:space="preserve">    Registration No: </w:t>
      </w: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</w:rPr>
        <w:t xml:space="preserve">F23605073 </w:t>
      </w:r>
    </w:p>
    <w:p w14:paraId="6B2EE81B" w14:textId="77777777" w:rsidR="00ED1D90" w:rsidRPr="00983B56" w:rsidRDefault="00ED1D90" w:rsidP="004068D6">
      <w:pPr>
        <w:ind w:left="2605" w:hanging="10"/>
        <w:rPr>
          <w:rFonts w:asciiTheme="majorBidi" w:eastAsia="Times New Roman" w:hAnsiTheme="majorBidi" w:cstheme="majorBidi"/>
          <w:b/>
          <w:color w:val="000000" w:themeColor="text1"/>
          <w:sz w:val="40"/>
        </w:rPr>
      </w:pPr>
    </w:p>
    <w:p w14:paraId="5198822C" w14:textId="6E7B1F06" w:rsidR="00EF65AD" w:rsidRPr="00EF65AD" w:rsidRDefault="00EF65AD" w:rsidP="00EF65AD">
      <w:pPr>
        <w:spacing w:line="259" w:lineRule="auto"/>
        <w:rPr>
          <w:rFonts w:asciiTheme="majorBidi" w:hAnsiTheme="majorBidi" w:cstheme="majorBidi"/>
          <w:b/>
          <w:bCs/>
          <w:sz w:val="44"/>
          <w:szCs w:val="44"/>
        </w:rPr>
      </w:pPr>
      <w:r w:rsidRPr="00EF65AD">
        <w:rPr>
          <w:rFonts w:asciiTheme="majorBidi" w:hAnsiTheme="majorBidi" w:cstheme="majorBidi"/>
          <w:b/>
          <w:bCs/>
          <w:sz w:val="44"/>
          <w:szCs w:val="44"/>
          <w:highlight w:val="yellow"/>
        </w:rPr>
        <w:lastRenderedPageBreak/>
        <w:t>SQA Strategy and Defect Analysis (Multiple Platforms)</w:t>
      </w:r>
    </w:p>
    <w:p w14:paraId="364DA6F0" w14:textId="77777777" w:rsidR="00EF65AD" w:rsidRDefault="00EF65AD" w:rsidP="00EF65AD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2C6A1EE" w14:textId="46D7E983" w:rsidR="00EF65AD" w:rsidRPr="00EF65AD" w:rsidRDefault="00EF65AD" w:rsidP="00EF65AD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I </w:t>
      </w:r>
      <w:r w:rsidRPr="00EF65AD">
        <w:rPr>
          <w:rFonts w:asciiTheme="majorBidi" w:hAnsiTheme="majorBidi" w:cstheme="majorBidi"/>
          <w:b/>
          <w:bCs/>
          <w:sz w:val="28"/>
          <w:szCs w:val="28"/>
        </w:rPr>
        <w:t xml:space="preserve">Selected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</w:rPr>
        <w:t>The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Following </w:t>
      </w:r>
      <w:r w:rsidRPr="00EF65AD">
        <w:rPr>
          <w:rFonts w:asciiTheme="majorBidi" w:hAnsiTheme="majorBidi" w:cstheme="majorBidi"/>
          <w:b/>
          <w:bCs/>
          <w:sz w:val="28"/>
          <w:szCs w:val="28"/>
        </w:rPr>
        <w:t>Systems</w:t>
      </w:r>
    </w:p>
    <w:p w14:paraId="793F2064" w14:textId="77777777" w:rsidR="00EF65AD" w:rsidRPr="00EF65AD" w:rsidRDefault="00EF65AD" w:rsidP="00EF65AD">
      <w:pPr>
        <w:numPr>
          <w:ilvl w:val="0"/>
          <w:numId w:val="13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HealthBridge Telehealth App </w:t>
      </w:r>
    </w:p>
    <w:p w14:paraId="05CAA2FA" w14:textId="77777777" w:rsidR="00EF65AD" w:rsidRPr="00EF65AD" w:rsidRDefault="00EF65AD" w:rsidP="00EF65AD">
      <w:pPr>
        <w:numPr>
          <w:ilvl w:val="0"/>
          <w:numId w:val="13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E-Commerce Platform </w:t>
      </w:r>
    </w:p>
    <w:p w14:paraId="49DB1408" w14:textId="77777777" w:rsidR="00EF65AD" w:rsidRPr="00EF65AD" w:rsidRDefault="00EF65AD" w:rsidP="00EF65AD">
      <w:pPr>
        <w:numPr>
          <w:ilvl w:val="0"/>
          <w:numId w:val="13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Student Portal </w:t>
      </w:r>
    </w:p>
    <w:p w14:paraId="749C4E1F" w14:textId="77777777" w:rsidR="00EF65AD" w:rsidRPr="00EF65AD" w:rsidRDefault="00EF65AD" w:rsidP="00EF65AD">
      <w:pPr>
        <w:numPr>
          <w:ilvl w:val="0"/>
          <w:numId w:val="13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Online Banking System </w:t>
      </w:r>
    </w:p>
    <w:p w14:paraId="2B6DE596" w14:textId="77777777" w:rsidR="00EF65AD" w:rsidRPr="00EF65AD" w:rsidRDefault="00EF65AD" w:rsidP="00EF65AD">
      <w:pPr>
        <w:numPr>
          <w:ilvl w:val="0"/>
          <w:numId w:val="13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Food Delivery App </w:t>
      </w:r>
    </w:p>
    <w:p w14:paraId="320D7BBE" w14:textId="64581939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4A50F01B" w14:textId="77777777" w:rsidR="00EF65AD" w:rsidRPr="00EF65AD" w:rsidRDefault="00EF65AD" w:rsidP="00EF65AD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1. Executive Summary</w:t>
      </w:r>
    </w:p>
    <w:p w14:paraId="1E180B9C" w14:textId="77777777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>In all five systems, the SQA team should report to top management (CTO or senior leadership) instead of the project manager. This ensures honest quality reporting without pressure to meet deadlines.</w:t>
      </w:r>
    </w:p>
    <w:p w14:paraId="1B82244F" w14:textId="77777777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>Each platform handles critical user data and real-time operations, so ignoring quality issues can lead to:</w:t>
      </w:r>
    </w:p>
    <w:p w14:paraId="6AB7ACDC" w14:textId="77777777" w:rsidR="00EF65AD" w:rsidRPr="00EF65AD" w:rsidRDefault="00EF65AD" w:rsidP="00EF65AD">
      <w:pPr>
        <w:numPr>
          <w:ilvl w:val="0"/>
          <w:numId w:val="14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Loss of user trust </w:t>
      </w:r>
    </w:p>
    <w:p w14:paraId="236F5CAC" w14:textId="77777777" w:rsidR="00EF65AD" w:rsidRPr="00EF65AD" w:rsidRDefault="00EF65AD" w:rsidP="00EF65AD">
      <w:pPr>
        <w:numPr>
          <w:ilvl w:val="0"/>
          <w:numId w:val="14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Financial or medical risks </w:t>
      </w:r>
    </w:p>
    <w:p w14:paraId="024309C8" w14:textId="77777777" w:rsidR="00EF65AD" w:rsidRPr="00EF65AD" w:rsidRDefault="00EF65AD" w:rsidP="00EF65AD">
      <w:pPr>
        <w:numPr>
          <w:ilvl w:val="0"/>
          <w:numId w:val="14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System failures </w:t>
      </w:r>
    </w:p>
    <w:p w14:paraId="60DAE238" w14:textId="77777777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>An independent SQA team helps maintain transparency, reliability, and better decision-making.</w:t>
      </w:r>
    </w:p>
    <w:p w14:paraId="482570C3" w14:textId="22CC9473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5F63C154" w14:textId="082A85B0" w:rsidR="00EF65AD" w:rsidRPr="00EF65AD" w:rsidRDefault="00EF65AD" w:rsidP="00EF65AD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2. Quality Laggard Checklist Across All Platforms</w:t>
      </w:r>
    </w:p>
    <w:p w14:paraId="10FCA137" w14:textId="77777777" w:rsidR="00EF65AD" w:rsidRPr="00EF65AD" w:rsidRDefault="00EF65AD" w:rsidP="00EF65AD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1. No Proper Risk Assessment</w:t>
      </w:r>
    </w:p>
    <w:p w14:paraId="46C16B76" w14:textId="77777777" w:rsidR="00EF65AD" w:rsidRPr="00EF65AD" w:rsidRDefault="00EF65AD" w:rsidP="00EF65AD">
      <w:pPr>
        <w:numPr>
          <w:ilvl w:val="0"/>
          <w:numId w:val="15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Health App:</w:t>
      </w:r>
      <w:r w:rsidRPr="00EF65AD">
        <w:rPr>
          <w:rFonts w:asciiTheme="majorBidi" w:hAnsiTheme="majorBidi" w:cstheme="majorBidi"/>
          <w:sz w:val="28"/>
          <w:szCs w:val="28"/>
        </w:rPr>
        <w:t xml:space="preserve"> No testing on weak internet </w:t>
      </w:r>
    </w:p>
    <w:p w14:paraId="0544555A" w14:textId="77777777" w:rsidR="00EF65AD" w:rsidRPr="00EF65AD" w:rsidRDefault="00EF65AD" w:rsidP="00EF65AD">
      <w:pPr>
        <w:numPr>
          <w:ilvl w:val="0"/>
          <w:numId w:val="15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E-Commerce:</w:t>
      </w:r>
      <w:r w:rsidRPr="00EF65AD">
        <w:rPr>
          <w:rFonts w:asciiTheme="majorBidi" w:hAnsiTheme="majorBidi" w:cstheme="majorBidi"/>
          <w:sz w:val="28"/>
          <w:szCs w:val="28"/>
        </w:rPr>
        <w:t xml:space="preserve"> Payment failures during sales </w:t>
      </w:r>
    </w:p>
    <w:p w14:paraId="298B1C1D" w14:textId="77777777" w:rsidR="00EF65AD" w:rsidRPr="00EF65AD" w:rsidRDefault="00EF65AD" w:rsidP="00EF65AD">
      <w:pPr>
        <w:numPr>
          <w:ilvl w:val="0"/>
          <w:numId w:val="15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Student Portal:</w:t>
      </w:r>
      <w:r w:rsidRPr="00EF65AD">
        <w:rPr>
          <w:rFonts w:asciiTheme="majorBidi" w:hAnsiTheme="majorBidi" w:cstheme="majorBidi"/>
          <w:sz w:val="28"/>
          <w:szCs w:val="28"/>
        </w:rPr>
        <w:t xml:space="preserve"> Crashes during result announcements </w:t>
      </w:r>
    </w:p>
    <w:p w14:paraId="58C243C6" w14:textId="77777777" w:rsidR="00EF65AD" w:rsidRPr="00EF65AD" w:rsidRDefault="00EF65AD" w:rsidP="00EF65AD">
      <w:pPr>
        <w:numPr>
          <w:ilvl w:val="0"/>
          <w:numId w:val="15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Banking:</w:t>
      </w:r>
      <w:r w:rsidRPr="00EF65AD">
        <w:rPr>
          <w:rFonts w:asciiTheme="majorBidi" w:hAnsiTheme="majorBidi" w:cstheme="majorBidi"/>
          <w:sz w:val="28"/>
          <w:szCs w:val="28"/>
        </w:rPr>
        <w:t xml:space="preserve"> Security risks not tested </w:t>
      </w:r>
    </w:p>
    <w:p w14:paraId="2FAEE875" w14:textId="77777777" w:rsidR="00EF65AD" w:rsidRPr="00EF65AD" w:rsidRDefault="00EF65AD" w:rsidP="00EF65AD">
      <w:pPr>
        <w:numPr>
          <w:ilvl w:val="0"/>
          <w:numId w:val="15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Food App:</w:t>
      </w:r>
      <w:r w:rsidRPr="00EF65AD">
        <w:rPr>
          <w:rFonts w:asciiTheme="majorBidi" w:hAnsiTheme="majorBidi" w:cstheme="majorBidi"/>
          <w:sz w:val="28"/>
          <w:szCs w:val="28"/>
        </w:rPr>
        <w:t xml:space="preserve"> Delivery tracking fails under load </w:t>
      </w:r>
    </w:p>
    <w:p w14:paraId="6418AF10" w14:textId="38EF87ED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>Impact: Systems fail in real-world conditions.</w:t>
      </w:r>
    </w:p>
    <w:p w14:paraId="2200DB7F" w14:textId="1D67B31B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15F15315" w14:textId="77777777" w:rsidR="00EF65AD" w:rsidRPr="00EF65AD" w:rsidRDefault="00EF65AD" w:rsidP="00EF65AD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2. No Formal Review Process</w:t>
      </w:r>
    </w:p>
    <w:p w14:paraId="660D0C17" w14:textId="77777777" w:rsidR="00EF65AD" w:rsidRPr="00EF65AD" w:rsidRDefault="00EF65AD" w:rsidP="00EF65AD">
      <w:pPr>
        <w:numPr>
          <w:ilvl w:val="0"/>
          <w:numId w:val="16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Developers test their own code </w:t>
      </w:r>
    </w:p>
    <w:p w14:paraId="1D95C8CA" w14:textId="77777777" w:rsidR="00EF65AD" w:rsidRPr="00EF65AD" w:rsidRDefault="00EF65AD" w:rsidP="00EF65AD">
      <w:pPr>
        <w:numPr>
          <w:ilvl w:val="0"/>
          <w:numId w:val="16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No code reviews or structured QA </w:t>
      </w:r>
    </w:p>
    <w:p w14:paraId="1644BF95" w14:textId="6A1F1575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 Impact: Hidden bugs go live.</w:t>
      </w:r>
    </w:p>
    <w:p w14:paraId="66767491" w14:textId="583E53BB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6962DCC7" w14:textId="77777777" w:rsidR="00EF65AD" w:rsidRPr="00EF65AD" w:rsidRDefault="00EF65AD" w:rsidP="00EF65AD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3. Low Defect Detection Efficiency</w:t>
      </w:r>
    </w:p>
    <w:p w14:paraId="10BCB309" w14:textId="77777777" w:rsidR="00EF65AD" w:rsidRPr="00EF65AD" w:rsidRDefault="00EF65AD" w:rsidP="00EF65AD">
      <w:pPr>
        <w:numPr>
          <w:ilvl w:val="0"/>
          <w:numId w:val="17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Users report bugs instead of testers </w:t>
      </w:r>
    </w:p>
    <w:p w14:paraId="06559852" w14:textId="6E9D6656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 Impact: Poor user experience and brand damage.</w:t>
      </w:r>
    </w:p>
    <w:p w14:paraId="1CC13D0F" w14:textId="53A1E8B7" w:rsidR="00EF65AD" w:rsidRPr="00EF65AD" w:rsidRDefault="00EF65AD" w:rsidP="00EF65AD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3. Orthogonal Defect Classification Table</w:t>
      </w:r>
    </w:p>
    <w:tbl>
      <w:tblPr>
        <w:tblW w:w="0" w:type="auto"/>
        <w:tblCellSpacing w:w="15" w:type="dxa"/>
        <w:tblInd w:w="-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439"/>
        <w:gridCol w:w="1040"/>
        <w:gridCol w:w="1307"/>
        <w:gridCol w:w="1685"/>
        <w:gridCol w:w="1491"/>
        <w:gridCol w:w="1478"/>
      </w:tblGrid>
      <w:tr w:rsidR="00EF65AD" w:rsidRPr="00EF65AD" w14:paraId="2EDFFF2A" w14:textId="77777777" w:rsidTr="00EF65AD">
        <w:trPr>
          <w:trHeight w:val="885"/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3C5035ED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Platform</w:t>
            </w:r>
          </w:p>
        </w:tc>
        <w:tc>
          <w:tcPr>
            <w:tcW w:w="2409" w:type="dxa"/>
            <w:vAlign w:val="center"/>
            <w:hideMark/>
          </w:tcPr>
          <w:p w14:paraId="6C3197E4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Bug Scenario</w:t>
            </w:r>
          </w:p>
        </w:tc>
        <w:tc>
          <w:tcPr>
            <w:tcW w:w="0" w:type="auto"/>
            <w:vAlign w:val="center"/>
            <w:hideMark/>
          </w:tcPr>
          <w:p w14:paraId="459CFB04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256A597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Detect Method</w:t>
            </w:r>
          </w:p>
        </w:tc>
        <w:tc>
          <w:tcPr>
            <w:tcW w:w="0" w:type="auto"/>
            <w:vAlign w:val="center"/>
            <w:hideMark/>
          </w:tcPr>
          <w:p w14:paraId="411B633A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52BA8BF3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97C7FC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Trigger</w:t>
            </w:r>
          </w:p>
        </w:tc>
      </w:tr>
      <w:tr w:rsidR="00EF65AD" w:rsidRPr="00EF65AD" w14:paraId="0AAB553B" w14:textId="77777777" w:rsidTr="00EF65AD">
        <w:trPr>
          <w:trHeight w:val="1026"/>
          <w:tblCellSpacing w:w="15" w:type="dxa"/>
        </w:trPr>
        <w:tc>
          <w:tcPr>
            <w:tcW w:w="1665" w:type="dxa"/>
            <w:vAlign w:val="center"/>
            <w:hideMark/>
          </w:tcPr>
          <w:p w14:paraId="624CC852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HealthBridge</w:t>
            </w:r>
          </w:p>
        </w:tc>
        <w:tc>
          <w:tcPr>
            <w:tcW w:w="2409" w:type="dxa"/>
            <w:vAlign w:val="center"/>
            <w:hideMark/>
          </w:tcPr>
          <w:p w14:paraId="36ADD85E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Video call fails</w:t>
            </w:r>
          </w:p>
        </w:tc>
        <w:tc>
          <w:tcPr>
            <w:tcW w:w="0" w:type="auto"/>
            <w:vAlign w:val="center"/>
            <w:hideMark/>
          </w:tcPr>
          <w:p w14:paraId="46525B2D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809CB2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User Report</w:t>
            </w:r>
          </w:p>
        </w:tc>
        <w:tc>
          <w:tcPr>
            <w:tcW w:w="0" w:type="auto"/>
            <w:vAlign w:val="center"/>
            <w:hideMark/>
          </w:tcPr>
          <w:p w14:paraId="41084037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Delay/Failure</w:t>
            </w:r>
          </w:p>
        </w:tc>
        <w:tc>
          <w:tcPr>
            <w:tcW w:w="0" w:type="auto"/>
            <w:vAlign w:val="center"/>
            <w:hideMark/>
          </w:tcPr>
          <w:p w14:paraId="749458DE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A222326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Low bandwidth</w:t>
            </w:r>
          </w:p>
        </w:tc>
      </w:tr>
      <w:tr w:rsidR="00EF65AD" w:rsidRPr="00EF65AD" w14:paraId="36070880" w14:textId="77777777" w:rsidTr="00EF65AD">
        <w:trPr>
          <w:trHeight w:val="1080"/>
          <w:tblCellSpacing w:w="15" w:type="dxa"/>
        </w:trPr>
        <w:tc>
          <w:tcPr>
            <w:tcW w:w="1665" w:type="dxa"/>
            <w:vAlign w:val="center"/>
            <w:hideMark/>
          </w:tcPr>
          <w:p w14:paraId="69F1659D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E-Commerce</w:t>
            </w:r>
          </w:p>
        </w:tc>
        <w:tc>
          <w:tcPr>
            <w:tcW w:w="2409" w:type="dxa"/>
            <w:vAlign w:val="center"/>
            <w:hideMark/>
          </w:tcPr>
          <w:p w14:paraId="6CD4262D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Payment not processing</w:t>
            </w:r>
          </w:p>
        </w:tc>
        <w:tc>
          <w:tcPr>
            <w:tcW w:w="0" w:type="auto"/>
            <w:vAlign w:val="center"/>
            <w:hideMark/>
          </w:tcPr>
          <w:p w14:paraId="21C98D00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330E31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DB45BCB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Transaction fail</w:t>
            </w:r>
          </w:p>
        </w:tc>
        <w:tc>
          <w:tcPr>
            <w:tcW w:w="0" w:type="auto"/>
            <w:vAlign w:val="center"/>
            <w:hideMark/>
          </w:tcPr>
          <w:p w14:paraId="6B326D76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089E253B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High traffic</w:t>
            </w:r>
          </w:p>
        </w:tc>
      </w:tr>
      <w:tr w:rsidR="00EF65AD" w:rsidRPr="00EF65AD" w14:paraId="14F397FF" w14:textId="77777777" w:rsidTr="00EF65AD">
        <w:trPr>
          <w:trHeight w:val="963"/>
          <w:tblCellSpacing w:w="15" w:type="dxa"/>
        </w:trPr>
        <w:tc>
          <w:tcPr>
            <w:tcW w:w="1665" w:type="dxa"/>
            <w:vAlign w:val="center"/>
            <w:hideMark/>
          </w:tcPr>
          <w:p w14:paraId="46DDD597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Student Portal</w:t>
            </w:r>
          </w:p>
        </w:tc>
        <w:tc>
          <w:tcPr>
            <w:tcW w:w="2409" w:type="dxa"/>
            <w:vAlign w:val="center"/>
            <w:hideMark/>
          </w:tcPr>
          <w:p w14:paraId="4757D972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Result page crashes</w:t>
            </w:r>
          </w:p>
        </w:tc>
        <w:tc>
          <w:tcPr>
            <w:tcW w:w="0" w:type="auto"/>
            <w:vAlign w:val="center"/>
            <w:hideMark/>
          </w:tcPr>
          <w:p w14:paraId="103DD138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900CEA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74C2FFE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System crash</w:t>
            </w:r>
          </w:p>
        </w:tc>
        <w:tc>
          <w:tcPr>
            <w:tcW w:w="0" w:type="auto"/>
            <w:vAlign w:val="center"/>
            <w:hideMark/>
          </w:tcPr>
          <w:p w14:paraId="70DA0BF2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8093999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Peak usage</w:t>
            </w:r>
          </w:p>
        </w:tc>
      </w:tr>
      <w:tr w:rsidR="00EF65AD" w:rsidRPr="00EF65AD" w14:paraId="26D1551F" w14:textId="77777777" w:rsidTr="00EF65AD">
        <w:trPr>
          <w:trHeight w:val="1017"/>
          <w:tblCellSpacing w:w="15" w:type="dxa"/>
        </w:trPr>
        <w:tc>
          <w:tcPr>
            <w:tcW w:w="1665" w:type="dxa"/>
            <w:vAlign w:val="center"/>
            <w:hideMark/>
          </w:tcPr>
          <w:p w14:paraId="601ADD63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Banking System</w:t>
            </w:r>
          </w:p>
        </w:tc>
        <w:tc>
          <w:tcPr>
            <w:tcW w:w="2409" w:type="dxa"/>
            <w:vAlign w:val="center"/>
            <w:hideMark/>
          </w:tcPr>
          <w:p w14:paraId="01AC114F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Login authentication error</w:t>
            </w:r>
          </w:p>
        </w:tc>
        <w:tc>
          <w:tcPr>
            <w:tcW w:w="0" w:type="auto"/>
            <w:vAlign w:val="center"/>
            <w:hideMark/>
          </w:tcPr>
          <w:p w14:paraId="4120BE38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2E3EDE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92E90EF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7A7AE2D5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75D068E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Invalid input</w:t>
            </w:r>
          </w:p>
        </w:tc>
      </w:tr>
      <w:tr w:rsidR="00EF65AD" w:rsidRPr="00EF65AD" w14:paraId="7E2AE89B" w14:textId="77777777" w:rsidTr="00EF65AD">
        <w:trPr>
          <w:trHeight w:val="1161"/>
          <w:tblCellSpacing w:w="15" w:type="dxa"/>
        </w:trPr>
        <w:tc>
          <w:tcPr>
            <w:tcW w:w="1665" w:type="dxa"/>
            <w:vAlign w:val="center"/>
            <w:hideMark/>
          </w:tcPr>
          <w:p w14:paraId="47BB5071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Food Delivery App</w:t>
            </w:r>
          </w:p>
        </w:tc>
        <w:tc>
          <w:tcPr>
            <w:tcW w:w="2409" w:type="dxa"/>
            <w:vAlign w:val="center"/>
            <w:hideMark/>
          </w:tcPr>
          <w:p w14:paraId="7809D225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Order tracking not updating</w:t>
            </w:r>
          </w:p>
        </w:tc>
        <w:tc>
          <w:tcPr>
            <w:tcW w:w="0" w:type="auto"/>
            <w:vAlign w:val="center"/>
            <w:hideMark/>
          </w:tcPr>
          <w:p w14:paraId="2BCFC024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0AF1BA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User Report</w:t>
            </w:r>
          </w:p>
        </w:tc>
        <w:tc>
          <w:tcPr>
            <w:tcW w:w="0" w:type="auto"/>
            <w:vAlign w:val="center"/>
            <w:hideMark/>
          </w:tcPr>
          <w:p w14:paraId="2AE865CE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Incorrect data</w:t>
            </w:r>
          </w:p>
        </w:tc>
        <w:tc>
          <w:tcPr>
            <w:tcW w:w="0" w:type="auto"/>
            <w:vAlign w:val="center"/>
            <w:hideMark/>
          </w:tcPr>
          <w:p w14:paraId="309665A1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4C5AA82" w14:textId="77777777" w:rsidR="00EF65AD" w:rsidRPr="00EF65AD" w:rsidRDefault="00EF65AD" w:rsidP="00EF65AD">
            <w:pPr>
              <w:spacing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F65AD">
              <w:rPr>
                <w:rFonts w:asciiTheme="majorBidi" w:hAnsiTheme="majorBidi" w:cstheme="majorBidi"/>
                <w:sz w:val="28"/>
                <w:szCs w:val="28"/>
              </w:rPr>
              <w:t>Network delay</w:t>
            </w:r>
          </w:p>
        </w:tc>
      </w:tr>
    </w:tbl>
    <w:p w14:paraId="2A695497" w14:textId="77777777" w:rsidR="00EF65AD" w:rsidRDefault="00EF65AD" w:rsidP="00EF65AD">
      <w:pPr>
        <w:spacing w:line="259" w:lineRule="auto"/>
        <w:rPr>
          <w:rFonts w:ascii="Segoe UI Emoji" w:hAnsi="Segoe UI Emoji" w:cs="Segoe UI Emoji"/>
          <w:sz w:val="28"/>
          <w:szCs w:val="28"/>
        </w:rPr>
      </w:pPr>
    </w:p>
    <w:p w14:paraId="4F2A8907" w14:textId="4F91E0C9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 ODC helps identify </w:t>
      </w:r>
      <w:r w:rsidRPr="00EF65AD">
        <w:rPr>
          <w:rFonts w:asciiTheme="majorBidi" w:hAnsiTheme="majorBidi" w:cstheme="majorBidi"/>
          <w:b/>
          <w:bCs/>
          <w:sz w:val="28"/>
          <w:szCs w:val="28"/>
        </w:rPr>
        <w:t>root causes</w:t>
      </w:r>
      <w:r w:rsidRPr="00EF65AD">
        <w:rPr>
          <w:rFonts w:asciiTheme="majorBidi" w:hAnsiTheme="majorBidi" w:cstheme="majorBidi"/>
          <w:sz w:val="28"/>
          <w:szCs w:val="28"/>
        </w:rPr>
        <w:t>, not just surface-level issues.</w:t>
      </w:r>
    </w:p>
    <w:p w14:paraId="2DD7C229" w14:textId="0887E0E5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494078F5" w14:textId="77777777" w:rsidR="00EF65AD" w:rsidRPr="00EF65AD" w:rsidRDefault="00EF65AD" w:rsidP="00EF65AD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4. SQA Group Activities (For All Platforms)</w:t>
      </w:r>
    </w:p>
    <w:p w14:paraId="496D3595" w14:textId="77777777" w:rsidR="00EF65AD" w:rsidRPr="00EF65AD" w:rsidRDefault="00EF65AD" w:rsidP="00EF65AD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Requirements Phase</w:t>
      </w:r>
    </w:p>
    <w:p w14:paraId="7DAD6227" w14:textId="77777777" w:rsidR="00EF65AD" w:rsidRPr="00EF65AD" w:rsidRDefault="00EF65AD" w:rsidP="00EF65AD">
      <w:pPr>
        <w:numPr>
          <w:ilvl w:val="0"/>
          <w:numId w:val="18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Define clear and measurable requirements </w:t>
      </w:r>
    </w:p>
    <w:p w14:paraId="7F9B67E0" w14:textId="77777777" w:rsidR="00EF65AD" w:rsidRPr="00EF65AD" w:rsidRDefault="00EF65AD" w:rsidP="00EF65AD">
      <w:pPr>
        <w:numPr>
          <w:ilvl w:val="0"/>
          <w:numId w:val="18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Focus on usability, performance, and security </w:t>
      </w:r>
    </w:p>
    <w:p w14:paraId="07ED0A5E" w14:textId="5FCB57C7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2BB373B8" w14:textId="77777777" w:rsidR="00EF65AD" w:rsidRPr="00EF65AD" w:rsidRDefault="00EF65AD" w:rsidP="00EF65AD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Design Phase</w:t>
      </w:r>
    </w:p>
    <w:p w14:paraId="1E6B1CD5" w14:textId="77777777" w:rsidR="00EF65AD" w:rsidRPr="00EF65AD" w:rsidRDefault="00EF65AD" w:rsidP="00EF65AD">
      <w:pPr>
        <w:numPr>
          <w:ilvl w:val="0"/>
          <w:numId w:val="19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Review system architecture </w:t>
      </w:r>
    </w:p>
    <w:p w14:paraId="0E3DD9B2" w14:textId="2A6ADBD8" w:rsidR="00EF65AD" w:rsidRPr="00EF65AD" w:rsidRDefault="00EF65AD" w:rsidP="00EF65AD">
      <w:pPr>
        <w:numPr>
          <w:ilvl w:val="0"/>
          <w:numId w:val="19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Ensure scalability </w:t>
      </w:r>
    </w:p>
    <w:p w14:paraId="75D52B9F" w14:textId="77777777" w:rsidR="00EF65AD" w:rsidRPr="00EF65AD" w:rsidRDefault="00EF65AD" w:rsidP="00EF65AD">
      <w:pPr>
        <w:numPr>
          <w:ilvl w:val="0"/>
          <w:numId w:val="19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Improve UI for better user experience </w:t>
      </w:r>
    </w:p>
    <w:p w14:paraId="0DF7682E" w14:textId="16F35C0A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67645219" w14:textId="77777777" w:rsidR="00EF65AD" w:rsidRPr="00EF65AD" w:rsidRDefault="00EF65AD" w:rsidP="00EF65AD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Development Phase</w:t>
      </w:r>
    </w:p>
    <w:p w14:paraId="0EAE7B6D" w14:textId="77777777" w:rsidR="00EF65AD" w:rsidRPr="00EF65AD" w:rsidRDefault="00EF65AD" w:rsidP="00EF65AD">
      <w:pPr>
        <w:numPr>
          <w:ilvl w:val="0"/>
          <w:numId w:val="20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Conduct </w:t>
      </w:r>
      <w:r w:rsidRPr="00EF65AD">
        <w:rPr>
          <w:rFonts w:asciiTheme="majorBidi" w:hAnsiTheme="majorBidi" w:cstheme="majorBidi"/>
          <w:b/>
          <w:bCs/>
          <w:sz w:val="28"/>
          <w:szCs w:val="28"/>
        </w:rPr>
        <w:t>peer code reviews</w:t>
      </w:r>
      <w:r w:rsidRPr="00EF65AD">
        <w:rPr>
          <w:rFonts w:asciiTheme="majorBidi" w:hAnsiTheme="majorBidi" w:cstheme="majorBidi"/>
          <w:sz w:val="28"/>
          <w:szCs w:val="28"/>
        </w:rPr>
        <w:t xml:space="preserve"> </w:t>
      </w:r>
    </w:p>
    <w:p w14:paraId="56C1BF1E" w14:textId="77777777" w:rsidR="00EF65AD" w:rsidRDefault="00EF65AD" w:rsidP="00EF65AD">
      <w:pPr>
        <w:numPr>
          <w:ilvl w:val="0"/>
          <w:numId w:val="20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Use automated testing tools </w:t>
      </w:r>
    </w:p>
    <w:p w14:paraId="6E82C921" w14:textId="77777777" w:rsidR="00EF65AD" w:rsidRPr="00EF65AD" w:rsidRDefault="00EF65AD" w:rsidP="00EF65AD">
      <w:pPr>
        <w:spacing w:line="259" w:lineRule="auto"/>
        <w:ind w:left="360"/>
        <w:rPr>
          <w:rFonts w:asciiTheme="majorBidi" w:hAnsiTheme="majorBidi" w:cstheme="majorBidi"/>
          <w:sz w:val="28"/>
          <w:szCs w:val="28"/>
        </w:rPr>
      </w:pPr>
    </w:p>
    <w:p w14:paraId="61CDB66A" w14:textId="111EB0F2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2BDBFC84" w14:textId="77777777" w:rsidR="00EF65AD" w:rsidRPr="00EF65AD" w:rsidRDefault="00EF65AD" w:rsidP="00EF65AD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Testing Phase</w:t>
      </w:r>
    </w:p>
    <w:p w14:paraId="31731F08" w14:textId="77777777" w:rsidR="00EF65AD" w:rsidRPr="00EF65AD" w:rsidRDefault="00EF65AD" w:rsidP="00EF65AD">
      <w:pPr>
        <w:numPr>
          <w:ilvl w:val="0"/>
          <w:numId w:val="21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Perform: </w:t>
      </w:r>
    </w:p>
    <w:p w14:paraId="287A4FE6" w14:textId="77777777" w:rsidR="00EF65AD" w:rsidRPr="00EF65AD" w:rsidRDefault="00EF65AD" w:rsidP="00EF65AD">
      <w:pPr>
        <w:numPr>
          <w:ilvl w:val="1"/>
          <w:numId w:val="21"/>
        </w:numPr>
        <w:tabs>
          <w:tab w:val="num" w:pos="144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Functional testing </w:t>
      </w:r>
    </w:p>
    <w:p w14:paraId="7757E3CC" w14:textId="77777777" w:rsidR="00EF65AD" w:rsidRPr="00EF65AD" w:rsidRDefault="00EF65AD" w:rsidP="00EF65AD">
      <w:pPr>
        <w:numPr>
          <w:ilvl w:val="1"/>
          <w:numId w:val="21"/>
        </w:numPr>
        <w:tabs>
          <w:tab w:val="num" w:pos="144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Performance testing </w:t>
      </w:r>
    </w:p>
    <w:p w14:paraId="01CB00A0" w14:textId="77777777" w:rsidR="00EF65AD" w:rsidRPr="00EF65AD" w:rsidRDefault="00EF65AD" w:rsidP="00EF65AD">
      <w:pPr>
        <w:numPr>
          <w:ilvl w:val="1"/>
          <w:numId w:val="21"/>
        </w:numPr>
        <w:tabs>
          <w:tab w:val="num" w:pos="144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Security testing </w:t>
      </w:r>
    </w:p>
    <w:p w14:paraId="63E3A2CF" w14:textId="5373C093" w:rsidR="00EF65AD" w:rsidRPr="00EF65AD" w:rsidRDefault="00EF65AD" w:rsidP="00EF65AD">
      <w:pPr>
        <w:numPr>
          <w:ilvl w:val="0"/>
          <w:numId w:val="21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Test real-world scenarios </w:t>
      </w:r>
    </w:p>
    <w:p w14:paraId="2EE9D13E" w14:textId="3DEEADA1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5B0D1389" w14:textId="77777777" w:rsidR="00EF65AD" w:rsidRPr="00EF65AD" w:rsidRDefault="00EF65AD" w:rsidP="00EF65AD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Deployment &amp; Maintenance</w:t>
      </w:r>
    </w:p>
    <w:p w14:paraId="1FB34AB5" w14:textId="77777777" w:rsidR="00EF65AD" w:rsidRPr="00EF65AD" w:rsidRDefault="00EF65AD" w:rsidP="00EF65AD">
      <w:pPr>
        <w:numPr>
          <w:ilvl w:val="0"/>
          <w:numId w:val="22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Monitor: </w:t>
      </w:r>
    </w:p>
    <w:p w14:paraId="3C45D6B9" w14:textId="77777777" w:rsidR="00EF65AD" w:rsidRPr="00EF65AD" w:rsidRDefault="00EF65AD" w:rsidP="00EF65AD">
      <w:pPr>
        <w:numPr>
          <w:ilvl w:val="1"/>
          <w:numId w:val="22"/>
        </w:numPr>
        <w:tabs>
          <w:tab w:val="num" w:pos="144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Bug frequency </w:t>
      </w:r>
    </w:p>
    <w:p w14:paraId="5E4B504C" w14:textId="77777777" w:rsidR="00EF65AD" w:rsidRPr="00EF65AD" w:rsidRDefault="00EF65AD" w:rsidP="00EF65AD">
      <w:pPr>
        <w:numPr>
          <w:ilvl w:val="1"/>
          <w:numId w:val="22"/>
        </w:numPr>
        <w:tabs>
          <w:tab w:val="num" w:pos="144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Fix time </w:t>
      </w:r>
    </w:p>
    <w:p w14:paraId="0A544C54" w14:textId="77777777" w:rsidR="00EF65AD" w:rsidRPr="00EF65AD" w:rsidRDefault="00EF65AD" w:rsidP="00EF65AD">
      <w:pPr>
        <w:numPr>
          <w:ilvl w:val="1"/>
          <w:numId w:val="22"/>
        </w:numPr>
        <w:tabs>
          <w:tab w:val="num" w:pos="144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System performance </w:t>
      </w:r>
    </w:p>
    <w:p w14:paraId="5F00E863" w14:textId="77777777" w:rsidR="00EF65AD" w:rsidRPr="00EF65AD" w:rsidRDefault="00EF65AD" w:rsidP="00EF65AD">
      <w:pPr>
        <w:numPr>
          <w:ilvl w:val="0"/>
          <w:numId w:val="22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Quickly fix critical issues </w:t>
      </w:r>
    </w:p>
    <w:p w14:paraId="40E00ECF" w14:textId="5EFE0E34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Purpose</w:t>
      </w:r>
      <w:r w:rsidRPr="00EF65AD">
        <w:rPr>
          <w:rFonts w:asciiTheme="majorBidi" w:hAnsiTheme="majorBidi" w:cstheme="majorBidi"/>
          <w:sz w:val="28"/>
          <w:szCs w:val="28"/>
        </w:rPr>
        <w:t>: Catch bugs early, not after release</w:t>
      </w:r>
    </w:p>
    <w:p w14:paraId="6EA4E3CD" w14:textId="4E02010A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46C4300D" w14:textId="77777777" w:rsidR="00EF65AD" w:rsidRPr="00EF65AD" w:rsidRDefault="00EF65AD" w:rsidP="00EF65AD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</w:rPr>
        <w:t>5. Conclusion</w:t>
      </w:r>
    </w:p>
    <w:p w14:paraId="6F7430DF" w14:textId="447F94FF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Quality is </w:t>
      </w:r>
      <w:r w:rsidRPr="00EF65AD">
        <w:rPr>
          <w:rFonts w:asciiTheme="majorBidi" w:hAnsiTheme="majorBidi" w:cstheme="majorBidi"/>
          <w:b/>
          <w:bCs/>
          <w:sz w:val="28"/>
          <w:szCs w:val="28"/>
        </w:rPr>
        <w:t>not just testing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F65AD">
        <w:rPr>
          <w:rFonts w:asciiTheme="majorBidi" w:hAnsiTheme="majorBidi" w:cstheme="majorBidi"/>
          <w:sz w:val="28"/>
          <w:szCs w:val="28"/>
        </w:rPr>
        <w:t>it is a complete process.</w:t>
      </w:r>
    </w:p>
    <w:p w14:paraId="5783C628" w14:textId="77777777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>Across all five platforms:</w:t>
      </w:r>
    </w:p>
    <w:p w14:paraId="7555E324" w14:textId="77777777" w:rsidR="00EF65AD" w:rsidRPr="00EF65AD" w:rsidRDefault="00EF65AD" w:rsidP="00EF65AD">
      <w:pPr>
        <w:numPr>
          <w:ilvl w:val="0"/>
          <w:numId w:val="23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Poor planning leads to poor quality </w:t>
      </w:r>
    </w:p>
    <w:p w14:paraId="7AF7CA85" w14:textId="77777777" w:rsidR="00EF65AD" w:rsidRPr="00EF65AD" w:rsidRDefault="00EF65AD" w:rsidP="00EF65AD">
      <w:pPr>
        <w:numPr>
          <w:ilvl w:val="0"/>
          <w:numId w:val="23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Late testing increases risk </w:t>
      </w:r>
    </w:p>
    <w:p w14:paraId="0F2146A2" w14:textId="77777777" w:rsidR="00EF65AD" w:rsidRPr="00EF65AD" w:rsidRDefault="00EF65AD" w:rsidP="00EF65AD">
      <w:pPr>
        <w:numPr>
          <w:ilvl w:val="0"/>
          <w:numId w:val="23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User-reported bugs damage trust </w:t>
      </w:r>
    </w:p>
    <w:p w14:paraId="0A9F6123" w14:textId="77777777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>To improve:</w:t>
      </w:r>
    </w:p>
    <w:p w14:paraId="1F5E3C9B" w14:textId="77777777" w:rsidR="00EF65AD" w:rsidRPr="00EF65AD" w:rsidRDefault="00EF65AD" w:rsidP="00EF65AD">
      <w:pPr>
        <w:numPr>
          <w:ilvl w:val="0"/>
          <w:numId w:val="24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Start quality from requirements </w:t>
      </w:r>
    </w:p>
    <w:p w14:paraId="7D47C552" w14:textId="77777777" w:rsidR="00EF65AD" w:rsidRPr="00EF65AD" w:rsidRDefault="00EF65AD" w:rsidP="00EF65AD">
      <w:pPr>
        <w:numPr>
          <w:ilvl w:val="0"/>
          <w:numId w:val="24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Maintain strong design practices </w:t>
      </w:r>
    </w:p>
    <w:p w14:paraId="4569D1C6" w14:textId="77777777" w:rsidR="00EF65AD" w:rsidRPr="00EF65AD" w:rsidRDefault="00EF65AD" w:rsidP="00EF65AD">
      <w:pPr>
        <w:numPr>
          <w:ilvl w:val="0"/>
          <w:numId w:val="24"/>
        </w:numPr>
        <w:tabs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Continuously monitor and improve </w:t>
      </w:r>
    </w:p>
    <w:p w14:paraId="07A183DB" w14:textId="1036FAC1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 A strong SQA strategy ensures:</w:t>
      </w:r>
    </w:p>
    <w:p w14:paraId="5A4C23C0" w14:textId="77777777" w:rsidR="00EF65AD" w:rsidRPr="00EF65AD" w:rsidRDefault="00EF65AD" w:rsidP="00EF65AD">
      <w:pPr>
        <w:numPr>
          <w:ilvl w:val="0"/>
          <w:numId w:val="25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Better performance </w:t>
      </w:r>
    </w:p>
    <w:p w14:paraId="3604699F" w14:textId="77777777" w:rsidR="00EF65AD" w:rsidRPr="00EF65AD" w:rsidRDefault="00EF65AD" w:rsidP="00EF65AD">
      <w:pPr>
        <w:numPr>
          <w:ilvl w:val="0"/>
          <w:numId w:val="25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Fewer crashes </w:t>
      </w:r>
    </w:p>
    <w:p w14:paraId="6254CFAD" w14:textId="77777777" w:rsidR="00EF65AD" w:rsidRPr="00EF65AD" w:rsidRDefault="00EF65AD" w:rsidP="00EF65AD">
      <w:pPr>
        <w:numPr>
          <w:ilvl w:val="0"/>
          <w:numId w:val="25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 xml:space="preserve">Higher user satisfaction </w:t>
      </w:r>
    </w:p>
    <w:p w14:paraId="6AB014A9" w14:textId="27CF1269" w:rsidR="00EF65AD" w:rsidRPr="00EF65AD" w:rsidRDefault="00EF65AD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p w14:paraId="0015780E" w14:textId="77777777" w:rsidR="00EF65AD" w:rsidRPr="00EF65AD" w:rsidRDefault="00EF65AD" w:rsidP="00EF65AD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F65AD">
        <w:rPr>
          <w:rFonts w:asciiTheme="majorBidi" w:hAnsiTheme="majorBidi" w:cstheme="majorBidi"/>
          <w:b/>
          <w:bCs/>
          <w:sz w:val="28"/>
          <w:szCs w:val="28"/>
          <w:highlight w:val="yellow"/>
        </w:rPr>
        <w:t>References (5 Unique Websites)</w:t>
      </w:r>
    </w:p>
    <w:p w14:paraId="52AB70B3" w14:textId="77777777" w:rsidR="00EF65AD" w:rsidRPr="00EF65AD" w:rsidRDefault="00EF65AD" w:rsidP="00EF65AD">
      <w:pPr>
        <w:numPr>
          <w:ilvl w:val="0"/>
          <w:numId w:val="26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>IBM – Software Quality Assurance</w:t>
      </w:r>
      <w:r w:rsidRPr="00EF65AD">
        <w:rPr>
          <w:rFonts w:asciiTheme="majorBidi" w:hAnsiTheme="majorBidi" w:cstheme="majorBidi"/>
          <w:sz w:val="28"/>
          <w:szCs w:val="28"/>
        </w:rPr>
        <w:br/>
        <w:t xml:space="preserve">https://www.ibm.com/topics/software-quality-assurance </w:t>
      </w:r>
    </w:p>
    <w:p w14:paraId="160F650A" w14:textId="77777777" w:rsidR="00EF65AD" w:rsidRPr="00EF65AD" w:rsidRDefault="00EF65AD" w:rsidP="00EF65AD">
      <w:pPr>
        <w:numPr>
          <w:ilvl w:val="0"/>
          <w:numId w:val="26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>Guru99 – Importance of Software Testing</w:t>
      </w:r>
      <w:r w:rsidRPr="00EF65AD">
        <w:rPr>
          <w:rFonts w:asciiTheme="majorBidi" w:hAnsiTheme="majorBidi" w:cstheme="majorBidi"/>
          <w:sz w:val="28"/>
          <w:szCs w:val="28"/>
        </w:rPr>
        <w:br/>
      </w:r>
      <w:hyperlink r:id="rId9" w:tgtFrame="_new" w:history="1">
        <w:r w:rsidRPr="00EF65AD">
          <w:rPr>
            <w:rStyle w:val="Hyperlink"/>
            <w:rFonts w:asciiTheme="majorBidi" w:hAnsiTheme="majorBidi" w:cstheme="majorBidi"/>
            <w:sz w:val="28"/>
            <w:szCs w:val="28"/>
          </w:rPr>
          <w:t>https://www.guru99.com/software-testing-introduction-importance.html</w:t>
        </w:r>
      </w:hyperlink>
      <w:r w:rsidRPr="00EF65AD">
        <w:rPr>
          <w:rFonts w:asciiTheme="majorBidi" w:hAnsiTheme="majorBidi" w:cstheme="majorBidi"/>
          <w:sz w:val="28"/>
          <w:szCs w:val="28"/>
        </w:rPr>
        <w:t xml:space="preserve"> </w:t>
      </w:r>
    </w:p>
    <w:p w14:paraId="67A3E1DC" w14:textId="77777777" w:rsidR="00EF65AD" w:rsidRPr="00EF65AD" w:rsidRDefault="00EF65AD" w:rsidP="00EF65AD">
      <w:pPr>
        <w:numPr>
          <w:ilvl w:val="0"/>
          <w:numId w:val="26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>TutorialsPoint – Quality Assurance</w:t>
      </w:r>
      <w:r w:rsidRPr="00EF65AD">
        <w:rPr>
          <w:rFonts w:asciiTheme="majorBidi" w:hAnsiTheme="majorBidi" w:cstheme="majorBidi"/>
          <w:sz w:val="28"/>
          <w:szCs w:val="28"/>
        </w:rPr>
        <w:br/>
      </w:r>
      <w:hyperlink r:id="rId10" w:tgtFrame="_new" w:history="1">
        <w:r w:rsidRPr="00EF65AD">
          <w:rPr>
            <w:rStyle w:val="Hyperlink"/>
            <w:rFonts w:asciiTheme="majorBidi" w:hAnsiTheme="majorBidi" w:cstheme="majorBidi"/>
            <w:sz w:val="28"/>
            <w:szCs w:val="28"/>
          </w:rPr>
          <w:t>https://www.tutorialspoint.com/software_testing_dictionary/quality_assurance.htm</w:t>
        </w:r>
      </w:hyperlink>
      <w:r w:rsidRPr="00EF65AD">
        <w:rPr>
          <w:rFonts w:asciiTheme="majorBidi" w:hAnsiTheme="majorBidi" w:cstheme="majorBidi"/>
          <w:sz w:val="28"/>
          <w:szCs w:val="28"/>
        </w:rPr>
        <w:t xml:space="preserve"> </w:t>
      </w:r>
    </w:p>
    <w:p w14:paraId="151C9BBA" w14:textId="77777777" w:rsidR="00EF65AD" w:rsidRPr="00EF65AD" w:rsidRDefault="00EF65AD" w:rsidP="00EF65AD">
      <w:pPr>
        <w:numPr>
          <w:ilvl w:val="0"/>
          <w:numId w:val="26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>GeeksforGeeks – SQA Overview</w:t>
      </w:r>
      <w:r w:rsidRPr="00EF65AD">
        <w:rPr>
          <w:rFonts w:asciiTheme="majorBidi" w:hAnsiTheme="majorBidi" w:cstheme="majorBidi"/>
          <w:sz w:val="28"/>
          <w:szCs w:val="28"/>
        </w:rPr>
        <w:br/>
        <w:t xml:space="preserve">https://www.geeksforgeeks.org/software-quality-assurance-sqa/ </w:t>
      </w:r>
    </w:p>
    <w:p w14:paraId="058EEA24" w14:textId="77777777" w:rsidR="00EF65AD" w:rsidRPr="00EF65AD" w:rsidRDefault="00EF65AD" w:rsidP="00EF65AD">
      <w:pPr>
        <w:numPr>
          <w:ilvl w:val="0"/>
          <w:numId w:val="26"/>
        </w:numPr>
        <w:tabs>
          <w:tab w:val="clear" w:pos="360"/>
          <w:tab w:val="num" w:pos="720"/>
        </w:tabs>
        <w:spacing w:line="259" w:lineRule="auto"/>
        <w:rPr>
          <w:rFonts w:asciiTheme="majorBidi" w:hAnsiTheme="majorBidi" w:cstheme="majorBidi"/>
          <w:sz w:val="28"/>
          <w:szCs w:val="28"/>
        </w:rPr>
      </w:pPr>
      <w:r w:rsidRPr="00EF65AD">
        <w:rPr>
          <w:rFonts w:asciiTheme="majorBidi" w:hAnsiTheme="majorBidi" w:cstheme="majorBidi"/>
          <w:sz w:val="28"/>
          <w:szCs w:val="28"/>
        </w:rPr>
        <w:t>SoftwareTestingHelp – What is SQA</w:t>
      </w:r>
      <w:r w:rsidRPr="00EF65AD">
        <w:rPr>
          <w:rFonts w:asciiTheme="majorBidi" w:hAnsiTheme="majorBidi" w:cstheme="majorBidi"/>
          <w:sz w:val="28"/>
          <w:szCs w:val="28"/>
        </w:rPr>
        <w:br/>
        <w:t>https://www.softwaretestinghelp.com/what-is-sqa/</w:t>
      </w:r>
    </w:p>
    <w:p w14:paraId="02A98387" w14:textId="544BA887" w:rsidR="006605D3" w:rsidRPr="00EF65AD" w:rsidRDefault="006605D3" w:rsidP="00EF65AD">
      <w:pPr>
        <w:spacing w:line="259" w:lineRule="auto"/>
        <w:rPr>
          <w:rFonts w:asciiTheme="majorBidi" w:hAnsiTheme="majorBidi" w:cstheme="majorBidi"/>
          <w:sz w:val="28"/>
          <w:szCs w:val="28"/>
        </w:rPr>
      </w:pPr>
    </w:p>
    <w:sectPr w:rsidR="006605D3" w:rsidRPr="00EF65AD" w:rsidSect="00674A7D">
      <w:footerReference w:type="even" r:id="rId11"/>
      <w:footerReference w:type="default" r:id="rId12"/>
      <w:footerReference w:type="first" r:id="rId13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B23CC" w14:textId="77777777" w:rsidR="00C06CB9" w:rsidRDefault="00C06CB9">
      <w:r>
        <w:separator/>
      </w:r>
    </w:p>
  </w:endnote>
  <w:endnote w:type="continuationSeparator" w:id="0">
    <w:p w14:paraId="2FB03072" w14:textId="77777777" w:rsidR="00C06CB9" w:rsidRDefault="00C06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7469C" w14:textId="77777777" w:rsidR="00C06CB9" w:rsidRDefault="00C06CB9">
      <w:r>
        <w:separator/>
      </w:r>
    </w:p>
  </w:footnote>
  <w:footnote w:type="continuationSeparator" w:id="0">
    <w:p w14:paraId="35F3CC13" w14:textId="77777777" w:rsidR="00C06CB9" w:rsidRDefault="00C06C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3830"/>
    <w:multiLevelType w:val="multilevel"/>
    <w:tmpl w:val="B33820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DB3"/>
    <w:multiLevelType w:val="multilevel"/>
    <w:tmpl w:val="125842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25F30"/>
    <w:multiLevelType w:val="multilevel"/>
    <w:tmpl w:val="14A422B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C79AD"/>
    <w:multiLevelType w:val="multilevel"/>
    <w:tmpl w:val="47BA392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8695F"/>
    <w:multiLevelType w:val="multilevel"/>
    <w:tmpl w:val="27F0727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E3473"/>
    <w:multiLevelType w:val="multilevel"/>
    <w:tmpl w:val="C69E5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9A1395E"/>
    <w:multiLevelType w:val="multilevel"/>
    <w:tmpl w:val="CD0CC0E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36BFC"/>
    <w:multiLevelType w:val="multilevel"/>
    <w:tmpl w:val="C1E4D6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2373F"/>
    <w:multiLevelType w:val="multilevel"/>
    <w:tmpl w:val="588C59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F17B4"/>
    <w:multiLevelType w:val="multilevel"/>
    <w:tmpl w:val="2F98413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30241"/>
    <w:multiLevelType w:val="multilevel"/>
    <w:tmpl w:val="3334B9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F723ACC"/>
    <w:multiLevelType w:val="multilevel"/>
    <w:tmpl w:val="D3CCE3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FE43C33"/>
    <w:multiLevelType w:val="hybridMultilevel"/>
    <w:tmpl w:val="6CB26504"/>
    <w:lvl w:ilvl="0" w:tplc="B8ECB452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B200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6272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203B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027B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03A5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5CE0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86A4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BAA2A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1354390"/>
    <w:multiLevelType w:val="multilevel"/>
    <w:tmpl w:val="74B2674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11355"/>
    <w:multiLevelType w:val="multilevel"/>
    <w:tmpl w:val="C9A442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74733"/>
    <w:multiLevelType w:val="multilevel"/>
    <w:tmpl w:val="672092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A209F"/>
    <w:multiLevelType w:val="multilevel"/>
    <w:tmpl w:val="A4AAB3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B6CBB"/>
    <w:multiLevelType w:val="multilevel"/>
    <w:tmpl w:val="288E18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61697"/>
    <w:multiLevelType w:val="multilevel"/>
    <w:tmpl w:val="92A6736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15557"/>
    <w:multiLevelType w:val="multilevel"/>
    <w:tmpl w:val="FADA07B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F185E"/>
    <w:multiLevelType w:val="multilevel"/>
    <w:tmpl w:val="1BB0A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63D70"/>
    <w:multiLevelType w:val="multilevel"/>
    <w:tmpl w:val="7A765E7C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964A0"/>
    <w:multiLevelType w:val="multilevel"/>
    <w:tmpl w:val="A52E6A5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12A70"/>
    <w:multiLevelType w:val="multilevel"/>
    <w:tmpl w:val="41386F4A"/>
    <w:lvl w:ilvl="0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D5237"/>
    <w:multiLevelType w:val="multilevel"/>
    <w:tmpl w:val="115C63BC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3"/>
  </w:num>
  <w:num w:numId="2" w16cid:durableId="1420253932">
    <w:abstractNumId w:val="14"/>
  </w:num>
  <w:num w:numId="3" w16cid:durableId="2075202079">
    <w:abstractNumId w:val="16"/>
  </w:num>
  <w:num w:numId="4" w16cid:durableId="498420924">
    <w:abstractNumId w:val="22"/>
  </w:num>
  <w:num w:numId="5" w16cid:durableId="1422487677">
    <w:abstractNumId w:val="1"/>
  </w:num>
  <w:num w:numId="6" w16cid:durableId="1863781845">
    <w:abstractNumId w:val="8"/>
  </w:num>
  <w:num w:numId="7" w16cid:durableId="1765832593">
    <w:abstractNumId w:val="19"/>
  </w:num>
  <w:num w:numId="8" w16cid:durableId="1262839471">
    <w:abstractNumId w:val="18"/>
  </w:num>
  <w:num w:numId="9" w16cid:durableId="256447077">
    <w:abstractNumId w:val="0"/>
  </w:num>
  <w:num w:numId="10" w16cid:durableId="31225414">
    <w:abstractNumId w:val="21"/>
  </w:num>
  <w:num w:numId="11" w16cid:durableId="1836649061">
    <w:abstractNumId w:val="6"/>
  </w:num>
  <w:num w:numId="12" w16cid:durableId="231432389">
    <w:abstractNumId w:val="13"/>
  </w:num>
  <w:num w:numId="13" w16cid:durableId="1534731424">
    <w:abstractNumId w:val="12"/>
  </w:num>
  <w:num w:numId="14" w16cid:durableId="240675053">
    <w:abstractNumId w:val="15"/>
  </w:num>
  <w:num w:numId="15" w16cid:durableId="1560631462">
    <w:abstractNumId w:val="2"/>
  </w:num>
  <w:num w:numId="16" w16cid:durableId="37899046">
    <w:abstractNumId w:val="7"/>
  </w:num>
  <w:num w:numId="17" w16cid:durableId="1276060387">
    <w:abstractNumId w:val="9"/>
  </w:num>
  <w:num w:numId="18" w16cid:durableId="1794329642">
    <w:abstractNumId w:val="24"/>
  </w:num>
  <w:num w:numId="19" w16cid:durableId="1148013738">
    <w:abstractNumId w:val="4"/>
  </w:num>
  <w:num w:numId="20" w16cid:durableId="428159444">
    <w:abstractNumId w:val="20"/>
  </w:num>
  <w:num w:numId="21" w16cid:durableId="561722587">
    <w:abstractNumId w:val="17"/>
  </w:num>
  <w:num w:numId="22" w16cid:durableId="271059400">
    <w:abstractNumId w:val="23"/>
  </w:num>
  <w:num w:numId="23" w16cid:durableId="1830364546">
    <w:abstractNumId w:val="25"/>
  </w:num>
  <w:num w:numId="24" w16cid:durableId="1932741357">
    <w:abstractNumId w:val="5"/>
  </w:num>
  <w:num w:numId="25" w16cid:durableId="253368102">
    <w:abstractNumId w:val="10"/>
  </w:num>
  <w:num w:numId="26" w16cid:durableId="3248668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0804AB"/>
    <w:rsid w:val="00132C59"/>
    <w:rsid w:val="00222AC7"/>
    <w:rsid w:val="002579B0"/>
    <w:rsid w:val="00271586"/>
    <w:rsid w:val="002B05A3"/>
    <w:rsid w:val="002F2580"/>
    <w:rsid w:val="00350998"/>
    <w:rsid w:val="003D5DF2"/>
    <w:rsid w:val="004068D6"/>
    <w:rsid w:val="005513BF"/>
    <w:rsid w:val="00656061"/>
    <w:rsid w:val="006605D3"/>
    <w:rsid w:val="006709C3"/>
    <w:rsid w:val="00674A7D"/>
    <w:rsid w:val="00767B4C"/>
    <w:rsid w:val="00777804"/>
    <w:rsid w:val="00811295"/>
    <w:rsid w:val="00824EFE"/>
    <w:rsid w:val="008B4E07"/>
    <w:rsid w:val="0090665C"/>
    <w:rsid w:val="00956254"/>
    <w:rsid w:val="00957CD2"/>
    <w:rsid w:val="00983B56"/>
    <w:rsid w:val="009A730C"/>
    <w:rsid w:val="009F0F46"/>
    <w:rsid w:val="009F2B97"/>
    <w:rsid w:val="009F4C55"/>
    <w:rsid w:val="00A40F69"/>
    <w:rsid w:val="00A43E6B"/>
    <w:rsid w:val="00AC26EB"/>
    <w:rsid w:val="00B06D6E"/>
    <w:rsid w:val="00B22137"/>
    <w:rsid w:val="00B422C5"/>
    <w:rsid w:val="00B67A06"/>
    <w:rsid w:val="00B72840"/>
    <w:rsid w:val="00C06CB9"/>
    <w:rsid w:val="00C17595"/>
    <w:rsid w:val="00CA0DF8"/>
    <w:rsid w:val="00CD3280"/>
    <w:rsid w:val="00D12C77"/>
    <w:rsid w:val="00D72493"/>
    <w:rsid w:val="00D82ECA"/>
    <w:rsid w:val="00D92FAA"/>
    <w:rsid w:val="00DB4F0E"/>
    <w:rsid w:val="00DE3354"/>
    <w:rsid w:val="00E52D64"/>
    <w:rsid w:val="00E56279"/>
    <w:rsid w:val="00EB33F9"/>
    <w:rsid w:val="00ED1D90"/>
    <w:rsid w:val="00EE1347"/>
    <w:rsid w:val="00EE2E65"/>
    <w:rsid w:val="00EF65AD"/>
    <w:rsid w:val="00F56E70"/>
    <w:rsid w:val="00F63068"/>
    <w:rsid w:val="00F8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65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65C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65C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65C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65C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65C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65C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65C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65C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65C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0665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90665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90665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65C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65C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65C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65C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65C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65C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90665C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0665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0665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65C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90665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0665C"/>
    <w:rPr>
      <w:b/>
      <w:bCs/>
    </w:rPr>
  </w:style>
  <w:style w:type="character" w:styleId="Emphasis">
    <w:name w:val="Emphasis"/>
    <w:basedOn w:val="DefaultParagraphFont"/>
    <w:uiPriority w:val="20"/>
    <w:qFormat/>
    <w:rsid w:val="0090665C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90665C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90665C"/>
    <w:rPr>
      <w:rFonts w:cstheme="majorBidi"/>
      <w:i/>
    </w:rPr>
  </w:style>
  <w:style w:type="character" w:customStyle="1" w:styleId="QuoteChar">
    <w:name w:val="Quote Char"/>
    <w:basedOn w:val="DefaultParagraphFont"/>
    <w:link w:val="Quote"/>
    <w:uiPriority w:val="29"/>
    <w:rsid w:val="0090665C"/>
    <w:rPr>
      <w:rFonts w:cstheme="majorBidi"/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65C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65C"/>
    <w:rPr>
      <w:b/>
      <w:i/>
      <w:sz w:val="24"/>
    </w:rPr>
  </w:style>
  <w:style w:type="character" w:styleId="SubtleEmphasis">
    <w:name w:val="Subtle Emphasis"/>
    <w:uiPriority w:val="19"/>
    <w:qFormat/>
    <w:rsid w:val="0090665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90665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90665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90665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90665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665C"/>
    <w:pPr>
      <w:outlineLvl w:val="9"/>
    </w:pPr>
  </w:style>
  <w:style w:type="paragraph" w:styleId="ListParagraph">
    <w:name w:val="List Paragraph"/>
    <w:basedOn w:val="Normal"/>
    <w:uiPriority w:val="34"/>
    <w:qFormat/>
    <w:rsid w:val="0090665C"/>
    <w:pPr>
      <w:ind w:left="720"/>
      <w:contextualSpacing/>
    </w:pPr>
  </w:style>
  <w:style w:type="table" w:customStyle="1" w:styleId="TableGrid">
    <w:name w:val="TableGrid"/>
    <w:rsid w:val="006605D3"/>
    <w:rPr>
      <w:rFonts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F65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tutorialspoint.com/software_testing_dictionary/quality_assurance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uru99.com/software-testing-introduction-importance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A8AB6-56D7-40BF-8215-51F915766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582</Words>
  <Characters>3319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MA’AM KIRAN JABEEN</vt:lpstr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TMG MIAN</cp:lastModifiedBy>
  <cp:revision>26</cp:revision>
  <dcterms:created xsi:type="dcterms:W3CDTF">2026-02-18T18:37:00Z</dcterms:created>
  <dcterms:modified xsi:type="dcterms:W3CDTF">2026-03-26T14:07:00Z</dcterms:modified>
</cp:coreProperties>
</file>