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00587" w14:textId="77777777" w:rsidR="00FD44B2" w:rsidRPr="00075EEB" w:rsidRDefault="00FD44B2" w:rsidP="00075EEB">
      <w:pPr>
        <w:rPr>
          <w:lang w:val="ru-RU"/>
        </w:rPr>
      </w:pPr>
    </w:p>
    <w:p w14:paraId="0D8378DA" w14:textId="674320DF" w:rsidR="00075EEB" w:rsidRPr="00075EEB" w:rsidRDefault="00075EEB" w:rsidP="00075EEB">
      <w:pPr>
        <w:widowControl w:val="0"/>
        <w:jc w:val="center"/>
        <w:rPr>
          <w:lang w:val="ru-RU"/>
        </w:rPr>
      </w:pPr>
      <w:r w:rsidRPr="00075EEB">
        <w:rPr>
          <w:b/>
          <w:sz w:val="24"/>
          <w:lang w:val="ru-RU"/>
        </w:rPr>
        <w:t>МИНОБРНАУКИ РОССИИ</w:t>
      </w:r>
    </w:p>
    <w:p w14:paraId="07C00390" w14:textId="77777777" w:rsidR="00075EEB" w:rsidRPr="00075EEB" w:rsidRDefault="00075EEB" w:rsidP="00075EEB">
      <w:pPr>
        <w:widowControl w:val="0"/>
        <w:jc w:val="center"/>
        <w:rPr>
          <w:lang w:val="ru-RU"/>
        </w:rPr>
      </w:pPr>
      <w:r w:rsidRPr="00075EEB">
        <w:rPr>
          <w:b/>
          <w:sz w:val="24"/>
          <w:lang w:val="ru-RU"/>
        </w:rPr>
        <w:t>ФЕДЕРАЛЬНОЕ ГОСУДАРСТВЕННОЕ БЮДЖЕТНОЕ ОБРАЗОВАТЕЛЬНОЕ</w:t>
      </w:r>
    </w:p>
    <w:p w14:paraId="6C555FE9" w14:textId="77777777" w:rsidR="00075EEB" w:rsidRPr="00075EEB" w:rsidRDefault="00075EEB" w:rsidP="00075EEB">
      <w:pPr>
        <w:widowControl w:val="0"/>
        <w:jc w:val="center"/>
        <w:rPr>
          <w:lang w:val="ru-RU"/>
        </w:rPr>
      </w:pPr>
      <w:r w:rsidRPr="00075EEB">
        <w:rPr>
          <w:b/>
          <w:sz w:val="24"/>
          <w:lang w:val="ru-RU"/>
        </w:rPr>
        <w:t>УЧРЕЖДЕНИЕ ВЫСШЕГО ОБРАЗОВАНИЯ</w:t>
      </w:r>
    </w:p>
    <w:p w14:paraId="224D5B1E" w14:textId="77777777" w:rsidR="00075EEB" w:rsidRPr="00075EEB" w:rsidRDefault="00075EEB" w:rsidP="00075EEB">
      <w:pPr>
        <w:widowControl w:val="0"/>
        <w:jc w:val="center"/>
        <w:rPr>
          <w:lang w:val="ru-RU"/>
        </w:rPr>
      </w:pPr>
      <w:r w:rsidRPr="00075EEB">
        <w:rPr>
          <w:b/>
          <w:sz w:val="24"/>
          <w:lang w:val="ru-RU"/>
        </w:rPr>
        <w:t>«ТУЛЬСКИЙ ГОСУДАРСТВЕННЫЙ УНИВЕРСИТЕТ»</w:t>
      </w:r>
    </w:p>
    <w:p w14:paraId="0CAD4FEA" w14:textId="77777777" w:rsidR="00075EEB" w:rsidRPr="00075EEB" w:rsidRDefault="00075EEB" w:rsidP="00075EEB">
      <w:pPr>
        <w:widowControl w:val="0"/>
        <w:ind w:firstLine="709"/>
        <w:rPr>
          <w:b/>
          <w:i/>
          <w:sz w:val="24"/>
          <w:vertAlign w:val="superscript"/>
          <w:lang w:val="ru-RU"/>
        </w:rPr>
      </w:pPr>
    </w:p>
    <w:p w14:paraId="509DD6EA" w14:textId="1550E84D" w:rsidR="00075EEB" w:rsidRPr="00075EEB" w:rsidRDefault="00075EEB" w:rsidP="00075EEB">
      <w:pPr>
        <w:spacing w:after="120"/>
        <w:jc w:val="center"/>
        <w:rPr>
          <w:lang w:val="ru-RU"/>
        </w:rPr>
      </w:pPr>
      <w:r w:rsidRPr="00075EEB">
        <w:rPr>
          <w:szCs w:val="28"/>
          <w:lang w:val="ru-RU"/>
        </w:rPr>
        <w:t>Институт прикладной математики и компьютерных наук</w:t>
      </w:r>
    </w:p>
    <w:p w14:paraId="5C08C2AD" w14:textId="77777777" w:rsidR="00075EEB" w:rsidRPr="00075EEB" w:rsidRDefault="00075EEB" w:rsidP="00075EEB">
      <w:pPr>
        <w:widowControl w:val="0"/>
        <w:jc w:val="center"/>
        <w:rPr>
          <w:lang w:val="ru-RU"/>
        </w:rPr>
      </w:pPr>
      <w:r w:rsidRPr="00075EEB">
        <w:rPr>
          <w:szCs w:val="28"/>
          <w:lang w:val="ru-RU"/>
        </w:rPr>
        <w:t>_____________________________________________________</w:t>
      </w:r>
    </w:p>
    <w:p w14:paraId="52FAA1BB" w14:textId="524ABEFD" w:rsidR="00075EEB" w:rsidRPr="00075EEB" w:rsidRDefault="00075EEB" w:rsidP="00075EEB">
      <w:pPr>
        <w:pStyle w:val="ab"/>
        <w:jc w:val="center"/>
        <w:rPr>
          <w:lang w:val="ru-RU"/>
        </w:rPr>
      </w:pPr>
      <w:r w:rsidRPr="00075EEB">
        <w:rPr>
          <w:lang w:val="ru-RU"/>
        </w:rPr>
        <w:t>(тема курсовой работы)</w:t>
      </w:r>
    </w:p>
    <w:p w14:paraId="741B6BAE" w14:textId="77777777" w:rsidR="00075EEB" w:rsidRPr="00075EEB" w:rsidRDefault="00075EEB" w:rsidP="00075EEB">
      <w:pPr>
        <w:widowControl w:val="0"/>
        <w:rPr>
          <w:szCs w:val="28"/>
          <w:lang w:val="ru-RU"/>
        </w:rPr>
      </w:pPr>
    </w:p>
    <w:p w14:paraId="5AFEEFDD" w14:textId="77777777" w:rsidR="00075EEB" w:rsidRPr="00075EEB" w:rsidRDefault="00075EEB" w:rsidP="00075EEB">
      <w:pPr>
        <w:widowControl w:val="0"/>
        <w:jc w:val="center"/>
        <w:rPr>
          <w:lang w:val="ru-RU"/>
        </w:rPr>
      </w:pPr>
      <w:r w:rsidRPr="00075EEB">
        <w:rPr>
          <w:szCs w:val="28"/>
          <w:lang w:val="ru-RU"/>
        </w:rPr>
        <w:t>ПОЯСНИТЕЛЬНАЯ ЗАПИСКА</w:t>
      </w:r>
    </w:p>
    <w:p w14:paraId="0144E2A8" w14:textId="77777777" w:rsidR="00075EEB" w:rsidRPr="00075EEB" w:rsidRDefault="00075EEB" w:rsidP="00075EEB">
      <w:pPr>
        <w:widowControl w:val="0"/>
        <w:jc w:val="center"/>
        <w:rPr>
          <w:lang w:val="ru-RU"/>
        </w:rPr>
      </w:pPr>
      <w:r w:rsidRPr="00075EEB">
        <w:rPr>
          <w:szCs w:val="28"/>
          <w:lang w:val="ru-RU"/>
        </w:rPr>
        <w:t>к курсовой работе</w:t>
      </w:r>
    </w:p>
    <w:p w14:paraId="0E0C8AAC" w14:textId="188DC854" w:rsidR="00075EEB" w:rsidRPr="00075EEB" w:rsidRDefault="00075EEB" w:rsidP="00075EEB">
      <w:pPr>
        <w:widowControl w:val="0"/>
        <w:jc w:val="center"/>
        <w:rPr>
          <w:szCs w:val="28"/>
          <w:lang w:val="ru-RU"/>
        </w:rPr>
      </w:pPr>
      <w:r w:rsidRPr="00075EEB">
        <w:rPr>
          <w:szCs w:val="28"/>
          <w:lang w:val="ru-RU"/>
        </w:rPr>
        <w:t>по дисциплине</w:t>
      </w:r>
    </w:p>
    <w:p w14:paraId="12309E5C" w14:textId="77777777" w:rsidR="00075EEB" w:rsidRPr="00075EEB" w:rsidRDefault="00075EEB" w:rsidP="00075EEB">
      <w:pPr>
        <w:widowControl w:val="0"/>
        <w:jc w:val="center"/>
        <w:rPr>
          <w:u w:val="single"/>
          <w:lang w:val="ru-RU"/>
        </w:rPr>
      </w:pPr>
      <w:r w:rsidRPr="00075EEB">
        <w:rPr>
          <w:szCs w:val="28"/>
          <w:u w:val="single"/>
          <w:lang w:val="ru-RU"/>
        </w:rPr>
        <w:t>_____________________________________________________________</w:t>
      </w:r>
    </w:p>
    <w:p w14:paraId="6E37F9E6" w14:textId="77777777" w:rsidR="00075EEB" w:rsidRPr="00075EEB" w:rsidRDefault="00075EEB" w:rsidP="00075EEB">
      <w:pPr>
        <w:widowControl w:val="0"/>
        <w:jc w:val="center"/>
        <w:rPr>
          <w:lang w:val="ru-RU"/>
        </w:rPr>
      </w:pPr>
      <w:r w:rsidRPr="00075EEB">
        <w:rPr>
          <w:szCs w:val="28"/>
          <w:lang w:val="ru-RU"/>
        </w:rPr>
        <w:t>(полное наименование учебной дисциплины)</w:t>
      </w:r>
    </w:p>
    <w:p w14:paraId="28447DF8" w14:textId="77777777" w:rsidR="00075EEB" w:rsidRPr="00075EEB" w:rsidRDefault="00075EEB" w:rsidP="00075EEB">
      <w:pPr>
        <w:widowControl w:val="0"/>
        <w:rPr>
          <w:szCs w:val="28"/>
          <w:lang w:val="ru-RU"/>
        </w:rPr>
      </w:pPr>
    </w:p>
    <w:p w14:paraId="592AA683" w14:textId="164B9818" w:rsidR="00075EEB" w:rsidRPr="00075EEB" w:rsidRDefault="00075EEB" w:rsidP="00075EEB">
      <w:pPr>
        <w:widowControl w:val="0"/>
        <w:rPr>
          <w:szCs w:val="28"/>
          <w:vertAlign w:val="superscript"/>
          <w:lang w:val="ru-RU"/>
        </w:rPr>
      </w:pPr>
      <w:r w:rsidRPr="00075EEB">
        <w:rPr>
          <w:szCs w:val="28"/>
          <w:lang w:val="ru-RU"/>
        </w:rPr>
        <w:t>Автор работы ________________ студент гр. _________ ___________________</w:t>
      </w:r>
      <w:r w:rsidRPr="00075EEB">
        <w:rPr>
          <w:szCs w:val="28"/>
          <w:lang w:val="ru-RU"/>
        </w:rPr>
        <w:br/>
        <w:t xml:space="preserve">                              </w:t>
      </w:r>
      <w:r w:rsidRPr="00075EEB">
        <w:rPr>
          <w:sz w:val="22"/>
          <w:lang w:val="ru-RU"/>
        </w:rPr>
        <w:t>(дата, подпись)                                                                   (фамилия и инициалы)</w:t>
      </w:r>
      <w:r w:rsidRPr="00075EEB">
        <w:rPr>
          <w:szCs w:val="28"/>
          <w:vertAlign w:val="superscript"/>
          <w:lang w:val="ru-RU"/>
        </w:rPr>
        <w:t xml:space="preserve">               </w:t>
      </w:r>
    </w:p>
    <w:p w14:paraId="24F0A7B3" w14:textId="6D168A43" w:rsidR="00075EEB" w:rsidRPr="00075EEB" w:rsidRDefault="00075EEB" w:rsidP="00075EEB">
      <w:pPr>
        <w:widowControl w:val="0"/>
        <w:rPr>
          <w:szCs w:val="28"/>
          <w:lang w:val="ru-RU"/>
        </w:rPr>
      </w:pPr>
      <w:r w:rsidRPr="00075EEB">
        <w:rPr>
          <w:szCs w:val="28"/>
          <w:lang w:val="ru-RU"/>
        </w:rPr>
        <w:t xml:space="preserve">Руководитель работы ________________ _____________ __________________  </w:t>
      </w:r>
      <w:r w:rsidRPr="00075EEB">
        <w:rPr>
          <w:szCs w:val="28"/>
          <w:lang w:val="ru-RU"/>
        </w:rPr>
        <w:br/>
        <w:t xml:space="preserve">                                            </w:t>
      </w:r>
      <w:r w:rsidRPr="00075EEB">
        <w:rPr>
          <w:sz w:val="22"/>
          <w:lang w:val="ru-RU"/>
        </w:rPr>
        <w:t>(дата, подпись)                 (должность)               (фамилия и инициалы)</w:t>
      </w:r>
      <w:r w:rsidRPr="00075EEB">
        <w:rPr>
          <w:szCs w:val="28"/>
          <w:lang w:val="ru-RU"/>
        </w:rPr>
        <w:t xml:space="preserve"> </w:t>
      </w:r>
    </w:p>
    <w:p w14:paraId="1D7B1E12" w14:textId="1BB0C35A" w:rsidR="00075EEB" w:rsidRPr="00075EEB" w:rsidRDefault="00075EEB" w:rsidP="00075EEB">
      <w:pPr>
        <w:widowControl w:val="0"/>
        <w:rPr>
          <w:szCs w:val="28"/>
          <w:lang w:val="ru-RU"/>
        </w:rPr>
      </w:pPr>
      <w:r w:rsidRPr="00075EEB">
        <w:rPr>
          <w:szCs w:val="28"/>
          <w:lang w:val="ru-RU"/>
        </w:rPr>
        <w:t xml:space="preserve">Работа защищена _________________ с оценкой __________________________ </w:t>
      </w:r>
      <w:r w:rsidRPr="00075EEB">
        <w:rPr>
          <w:szCs w:val="28"/>
          <w:lang w:val="ru-RU"/>
        </w:rPr>
        <w:br/>
        <w:t xml:space="preserve">                                           </w:t>
      </w:r>
      <w:r w:rsidRPr="00075EEB">
        <w:rPr>
          <w:sz w:val="22"/>
          <w:lang w:val="ru-RU"/>
        </w:rPr>
        <w:t xml:space="preserve">(дата) </w:t>
      </w:r>
    </w:p>
    <w:p w14:paraId="173D5203" w14:textId="77777777" w:rsidR="00075EEB" w:rsidRPr="00075EEB" w:rsidRDefault="00075EEB" w:rsidP="00075EEB">
      <w:pPr>
        <w:widowControl w:val="0"/>
        <w:jc w:val="left"/>
        <w:rPr>
          <w:sz w:val="24"/>
          <w:szCs w:val="24"/>
          <w:lang w:val="ru-RU"/>
        </w:rPr>
      </w:pPr>
      <w:r w:rsidRPr="00075EEB">
        <w:rPr>
          <w:szCs w:val="28"/>
          <w:lang w:val="ru-RU"/>
        </w:rPr>
        <w:t xml:space="preserve">Члены комиссии __________________ _______________ __________________ </w:t>
      </w:r>
      <w:r w:rsidRPr="00075EEB">
        <w:rPr>
          <w:szCs w:val="28"/>
          <w:lang w:val="ru-RU"/>
        </w:rPr>
        <w:br/>
      </w:r>
      <w:r w:rsidRPr="00075EEB">
        <w:rPr>
          <w:sz w:val="24"/>
          <w:szCs w:val="24"/>
          <w:lang w:val="ru-RU"/>
        </w:rPr>
        <w:t xml:space="preserve">                                          (дата, подпись)                  (должность)          (фамилия и инициалы)</w:t>
      </w:r>
    </w:p>
    <w:p w14:paraId="267FFCC8" w14:textId="77777777" w:rsidR="00075EEB" w:rsidRPr="00075EEB" w:rsidRDefault="00075EEB" w:rsidP="00075EEB">
      <w:pPr>
        <w:widowControl w:val="0"/>
        <w:jc w:val="left"/>
        <w:rPr>
          <w:szCs w:val="28"/>
          <w:lang w:val="ru-RU"/>
        </w:rPr>
      </w:pPr>
      <w:r w:rsidRPr="00075EEB">
        <w:rPr>
          <w:szCs w:val="28"/>
          <w:lang w:val="ru-RU"/>
        </w:rPr>
        <w:t xml:space="preserve"> </w:t>
      </w:r>
      <w:r w:rsidRPr="00075EEB">
        <w:rPr>
          <w:szCs w:val="28"/>
          <w:lang w:val="ru-RU"/>
        </w:rPr>
        <w:tab/>
      </w:r>
      <w:r w:rsidRPr="00075EEB">
        <w:rPr>
          <w:szCs w:val="28"/>
          <w:lang w:val="ru-RU"/>
        </w:rPr>
        <w:tab/>
        <w:t xml:space="preserve">         __________________ _______________ __________________ </w:t>
      </w:r>
      <w:r w:rsidRPr="00075EEB">
        <w:rPr>
          <w:szCs w:val="28"/>
          <w:lang w:val="ru-RU"/>
        </w:rPr>
        <w:br/>
      </w:r>
      <w:r w:rsidRPr="00075EEB">
        <w:rPr>
          <w:sz w:val="24"/>
          <w:szCs w:val="24"/>
          <w:lang w:val="ru-RU"/>
        </w:rPr>
        <w:t xml:space="preserve">                                          (дата, подпись)                  (должность)          (фамилия и инициалы)</w:t>
      </w:r>
      <w:r w:rsidRPr="00075EEB">
        <w:rPr>
          <w:szCs w:val="28"/>
          <w:lang w:val="ru-RU"/>
        </w:rPr>
        <w:t xml:space="preserve"> </w:t>
      </w:r>
    </w:p>
    <w:p w14:paraId="17114745" w14:textId="77777777" w:rsidR="00075EEB" w:rsidRPr="00075EEB" w:rsidRDefault="00075EEB" w:rsidP="00075EEB">
      <w:pPr>
        <w:widowControl w:val="0"/>
        <w:ind w:left="1440"/>
        <w:jc w:val="center"/>
        <w:rPr>
          <w:szCs w:val="28"/>
          <w:lang w:val="ru-RU"/>
        </w:rPr>
      </w:pPr>
      <w:r w:rsidRPr="00075EEB">
        <w:rPr>
          <w:szCs w:val="28"/>
          <w:lang w:val="ru-RU"/>
        </w:rPr>
        <w:t xml:space="preserve">    __________________ _______________ __________________ </w:t>
      </w:r>
    </w:p>
    <w:p w14:paraId="0CE7E7E7" w14:textId="77777777" w:rsidR="00075EEB" w:rsidRPr="00075EEB" w:rsidRDefault="00075EEB" w:rsidP="00075EEB">
      <w:pPr>
        <w:widowControl w:val="0"/>
        <w:ind w:left="1440"/>
        <w:jc w:val="left"/>
        <w:rPr>
          <w:sz w:val="24"/>
          <w:szCs w:val="24"/>
          <w:lang w:val="ru-RU"/>
        </w:rPr>
      </w:pPr>
      <w:r w:rsidRPr="00075EEB">
        <w:rPr>
          <w:szCs w:val="28"/>
          <w:lang w:val="ru-RU"/>
        </w:rPr>
        <w:t xml:space="preserve">               (</w:t>
      </w:r>
      <w:r w:rsidRPr="00075EEB">
        <w:rPr>
          <w:sz w:val="24"/>
          <w:szCs w:val="24"/>
          <w:lang w:val="ru-RU"/>
        </w:rPr>
        <w:t>дата, подпись)                  (должность)          (фамилия и инициалы)</w:t>
      </w:r>
    </w:p>
    <w:p w14:paraId="37B8477C" w14:textId="77777777" w:rsidR="00075EEB" w:rsidRPr="00075EEB" w:rsidRDefault="00075EEB" w:rsidP="00075EEB">
      <w:pPr>
        <w:widowControl w:val="0"/>
        <w:jc w:val="center"/>
        <w:rPr>
          <w:sz w:val="24"/>
          <w:szCs w:val="24"/>
          <w:lang w:val="ru-RU"/>
        </w:rPr>
      </w:pPr>
    </w:p>
    <w:p w14:paraId="339B2D39" w14:textId="77777777" w:rsidR="00075EEB" w:rsidRPr="00075EEB" w:rsidRDefault="00075EEB" w:rsidP="00075EEB">
      <w:pPr>
        <w:widowControl w:val="0"/>
        <w:jc w:val="center"/>
        <w:rPr>
          <w:sz w:val="24"/>
          <w:szCs w:val="24"/>
          <w:lang w:val="ru-RU"/>
        </w:rPr>
      </w:pPr>
    </w:p>
    <w:p w14:paraId="6322C0FE" w14:textId="77777777" w:rsidR="00075EEB" w:rsidRPr="00075EEB" w:rsidRDefault="00075EEB" w:rsidP="00075EEB">
      <w:pPr>
        <w:widowControl w:val="0"/>
        <w:jc w:val="center"/>
        <w:rPr>
          <w:sz w:val="24"/>
          <w:szCs w:val="24"/>
          <w:lang w:val="ru-RU"/>
        </w:rPr>
      </w:pPr>
    </w:p>
    <w:p w14:paraId="4752AF95" w14:textId="77777777" w:rsidR="00075EEB" w:rsidRDefault="00075EEB" w:rsidP="00075EEB">
      <w:pPr>
        <w:widowControl w:val="0"/>
        <w:jc w:val="center"/>
      </w:pPr>
      <w:r>
        <w:rPr>
          <w:szCs w:val="28"/>
        </w:rPr>
        <w:t>ТУЛА 2024</w:t>
      </w:r>
    </w:p>
    <w:p w14:paraId="633DAFAA" w14:textId="77777777" w:rsidR="00FD44B2" w:rsidRDefault="00000000">
      <w:pPr>
        <w:pStyle w:val="1"/>
      </w:pPr>
      <w:bookmarkStart w:id="0" w:name="_Toc18445"/>
      <w:r>
        <w:lastRenderedPageBreak/>
        <w:t>СОДЕРЖАНИЕ</w:t>
      </w:r>
      <w:bookmarkEnd w:id="0"/>
    </w:p>
    <w:p w14:paraId="5088EFAA" w14:textId="77777777" w:rsidR="00FD44B2" w:rsidRDefault="00000000">
      <w:pPr>
        <w:pStyle w:val="11"/>
        <w:tabs>
          <w:tab w:val="clear" w:pos="10206"/>
          <w:tab w:val="right" w:leader="dot" w:pos="9355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445" w:history="1">
        <w:r w:rsidR="00FD44B2">
          <w:t>СОДЕРЖАНИЕ</w:t>
        </w:r>
        <w:r w:rsidR="00FD44B2">
          <w:tab/>
        </w:r>
        <w:r w:rsidR="00FD44B2">
          <w:fldChar w:fldCharType="begin"/>
        </w:r>
        <w:r w:rsidR="00FD44B2">
          <w:instrText xml:space="preserve"> PAGEREF _Toc18445 \h </w:instrText>
        </w:r>
        <w:r w:rsidR="00FD44B2">
          <w:fldChar w:fldCharType="separate"/>
        </w:r>
        <w:r w:rsidR="00FD44B2">
          <w:t>2</w:t>
        </w:r>
        <w:r w:rsidR="00FD44B2">
          <w:fldChar w:fldCharType="end"/>
        </w:r>
      </w:hyperlink>
    </w:p>
    <w:p w14:paraId="305F1D9B" w14:textId="77777777" w:rsidR="00FD44B2" w:rsidRDefault="00FD44B2">
      <w:pPr>
        <w:pStyle w:val="11"/>
        <w:tabs>
          <w:tab w:val="clear" w:pos="10206"/>
          <w:tab w:val="right" w:leader="dot" w:pos="9355"/>
        </w:tabs>
      </w:pPr>
      <w:hyperlink w:anchor="_Toc29179" w:history="1">
        <w:r>
          <w:t>Введение</w:t>
        </w:r>
        <w:r>
          <w:tab/>
        </w:r>
        <w:r>
          <w:fldChar w:fldCharType="begin"/>
        </w:r>
        <w:r>
          <w:instrText xml:space="preserve"> PAGEREF _Toc29179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BFF9CC6" w14:textId="77777777" w:rsidR="00FD44B2" w:rsidRDefault="00FD44B2">
      <w:pPr>
        <w:pStyle w:val="33"/>
        <w:tabs>
          <w:tab w:val="clear" w:pos="10206"/>
          <w:tab w:val="right" w:leader="dot" w:pos="9355"/>
        </w:tabs>
      </w:pPr>
      <w:hyperlink w:anchor="_Toc10529" w:history="1">
        <w:r>
          <w:t>Актуальность</w:t>
        </w:r>
        <w:r>
          <w:tab/>
        </w:r>
        <w:r>
          <w:fldChar w:fldCharType="begin"/>
        </w:r>
        <w:r>
          <w:instrText xml:space="preserve"> PAGEREF _Toc10529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82E2D20" w14:textId="77777777" w:rsidR="00FD44B2" w:rsidRDefault="00FD44B2">
      <w:pPr>
        <w:pStyle w:val="33"/>
        <w:tabs>
          <w:tab w:val="clear" w:pos="10206"/>
          <w:tab w:val="right" w:leader="dot" w:pos="9355"/>
        </w:tabs>
      </w:pPr>
      <w:hyperlink w:anchor="_Toc5451" w:history="1">
        <w:r>
          <w:t>Цель работы</w:t>
        </w:r>
        <w:r>
          <w:tab/>
        </w:r>
        <w:r>
          <w:fldChar w:fldCharType="begin"/>
        </w:r>
        <w:r>
          <w:instrText xml:space="preserve"> PAGEREF _Toc5451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E85EC43" w14:textId="77777777" w:rsidR="00FD44B2" w:rsidRDefault="00FD44B2">
      <w:pPr>
        <w:pStyle w:val="33"/>
        <w:tabs>
          <w:tab w:val="clear" w:pos="10206"/>
          <w:tab w:val="right" w:leader="dot" w:pos="9355"/>
        </w:tabs>
      </w:pPr>
      <w:hyperlink w:anchor="_Toc19114" w:history="1">
        <w:r>
          <w:t>Задачи</w:t>
        </w:r>
        <w:r>
          <w:tab/>
        </w:r>
        <w:r>
          <w:fldChar w:fldCharType="begin"/>
        </w:r>
        <w:r>
          <w:instrText xml:space="preserve"> PAGEREF _Toc19114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2C56C54" w14:textId="77777777" w:rsidR="00FD44B2" w:rsidRDefault="00FD44B2">
      <w:pPr>
        <w:pStyle w:val="33"/>
        <w:tabs>
          <w:tab w:val="clear" w:pos="10206"/>
          <w:tab w:val="right" w:leader="dot" w:pos="9355"/>
        </w:tabs>
      </w:pPr>
      <w:hyperlink w:anchor="_Toc28906" w:history="1">
        <w:r>
          <w:t>Объект и предмет исследования</w:t>
        </w:r>
        <w:r>
          <w:tab/>
        </w:r>
        <w:r>
          <w:fldChar w:fldCharType="begin"/>
        </w:r>
        <w:r>
          <w:instrText xml:space="preserve"> PAGEREF _Toc28906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2AD9AFE1" w14:textId="77777777" w:rsidR="00FD44B2" w:rsidRDefault="00FD44B2">
      <w:pPr>
        <w:pStyle w:val="11"/>
        <w:tabs>
          <w:tab w:val="clear" w:pos="10206"/>
          <w:tab w:val="right" w:leader="dot" w:pos="9355"/>
        </w:tabs>
      </w:pPr>
      <w:hyperlink w:anchor="_Toc20295" w:history="1">
        <w:r>
          <w:t>1. Аналитическая часть</w:t>
        </w:r>
        <w:r>
          <w:tab/>
        </w:r>
        <w:r>
          <w:fldChar w:fldCharType="begin"/>
        </w:r>
        <w:r>
          <w:instrText xml:space="preserve"> PAGEREF _Toc20295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7C3D0AA6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5188" w:history="1">
        <w:r>
          <w:t>1.1 Предметная область: A/B тестирование в маркетинге</w:t>
        </w:r>
        <w:r>
          <w:tab/>
        </w:r>
        <w:r>
          <w:fldChar w:fldCharType="begin"/>
        </w:r>
        <w:r>
          <w:instrText xml:space="preserve"> PAGEREF _Toc5188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CCE802F" w14:textId="77777777" w:rsidR="00FD44B2" w:rsidRDefault="00FD44B2">
      <w:pPr>
        <w:pStyle w:val="33"/>
        <w:tabs>
          <w:tab w:val="clear" w:pos="10206"/>
          <w:tab w:val="right" w:leader="dot" w:pos="9355"/>
        </w:tabs>
      </w:pPr>
      <w:hyperlink w:anchor="_Toc27326" w:history="1">
        <w:r>
          <w:t>Формальная постановка задачи</w:t>
        </w:r>
        <w:r>
          <w:tab/>
        </w:r>
        <w:r>
          <w:fldChar w:fldCharType="begin"/>
        </w:r>
        <w:r>
          <w:instrText xml:space="preserve"> PAGEREF _Toc27326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29186AE9" w14:textId="77777777" w:rsidR="00FD44B2" w:rsidRDefault="00FD44B2">
      <w:pPr>
        <w:pStyle w:val="33"/>
        <w:tabs>
          <w:tab w:val="clear" w:pos="10206"/>
          <w:tab w:val="right" w:leader="dot" w:pos="9355"/>
        </w:tabs>
      </w:pPr>
      <w:hyperlink w:anchor="_Toc26098" w:history="1">
        <w:r>
          <w:t>Статистические критерии</w:t>
        </w:r>
        <w:r>
          <w:tab/>
        </w:r>
        <w:r>
          <w:fldChar w:fldCharType="begin"/>
        </w:r>
        <w:r>
          <w:instrText xml:space="preserve"> PAGEREF _Toc26098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28CA2C56" w14:textId="77777777" w:rsidR="00FD44B2" w:rsidRDefault="00FD44B2">
      <w:pPr>
        <w:pStyle w:val="33"/>
        <w:tabs>
          <w:tab w:val="clear" w:pos="10206"/>
          <w:tab w:val="right" w:leader="dot" w:pos="9355"/>
        </w:tabs>
      </w:pPr>
      <w:hyperlink w:anchor="_Toc27549" w:history="1">
        <w:r>
          <w:t>Доверительные интервалы</w:t>
        </w:r>
        <w:r>
          <w:tab/>
        </w:r>
        <w:r>
          <w:fldChar w:fldCharType="begin"/>
        </w:r>
        <w:r>
          <w:instrText xml:space="preserve"> PAGEREF _Toc27549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F13A1DA" w14:textId="77777777" w:rsidR="00FD44B2" w:rsidRDefault="00FD44B2">
      <w:pPr>
        <w:pStyle w:val="33"/>
        <w:tabs>
          <w:tab w:val="clear" w:pos="10206"/>
          <w:tab w:val="right" w:leader="dot" w:pos="9355"/>
        </w:tabs>
      </w:pPr>
      <w:hyperlink w:anchor="_Toc23352" w:history="1">
        <w:r>
          <w:t>Ключевые метрики</w:t>
        </w:r>
        <w:r>
          <w:tab/>
        </w:r>
        <w:r>
          <w:fldChar w:fldCharType="begin"/>
        </w:r>
        <w:r>
          <w:instrText xml:space="preserve"> PAGEREF _Toc23352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5F351464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5956" w:history="1">
        <w:r>
          <w:t>1.2 Обзор существующих решений</w:t>
        </w:r>
        <w:r>
          <w:tab/>
        </w:r>
        <w:r>
          <w:fldChar w:fldCharType="begin"/>
        </w:r>
        <w:r>
          <w:instrText xml:space="preserve"> PAGEREF _Toc5956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125C2542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23671" w:history="1">
        <w:r>
          <w:t>1.3 Требования к проектируемой системе</w:t>
        </w:r>
        <w:r>
          <w:tab/>
        </w:r>
        <w:r>
          <w:fldChar w:fldCharType="begin"/>
        </w:r>
        <w:r>
          <w:instrText xml:space="preserve"> PAGEREF _Toc23671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740E2226" w14:textId="77777777" w:rsidR="00FD44B2" w:rsidRDefault="00FD44B2">
      <w:pPr>
        <w:pStyle w:val="11"/>
        <w:tabs>
          <w:tab w:val="clear" w:pos="10206"/>
          <w:tab w:val="right" w:leader="dot" w:pos="9355"/>
        </w:tabs>
      </w:pPr>
      <w:hyperlink w:anchor="_Toc4874" w:history="1">
        <w:r>
          <w:t>2. Проектная часть</w:t>
        </w:r>
        <w:r>
          <w:tab/>
        </w:r>
        <w:r>
          <w:fldChar w:fldCharType="begin"/>
        </w:r>
        <w:r>
          <w:instrText xml:space="preserve"> PAGEREF _Toc4874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5D410F74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17983" w:history="1">
        <w:r>
          <w:t>2.1 Архитектура</w:t>
        </w:r>
        <w:r>
          <w:tab/>
        </w:r>
        <w:r>
          <w:fldChar w:fldCharType="begin"/>
        </w:r>
        <w:r>
          <w:instrText xml:space="preserve"> PAGEREF _Toc17983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23FAB487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11144" w:history="1">
        <w:r>
          <w:t>2.2 Диаграммы</w:t>
        </w:r>
        <w:r>
          <w:tab/>
        </w:r>
        <w:r>
          <w:fldChar w:fldCharType="begin"/>
        </w:r>
        <w:r>
          <w:instrText xml:space="preserve"> PAGEREF _Toc11144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63EC5B49" w14:textId="77777777" w:rsidR="00FD44B2" w:rsidRDefault="00FD44B2">
      <w:pPr>
        <w:pStyle w:val="33"/>
        <w:tabs>
          <w:tab w:val="clear" w:pos="10206"/>
          <w:tab w:val="right" w:leader="dot" w:pos="9355"/>
        </w:tabs>
      </w:pPr>
      <w:hyperlink w:anchor="_Toc13284" w:history="1">
        <w:r>
          <w:t>Use Case (PlantUML)</w:t>
        </w:r>
        <w:r>
          <w:tab/>
        </w:r>
        <w:r>
          <w:fldChar w:fldCharType="begin"/>
        </w:r>
        <w:r>
          <w:instrText xml:space="preserve"> PAGEREF _Toc13284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7D76DADB" w14:textId="77777777" w:rsidR="00FD44B2" w:rsidRDefault="00FD44B2">
      <w:pPr>
        <w:pStyle w:val="33"/>
        <w:tabs>
          <w:tab w:val="clear" w:pos="10206"/>
          <w:tab w:val="right" w:leader="dot" w:pos="9355"/>
        </w:tabs>
      </w:pPr>
      <w:hyperlink w:anchor="_Toc4955" w:history="1">
        <w:r>
          <w:t>Компонентная диаграмма</w:t>
        </w:r>
        <w:r>
          <w:tab/>
        </w:r>
        <w:r>
          <w:fldChar w:fldCharType="begin"/>
        </w:r>
        <w:r>
          <w:instrText xml:space="preserve"> PAGEREF _Toc4955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53B6ED82" w14:textId="77777777" w:rsidR="00FD44B2" w:rsidRDefault="00FD44B2">
      <w:pPr>
        <w:pStyle w:val="33"/>
        <w:tabs>
          <w:tab w:val="clear" w:pos="10206"/>
          <w:tab w:val="right" w:leader="dot" w:pos="9355"/>
        </w:tabs>
      </w:pPr>
      <w:hyperlink w:anchor="_Toc26562" w:history="1">
        <w:r>
          <w:t>Sequence-диаграммы</w:t>
        </w:r>
        <w:r>
          <w:tab/>
        </w:r>
        <w:r>
          <w:fldChar w:fldCharType="begin"/>
        </w:r>
        <w:r>
          <w:instrText xml:space="preserve"> PAGEREF _Toc26562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2BC26813" w14:textId="77777777" w:rsidR="00FD44B2" w:rsidRDefault="00FD44B2">
      <w:pPr>
        <w:pStyle w:val="33"/>
        <w:tabs>
          <w:tab w:val="clear" w:pos="10206"/>
          <w:tab w:val="right" w:leader="dot" w:pos="9355"/>
        </w:tabs>
      </w:pPr>
      <w:hyperlink w:anchor="_Toc15579" w:history="1">
        <w:r>
          <w:t>ER-диаграмма</w:t>
        </w:r>
        <w:r>
          <w:tab/>
        </w:r>
        <w:r>
          <w:fldChar w:fldCharType="begin"/>
        </w:r>
        <w:r>
          <w:instrText xml:space="preserve"> PAGEREF _Toc15579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5C1F5E31" w14:textId="77777777" w:rsidR="00FD44B2" w:rsidRDefault="00FD44B2">
      <w:pPr>
        <w:pStyle w:val="33"/>
        <w:tabs>
          <w:tab w:val="clear" w:pos="10206"/>
          <w:tab w:val="right" w:leader="dot" w:pos="9355"/>
        </w:tabs>
      </w:pPr>
      <w:hyperlink w:anchor="_Toc1683" w:history="1">
        <w:r>
          <w:t>Диаграмма развёртывания</w:t>
        </w:r>
        <w:r>
          <w:tab/>
        </w:r>
        <w:r>
          <w:fldChar w:fldCharType="begin"/>
        </w:r>
        <w:r>
          <w:instrText xml:space="preserve"> PAGEREF _Toc1683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3A6D6DF8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20117" w:history="1">
        <w:r>
          <w:t>2.3 Поток данных</w:t>
        </w:r>
        <w:r>
          <w:tab/>
        </w:r>
        <w:r>
          <w:fldChar w:fldCharType="begin"/>
        </w:r>
        <w:r>
          <w:instrText xml:space="preserve"> PAGEREF _Toc20117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132099B7" w14:textId="77777777" w:rsidR="00FD44B2" w:rsidRDefault="00FD44B2">
      <w:pPr>
        <w:pStyle w:val="11"/>
        <w:tabs>
          <w:tab w:val="clear" w:pos="10206"/>
          <w:tab w:val="right" w:leader="dot" w:pos="9355"/>
        </w:tabs>
      </w:pPr>
      <w:hyperlink w:anchor="_Toc18051" w:history="1">
        <w:r>
          <w:t>3. Технологическая часть</w:t>
        </w:r>
        <w:r>
          <w:tab/>
        </w:r>
        <w:r>
          <w:fldChar w:fldCharType="begin"/>
        </w:r>
        <w:r>
          <w:instrText xml:space="preserve"> PAGEREF _Toc18051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64B5B40E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28811" w:history="1">
        <w:r>
          <w:t>3.1 Обоснование выбора Go для traffic-splitter</w:t>
        </w:r>
        <w:r>
          <w:tab/>
        </w:r>
        <w:r>
          <w:fldChar w:fldCharType="begin"/>
        </w:r>
        <w:r>
          <w:instrText xml:space="preserve"> PAGEREF _Toc28811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29C96E3B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30701" w:history="1">
        <w:r>
          <w:t>3.2 Обоснование выбора Python для analytics</w:t>
        </w:r>
        <w:r>
          <w:tab/>
        </w:r>
        <w:r>
          <w:fldChar w:fldCharType="begin"/>
        </w:r>
        <w:r>
          <w:instrText xml:space="preserve"> PAGEREF _Toc30701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2F968B8D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24713" w:history="1">
        <w:r>
          <w:t>3.3 PostgreSQL</w:t>
        </w:r>
        <w:r>
          <w:tab/>
        </w:r>
        <w:r>
          <w:fldChar w:fldCharType="begin"/>
        </w:r>
        <w:r>
          <w:instrText xml:space="preserve"> PAGEREF _Toc24713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3D7469F4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15581" w:history="1">
        <w:r>
          <w:t>3.4 Redis</w:t>
        </w:r>
        <w:r>
          <w:tab/>
        </w:r>
        <w:r>
          <w:fldChar w:fldCharType="begin"/>
        </w:r>
        <w:r>
          <w:instrText xml:space="preserve"> PAGEREF _Toc15581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3611854A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28178" w:history="1">
        <w:r>
          <w:t>3.5 Streamlit + Altair</w:t>
        </w:r>
        <w:r>
          <w:tab/>
        </w:r>
        <w:r>
          <w:fldChar w:fldCharType="begin"/>
        </w:r>
        <w:r>
          <w:instrText xml:space="preserve"> PAGEREF _Toc28178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593344F1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11730" w:history="1">
        <w:r>
          <w:t>3.6 Docker и docker-compose</w:t>
        </w:r>
        <w:r>
          <w:tab/>
        </w:r>
        <w:r>
          <w:fldChar w:fldCharType="begin"/>
        </w:r>
        <w:r>
          <w:instrText xml:space="preserve"> PAGEREF _Toc11730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1EE8C252" w14:textId="77777777" w:rsidR="00FD44B2" w:rsidRDefault="00FD44B2">
      <w:pPr>
        <w:pStyle w:val="11"/>
        <w:tabs>
          <w:tab w:val="clear" w:pos="10206"/>
          <w:tab w:val="right" w:leader="dot" w:pos="9355"/>
        </w:tabs>
      </w:pPr>
      <w:hyperlink w:anchor="_Toc17066" w:history="1">
        <w:r>
          <w:t>4. Реализация</w:t>
        </w:r>
        <w:r>
          <w:tab/>
        </w:r>
        <w:r>
          <w:fldChar w:fldCharType="begin"/>
        </w:r>
        <w:r>
          <w:instrText xml:space="preserve"> PAGEREF _Toc17066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6273856D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23886" w:history="1">
        <w:r>
          <w:t>4.1 Алгоритм splitter</w:t>
        </w:r>
        <w:r>
          <w:tab/>
        </w:r>
        <w:r>
          <w:fldChar w:fldCharType="begin"/>
        </w:r>
        <w:r>
          <w:instrText xml:space="preserve"> PAGEREF _Toc23886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04D284F0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16782" w:history="1">
        <w:r>
          <w:t>4.2 Storage-слой</w:t>
        </w:r>
        <w:r>
          <w:tab/>
        </w:r>
        <w:r>
          <w:fldChar w:fldCharType="begin"/>
        </w:r>
        <w:r>
          <w:instrText xml:space="preserve"> PAGEREF _Toc16782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1B42929A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31035" w:history="1">
        <w:r>
          <w:t>4.3 HTTP-handlers с интерфейсами</w:t>
        </w:r>
        <w:r>
          <w:tab/>
        </w:r>
        <w:r>
          <w:fldChar w:fldCharType="begin"/>
        </w:r>
        <w:r>
          <w:instrText xml:space="preserve"> PAGEREF _Toc31035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63FEE640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25116" w:history="1">
        <w:r>
          <w:t>4.4 Wilson CI и t-test (Python)</w:t>
        </w:r>
        <w:r>
          <w:tab/>
        </w:r>
        <w:r>
          <w:fldChar w:fldCharType="begin"/>
        </w:r>
        <w:r>
          <w:instrText xml:space="preserve"> PAGEREF _Toc25116 \h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44D409F4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50" w:history="1">
        <w:r>
          <w:t>4.5 Монте-Карло симуляция</w:t>
        </w:r>
        <w:r>
          <w:tab/>
        </w:r>
        <w:r>
          <w:fldChar w:fldCharType="begin"/>
        </w:r>
        <w:r>
          <w:instrText xml:space="preserve"> PAGEREF _Toc50 \h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158EB447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17009" w:history="1">
        <w:r>
          <w:t>4.6 FastAPI с lifespan</w:t>
        </w:r>
        <w:r>
          <w:tab/>
        </w:r>
        <w:r>
          <w:fldChar w:fldCharType="begin"/>
        </w:r>
        <w:r>
          <w:instrText xml:space="preserve"> PAGEREF _Toc17009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1EA6CB15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29213" w:history="1">
        <w:r>
          <w:t>4.7 Streamlit-дашборд</w:t>
        </w:r>
        <w:r>
          <w:tab/>
        </w:r>
        <w:r>
          <w:fldChar w:fldCharType="begin"/>
        </w:r>
        <w:r>
          <w:instrText xml:space="preserve"> PAGEREF _Toc29213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7FC99C72" w14:textId="77777777" w:rsidR="00FD44B2" w:rsidRDefault="00FD44B2">
      <w:pPr>
        <w:pStyle w:val="11"/>
        <w:tabs>
          <w:tab w:val="clear" w:pos="10206"/>
          <w:tab w:val="right" w:leader="dot" w:pos="9355"/>
        </w:tabs>
      </w:pPr>
      <w:hyperlink w:anchor="_Toc23565" w:history="1">
        <w:r>
          <w:t>5. Тестирование</w:t>
        </w:r>
        <w:r>
          <w:tab/>
        </w:r>
        <w:r>
          <w:fldChar w:fldCharType="begin"/>
        </w:r>
        <w:r>
          <w:instrText xml:space="preserve"> PAGEREF _Toc23565 \h 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7483CDFA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24273" w:history="1">
        <w:r>
          <w:t>5.1 Юнит-тесты Go</w:t>
        </w:r>
        <w:r>
          <w:tab/>
        </w:r>
        <w:r>
          <w:fldChar w:fldCharType="begin"/>
        </w:r>
        <w:r>
          <w:instrText xml:space="preserve"> PAGEREF _Toc24273 \h 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7F81E6BA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21114" w:history="1">
        <w:r>
          <w:t>5.2 Юнит-тесты Python</w:t>
        </w:r>
        <w:r>
          <w:tab/>
        </w:r>
        <w:r>
          <w:fldChar w:fldCharType="begin"/>
        </w:r>
        <w:r>
          <w:instrText xml:space="preserve"> PAGEREF _Toc21114 \h 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357D77F7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2705" w:history="1">
        <w:r>
          <w:t>5.3 Интеграционные тесты</w:t>
        </w:r>
        <w:r>
          <w:tab/>
        </w:r>
        <w:r>
          <w:fldChar w:fldCharType="begin"/>
        </w:r>
        <w:r>
          <w:instrText xml:space="preserve"> PAGEREF _Toc2705 \h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29700517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21576" w:history="1">
        <w:r>
          <w:t>5.4 Smoke-тест end-to-end</w:t>
        </w:r>
        <w:r>
          <w:tab/>
        </w:r>
        <w:r>
          <w:fldChar w:fldCharType="begin"/>
        </w:r>
        <w:r>
          <w:instrText xml:space="preserve"> PAGEREF _Toc21576 \h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49800C56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24476" w:history="1">
        <w:r>
          <w:t>5.5 Нагрузочное тестирование</w:t>
        </w:r>
        <w:r>
          <w:tab/>
        </w:r>
        <w:r>
          <w:fldChar w:fldCharType="begin"/>
        </w:r>
        <w:r>
          <w:instrText xml:space="preserve"> PAGEREF _Toc24476 \h </w:instrText>
        </w:r>
        <w:r>
          <w:fldChar w:fldCharType="separate"/>
        </w:r>
        <w:r>
          <w:t>26</w:t>
        </w:r>
        <w:r>
          <w:fldChar w:fldCharType="end"/>
        </w:r>
      </w:hyperlink>
    </w:p>
    <w:p w14:paraId="506615EF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2276" w:history="1">
        <w:r>
          <w:t>5.6 SAST и проверка зависимостей</w:t>
        </w:r>
        <w:r>
          <w:tab/>
        </w:r>
        <w:r>
          <w:fldChar w:fldCharType="begin"/>
        </w:r>
        <w:r>
          <w:instrText xml:space="preserve"> PAGEREF _Toc2276 \h 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776451BB" w14:textId="77777777" w:rsidR="00FD44B2" w:rsidRDefault="00FD44B2">
      <w:pPr>
        <w:pStyle w:val="11"/>
        <w:tabs>
          <w:tab w:val="clear" w:pos="10206"/>
          <w:tab w:val="right" w:leader="dot" w:pos="9355"/>
        </w:tabs>
      </w:pPr>
      <w:hyperlink w:anchor="_Toc23859" w:history="1">
        <w:r>
          <w:t>6. Использование ИИ-инструментов в разработке</w:t>
        </w:r>
        <w:r>
          <w:tab/>
        </w:r>
        <w:r>
          <w:fldChar w:fldCharType="begin"/>
        </w:r>
        <w:r>
          <w:instrText xml:space="preserve"> PAGEREF _Toc23859 \h </w:instrText>
        </w:r>
        <w:r>
          <w:fldChar w:fldCharType="separate"/>
        </w:r>
        <w:r>
          <w:t>28</w:t>
        </w:r>
        <w:r>
          <w:fldChar w:fldCharType="end"/>
        </w:r>
      </w:hyperlink>
    </w:p>
    <w:p w14:paraId="5EA05FF4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6663" w:history="1">
        <w:r>
          <w:t>6.1 Что было делегировано ИИ</w:t>
        </w:r>
        <w:r>
          <w:tab/>
        </w:r>
        <w:r>
          <w:fldChar w:fldCharType="begin"/>
        </w:r>
        <w:r>
          <w:instrText xml:space="preserve"> PAGEREF _Toc6663 \h </w:instrText>
        </w:r>
        <w:r>
          <w:fldChar w:fldCharType="separate"/>
        </w:r>
        <w:r>
          <w:t>28</w:t>
        </w:r>
        <w:r>
          <w:fldChar w:fldCharType="end"/>
        </w:r>
      </w:hyperlink>
    </w:p>
    <w:p w14:paraId="498DF892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30644" w:history="1">
        <w:r>
          <w:t>6.2 Принципы работы с ИИ</w:t>
        </w:r>
        <w:r>
          <w:tab/>
        </w:r>
        <w:r>
          <w:fldChar w:fldCharType="begin"/>
        </w:r>
        <w:r>
          <w:instrText xml:space="preserve"> PAGEREF _Toc30644 \h </w:instrText>
        </w:r>
        <w:r>
          <w:fldChar w:fldCharType="separate"/>
        </w:r>
        <w:r>
          <w:t>28</w:t>
        </w:r>
        <w:r>
          <w:fldChar w:fldCharType="end"/>
        </w:r>
      </w:hyperlink>
    </w:p>
    <w:p w14:paraId="6685C637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7645" w:history="1">
        <w:r>
          <w:t>6.3 Что не было делегировано ИИ</w:t>
        </w:r>
        <w:r>
          <w:tab/>
        </w:r>
        <w:r>
          <w:fldChar w:fldCharType="begin"/>
        </w:r>
        <w:r>
          <w:instrText xml:space="preserve"> PAGEREF _Toc7645 \h </w:instrText>
        </w:r>
        <w:r>
          <w:fldChar w:fldCharType="separate"/>
        </w:r>
        <w:r>
          <w:t>29</w:t>
        </w:r>
        <w:r>
          <w:fldChar w:fldCharType="end"/>
        </w:r>
      </w:hyperlink>
    </w:p>
    <w:p w14:paraId="35120944" w14:textId="77777777" w:rsidR="00FD44B2" w:rsidRDefault="00FD44B2">
      <w:pPr>
        <w:pStyle w:val="11"/>
        <w:tabs>
          <w:tab w:val="clear" w:pos="10206"/>
          <w:tab w:val="right" w:leader="dot" w:pos="9355"/>
        </w:tabs>
      </w:pPr>
      <w:hyperlink w:anchor="_Toc15047" w:history="1">
        <w:r>
          <w:t>Заключение</w:t>
        </w:r>
        <w:r>
          <w:tab/>
        </w:r>
        <w:r>
          <w:fldChar w:fldCharType="begin"/>
        </w:r>
        <w:r>
          <w:instrText xml:space="preserve"> PAGEREF _Toc15047 \h </w:instrText>
        </w:r>
        <w:r>
          <w:fldChar w:fldCharType="separate"/>
        </w:r>
        <w:r>
          <w:t>30</w:t>
        </w:r>
        <w:r>
          <w:fldChar w:fldCharType="end"/>
        </w:r>
      </w:hyperlink>
    </w:p>
    <w:p w14:paraId="0FFA5504" w14:textId="77777777" w:rsidR="00FD44B2" w:rsidRDefault="00FD44B2">
      <w:pPr>
        <w:pStyle w:val="33"/>
        <w:tabs>
          <w:tab w:val="clear" w:pos="10206"/>
          <w:tab w:val="right" w:leader="dot" w:pos="9355"/>
        </w:tabs>
      </w:pPr>
      <w:hyperlink w:anchor="_Toc3849" w:history="1">
        <w:r>
          <w:t>Перспективы развития</w:t>
        </w:r>
        <w:r>
          <w:tab/>
        </w:r>
        <w:r>
          <w:fldChar w:fldCharType="begin"/>
        </w:r>
        <w:r>
          <w:instrText xml:space="preserve"> PAGEREF _Toc3849 \h </w:instrText>
        </w:r>
        <w:r>
          <w:fldChar w:fldCharType="separate"/>
        </w:r>
        <w:r>
          <w:t>30</w:t>
        </w:r>
        <w:r>
          <w:fldChar w:fldCharType="end"/>
        </w:r>
      </w:hyperlink>
    </w:p>
    <w:p w14:paraId="119C2FBB" w14:textId="77777777" w:rsidR="00FD44B2" w:rsidRDefault="00FD44B2">
      <w:pPr>
        <w:pStyle w:val="11"/>
        <w:tabs>
          <w:tab w:val="clear" w:pos="10206"/>
          <w:tab w:val="right" w:leader="dot" w:pos="9355"/>
        </w:tabs>
      </w:pPr>
      <w:hyperlink w:anchor="_Toc17836" w:history="1">
        <w:r>
          <w:t>Список использованной литературы</w:t>
        </w:r>
        <w:r>
          <w:tab/>
        </w:r>
        <w:r>
          <w:fldChar w:fldCharType="begin"/>
        </w:r>
        <w:r>
          <w:instrText xml:space="preserve"> PAGEREF _Toc17836 \h </w:instrText>
        </w:r>
        <w:r>
          <w:fldChar w:fldCharType="separate"/>
        </w:r>
        <w:r>
          <w:t>32</w:t>
        </w:r>
        <w:r>
          <w:fldChar w:fldCharType="end"/>
        </w:r>
      </w:hyperlink>
    </w:p>
    <w:p w14:paraId="2FDFD208" w14:textId="77777777" w:rsidR="00FD44B2" w:rsidRDefault="00FD44B2">
      <w:pPr>
        <w:pStyle w:val="11"/>
        <w:tabs>
          <w:tab w:val="clear" w:pos="10206"/>
          <w:tab w:val="right" w:leader="dot" w:pos="9355"/>
        </w:tabs>
      </w:pPr>
      <w:hyperlink w:anchor="_Toc10809" w:history="1">
        <w:r>
          <w:t>Приложения</w:t>
        </w:r>
        <w:r>
          <w:tab/>
        </w:r>
        <w:r>
          <w:fldChar w:fldCharType="begin"/>
        </w:r>
        <w:r>
          <w:instrText xml:space="preserve"> PAGEREF _Toc10809 \h </w:instrText>
        </w:r>
        <w:r>
          <w:fldChar w:fldCharType="separate"/>
        </w:r>
        <w:r>
          <w:t>34</w:t>
        </w:r>
        <w:r>
          <w:fldChar w:fldCharType="end"/>
        </w:r>
      </w:hyperlink>
    </w:p>
    <w:p w14:paraId="3889401E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15139" w:history="1">
        <w:r>
          <w:t>Приложение А. Структура репозитория</w:t>
        </w:r>
        <w:r>
          <w:tab/>
        </w:r>
        <w:r>
          <w:fldChar w:fldCharType="begin"/>
        </w:r>
        <w:r>
          <w:instrText xml:space="preserve"> PAGEREF _Toc15139 \h </w:instrText>
        </w:r>
        <w:r>
          <w:fldChar w:fldCharType="separate"/>
        </w:r>
        <w:r>
          <w:t>34</w:t>
        </w:r>
        <w:r>
          <w:fldChar w:fldCharType="end"/>
        </w:r>
      </w:hyperlink>
    </w:p>
    <w:p w14:paraId="046D961E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1253" w:history="1">
        <w:r>
          <w:t>Приложение Б. Команда запуска</w:t>
        </w:r>
        <w:r>
          <w:tab/>
        </w:r>
        <w:r>
          <w:fldChar w:fldCharType="begin"/>
        </w:r>
        <w:r>
          <w:instrText xml:space="preserve"> PAGEREF _Toc1253 \h </w:instrText>
        </w:r>
        <w:r>
          <w:fldChar w:fldCharType="separate"/>
        </w:r>
        <w:r>
          <w:t>34</w:t>
        </w:r>
        <w:r>
          <w:fldChar w:fldCharType="end"/>
        </w:r>
      </w:hyperlink>
    </w:p>
    <w:p w14:paraId="7B24C0DB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18832" w:history="1">
        <w:r>
          <w:t>Приложение В. Отчёт vegeta (нагрузочный тест)</w:t>
        </w:r>
        <w:r>
          <w:tab/>
        </w:r>
        <w:r>
          <w:fldChar w:fldCharType="begin"/>
        </w:r>
        <w:r>
          <w:instrText xml:space="preserve"> PAGEREF _Toc18832 \h </w:instrText>
        </w:r>
        <w:r>
          <w:fldChar w:fldCharType="separate"/>
        </w:r>
        <w:r>
          <w:t>35</w:t>
        </w:r>
        <w:r>
          <w:fldChar w:fldCharType="end"/>
        </w:r>
      </w:hyperlink>
    </w:p>
    <w:p w14:paraId="4C078818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3944" w:history="1">
        <w:r>
          <w:t>Приложение Г. История коммитов</w:t>
        </w:r>
        <w:r>
          <w:tab/>
        </w:r>
        <w:r>
          <w:fldChar w:fldCharType="begin"/>
        </w:r>
        <w:r>
          <w:instrText xml:space="preserve"> PAGEREF _Toc3944 \h </w:instrText>
        </w:r>
        <w:r>
          <w:fldChar w:fldCharType="separate"/>
        </w:r>
        <w:r>
          <w:t>35</w:t>
        </w:r>
        <w:r>
          <w:fldChar w:fldCharType="end"/>
        </w:r>
      </w:hyperlink>
    </w:p>
    <w:p w14:paraId="57FCE858" w14:textId="77777777" w:rsidR="00FD44B2" w:rsidRDefault="00FD44B2">
      <w:pPr>
        <w:pStyle w:val="25"/>
        <w:tabs>
          <w:tab w:val="clear" w:pos="10206"/>
          <w:tab w:val="right" w:leader="dot" w:pos="9355"/>
        </w:tabs>
      </w:pPr>
      <w:hyperlink w:anchor="_Toc21833" w:history="1">
        <w:r>
          <w:t>Приложение Д. Скриншоты дашборда</w:t>
        </w:r>
        <w:r>
          <w:tab/>
        </w:r>
        <w:r>
          <w:fldChar w:fldCharType="begin"/>
        </w:r>
        <w:r>
          <w:instrText xml:space="preserve"> PAGEREF _Toc21833 \h </w:instrText>
        </w:r>
        <w:r>
          <w:fldChar w:fldCharType="separate"/>
        </w:r>
        <w:r>
          <w:t>35</w:t>
        </w:r>
        <w:r>
          <w:fldChar w:fldCharType="end"/>
        </w:r>
      </w:hyperlink>
    </w:p>
    <w:p w14:paraId="1C6A59D4" w14:textId="77777777" w:rsidR="00FD44B2" w:rsidRDefault="00000000">
      <w:pPr>
        <w:pStyle w:val="11"/>
        <w:jc w:val="left"/>
      </w:pPr>
      <w:r>
        <w:fldChar w:fldCharType="end"/>
      </w:r>
    </w:p>
    <w:p w14:paraId="3704D609" w14:textId="77777777" w:rsidR="00FD44B2" w:rsidRDefault="00FD44B2">
      <w:pPr>
        <w:pageBreakBefore/>
      </w:pPr>
    </w:p>
    <w:p w14:paraId="4F93DDB4" w14:textId="77777777" w:rsidR="00FD44B2" w:rsidRPr="00AC5C5C" w:rsidRDefault="00000000">
      <w:pPr>
        <w:pStyle w:val="1"/>
        <w:rPr>
          <w:lang w:val="ru-RU"/>
        </w:rPr>
      </w:pPr>
      <w:bookmarkStart w:id="1" w:name="_Toc29179"/>
      <w:r w:rsidRPr="00AC5C5C">
        <w:rPr>
          <w:lang w:val="ru-RU"/>
        </w:rPr>
        <w:t>Введение</w:t>
      </w:r>
      <w:bookmarkEnd w:id="1"/>
    </w:p>
    <w:p w14:paraId="76AD1256" w14:textId="77777777" w:rsidR="00FD44B2" w:rsidRPr="00AC5C5C" w:rsidRDefault="00000000">
      <w:pPr>
        <w:pStyle w:val="31"/>
        <w:rPr>
          <w:lang w:val="ru-RU"/>
        </w:rPr>
      </w:pPr>
      <w:bookmarkStart w:id="2" w:name="_Toc10529"/>
      <w:r w:rsidRPr="00AC5C5C">
        <w:rPr>
          <w:lang w:val="ru-RU"/>
        </w:rPr>
        <w:t>Актуальность</w:t>
      </w:r>
      <w:bookmarkEnd w:id="2"/>
    </w:p>
    <w:p w14:paraId="68A5662D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 xml:space="preserve">Современный цифровой маркетинг невозможен без эмпирической проверки гипотез. Дизайнерский «здравый смысл», представления маркетолога о том, «какая кнопка лучше конвертирует», и аргументы вида «у нас в прошлом квартале сработало» систематически уступают данным контролируемого эксперимента. Согласно исследованию </w:t>
      </w:r>
      <w:r>
        <w:t>Microsoft</w:t>
      </w:r>
      <w:r w:rsidRPr="00AC5C5C">
        <w:rPr>
          <w:lang w:val="ru-RU"/>
        </w:rPr>
        <w:t xml:space="preserve"> </w:t>
      </w:r>
      <w:r>
        <w:t>Research</w:t>
      </w:r>
      <w:r w:rsidRPr="00AC5C5C">
        <w:rPr>
          <w:lang w:val="ru-RU"/>
        </w:rPr>
        <w:t xml:space="preserve"> (</w:t>
      </w:r>
      <w:r>
        <w:t>Kohavi</w:t>
      </w:r>
      <w:r w:rsidRPr="00AC5C5C">
        <w:rPr>
          <w:lang w:val="ru-RU"/>
        </w:rPr>
        <w:t xml:space="preserve"> и соавт., 2009), от 60% до 90% протестированных идей не дают улучшения метрик или вовсе ухудшают пользовательский опыт; принять решение по неподтверждённому предположению — значит играть с большими шансами против себя [1, 2].</w:t>
      </w:r>
    </w:p>
    <w:p w14:paraId="2C4DACC8" w14:textId="77777777" w:rsidR="00FD44B2" w:rsidRPr="00AC5C5C" w:rsidRDefault="00000000">
      <w:pPr>
        <w:ind w:firstLine="709"/>
        <w:rPr>
          <w:lang w:val="ru-RU"/>
        </w:rPr>
      </w:pPr>
      <w:r>
        <w:t>A</w:t>
      </w:r>
      <w:r w:rsidRPr="00AC5C5C">
        <w:rPr>
          <w:lang w:val="ru-RU"/>
        </w:rPr>
        <w:t>/</w:t>
      </w:r>
      <w:r>
        <w:t>B</w:t>
      </w:r>
      <w:r w:rsidRPr="00AC5C5C">
        <w:rPr>
          <w:lang w:val="ru-RU"/>
        </w:rPr>
        <w:t xml:space="preserve"> тестирование (</w:t>
      </w:r>
      <w:r>
        <w:t>split</w:t>
      </w:r>
      <w:r w:rsidRPr="00AC5C5C">
        <w:rPr>
          <w:lang w:val="ru-RU"/>
        </w:rPr>
        <w:t xml:space="preserve"> </w:t>
      </w:r>
      <w:r>
        <w:t>testing</w:t>
      </w:r>
      <w:r w:rsidRPr="00AC5C5C">
        <w:rPr>
          <w:lang w:val="ru-RU"/>
        </w:rPr>
        <w:t xml:space="preserve">) — это рандомизированный контролируемый эксперимент, в котором трафик пользователей делится случайным образом между двумя или несколькими версиями интерфейса (контрольной и одной или нескольких тестовых), а затем статистически сравниваются ключевые метрики (конверсия, время на странице, </w:t>
      </w:r>
      <w:r>
        <w:t>retention</w:t>
      </w:r>
      <w:r w:rsidRPr="00AC5C5C">
        <w:rPr>
          <w:lang w:val="ru-RU"/>
        </w:rPr>
        <w:t>). При корректной реализации эксперимент позволяет с заданным уровнем доверия отвергнуть гипотезу о равенстве метрик и количественно оценить эффект изменения.</w:t>
      </w:r>
    </w:p>
    <w:p w14:paraId="3AEA45BB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>Современные коммерческие платформы (</w:t>
      </w:r>
      <w:r>
        <w:t>Optimizely</w:t>
      </w:r>
      <w:r w:rsidRPr="00AC5C5C">
        <w:rPr>
          <w:lang w:val="ru-RU"/>
        </w:rPr>
        <w:t xml:space="preserve">, </w:t>
      </w:r>
      <w:r>
        <w:t>VWO</w:t>
      </w:r>
      <w:r w:rsidRPr="00AC5C5C">
        <w:rPr>
          <w:lang w:val="ru-RU"/>
        </w:rPr>
        <w:t xml:space="preserve">, </w:t>
      </w:r>
      <w:r>
        <w:t>AB</w:t>
      </w:r>
      <w:r w:rsidRPr="00AC5C5C">
        <w:rPr>
          <w:lang w:val="ru-RU"/>
        </w:rPr>
        <w:t xml:space="preserve"> </w:t>
      </w:r>
      <w:r>
        <w:t>Tasty</w:t>
      </w:r>
      <w:r w:rsidRPr="00AC5C5C">
        <w:rPr>
          <w:lang w:val="ru-RU"/>
        </w:rPr>
        <w:t xml:space="preserve">, </w:t>
      </w:r>
      <w:r>
        <w:t>Statsig</w:t>
      </w:r>
      <w:r w:rsidRPr="00AC5C5C">
        <w:rPr>
          <w:lang w:val="ru-RU"/>
        </w:rPr>
        <w:t xml:space="preserve">) предоставляют развитый инструментарий, но имеют высокий порог входа для образовательных и небольших команд: лицензирование от нескольких тысяч долларов в год, привязка к облачному поставщику, непрозрачность алгоритмов рандомизации и анализа. </w:t>
      </w:r>
      <w:r>
        <w:t>Open</w:t>
      </w:r>
      <w:r w:rsidRPr="00AC5C5C">
        <w:rPr>
          <w:lang w:val="ru-RU"/>
        </w:rPr>
        <w:t>-</w:t>
      </w:r>
      <w:r>
        <w:t>source</w:t>
      </w:r>
      <w:r w:rsidRPr="00AC5C5C">
        <w:rPr>
          <w:lang w:val="ru-RU"/>
        </w:rPr>
        <w:t xml:space="preserve"> альтернативы (</w:t>
      </w:r>
      <w:r>
        <w:t>GrowthBook</w:t>
      </w:r>
      <w:r w:rsidRPr="00AC5C5C">
        <w:rPr>
          <w:lang w:val="ru-RU"/>
        </w:rPr>
        <w:t xml:space="preserve">, </w:t>
      </w:r>
      <w:r>
        <w:t>Unleash</w:t>
      </w:r>
      <w:r w:rsidRPr="00AC5C5C">
        <w:rPr>
          <w:lang w:val="ru-RU"/>
        </w:rPr>
        <w:t>) частично закрывают разрыв, но тоже требуют развёртывания инфраструктуры и не всегда поставляются с готовым статистическим модулем (особенно для случаев, требующих оценок методом Монте-Карло).</w:t>
      </w:r>
    </w:p>
    <w:p w14:paraId="4881DEF1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lastRenderedPageBreak/>
        <w:t xml:space="preserve">Настоящая работа решает задачу разработки минимально необходимой, но полнофункциональной </w:t>
      </w:r>
      <w:r>
        <w:t>open</w:t>
      </w:r>
      <w:r w:rsidRPr="00AC5C5C">
        <w:rPr>
          <w:lang w:val="ru-RU"/>
        </w:rPr>
        <w:t>-</w:t>
      </w:r>
      <w:r>
        <w:t>source</w:t>
      </w:r>
      <w:r w:rsidRPr="00AC5C5C">
        <w:rPr>
          <w:lang w:val="ru-RU"/>
        </w:rPr>
        <w:t xml:space="preserve"> платформы </w:t>
      </w:r>
      <w:r>
        <w:t>A</w:t>
      </w:r>
      <w:r w:rsidRPr="00AC5C5C">
        <w:rPr>
          <w:lang w:val="ru-RU"/>
        </w:rPr>
        <w:t>/</w:t>
      </w:r>
      <w:r>
        <w:t>B</w:t>
      </w:r>
      <w:r w:rsidRPr="00AC5C5C">
        <w:rPr>
          <w:lang w:val="ru-RU"/>
        </w:rPr>
        <w:t xml:space="preserve"> тестирования, покрывающей весь жизненный цикл эксперимента — от назначения варианта пользователю до статистической интерпретации результата с использованием </w:t>
      </w:r>
      <w:r>
        <w:t>t</w:t>
      </w:r>
      <w:r w:rsidRPr="00AC5C5C">
        <w:rPr>
          <w:lang w:val="ru-RU"/>
        </w:rPr>
        <w:t>-теста Стьюдента и симуляции Монте-Карло.</w:t>
      </w:r>
    </w:p>
    <w:p w14:paraId="39528C62" w14:textId="77777777" w:rsidR="00FD44B2" w:rsidRPr="00AC5C5C" w:rsidRDefault="00000000">
      <w:pPr>
        <w:pStyle w:val="31"/>
        <w:rPr>
          <w:lang w:val="ru-RU"/>
        </w:rPr>
      </w:pPr>
      <w:bookmarkStart w:id="3" w:name="_Toc5451"/>
      <w:r w:rsidRPr="00AC5C5C">
        <w:rPr>
          <w:lang w:val="ru-RU"/>
        </w:rPr>
        <w:t>Цель работы</w:t>
      </w:r>
      <w:bookmarkEnd w:id="3"/>
    </w:p>
    <w:p w14:paraId="2EE0545C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 xml:space="preserve">Спроектировать и реализовать архитектуру и программное обеспечение платформы </w:t>
      </w:r>
      <w:r>
        <w:t>A</w:t>
      </w:r>
      <w:r w:rsidRPr="00AC5C5C">
        <w:rPr>
          <w:lang w:val="ru-RU"/>
        </w:rPr>
        <w:t>/</w:t>
      </w:r>
      <w:r>
        <w:t>B</w:t>
      </w:r>
      <w:r w:rsidRPr="00AC5C5C">
        <w:rPr>
          <w:lang w:val="ru-RU"/>
        </w:rPr>
        <w:t xml:space="preserve"> тестирования веб-интерфейсов на стеке </w:t>
      </w:r>
      <w:r>
        <w:t>Go</w:t>
      </w:r>
      <w:r w:rsidRPr="00AC5C5C">
        <w:rPr>
          <w:lang w:val="ru-RU"/>
        </w:rPr>
        <w:t xml:space="preserve"> + </w:t>
      </w:r>
      <w:r>
        <w:t>Python</w:t>
      </w:r>
      <w:r w:rsidRPr="00AC5C5C">
        <w:rPr>
          <w:lang w:val="ru-RU"/>
        </w:rPr>
        <w:t xml:space="preserve"> с поддержкой:</w:t>
      </w:r>
    </w:p>
    <w:p w14:paraId="6F110F35" w14:textId="77777777" w:rsidR="00FD44B2" w:rsidRPr="00075EEB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распределения трафика между вариантами с детерминированным «прилипанием» к пользователю </w:t>
      </w:r>
      <w:r w:rsidRPr="00075EEB">
        <w:rPr>
          <w:lang w:val="ru-RU"/>
        </w:rPr>
        <w:t>(</w:t>
      </w:r>
      <w:r>
        <w:t>sticky</w:t>
      </w:r>
      <w:r w:rsidRPr="00075EEB">
        <w:rPr>
          <w:lang w:val="ru-RU"/>
        </w:rPr>
        <w:t xml:space="preserve"> </w:t>
      </w:r>
      <w:r>
        <w:t>session</w:t>
      </w:r>
      <w:r w:rsidRPr="00075EEB">
        <w:rPr>
          <w:lang w:val="ru-RU"/>
        </w:rPr>
        <w:t>);</w:t>
      </w:r>
    </w:p>
    <w:p w14:paraId="7C815086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>— сбора событий просмотра (</w:t>
      </w:r>
      <w:r>
        <w:t>impression</w:t>
      </w:r>
      <w:r w:rsidRPr="00AC5C5C">
        <w:rPr>
          <w:lang w:val="ru-RU"/>
        </w:rPr>
        <w:t>) и конверсии (</w:t>
      </w:r>
      <w:r>
        <w:t>conversion</w:t>
      </w:r>
      <w:r w:rsidRPr="00AC5C5C">
        <w:rPr>
          <w:lang w:val="ru-RU"/>
        </w:rPr>
        <w:t>);</w:t>
      </w:r>
    </w:p>
    <w:p w14:paraId="07FB10A8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статистического анализа результатов: расчёт конверсии и </w:t>
      </w:r>
      <w:r>
        <w:t>lift</w:t>
      </w:r>
      <w:r w:rsidRPr="00AC5C5C">
        <w:rPr>
          <w:lang w:val="ru-RU"/>
        </w:rPr>
        <w:t xml:space="preserve">'а, двухвыборочный </w:t>
      </w:r>
      <w:r>
        <w:t>t</w:t>
      </w:r>
      <w:r w:rsidRPr="00AC5C5C">
        <w:rPr>
          <w:lang w:val="ru-RU"/>
        </w:rPr>
        <w:t>-тест Стьюдента, симуляция Монте-Карло для оценки мощности и доверительных интервалов;</w:t>
      </w:r>
    </w:p>
    <w:p w14:paraId="45BAA6C4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>— визуализации результатов в реальном времени;</w:t>
      </w:r>
    </w:p>
    <w:p w14:paraId="249C8DB6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развёртывания одной командой через </w:t>
      </w:r>
      <w:r>
        <w:t>Docker</w:t>
      </w:r>
      <w:r w:rsidRPr="00AC5C5C">
        <w:rPr>
          <w:lang w:val="ru-RU"/>
        </w:rPr>
        <w:t xml:space="preserve"> </w:t>
      </w:r>
      <w:r>
        <w:t>Compose</w:t>
      </w:r>
      <w:r w:rsidRPr="00AC5C5C">
        <w:rPr>
          <w:lang w:val="ru-RU"/>
        </w:rPr>
        <w:t>;</w:t>
      </w:r>
    </w:p>
    <w:p w14:paraId="24F55729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автоматизированной проверки качества кода и безопасности зависимостей в </w:t>
      </w:r>
      <w:r>
        <w:t>CI</w:t>
      </w:r>
      <w:r w:rsidRPr="00AC5C5C">
        <w:rPr>
          <w:lang w:val="ru-RU"/>
        </w:rPr>
        <w:t>/</w:t>
      </w:r>
      <w:r>
        <w:t>CD</w:t>
      </w:r>
      <w:r w:rsidRPr="00AC5C5C">
        <w:rPr>
          <w:lang w:val="ru-RU"/>
        </w:rPr>
        <w:t>.</w:t>
      </w:r>
    </w:p>
    <w:p w14:paraId="731D83C7" w14:textId="77777777" w:rsidR="00FD44B2" w:rsidRPr="00AC5C5C" w:rsidRDefault="00000000">
      <w:pPr>
        <w:pStyle w:val="31"/>
        <w:rPr>
          <w:lang w:val="ru-RU"/>
        </w:rPr>
      </w:pPr>
      <w:bookmarkStart w:id="4" w:name="_Toc19114"/>
      <w:r w:rsidRPr="00AC5C5C">
        <w:rPr>
          <w:lang w:val="ru-RU"/>
        </w:rPr>
        <w:t>Задачи</w:t>
      </w:r>
      <w:bookmarkEnd w:id="4"/>
    </w:p>
    <w:p w14:paraId="4E5558DC" w14:textId="77777777" w:rsidR="00FD44B2" w:rsidRPr="00AC5C5C" w:rsidRDefault="00000000">
      <w:pPr>
        <w:ind w:left="992" w:hanging="992"/>
        <w:rPr>
          <w:lang w:val="ru-RU"/>
        </w:rPr>
      </w:pPr>
      <w:r w:rsidRPr="00AC5C5C">
        <w:rPr>
          <w:lang w:val="ru-RU"/>
        </w:rPr>
        <w:t>1. Провести анализ предметной области (</w:t>
      </w:r>
      <w:r>
        <w:t>A</w:t>
      </w:r>
      <w:r w:rsidRPr="00AC5C5C">
        <w:rPr>
          <w:lang w:val="ru-RU"/>
        </w:rPr>
        <w:t>/</w:t>
      </w:r>
      <w:r>
        <w:t>B</w:t>
      </w:r>
      <w:r w:rsidRPr="00AC5C5C">
        <w:rPr>
          <w:lang w:val="ru-RU"/>
        </w:rPr>
        <w:t xml:space="preserve"> тестирование, </w:t>
      </w:r>
      <w:r>
        <w:t>CRO</w:t>
      </w:r>
      <w:r w:rsidRPr="00AC5C5C">
        <w:rPr>
          <w:lang w:val="ru-RU"/>
        </w:rPr>
        <w:t>), рассмотреть существующие платформы-аналоги и выявить требования к проектируемой системе.</w:t>
      </w:r>
    </w:p>
    <w:p w14:paraId="3B3EDB98" w14:textId="77777777" w:rsidR="00FD44B2" w:rsidRPr="00AC5C5C" w:rsidRDefault="00000000">
      <w:pPr>
        <w:ind w:left="992" w:hanging="992"/>
        <w:rPr>
          <w:lang w:val="ru-RU"/>
        </w:rPr>
      </w:pPr>
      <w:r w:rsidRPr="00AC5C5C">
        <w:rPr>
          <w:lang w:val="ru-RU"/>
        </w:rPr>
        <w:t xml:space="preserve">2. Спроектировать микросервисную архитектуру, описав её диаграммами </w:t>
      </w:r>
      <w:r>
        <w:t>UML</w:t>
      </w:r>
      <w:r w:rsidRPr="00AC5C5C">
        <w:rPr>
          <w:lang w:val="ru-RU"/>
        </w:rPr>
        <w:t>/</w:t>
      </w:r>
      <w:r>
        <w:t>PlantUML</w:t>
      </w:r>
      <w:r w:rsidRPr="00AC5C5C">
        <w:rPr>
          <w:lang w:val="ru-RU"/>
        </w:rPr>
        <w:t xml:space="preserve"> и </w:t>
      </w:r>
      <w:r>
        <w:t>Mermaid</w:t>
      </w:r>
      <w:r w:rsidRPr="00AC5C5C">
        <w:rPr>
          <w:lang w:val="ru-RU"/>
        </w:rPr>
        <w:t xml:space="preserve"> (</w:t>
      </w:r>
      <w:r>
        <w:t>use</w:t>
      </w:r>
      <w:r w:rsidRPr="00AC5C5C">
        <w:rPr>
          <w:lang w:val="ru-RU"/>
        </w:rPr>
        <w:t xml:space="preserve"> </w:t>
      </w:r>
      <w:r>
        <w:t>case</w:t>
      </w:r>
      <w:r w:rsidRPr="00AC5C5C">
        <w:rPr>
          <w:lang w:val="ru-RU"/>
        </w:rPr>
        <w:t xml:space="preserve">, компонентная, последовательности, </w:t>
      </w:r>
      <w:r>
        <w:t>ER</w:t>
      </w:r>
      <w:r w:rsidRPr="00AC5C5C">
        <w:rPr>
          <w:lang w:val="ru-RU"/>
        </w:rPr>
        <w:t>, развёртывания).</w:t>
      </w:r>
    </w:p>
    <w:p w14:paraId="757B30BB" w14:textId="77777777" w:rsidR="00FD44B2" w:rsidRPr="00AC5C5C" w:rsidRDefault="00000000">
      <w:pPr>
        <w:ind w:left="992" w:hanging="992"/>
        <w:rPr>
          <w:lang w:val="ru-RU"/>
        </w:rPr>
      </w:pPr>
      <w:r w:rsidRPr="00AC5C5C">
        <w:rPr>
          <w:lang w:val="ru-RU"/>
        </w:rPr>
        <w:t>3. Обосновать выбор технологического стека (</w:t>
      </w:r>
      <w:r>
        <w:t>Go</w:t>
      </w:r>
      <w:r w:rsidRPr="00AC5C5C">
        <w:rPr>
          <w:lang w:val="ru-RU"/>
        </w:rPr>
        <w:t xml:space="preserve"> для распределения трафика, </w:t>
      </w:r>
      <w:r>
        <w:t>Python</w:t>
      </w:r>
      <w:r w:rsidRPr="00AC5C5C">
        <w:rPr>
          <w:lang w:val="ru-RU"/>
        </w:rPr>
        <w:t>+</w:t>
      </w:r>
      <w:r>
        <w:t>scipy</w:t>
      </w:r>
      <w:r w:rsidRPr="00AC5C5C">
        <w:rPr>
          <w:lang w:val="ru-RU"/>
        </w:rPr>
        <w:t xml:space="preserve"> для статистики, </w:t>
      </w:r>
      <w:r>
        <w:t>PostgreSQL</w:t>
      </w:r>
      <w:r w:rsidRPr="00AC5C5C">
        <w:rPr>
          <w:lang w:val="ru-RU"/>
        </w:rPr>
        <w:t xml:space="preserve">, </w:t>
      </w:r>
      <w:r>
        <w:t>Redis</w:t>
      </w:r>
      <w:r w:rsidRPr="00AC5C5C">
        <w:rPr>
          <w:lang w:val="ru-RU"/>
        </w:rPr>
        <w:t xml:space="preserve">, </w:t>
      </w:r>
      <w:r>
        <w:t>Docker</w:t>
      </w:r>
      <w:r w:rsidRPr="00AC5C5C">
        <w:rPr>
          <w:lang w:val="ru-RU"/>
        </w:rPr>
        <w:t>).</w:t>
      </w:r>
    </w:p>
    <w:p w14:paraId="12095FF6" w14:textId="77777777" w:rsidR="00FD44B2" w:rsidRPr="00AC5C5C" w:rsidRDefault="00000000">
      <w:pPr>
        <w:ind w:left="992" w:hanging="992"/>
        <w:rPr>
          <w:lang w:val="ru-RU"/>
        </w:rPr>
      </w:pPr>
      <w:r w:rsidRPr="00AC5C5C">
        <w:rPr>
          <w:lang w:val="ru-RU"/>
        </w:rPr>
        <w:lastRenderedPageBreak/>
        <w:t xml:space="preserve">4. Реализовать сервис распределения трафика </w:t>
      </w:r>
      <w:r>
        <w:t>traffic</w:t>
      </w:r>
      <w:r w:rsidRPr="00AC5C5C">
        <w:rPr>
          <w:lang w:val="ru-RU"/>
        </w:rPr>
        <w:t>-</w:t>
      </w:r>
      <w:r>
        <w:t>splitter</w:t>
      </w:r>
      <w:r w:rsidRPr="00AC5C5C">
        <w:rPr>
          <w:lang w:val="ru-RU"/>
        </w:rPr>
        <w:t xml:space="preserve"> на </w:t>
      </w:r>
      <w:r>
        <w:t>Go</w:t>
      </w:r>
      <w:r w:rsidRPr="00AC5C5C">
        <w:rPr>
          <w:lang w:val="ru-RU"/>
        </w:rPr>
        <w:t xml:space="preserve"> с поддержкой </w:t>
      </w:r>
      <w:r>
        <w:t>weighted</w:t>
      </w:r>
      <w:r w:rsidRPr="00AC5C5C">
        <w:rPr>
          <w:lang w:val="ru-RU"/>
        </w:rPr>
        <w:t xml:space="preserve"> </w:t>
      </w:r>
      <w:r>
        <w:t>random</w:t>
      </w:r>
      <w:r w:rsidRPr="00AC5C5C">
        <w:rPr>
          <w:lang w:val="ru-RU"/>
        </w:rPr>
        <w:t xml:space="preserve"> + </w:t>
      </w:r>
      <w:r>
        <w:t>sticky</w:t>
      </w:r>
      <w:r w:rsidRPr="00AC5C5C">
        <w:rPr>
          <w:lang w:val="ru-RU"/>
        </w:rPr>
        <w:t xml:space="preserve"> </w:t>
      </w:r>
      <w:r>
        <w:t>session</w:t>
      </w:r>
      <w:r w:rsidRPr="00AC5C5C">
        <w:rPr>
          <w:lang w:val="ru-RU"/>
        </w:rPr>
        <w:t xml:space="preserve">, событий </w:t>
      </w:r>
      <w:r>
        <w:t>impression</w:t>
      </w:r>
      <w:r w:rsidRPr="00AC5C5C">
        <w:rPr>
          <w:lang w:val="ru-RU"/>
        </w:rPr>
        <w:t>/</w:t>
      </w:r>
      <w:r>
        <w:t>conversion</w:t>
      </w:r>
      <w:r w:rsidRPr="00AC5C5C">
        <w:rPr>
          <w:lang w:val="ru-RU"/>
        </w:rPr>
        <w:t xml:space="preserve"> и постоянным хранением в </w:t>
      </w:r>
      <w:r>
        <w:t>PostgreSQL</w:t>
      </w:r>
      <w:r w:rsidRPr="00AC5C5C">
        <w:rPr>
          <w:lang w:val="ru-RU"/>
        </w:rPr>
        <w:t>.</w:t>
      </w:r>
    </w:p>
    <w:p w14:paraId="0CB314BF" w14:textId="77777777" w:rsidR="00FD44B2" w:rsidRPr="00AC5C5C" w:rsidRDefault="00000000">
      <w:pPr>
        <w:ind w:left="992" w:hanging="992"/>
        <w:rPr>
          <w:lang w:val="ru-RU"/>
        </w:rPr>
      </w:pPr>
      <w:r w:rsidRPr="00AC5C5C">
        <w:rPr>
          <w:lang w:val="ru-RU"/>
        </w:rPr>
        <w:t xml:space="preserve">5. Реализовать сервис анализа </w:t>
      </w:r>
      <w:r>
        <w:t>analytics</w:t>
      </w:r>
      <w:r w:rsidRPr="00AC5C5C">
        <w:rPr>
          <w:lang w:val="ru-RU"/>
        </w:rPr>
        <w:t xml:space="preserve"> на </w:t>
      </w:r>
      <w:r>
        <w:t>Python</w:t>
      </w:r>
      <w:r w:rsidRPr="00AC5C5C">
        <w:rPr>
          <w:lang w:val="ru-RU"/>
        </w:rPr>
        <w:t>/</w:t>
      </w:r>
      <w:r>
        <w:t>FastAPI</w:t>
      </w:r>
      <w:r w:rsidRPr="00AC5C5C">
        <w:rPr>
          <w:lang w:val="ru-RU"/>
        </w:rPr>
        <w:t xml:space="preserve"> с расчётом конверсии (доверительный интервал Уилсона), </w:t>
      </w:r>
      <w:r>
        <w:t>t</w:t>
      </w:r>
      <w:r w:rsidRPr="00AC5C5C">
        <w:rPr>
          <w:lang w:val="ru-RU"/>
        </w:rPr>
        <w:t>-теста Уэлча и симуляции Монте-Карло.</w:t>
      </w:r>
    </w:p>
    <w:p w14:paraId="4D2F9597" w14:textId="77777777" w:rsidR="00FD44B2" w:rsidRPr="00AC5C5C" w:rsidRDefault="00000000">
      <w:pPr>
        <w:ind w:left="992" w:hanging="992"/>
        <w:rPr>
          <w:lang w:val="ru-RU"/>
        </w:rPr>
      </w:pPr>
      <w:r w:rsidRPr="00AC5C5C">
        <w:rPr>
          <w:lang w:val="ru-RU"/>
        </w:rPr>
        <w:t xml:space="preserve">6. Реализовать дашборд на </w:t>
      </w:r>
      <w:r>
        <w:t>Streamlit</w:t>
      </w:r>
      <w:r w:rsidRPr="00AC5C5C">
        <w:rPr>
          <w:lang w:val="ru-RU"/>
        </w:rPr>
        <w:t xml:space="preserve"> с графиками конверсии и контролами для запуска статистических тестов.</w:t>
      </w:r>
    </w:p>
    <w:p w14:paraId="358A9028" w14:textId="77777777" w:rsidR="00FD44B2" w:rsidRPr="00AC5C5C" w:rsidRDefault="00000000">
      <w:pPr>
        <w:ind w:left="992" w:hanging="992"/>
        <w:rPr>
          <w:lang w:val="ru-RU"/>
        </w:rPr>
      </w:pPr>
      <w:r w:rsidRPr="00AC5C5C">
        <w:rPr>
          <w:lang w:val="ru-RU"/>
        </w:rPr>
        <w:t>7. Покрыть код модульными и интеграционными тестами с целевым покрытием не ниже 70%.</w:t>
      </w:r>
    </w:p>
    <w:p w14:paraId="1FC92141" w14:textId="77777777" w:rsidR="00FD44B2" w:rsidRPr="00AC5C5C" w:rsidRDefault="00000000">
      <w:pPr>
        <w:ind w:left="992" w:hanging="992"/>
        <w:rPr>
          <w:lang w:val="ru-RU"/>
        </w:rPr>
      </w:pPr>
      <w:r w:rsidRPr="00AC5C5C">
        <w:rPr>
          <w:lang w:val="ru-RU"/>
        </w:rPr>
        <w:t xml:space="preserve">8. Настроить </w:t>
      </w:r>
      <w:r>
        <w:t>CI</w:t>
      </w:r>
      <w:r w:rsidRPr="00AC5C5C">
        <w:rPr>
          <w:lang w:val="ru-RU"/>
        </w:rPr>
        <w:t>/</w:t>
      </w:r>
      <w:r>
        <w:t>CD</w:t>
      </w:r>
      <w:r w:rsidRPr="00AC5C5C">
        <w:rPr>
          <w:lang w:val="ru-RU"/>
        </w:rPr>
        <w:t xml:space="preserve">-конвейер в </w:t>
      </w:r>
      <w:r>
        <w:t>GitHub</w:t>
      </w:r>
      <w:r w:rsidRPr="00AC5C5C">
        <w:rPr>
          <w:lang w:val="ru-RU"/>
        </w:rPr>
        <w:t xml:space="preserve"> </w:t>
      </w:r>
      <w:r>
        <w:t>Actions</w:t>
      </w:r>
      <w:r w:rsidRPr="00AC5C5C">
        <w:rPr>
          <w:lang w:val="ru-RU"/>
        </w:rPr>
        <w:t xml:space="preserve"> с прогоном линтеров, тестов и </w:t>
      </w:r>
      <w:r>
        <w:t>SAST</w:t>
      </w:r>
      <w:r w:rsidRPr="00AC5C5C">
        <w:rPr>
          <w:lang w:val="ru-RU"/>
        </w:rPr>
        <w:t>-инструментов (</w:t>
      </w:r>
      <w:r>
        <w:t>gosec</w:t>
      </w:r>
      <w:r w:rsidRPr="00AC5C5C">
        <w:rPr>
          <w:lang w:val="ru-RU"/>
        </w:rPr>
        <w:t xml:space="preserve">, </w:t>
      </w:r>
      <w:r>
        <w:t>bandit</w:t>
      </w:r>
      <w:r w:rsidRPr="00AC5C5C">
        <w:rPr>
          <w:lang w:val="ru-RU"/>
        </w:rPr>
        <w:t xml:space="preserve">, </w:t>
      </w:r>
      <w:r>
        <w:t>govulncheck</w:t>
      </w:r>
      <w:r w:rsidRPr="00AC5C5C">
        <w:rPr>
          <w:lang w:val="ru-RU"/>
        </w:rPr>
        <w:t xml:space="preserve">, </w:t>
      </w:r>
      <w:r>
        <w:t>pip</w:t>
      </w:r>
      <w:r w:rsidRPr="00AC5C5C">
        <w:rPr>
          <w:lang w:val="ru-RU"/>
        </w:rPr>
        <w:t>-</w:t>
      </w:r>
      <w:r>
        <w:t>audit</w:t>
      </w:r>
      <w:r w:rsidRPr="00AC5C5C">
        <w:rPr>
          <w:lang w:val="ru-RU"/>
        </w:rPr>
        <w:t xml:space="preserve">, </w:t>
      </w:r>
      <w:r>
        <w:t>trivy</w:t>
      </w:r>
      <w:r w:rsidRPr="00AC5C5C">
        <w:rPr>
          <w:lang w:val="ru-RU"/>
        </w:rPr>
        <w:t>).</w:t>
      </w:r>
    </w:p>
    <w:p w14:paraId="020D8279" w14:textId="77777777" w:rsidR="00FD44B2" w:rsidRPr="00AC5C5C" w:rsidRDefault="00000000">
      <w:pPr>
        <w:ind w:left="992" w:hanging="992"/>
        <w:rPr>
          <w:lang w:val="ru-RU"/>
        </w:rPr>
      </w:pPr>
      <w:r w:rsidRPr="00AC5C5C">
        <w:rPr>
          <w:lang w:val="ru-RU"/>
        </w:rPr>
        <w:t xml:space="preserve">9. Подготовить документацию: </w:t>
      </w:r>
      <w:r>
        <w:t>README</w:t>
      </w:r>
      <w:r w:rsidRPr="00AC5C5C">
        <w:rPr>
          <w:lang w:val="ru-RU"/>
        </w:rPr>
        <w:t xml:space="preserve">, </w:t>
      </w:r>
      <w:r>
        <w:t>OpenAPI</w:t>
      </w:r>
      <w:r w:rsidRPr="00AC5C5C">
        <w:rPr>
          <w:lang w:val="ru-RU"/>
        </w:rPr>
        <w:t>/</w:t>
      </w:r>
      <w:r>
        <w:t>Swagger</w:t>
      </w:r>
      <w:r w:rsidRPr="00AC5C5C">
        <w:rPr>
          <w:lang w:val="ru-RU"/>
        </w:rPr>
        <w:t>, диаграммы.</w:t>
      </w:r>
    </w:p>
    <w:p w14:paraId="5B5316D9" w14:textId="77777777" w:rsidR="00FD44B2" w:rsidRPr="00AC5C5C" w:rsidRDefault="00000000">
      <w:pPr>
        <w:ind w:left="992" w:hanging="992"/>
        <w:rPr>
          <w:lang w:val="ru-RU"/>
        </w:rPr>
      </w:pPr>
      <w:r w:rsidRPr="00AC5C5C">
        <w:rPr>
          <w:lang w:val="ru-RU"/>
        </w:rPr>
        <w:t>10. Провести нагрузочное тестирование сервиса распределения трафика и опубликовать отчёт.</w:t>
      </w:r>
    </w:p>
    <w:p w14:paraId="1DA07A33" w14:textId="77777777" w:rsidR="00FD44B2" w:rsidRPr="00AC5C5C" w:rsidRDefault="00000000">
      <w:pPr>
        <w:pStyle w:val="31"/>
        <w:rPr>
          <w:lang w:val="ru-RU"/>
        </w:rPr>
      </w:pPr>
      <w:bookmarkStart w:id="5" w:name="_Toc28906"/>
      <w:r w:rsidRPr="00AC5C5C">
        <w:rPr>
          <w:lang w:val="ru-RU"/>
        </w:rPr>
        <w:t>Объект и предмет исследования</w:t>
      </w:r>
      <w:bookmarkEnd w:id="5"/>
    </w:p>
    <w:p w14:paraId="307CA835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>Объект исследования — процесс контролируемого онлайн-эксперимента для оптимизации конверсии веб-интерфейсов.</w:t>
      </w:r>
    </w:p>
    <w:p w14:paraId="394DBD24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 xml:space="preserve">Предмет исследования — методы и алгоритмы детерминированного сэмплирования пользователей, статистические критерии оценки результатов </w:t>
      </w:r>
      <w:r>
        <w:t>A</w:t>
      </w:r>
      <w:r w:rsidRPr="00AC5C5C">
        <w:rPr>
          <w:lang w:val="ru-RU"/>
        </w:rPr>
        <w:t>/</w:t>
      </w:r>
      <w:r>
        <w:t>B</w:t>
      </w:r>
      <w:r w:rsidRPr="00AC5C5C">
        <w:rPr>
          <w:lang w:val="ru-RU"/>
        </w:rPr>
        <w:t xml:space="preserve"> тестов и архитектура распределённой системы, обеспечивающей их применение в промышленной эксплуатации.</w:t>
      </w:r>
    </w:p>
    <w:p w14:paraId="765DD748" w14:textId="77777777" w:rsidR="00FD44B2" w:rsidRPr="00AC5C5C" w:rsidRDefault="00000000">
      <w:pPr>
        <w:rPr>
          <w:lang w:val="ru-RU"/>
        </w:rPr>
      </w:pPr>
      <w:r w:rsidRPr="00AC5C5C">
        <w:rPr>
          <w:lang w:val="ru-RU"/>
        </w:rPr>
        <w:br w:type="page"/>
      </w:r>
    </w:p>
    <w:p w14:paraId="0918D0C2" w14:textId="77777777" w:rsidR="00FD44B2" w:rsidRPr="00AC5C5C" w:rsidRDefault="00000000">
      <w:pPr>
        <w:pStyle w:val="1"/>
        <w:rPr>
          <w:lang w:val="ru-RU"/>
        </w:rPr>
      </w:pPr>
      <w:bookmarkStart w:id="6" w:name="_Toc20295"/>
      <w:r w:rsidRPr="00AC5C5C">
        <w:rPr>
          <w:lang w:val="ru-RU"/>
        </w:rPr>
        <w:lastRenderedPageBreak/>
        <w:t>1. Аналитическая часть</w:t>
      </w:r>
      <w:bookmarkEnd w:id="6"/>
    </w:p>
    <w:p w14:paraId="180D4FA9" w14:textId="77777777" w:rsidR="00FD44B2" w:rsidRPr="00AC5C5C" w:rsidRDefault="00000000">
      <w:pPr>
        <w:pStyle w:val="21"/>
        <w:rPr>
          <w:lang w:val="ru-RU"/>
        </w:rPr>
      </w:pPr>
      <w:bookmarkStart w:id="7" w:name="_Toc5188"/>
      <w:r w:rsidRPr="00AC5C5C">
        <w:rPr>
          <w:lang w:val="ru-RU"/>
        </w:rPr>
        <w:t xml:space="preserve">1.1 Предметная область: </w:t>
      </w:r>
      <w:r>
        <w:t>A</w:t>
      </w:r>
      <w:r w:rsidRPr="00AC5C5C">
        <w:rPr>
          <w:lang w:val="ru-RU"/>
        </w:rPr>
        <w:t>/</w:t>
      </w:r>
      <w:r>
        <w:t>B</w:t>
      </w:r>
      <w:r w:rsidRPr="00AC5C5C">
        <w:rPr>
          <w:lang w:val="ru-RU"/>
        </w:rPr>
        <w:t xml:space="preserve"> тестирование в маркетинге</w:t>
      </w:r>
      <w:bookmarkEnd w:id="7"/>
    </w:p>
    <w:p w14:paraId="51B5CE2D" w14:textId="77777777" w:rsidR="00FD44B2" w:rsidRPr="00AC5C5C" w:rsidRDefault="00000000">
      <w:pPr>
        <w:pStyle w:val="31"/>
        <w:rPr>
          <w:lang w:val="ru-RU"/>
        </w:rPr>
      </w:pPr>
      <w:bookmarkStart w:id="8" w:name="_Toc27326"/>
      <w:r w:rsidRPr="00AC5C5C">
        <w:rPr>
          <w:lang w:val="ru-RU"/>
        </w:rPr>
        <w:t>Формальная постановка задачи</w:t>
      </w:r>
      <w:bookmarkEnd w:id="8"/>
    </w:p>
    <w:p w14:paraId="46B36EA3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 xml:space="preserve">Пусть задано множество пользователей </w:t>
      </w:r>
      <w:r>
        <w:t>U</w:t>
      </w:r>
      <w:r w:rsidRPr="00AC5C5C">
        <w:rPr>
          <w:lang w:val="ru-RU"/>
        </w:rPr>
        <w:t xml:space="preserve"> и фиксированное число вариантов веб-страницы </w:t>
      </w:r>
      <w:r>
        <w:t>V</w:t>
      </w:r>
      <w:r w:rsidRPr="00AC5C5C">
        <w:rPr>
          <w:lang w:val="ru-RU"/>
        </w:rPr>
        <w:t xml:space="preserve">₁, </w:t>
      </w:r>
      <w:r>
        <w:t>V</w:t>
      </w:r>
      <w:r w:rsidRPr="00AC5C5C">
        <w:rPr>
          <w:lang w:val="ru-RU"/>
        </w:rPr>
        <w:t xml:space="preserve">₂, …, </w:t>
      </w:r>
      <w:r>
        <w:t>V</w:t>
      </w:r>
      <w:r w:rsidRPr="00AC5C5C">
        <w:rPr>
          <w:lang w:val="ru-RU"/>
        </w:rPr>
        <w:t xml:space="preserve">ₖ. Контрольный вариант </w:t>
      </w:r>
      <w:r>
        <w:t>V</w:t>
      </w:r>
      <w:r w:rsidRPr="00AC5C5C">
        <w:rPr>
          <w:lang w:val="ru-RU"/>
        </w:rPr>
        <w:t xml:space="preserve">₁ соответствует существующему поведению системы; </w:t>
      </w:r>
      <w:r>
        <w:t>V</w:t>
      </w:r>
      <w:r w:rsidRPr="00AC5C5C">
        <w:rPr>
          <w:lang w:val="ru-RU"/>
        </w:rPr>
        <w:t xml:space="preserve">₂, …, </w:t>
      </w:r>
      <w:r>
        <w:t>V</w:t>
      </w:r>
      <w:r w:rsidRPr="00AC5C5C">
        <w:rPr>
          <w:lang w:val="ru-RU"/>
        </w:rPr>
        <w:t>ₖ — это альтернативы (</w:t>
      </w:r>
      <w:r>
        <w:t>treatment</w:t>
      </w:r>
      <w:r w:rsidRPr="00AC5C5C">
        <w:rPr>
          <w:lang w:val="ru-RU"/>
        </w:rPr>
        <w:t xml:space="preserve">), которые мы хотим оценить. Каждому пользователю </w:t>
      </w:r>
      <w:r>
        <w:t>u</w:t>
      </w:r>
      <w:r w:rsidRPr="00AC5C5C">
        <w:rPr>
          <w:lang w:val="ru-RU"/>
        </w:rPr>
        <w:t xml:space="preserve"> ∈ </w:t>
      </w:r>
      <w:r>
        <w:t>U</w:t>
      </w:r>
      <w:r w:rsidRPr="00AC5C5C">
        <w:rPr>
          <w:lang w:val="ru-RU"/>
        </w:rPr>
        <w:t xml:space="preserve"> при первом контакте с экспериментом назначается ровно один вариант </w:t>
      </w:r>
      <w:r>
        <w:t>V</w:t>
      </w:r>
      <w:r w:rsidRPr="00AC5C5C">
        <w:rPr>
          <w:lang w:val="ru-RU"/>
        </w:rPr>
        <w:t>_</w:t>
      </w:r>
      <w:r>
        <w:t>f</w:t>
      </w:r>
      <w:r w:rsidRPr="00AC5C5C">
        <w:rPr>
          <w:lang w:val="ru-RU"/>
        </w:rPr>
        <w:t>(</w:t>
      </w:r>
      <w:r>
        <w:t>u</w:t>
      </w:r>
      <w:r w:rsidRPr="00AC5C5C">
        <w:rPr>
          <w:lang w:val="ru-RU"/>
        </w:rPr>
        <w:t xml:space="preserve">), где </w:t>
      </w:r>
      <w:r>
        <w:t>f</w:t>
      </w:r>
      <w:r w:rsidRPr="00AC5C5C">
        <w:rPr>
          <w:lang w:val="ru-RU"/>
        </w:rPr>
        <w:t xml:space="preserve">: </w:t>
      </w:r>
      <w:r>
        <w:t>U</w:t>
      </w:r>
      <w:r w:rsidRPr="00AC5C5C">
        <w:rPr>
          <w:lang w:val="ru-RU"/>
        </w:rPr>
        <w:t xml:space="preserve"> → {1, …, </w:t>
      </w:r>
      <w:r>
        <w:t>k</w:t>
      </w:r>
      <w:r w:rsidRPr="00AC5C5C">
        <w:rPr>
          <w:lang w:val="ru-RU"/>
        </w:rPr>
        <w:t>} — детерминированная функция сэмплирования.</w:t>
      </w:r>
    </w:p>
    <w:p w14:paraId="6CA83855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>Для каждого варианта собираются события двух типов:</w:t>
      </w:r>
    </w:p>
    <w:p w14:paraId="0C85FBE9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impression</w:t>
      </w:r>
      <w:r w:rsidRPr="00AC5C5C">
        <w:rPr>
          <w:lang w:val="ru-RU"/>
        </w:rPr>
        <w:t xml:space="preserve"> — пользователь увидел вариант;</w:t>
      </w:r>
    </w:p>
    <w:p w14:paraId="0B1DC3D5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conversion</w:t>
      </w:r>
      <w:r w:rsidRPr="00AC5C5C">
        <w:rPr>
          <w:lang w:val="ru-RU"/>
        </w:rPr>
        <w:t xml:space="preserve"> — пользователь совершил целевое действие (купил, подписался, кликнул и т.п.).</w:t>
      </w:r>
    </w:p>
    <w:p w14:paraId="0FEE7FF9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 xml:space="preserve">Конверсия </w:t>
      </w:r>
      <w:r>
        <w:t>i</w:t>
      </w:r>
      <w:r w:rsidRPr="00AC5C5C">
        <w:rPr>
          <w:lang w:val="ru-RU"/>
        </w:rPr>
        <w:t>-го варианта определяется как</w:t>
      </w:r>
    </w:p>
    <w:p w14:paraId="4BB032C5" w14:textId="77777777" w:rsidR="00FD44B2" w:rsidRPr="00AC5C5C" w:rsidRDefault="00000000">
      <w:pPr>
        <w:spacing w:before="60" w:after="60"/>
        <w:jc w:val="center"/>
        <w:rPr>
          <w:lang w:val="ru-RU"/>
        </w:rPr>
      </w:pPr>
      <w:r>
        <w:rPr>
          <w:i/>
        </w:rPr>
        <w:t>pᵢ</w:t>
      </w:r>
      <w:r w:rsidRPr="00AC5C5C">
        <w:rPr>
          <w:i/>
          <w:lang w:val="ru-RU"/>
        </w:rPr>
        <w:t xml:space="preserve"> = </w:t>
      </w:r>
      <w:r>
        <w:rPr>
          <w:i/>
        </w:rPr>
        <w:t>Cᵢ</w:t>
      </w:r>
      <w:r w:rsidRPr="00AC5C5C">
        <w:rPr>
          <w:i/>
          <w:lang w:val="ru-RU"/>
        </w:rPr>
        <w:t xml:space="preserve"> / </w:t>
      </w:r>
      <w:r>
        <w:rPr>
          <w:i/>
        </w:rPr>
        <w:t>Nᵢ</w:t>
      </w:r>
      <w:r w:rsidRPr="00AC5C5C">
        <w:rPr>
          <w:i/>
          <w:lang w:val="ru-RU"/>
        </w:rPr>
        <w:t>,</w:t>
      </w:r>
    </w:p>
    <w:p w14:paraId="41989C10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 xml:space="preserve">где </w:t>
      </w:r>
      <w:r>
        <w:t>Cᵢ</w:t>
      </w:r>
      <w:r w:rsidRPr="00AC5C5C">
        <w:rPr>
          <w:lang w:val="ru-RU"/>
        </w:rPr>
        <w:t xml:space="preserve"> — число конверсий, </w:t>
      </w:r>
      <w:r>
        <w:t>Nᵢ</w:t>
      </w:r>
      <w:r w:rsidRPr="00AC5C5C">
        <w:rPr>
          <w:lang w:val="ru-RU"/>
        </w:rPr>
        <w:t xml:space="preserve"> — число </w:t>
      </w:r>
      <w:r>
        <w:t>impression</w:t>
      </w:r>
      <w:r w:rsidRPr="00AC5C5C">
        <w:rPr>
          <w:lang w:val="ru-RU"/>
        </w:rPr>
        <w:t>'ов варианта.</w:t>
      </w:r>
    </w:p>
    <w:p w14:paraId="16A7EC41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 xml:space="preserve">Относительный </w:t>
      </w:r>
      <w:r>
        <w:t>lift</w:t>
      </w:r>
      <w:r w:rsidRPr="00AC5C5C">
        <w:rPr>
          <w:lang w:val="ru-RU"/>
        </w:rPr>
        <w:t xml:space="preserve"> </w:t>
      </w:r>
      <w:r>
        <w:t>i</w:t>
      </w:r>
      <w:r w:rsidRPr="00AC5C5C">
        <w:rPr>
          <w:lang w:val="ru-RU"/>
        </w:rPr>
        <w:t>-го варианта против контрольного:</w:t>
      </w:r>
    </w:p>
    <w:p w14:paraId="431F364E" w14:textId="77777777" w:rsidR="00FD44B2" w:rsidRPr="00AC5C5C" w:rsidRDefault="00000000">
      <w:pPr>
        <w:spacing w:before="60" w:after="60"/>
        <w:jc w:val="center"/>
        <w:rPr>
          <w:lang w:val="ru-RU"/>
        </w:rPr>
      </w:pPr>
      <w:r>
        <w:rPr>
          <w:i/>
        </w:rPr>
        <w:t>liftᵢ</w:t>
      </w:r>
      <w:r w:rsidRPr="00AC5C5C">
        <w:rPr>
          <w:i/>
          <w:lang w:val="ru-RU"/>
        </w:rPr>
        <w:t xml:space="preserve"> = (</w:t>
      </w:r>
      <w:r>
        <w:rPr>
          <w:i/>
        </w:rPr>
        <w:t>pᵢ</w:t>
      </w:r>
      <w:r w:rsidRPr="00AC5C5C">
        <w:rPr>
          <w:i/>
          <w:lang w:val="ru-RU"/>
        </w:rPr>
        <w:t xml:space="preserve"> − </w:t>
      </w:r>
      <w:r>
        <w:rPr>
          <w:i/>
        </w:rPr>
        <w:t>p</w:t>
      </w:r>
      <w:r w:rsidRPr="00AC5C5C">
        <w:rPr>
          <w:i/>
          <w:lang w:val="ru-RU"/>
        </w:rPr>
        <w:t xml:space="preserve">₁) / </w:t>
      </w:r>
      <w:r>
        <w:rPr>
          <w:i/>
        </w:rPr>
        <w:t>p</w:t>
      </w:r>
      <w:r w:rsidRPr="00AC5C5C">
        <w:rPr>
          <w:i/>
          <w:lang w:val="ru-RU"/>
        </w:rPr>
        <w:t>₁.</w:t>
      </w:r>
    </w:p>
    <w:p w14:paraId="1F732D1F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 xml:space="preserve">Задача состоит в том, чтобы по наблюдаемым </w:t>
      </w:r>
      <w:r>
        <w:t>Cᵢ</w:t>
      </w:r>
      <w:r w:rsidRPr="00AC5C5C">
        <w:rPr>
          <w:lang w:val="ru-RU"/>
        </w:rPr>
        <w:t xml:space="preserve">, </w:t>
      </w:r>
      <w:r>
        <w:t>Nᵢ</w:t>
      </w:r>
      <w:r w:rsidRPr="00AC5C5C">
        <w:rPr>
          <w:lang w:val="ru-RU"/>
        </w:rPr>
        <w:t xml:space="preserve"> принять обоснованное (статистически значимое) решение, превосходит ли вариант </w:t>
      </w:r>
      <w:r>
        <w:t>Vᵢ</w:t>
      </w:r>
      <w:r w:rsidRPr="00AC5C5C">
        <w:rPr>
          <w:lang w:val="ru-RU"/>
        </w:rPr>
        <w:t xml:space="preserve"> контрольный </w:t>
      </w:r>
      <w:r>
        <w:t>V</w:t>
      </w:r>
      <w:r w:rsidRPr="00AC5C5C">
        <w:rPr>
          <w:lang w:val="ru-RU"/>
        </w:rPr>
        <w:t>₁.</w:t>
      </w:r>
    </w:p>
    <w:p w14:paraId="2096CF7C" w14:textId="77777777" w:rsidR="00FD44B2" w:rsidRPr="00AC5C5C" w:rsidRDefault="00000000">
      <w:pPr>
        <w:pStyle w:val="31"/>
        <w:rPr>
          <w:lang w:val="ru-RU"/>
        </w:rPr>
      </w:pPr>
      <w:bookmarkStart w:id="9" w:name="_Toc26098"/>
      <w:r w:rsidRPr="00AC5C5C">
        <w:rPr>
          <w:lang w:val="ru-RU"/>
        </w:rPr>
        <w:t>Статистические критерии</w:t>
      </w:r>
      <w:bookmarkEnd w:id="9"/>
    </w:p>
    <w:p w14:paraId="54A29DFD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 xml:space="preserve">Поскольку каждое событие — испытание Бернулли с неизвестной вероятностью успеха </w:t>
      </w:r>
      <w:r>
        <w:t>pᵢ</w:t>
      </w:r>
      <w:r w:rsidRPr="00AC5C5C">
        <w:rPr>
          <w:lang w:val="ru-RU"/>
        </w:rPr>
        <w:t>, для сравнения двух вариантов применяют:</w:t>
      </w:r>
    </w:p>
    <w:p w14:paraId="7D93D9DC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Z</w:t>
      </w:r>
      <w:r w:rsidRPr="00AC5C5C">
        <w:rPr>
          <w:lang w:val="ru-RU"/>
        </w:rPr>
        <w:t xml:space="preserve">-тест для пропорций (асимптотический, нормальная аппроксимация). Применим при </w:t>
      </w:r>
      <w:r>
        <w:t>N</w:t>
      </w:r>
      <w:r w:rsidRPr="00AC5C5C">
        <w:rPr>
          <w:lang w:val="ru-RU"/>
        </w:rPr>
        <w:t>·</w:t>
      </w:r>
      <w:r>
        <w:t>p</w:t>
      </w:r>
      <w:r w:rsidRPr="00AC5C5C">
        <w:rPr>
          <w:lang w:val="ru-RU"/>
        </w:rPr>
        <w:t xml:space="preserve"> &gt; 5 и </w:t>
      </w:r>
      <w:r>
        <w:t>N</w:t>
      </w:r>
      <w:r w:rsidRPr="00AC5C5C">
        <w:rPr>
          <w:lang w:val="ru-RU"/>
        </w:rPr>
        <w:t>·(1−</w:t>
      </w:r>
      <w:r>
        <w:t>p</w:t>
      </w:r>
      <w:r w:rsidRPr="00AC5C5C">
        <w:rPr>
          <w:lang w:val="ru-RU"/>
        </w:rPr>
        <w:t>) &gt; 5.</w:t>
      </w:r>
    </w:p>
    <w:p w14:paraId="2C19BCCB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lastRenderedPageBreak/>
        <w:t xml:space="preserve">— Двухвыборочный </w:t>
      </w:r>
      <w:r>
        <w:t>t</w:t>
      </w:r>
      <w:r w:rsidRPr="00AC5C5C">
        <w:rPr>
          <w:lang w:val="ru-RU"/>
        </w:rPr>
        <w:t>-тест Уэлча (</w:t>
      </w:r>
      <w:r>
        <w:t>Welch</w:t>
      </w:r>
      <w:r w:rsidRPr="00AC5C5C">
        <w:rPr>
          <w:lang w:val="ru-RU"/>
        </w:rPr>
        <w:t>'</w:t>
      </w:r>
      <w:r>
        <w:t>s</w:t>
      </w:r>
      <w:r w:rsidRPr="00AC5C5C">
        <w:rPr>
          <w:lang w:val="ru-RU"/>
        </w:rPr>
        <w:t xml:space="preserve"> </w:t>
      </w:r>
      <w:r>
        <w:t>t</w:t>
      </w:r>
      <w:r w:rsidRPr="00AC5C5C">
        <w:rPr>
          <w:lang w:val="ru-RU"/>
        </w:rPr>
        <w:t>-</w:t>
      </w:r>
      <w:r>
        <w:t>test</w:t>
      </w:r>
      <w:r w:rsidRPr="00AC5C5C">
        <w:rPr>
          <w:lang w:val="ru-RU"/>
        </w:rPr>
        <w:t>) — допускает неравные дисперсии и неравные размеры выборок:</w:t>
      </w:r>
    </w:p>
    <w:p w14:paraId="726C7290" w14:textId="77777777" w:rsidR="00FD44B2" w:rsidRPr="00AC5C5C" w:rsidRDefault="00000000">
      <w:pPr>
        <w:spacing w:before="60" w:after="60"/>
        <w:jc w:val="center"/>
        <w:rPr>
          <w:lang w:val="ru-RU"/>
        </w:rPr>
      </w:pPr>
      <w:r>
        <w:rPr>
          <w:i/>
        </w:rPr>
        <w:t>t</w:t>
      </w:r>
      <w:r w:rsidRPr="00AC5C5C">
        <w:rPr>
          <w:i/>
          <w:lang w:val="ru-RU"/>
        </w:rPr>
        <w:t xml:space="preserve"> = (</w:t>
      </w:r>
      <w:r>
        <w:rPr>
          <w:i/>
        </w:rPr>
        <w:t>X</w:t>
      </w:r>
      <w:r w:rsidRPr="00AC5C5C">
        <w:rPr>
          <w:i/>
          <w:lang w:val="ru-RU"/>
        </w:rPr>
        <w:t xml:space="preserve">̄₁ − </w:t>
      </w:r>
      <w:r>
        <w:rPr>
          <w:i/>
        </w:rPr>
        <w:t>X</w:t>
      </w:r>
      <w:r w:rsidRPr="00AC5C5C">
        <w:rPr>
          <w:i/>
          <w:lang w:val="ru-RU"/>
        </w:rPr>
        <w:t>̄₂) / √(</w:t>
      </w:r>
      <w:r>
        <w:rPr>
          <w:i/>
        </w:rPr>
        <w:t>s</w:t>
      </w:r>
      <w:r w:rsidRPr="00AC5C5C">
        <w:rPr>
          <w:i/>
          <w:lang w:val="ru-RU"/>
        </w:rPr>
        <w:t>₁²/</w:t>
      </w:r>
      <w:r>
        <w:rPr>
          <w:i/>
        </w:rPr>
        <w:t>N</w:t>
      </w:r>
      <w:r w:rsidRPr="00AC5C5C">
        <w:rPr>
          <w:i/>
          <w:lang w:val="ru-RU"/>
        </w:rPr>
        <w:t xml:space="preserve">₁ + </w:t>
      </w:r>
      <w:r>
        <w:rPr>
          <w:i/>
        </w:rPr>
        <w:t>s</w:t>
      </w:r>
      <w:r w:rsidRPr="00AC5C5C">
        <w:rPr>
          <w:i/>
          <w:lang w:val="ru-RU"/>
        </w:rPr>
        <w:t>₂²/</w:t>
      </w:r>
      <w:r>
        <w:rPr>
          <w:i/>
        </w:rPr>
        <w:t>N</w:t>
      </w:r>
      <w:r w:rsidRPr="00AC5C5C">
        <w:rPr>
          <w:i/>
          <w:lang w:val="ru-RU"/>
        </w:rPr>
        <w:t>₂).</w:t>
      </w:r>
    </w:p>
    <w:p w14:paraId="4573EEB4" w14:textId="77777777" w:rsidR="00FD44B2" w:rsidRPr="00AC5C5C" w:rsidRDefault="00000000">
      <w:pPr>
        <w:rPr>
          <w:lang w:val="ru-RU"/>
        </w:rPr>
      </w:pPr>
      <w:r w:rsidRPr="00AC5C5C">
        <w:rPr>
          <w:lang w:val="ru-RU"/>
        </w:rPr>
        <w:t>Степени свободы рассчитываются по формуле Уэлча–Саттертуэйта.</w:t>
      </w:r>
    </w:p>
    <w:p w14:paraId="0B995AEB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>— Хи-квадрат тест для таблиц сопряжённости 2×2.</w:t>
      </w:r>
    </w:p>
    <w:p w14:paraId="15418F96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Bayesian</w:t>
      </w:r>
      <w:r w:rsidRPr="00AC5C5C">
        <w:rPr>
          <w:lang w:val="ru-RU"/>
        </w:rPr>
        <w:t xml:space="preserve">-подходы (вероятность того, что </w:t>
      </w:r>
      <w:r>
        <w:t>lift</w:t>
      </w:r>
      <w:r w:rsidRPr="00AC5C5C">
        <w:rPr>
          <w:lang w:val="ru-RU"/>
        </w:rPr>
        <w:t xml:space="preserve"> &gt; 0 при выбранных </w:t>
      </w:r>
      <w:r>
        <w:t>priors</w:t>
      </w:r>
      <w:r w:rsidRPr="00AC5C5C">
        <w:rPr>
          <w:lang w:val="ru-RU"/>
        </w:rPr>
        <w:t>) — вне рамок этой работы.</w:t>
      </w:r>
    </w:p>
    <w:p w14:paraId="0F2E3966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 xml:space="preserve">В настоящей платформе реализован </w:t>
      </w:r>
      <w:r>
        <w:t>t</w:t>
      </w:r>
      <w:r w:rsidRPr="00AC5C5C">
        <w:rPr>
          <w:lang w:val="ru-RU"/>
        </w:rPr>
        <w:t xml:space="preserve">-тест Уэлча (стандарт индустрии для </w:t>
      </w:r>
      <w:r>
        <w:t>AB</w:t>
      </w:r>
      <w:r w:rsidRPr="00AC5C5C">
        <w:rPr>
          <w:lang w:val="ru-RU"/>
        </w:rPr>
        <w:t xml:space="preserve">-аналитики, поддерживается в </w:t>
      </w:r>
      <w:r>
        <w:t>SciPy</w:t>
      </w:r>
      <w:r w:rsidRPr="00AC5C5C">
        <w:rPr>
          <w:lang w:val="ru-RU"/>
        </w:rPr>
        <w:t xml:space="preserve"> через </w:t>
      </w:r>
      <w:r>
        <w:t>scipy</w:t>
      </w:r>
      <w:r w:rsidRPr="00AC5C5C">
        <w:rPr>
          <w:lang w:val="ru-RU"/>
        </w:rPr>
        <w:t>.</w:t>
      </w:r>
      <w:r>
        <w:t>stats</w:t>
      </w:r>
      <w:r w:rsidRPr="00AC5C5C">
        <w:rPr>
          <w:lang w:val="ru-RU"/>
        </w:rPr>
        <w:t>.</w:t>
      </w:r>
      <w:r>
        <w:t>ttest</w:t>
      </w:r>
      <w:r w:rsidRPr="00AC5C5C">
        <w:rPr>
          <w:lang w:val="ru-RU"/>
        </w:rPr>
        <w:t>_</w:t>
      </w:r>
      <w:r>
        <w:t>ind</w:t>
      </w:r>
      <w:r w:rsidRPr="00AC5C5C">
        <w:rPr>
          <w:lang w:val="ru-RU"/>
        </w:rPr>
        <w:t xml:space="preserve">) и дополнительная симуляция Монте-Карло для оценки мощности теста и построения бутстрап-доверительных интервалов на относительный </w:t>
      </w:r>
      <w:r>
        <w:t>lift</w:t>
      </w:r>
      <w:r w:rsidRPr="00AC5C5C">
        <w:rPr>
          <w:lang w:val="ru-RU"/>
        </w:rPr>
        <w:t>.</w:t>
      </w:r>
    </w:p>
    <w:p w14:paraId="7B5CB19A" w14:textId="77777777" w:rsidR="00FD44B2" w:rsidRPr="00AC5C5C" w:rsidRDefault="00000000">
      <w:pPr>
        <w:pStyle w:val="31"/>
        <w:rPr>
          <w:lang w:val="ru-RU"/>
        </w:rPr>
      </w:pPr>
      <w:bookmarkStart w:id="10" w:name="_Toc27549"/>
      <w:r w:rsidRPr="00AC5C5C">
        <w:rPr>
          <w:lang w:val="ru-RU"/>
        </w:rPr>
        <w:t>Доверительные интервалы</w:t>
      </w:r>
      <w:bookmarkEnd w:id="10"/>
    </w:p>
    <w:p w14:paraId="2E165FF3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>Для оценки точечной конверсии используется доверительный интервал Уилсона (</w:t>
      </w:r>
      <w:r>
        <w:t>Wilson</w:t>
      </w:r>
      <w:r w:rsidRPr="00AC5C5C">
        <w:rPr>
          <w:lang w:val="ru-RU"/>
        </w:rPr>
        <w:t xml:space="preserve"> </w:t>
      </w:r>
      <w:r>
        <w:t>score</w:t>
      </w:r>
      <w:r w:rsidRPr="00AC5C5C">
        <w:rPr>
          <w:lang w:val="ru-RU"/>
        </w:rPr>
        <w:t xml:space="preserve"> </w:t>
      </w:r>
      <w:r>
        <w:t>interval</w:t>
      </w:r>
      <w:r w:rsidRPr="00AC5C5C">
        <w:rPr>
          <w:lang w:val="ru-RU"/>
        </w:rPr>
        <w:t>):</w:t>
      </w:r>
    </w:p>
    <w:p w14:paraId="2B6BC29F" w14:textId="77777777" w:rsidR="00FD44B2" w:rsidRPr="00AC5C5C" w:rsidRDefault="00000000">
      <w:pPr>
        <w:spacing w:before="60" w:after="60"/>
        <w:jc w:val="center"/>
        <w:rPr>
          <w:lang w:val="ru-RU"/>
        </w:rPr>
      </w:pPr>
      <w:r>
        <w:rPr>
          <w:i/>
        </w:rPr>
        <w:t>p</w:t>
      </w:r>
      <w:r w:rsidRPr="00AC5C5C">
        <w:rPr>
          <w:i/>
          <w:lang w:val="ru-RU"/>
        </w:rPr>
        <w:t xml:space="preserve">± = 1/(1 + </w:t>
      </w:r>
      <w:r>
        <w:rPr>
          <w:i/>
        </w:rPr>
        <w:t>z</w:t>
      </w:r>
      <w:r w:rsidRPr="00AC5C5C">
        <w:rPr>
          <w:i/>
          <w:lang w:val="ru-RU"/>
        </w:rPr>
        <w:t>²/</w:t>
      </w:r>
      <w:r>
        <w:rPr>
          <w:i/>
        </w:rPr>
        <w:t>n</w:t>
      </w:r>
      <w:r w:rsidRPr="00AC5C5C">
        <w:rPr>
          <w:i/>
          <w:lang w:val="ru-RU"/>
        </w:rPr>
        <w:t>) · (</w:t>
      </w:r>
      <w:r>
        <w:rPr>
          <w:i/>
        </w:rPr>
        <w:t>p</w:t>
      </w:r>
      <w:r w:rsidRPr="00AC5C5C">
        <w:rPr>
          <w:i/>
          <w:lang w:val="ru-RU"/>
        </w:rPr>
        <w:t xml:space="preserve">̂ + </w:t>
      </w:r>
      <w:r>
        <w:rPr>
          <w:i/>
        </w:rPr>
        <w:t>z</w:t>
      </w:r>
      <w:r w:rsidRPr="00AC5C5C">
        <w:rPr>
          <w:i/>
          <w:lang w:val="ru-RU"/>
        </w:rPr>
        <w:t>²/(2</w:t>
      </w:r>
      <w:r>
        <w:rPr>
          <w:i/>
        </w:rPr>
        <w:t>n</w:t>
      </w:r>
      <w:r w:rsidRPr="00AC5C5C">
        <w:rPr>
          <w:i/>
          <w:lang w:val="ru-RU"/>
        </w:rPr>
        <w:t xml:space="preserve">) ± </w:t>
      </w:r>
      <w:r>
        <w:rPr>
          <w:i/>
        </w:rPr>
        <w:t>z</w:t>
      </w:r>
      <w:r w:rsidRPr="00AC5C5C">
        <w:rPr>
          <w:i/>
          <w:lang w:val="ru-RU"/>
        </w:rPr>
        <w:t>·√(</w:t>
      </w:r>
      <w:r>
        <w:rPr>
          <w:i/>
        </w:rPr>
        <w:t>p</w:t>
      </w:r>
      <w:r w:rsidRPr="00AC5C5C">
        <w:rPr>
          <w:i/>
          <w:lang w:val="ru-RU"/>
        </w:rPr>
        <w:t>̂(1−</w:t>
      </w:r>
      <w:r>
        <w:rPr>
          <w:i/>
        </w:rPr>
        <w:t>p</w:t>
      </w:r>
      <w:r w:rsidRPr="00AC5C5C">
        <w:rPr>
          <w:i/>
          <w:lang w:val="ru-RU"/>
        </w:rPr>
        <w:t>̂)/</w:t>
      </w:r>
      <w:r>
        <w:rPr>
          <w:i/>
        </w:rPr>
        <w:t>n</w:t>
      </w:r>
      <w:r w:rsidRPr="00AC5C5C">
        <w:rPr>
          <w:i/>
          <w:lang w:val="ru-RU"/>
        </w:rPr>
        <w:t xml:space="preserve"> + </w:t>
      </w:r>
      <w:r>
        <w:rPr>
          <w:i/>
        </w:rPr>
        <w:t>z</w:t>
      </w:r>
      <w:r w:rsidRPr="00AC5C5C">
        <w:rPr>
          <w:i/>
          <w:lang w:val="ru-RU"/>
        </w:rPr>
        <w:t>²/(4</w:t>
      </w:r>
      <w:r>
        <w:rPr>
          <w:i/>
        </w:rPr>
        <w:t>n</w:t>
      </w:r>
      <w:r w:rsidRPr="00AC5C5C">
        <w:rPr>
          <w:i/>
          <w:lang w:val="ru-RU"/>
        </w:rPr>
        <w:t>²))),</w:t>
      </w:r>
    </w:p>
    <w:p w14:paraId="60162354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 xml:space="preserve">где </w:t>
      </w:r>
      <w:r>
        <w:t>z</w:t>
      </w:r>
      <w:r w:rsidRPr="00AC5C5C">
        <w:rPr>
          <w:lang w:val="ru-RU"/>
        </w:rPr>
        <w:t xml:space="preserve"> = </w:t>
      </w:r>
      <w:r>
        <w:t>Φ</w:t>
      </w:r>
      <w:r w:rsidRPr="00AC5C5C">
        <w:rPr>
          <w:lang w:val="ru-RU"/>
        </w:rPr>
        <w:t xml:space="preserve">⁻¹(1 − </w:t>
      </w:r>
      <w:r>
        <w:t>α</w:t>
      </w:r>
      <w:r w:rsidRPr="00AC5C5C">
        <w:rPr>
          <w:lang w:val="ru-RU"/>
        </w:rPr>
        <w:t>/2). Уилсон предпочтительнее наивного нормального (</w:t>
      </w:r>
      <w:r>
        <w:t>Wald</w:t>
      </w:r>
      <w:r w:rsidRPr="00AC5C5C">
        <w:rPr>
          <w:lang w:val="ru-RU"/>
        </w:rPr>
        <w:t xml:space="preserve">) интервала при </w:t>
      </w:r>
      <w:r>
        <w:t>p</w:t>
      </w:r>
      <w:r w:rsidRPr="00AC5C5C">
        <w:rPr>
          <w:lang w:val="ru-RU"/>
        </w:rPr>
        <w:t xml:space="preserve">̂ близком к 0 или 1 — он не выходит за пределы [0, 1] и сохраняет покрытие даже при малых </w:t>
      </w:r>
      <w:r>
        <w:t>n</w:t>
      </w:r>
      <w:r w:rsidRPr="00AC5C5C">
        <w:rPr>
          <w:lang w:val="ru-RU"/>
        </w:rPr>
        <w:t xml:space="preserve"> [10].</w:t>
      </w:r>
    </w:p>
    <w:p w14:paraId="4C5637FD" w14:textId="77777777" w:rsidR="00FD44B2" w:rsidRDefault="00000000">
      <w:pPr>
        <w:pStyle w:val="31"/>
      </w:pPr>
      <w:bookmarkStart w:id="11" w:name="_Toc23352"/>
      <w:r>
        <w:t>Ключевые метрики</w:t>
      </w:r>
      <w:bookmarkEnd w:id="11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685"/>
        <w:gridCol w:w="5953"/>
      </w:tblGrid>
      <w:tr w:rsidR="00FD44B2" w14:paraId="32C9A565" w14:textId="77777777">
        <w:tc>
          <w:tcPr>
            <w:tcW w:w="3685" w:type="dxa"/>
            <w:shd w:val="clear" w:color="auto" w:fill="D9E2F3"/>
          </w:tcPr>
          <w:p w14:paraId="22AEC306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Метрика</w:t>
            </w:r>
          </w:p>
        </w:tc>
        <w:tc>
          <w:tcPr>
            <w:tcW w:w="5953" w:type="dxa"/>
            <w:shd w:val="clear" w:color="auto" w:fill="D9E2F3"/>
          </w:tcPr>
          <w:p w14:paraId="257C760D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Что измеряет</w:t>
            </w:r>
          </w:p>
        </w:tc>
      </w:tr>
      <w:tr w:rsidR="00FD44B2" w:rsidRPr="00075EEB" w14:paraId="527C726C" w14:textId="77777777">
        <w:tc>
          <w:tcPr>
            <w:tcW w:w="3685" w:type="dxa"/>
          </w:tcPr>
          <w:p w14:paraId="7CDAD0E8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Conversion rate</w:t>
            </w:r>
          </w:p>
        </w:tc>
        <w:tc>
          <w:tcPr>
            <w:tcW w:w="5953" w:type="dxa"/>
          </w:tcPr>
          <w:p w14:paraId="718D3D7A" w14:textId="77777777" w:rsidR="00FD44B2" w:rsidRPr="00AC5C5C" w:rsidRDefault="00000000">
            <w:pPr>
              <w:spacing w:before="40" w:after="40"/>
              <w:rPr>
                <w:lang w:val="ru-RU"/>
              </w:rPr>
            </w:pPr>
            <w:r>
              <w:rPr>
                <w:sz w:val="24"/>
              </w:rPr>
              <w:t>Cᵢ</w:t>
            </w:r>
            <w:r w:rsidRPr="00AC5C5C">
              <w:rPr>
                <w:sz w:val="24"/>
                <w:lang w:val="ru-RU"/>
              </w:rPr>
              <w:t xml:space="preserve"> / </w:t>
            </w:r>
            <w:r>
              <w:rPr>
                <w:sz w:val="24"/>
              </w:rPr>
              <w:t>Nᵢ</w:t>
            </w:r>
            <w:r w:rsidRPr="00AC5C5C">
              <w:rPr>
                <w:sz w:val="24"/>
                <w:lang w:val="ru-RU"/>
              </w:rPr>
              <w:t xml:space="preserve"> — доля целевых действий</w:t>
            </w:r>
          </w:p>
        </w:tc>
      </w:tr>
      <w:tr w:rsidR="00FD44B2" w:rsidRPr="00075EEB" w14:paraId="1A984F8B" w14:textId="77777777">
        <w:tc>
          <w:tcPr>
            <w:tcW w:w="3685" w:type="dxa"/>
          </w:tcPr>
          <w:p w14:paraId="0B3E71E1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Relative lift</w:t>
            </w:r>
          </w:p>
        </w:tc>
        <w:tc>
          <w:tcPr>
            <w:tcW w:w="5953" w:type="dxa"/>
          </w:tcPr>
          <w:p w14:paraId="75A373A4" w14:textId="77777777" w:rsidR="00FD44B2" w:rsidRPr="00AC5C5C" w:rsidRDefault="00000000">
            <w:pPr>
              <w:spacing w:before="40" w:after="40"/>
              <w:rPr>
                <w:lang w:val="ru-RU"/>
              </w:rPr>
            </w:pPr>
            <w:r w:rsidRPr="00AC5C5C">
              <w:rPr>
                <w:sz w:val="24"/>
                <w:lang w:val="ru-RU"/>
              </w:rPr>
              <w:t>(</w:t>
            </w:r>
            <w:r>
              <w:rPr>
                <w:sz w:val="24"/>
              </w:rPr>
              <w:t>pt</w:t>
            </w:r>
            <w:r w:rsidRPr="00AC5C5C">
              <w:rPr>
                <w:sz w:val="24"/>
                <w:lang w:val="ru-RU"/>
              </w:rPr>
              <w:t xml:space="preserve"> − </w:t>
            </w:r>
            <w:r>
              <w:rPr>
                <w:sz w:val="24"/>
              </w:rPr>
              <w:t>pc</w:t>
            </w:r>
            <w:r w:rsidRPr="00AC5C5C">
              <w:rPr>
                <w:sz w:val="24"/>
                <w:lang w:val="ru-RU"/>
              </w:rPr>
              <w:t xml:space="preserve">) / </w:t>
            </w:r>
            <w:r>
              <w:rPr>
                <w:sz w:val="24"/>
              </w:rPr>
              <w:t>pc</w:t>
            </w:r>
            <w:r w:rsidRPr="00AC5C5C">
              <w:rPr>
                <w:sz w:val="24"/>
                <w:lang w:val="ru-RU"/>
              </w:rPr>
              <w:t xml:space="preserve"> — относительный прирост</w:t>
            </w:r>
          </w:p>
        </w:tc>
      </w:tr>
      <w:tr w:rsidR="00FD44B2" w14:paraId="147AACFC" w14:textId="77777777">
        <w:tc>
          <w:tcPr>
            <w:tcW w:w="3685" w:type="dxa"/>
          </w:tcPr>
          <w:p w14:paraId="60304FCD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p-value</w:t>
            </w:r>
          </w:p>
        </w:tc>
        <w:tc>
          <w:tcPr>
            <w:tcW w:w="5953" w:type="dxa"/>
          </w:tcPr>
          <w:p w14:paraId="3872502D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Вероятность ошибки I рода</w:t>
            </w:r>
          </w:p>
        </w:tc>
      </w:tr>
      <w:tr w:rsidR="00FD44B2" w:rsidRPr="00075EEB" w14:paraId="429C1184" w14:textId="77777777">
        <w:tc>
          <w:tcPr>
            <w:tcW w:w="3685" w:type="dxa"/>
          </w:tcPr>
          <w:p w14:paraId="414B02D5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Statistical power</w:t>
            </w:r>
          </w:p>
        </w:tc>
        <w:tc>
          <w:tcPr>
            <w:tcW w:w="5953" w:type="dxa"/>
          </w:tcPr>
          <w:p w14:paraId="75B88390" w14:textId="77777777" w:rsidR="00FD44B2" w:rsidRPr="00AC5C5C" w:rsidRDefault="00000000">
            <w:pPr>
              <w:spacing w:before="40" w:after="40"/>
              <w:rPr>
                <w:lang w:val="ru-RU"/>
              </w:rPr>
            </w:pPr>
            <w:r w:rsidRPr="00AC5C5C">
              <w:rPr>
                <w:sz w:val="24"/>
                <w:lang w:val="ru-RU"/>
              </w:rPr>
              <w:t xml:space="preserve">1 − </w:t>
            </w:r>
            <w:r>
              <w:rPr>
                <w:sz w:val="24"/>
              </w:rPr>
              <w:t>β</w:t>
            </w:r>
            <w:r w:rsidRPr="00AC5C5C">
              <w:rPr>
                <w:sz w:val="24"/>
                <w:lang w:val="ru-RU"/>
              </w:rPr>
              <w:t xml:space="preserve"> — вероятность обнаружить эффект если он есть</w:t>
            </w:r>
          </w:p>
        </w:tc>
      </w:tr>
      <w:tr w:rsidR="00FD44B2" w14:paraId="3A947EF8" w14:textId="77777777">
        <w:tc>
          <w:tcPr>
            <w:tcW w:w="3685" w:type="dxa"/>
          </w:tcPr>
          <w:p w14:paraId="7858C57F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MDE</w:t>
            </w:r>
          </w:p>
        </w:tc>
        <w:tc>
          <w:tcPr>
            <w:tcW w:w="5953" w:type="dxa"/>
          </w:tcPr>
          <w:p w14:paraId="009DA375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Minimum Detectable Effect — наименьший детектируемый эффект</w:t>
            </w:r>
          </w:p>
        </w:tc>
      </w:tr>
    </w:tbl>
    <w:p w14:paraId="6DD7C429" w14:textId="77777777" w:rsidR="00FD44B2" w:rsidRDefault="00000000">
      <w:pPr>
        <w:pStyle w:val="21"/>
      </w:pPr>
      <w:bookmarkStart w:id="12" w:name="_Toc5956"/>
      <w:r>
        <w:lastRenderedPageBreak/>
        <w:t>1.2 Обзор существующих решений</w:t>
      </w:r>
      <w:bookmarkEnd w:id="12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479"/>
        <w:gridCol w:w="1203"/>
        <w:gridCol w:w="1134"/>
        <w:gridCol w:w="1403"/>
        <w:gridCol w:w="1137"/>
        <w:gridCol w:w="1984"/>
        <w:gridCol w:w="1485"/>
      </w:tblGrid>
      <w:tr w:rsidR="00FD44B2" w14:paraId="38D026D8" w14:textId="77777777">
        <w:tc>
          <w:tcPr>
            <w:tcW w:w="1417" w:type="dxa"/>
            <w:shd w:val="clear" w:color="auto" w:fill="D9E2F3"/>
          </w:tcPr>
          <w:p w14:paraId="098D5CEC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Платформа</w:t>
            </w:r>
          </w:p>
        </w:tc>
        <w:tc>
          <w:tcPr>
            <w:tcW w:w="1134" w:type="dxa"/>
            <w:shd w:val="clear" w:color="auto" w:fill="D9E2F3"/>
          </w:tcPr>
          <w:p w14:paraId="0F327F50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OSS / Closed</w:t>
            </w:r>
          </w:p>
        </w:tc>
        <w:tc>
          <w:tcPr>
            <w:tcW w:w="1134" w:type="dxa"/>
            <w:shd w:val="clear" w:color="auto" w:fill="D9E2F3"/>
          </w:tcPr>
          <w:p w14:paraId="1F4ACEAC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Server-side</w:t>
            </w:r>
          </w:p>
        </w:tc>
        <w:tc>
          <w:tcPr>
            <w:tcW w:w="1134" w:type="dxa"/>
            <w:shd w:val="clear" w:color="auto" w:fill="D9E2F3"/>
          </w:tcPr>
          <w:p w14:paraId="13E74F37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Frequentist</w:t>
            </w:r>
          </w:p>
        </w:tc>
        <w:tc>
          <w:tcPr>
            <w:tcW w:w="1020" w:type="dxa"/>
            <w:shd w:val="clear" w:color="auto" w:fill="D9E2F3"/>
          </w:tcPr>
          <w:p w14:paraId="2BD6A355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Bayesian</w:t>
            </w:r>
          </w:p>
        </w:tc>
        <w:tc>
          <w:tcPr>
            <w:tcW w:w="1984" w:type="dxa"/>
            <w:shd w:val="clear" w:color="auto" w:fill="D9E2F3"/>
          </w:tcPr>
          <w:p w14:paraId="6444D01D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Цена</w:t>
            </w:r>
          </w:p>
        </w:tc>
        <w:tc>
          <w:tcPr>
            <w:tcW w:w="1134" w:type="dxa"/>
            <w:shd w:val="clear" w:color="auto" w:fill="D9E2F3"/>
          </w:tcPr>
          <w:p w14:paraId="3EF0D961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Реализация</w:t>
            </w:r>
          </w:p>
        </w:tc>
      </w:tr>
      <w:tr w:rsidR="00FD44B2" w14:paraId="5FCC7380" w14:textId="77777777">
        <w:tc>
          <w:tcPr>
            <w:tcW w:w="1417" w:type="dxa"/>
          </w:tcPr>
          <w:p w14:paraId="246F06AF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Optimizely</w:t>
            </w:r>
          </w:p>
        </w:tc>
        <w:tc>
          <w:tcPr>
            <w:tcW w:w="1134" w:type="dxa"/>
          </w:tcPr>
          <w:p w14:paraId="526035B9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Closed</w:t>
            </w:r>
          </w:p>
        </w:tc>
        <w:tc>
          <w:tcPr>
            <w:tcW w:w="1134" w:type="dxa"/>
          </w:tcPr>
          <w:p w14:paraId="4FF9E55B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да</w:t>
            </w:r>
          </w:p>
        </w:tc>
        <w:tc>
          <w:tcPr>
            <w:tcW w:w="1134" w:type="dxa"/>
          </w:tcPr>
          <w:p w14:paraId="40E0A428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да</w:t>
            </w:r>
          </w:p>
        </w:tc>
        <w:tc>
          <w:tcPr>
            <w:tcW w:w="1020" w:type="dxa"/>
          </w:tcPr>
          <w:p w14:paraId="0506730B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да</w:t>
            </w:r>
          </w:p>
        </w:tc>
        <w:tc>
          <w:tcPr>
            <w:tcW w:w="1984" w:type="dxa"/>
          </w:tcPr>
          <w:p w14:paraId="63781EAC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от $50k/yr</w:t>
            </w:r>
          </w:p>
        </w:tc>
        <w:tc>
          <w:tcPr>
            <w:tcW w:w="1134" w:type="dxa"/>
          </w:tcPr>
          <w:p w14:paraId="123D96BC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JVM</w:t>
            </w:r>
          </w:p>
        </w:tc>
      </w:tr>
      <w:tr w:rsidR="00FD44B2" w14:paraId="49C31F52" w14:textId="77777777">
        <w:tc>
          <w:tcPr>
            <w:tcW w:w="1417" w:type="dxa"/>
          </w:tcPr>
          <w:p w14:paraId="4177E119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VWO</w:t>
            </w:r>
          </w:p>
        </w:tc>
        <w:tc>
          <w:tcPr>
            <w:tcW w:w="1134" w:type="dxa"/>
          </w:tcPr>
          <w:p w14:paraId="2F034FA1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Closed</w:t>
            </w:r>
          </w:p>
        </w:tc>
        <w:tc>
          <w:tcPr>
            <w:tcW w:w="1134" w:type="dxa"/>
          </w:tcPr>
          <w:p w14:paraId="2D129B45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да</w:t>
            </w:r>
          </w:p>
        </w:tc>
        <w:tc>
          <w:tcPr>
            <w:tcW w:w="1134" w:type="dxa"/>
          </w:tcPr>
          <w:p w14:paraId="3DDB805B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да</w:t>
            </w:r>
          </w:p>
        </w:tc>
        <w:tc>
          <w:tcPr>
            <w:tcW w:w="1020" w:type="dxa"/>
          </w:tcPr>
          <w:p w14:paraId="28D7F82E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нет</w:t>
            </w:r>
          </w:p>
        </w:tc>
        <w:tc>
          <w:tcPr>
            <w:tcW w:w="1984" w:type="dxa"/>
          </w:tcPr>
          <w:p w14:paraId="0058BD61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от $200/mo</w:t>
            </w:r>
          </w:p>
        </w:tc>
        <w:tc>
          <w:tcPr>
            <w:tcW w:w="1134" w:type="dxa"/>
          </w:tcPr>
          <w:p w14:paraId="6765DC59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JVM/PHP</w:t>
            </w:r>
          </w:p>
        </w:tc>
      </w:tr>
      <w:tr w:rsidR="00FD44B2" w14:paraId="5BD000D7" w14:textId="77777777">
        <w:tc>
          <w:tcPr>
            <w:tcW w:w="1417" w:type="dxa"/>
          </w:tcPr>
          <w:p w14:paraId="5D955E9C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AB Tasty</w:t>
            </w:r>
          </w:p>
        </w:tc>
        <w:tc>
          <w:tcPr>
            <w:tcW w:w="1134" w:type="dxa"/>
          </w:tcPr>
          <w:p w14:paraId="465B6DFF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Closed</w:t>
            </w:r>
          </w:p>
        </w:tc>
        <w:tc>
          <w:tcPr>
            <w:tcW w:w="1134" w:type="dxa"/>
          </w:tcPr>
          <w:p w14:paraId="3C97BBFC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да</w:t>
            </w:r>
          </w:p>
        </w:tc>
        <w:tc>
          <w:tcPr>
            <w:tcW w:w="1134" w:type="dxa"/>
          </w:tcPr>
          <w:p w14:paraId="24137F0D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да</w:t>
            </w:r>
          </w:p>
        </w:tc>
        <w:tc>
          <w:tcPr>
            <w:tcW w:w="1020" w:type="dxa"/>
          </w:tcPr>
          <w:p w14:paraId="1AFDDAA9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да</w:t>
            </w:r>
          </w:p>
        </w:tc>
        <w:tc>
          <w:tcPr>
            <w:tcW w:w="1984" w:type="dxa"/>
          </w:tcPr>
          <w:p w14:paraId="17BA3D12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по запросу</w:t>
            </w:r>
          </w:p>
        </w:tc>
        <w:tc>
          <w:tcPr>
            <w:tcW w:w="1134" w:type="dxa"/>
          </w:tcPr>
          <w:p w14:paraId="5EC58D71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JVM</w:t>
            </w:r>
          </w:p>
        </w:tc>
      </w:tr>
      <w:tr w:rsidR="00FD44B2" w14:paraId="1CA3C3A6" w14:textId="77777777">
        <w:tc>
          <w:tcPr>
            <w:tcW w:w="1417" w:type="dxa"/>
          </w:tcPr>
          <w:p w14:paraId="55BD1B4F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Google Optimize</w:t>
            </w:r>
          </w:p>
        </w:tc>
        <w:tc>
          <w:tcPr>
            <w:tcW w:w="1134" w:type="dxa"/>
          </w:tcPr>
          <w:p w14:paraId="52CD926B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Closed</w:t>
            </w:r>
          </w:p>
        </w:tc>
        <w:tc>
          <w:tcPr>
            <w:tcW w:w="1134" w:type="dxa"/>
          </w:tcPr>
          <w:p w14:paraId="33770237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нет</w:t>
            </w:r>
          </w:p>
        </w:tc>
        <w:tc>
          <w:tcPr>
            <w:tcW w:w="1134" w:type="dxa"/>
          </w:tcPr>
          <w:p w14:paraId="779CCEAB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да</w:t>
            </w:r>
          </w:p>
        </w:tc>
        <w:tc>
          <w:tcPr>
            <w:tcW w:w="1020" w:type="dxa"/>
          </w:tcPr>
          <w:p w14:paraId="55B17C64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нет</w:t>
            </w:r>
          </w:p>
        </w:tc>
        <w:tc>
          <w:tcPr>
            <w:tcW w:w="1984" w:type="dxa"/>
          </w:tcPr>
          <w:p w14:paraId="14FDF55A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бесплатно (закрыт сент. 2023)</w:t>
            </w:r>
          </w:p>
        </w:tc>
        <w:tc>
          <w:tcPr>
            <w:tcW w:w="1134" w:type="dxa"/>
          </w:tcPr>
          <w:p w14:paraId="6DBA3C2F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JS</w:t>
            </w:r>
          </w:p>
        </w:tc>
      </w:tr>
      <w:tr w:rsidR="00FD44B2" w14:paraId="02084536" w14:textId="77777777">
        <w:tc>
          <w:tcPr>
            <w:tcW w:w="1417" w:type="dxa"/>
          </w:tcPr>
          <w:p w14:paraId="5195726C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GrowthBook</w:t>
            </w:r>
          </w:p>
        </w:tc>
        <w:tc>
          <w:tcPr>
            <w:tcW w:w="1134" w:type="dxa"/>
          </w:tcPr>
          <w:p w14:paraId="6D537F22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OSS (MIT)</w:t>
            </w:r>
          </w:p>
        </w:tc>
        <w:tc>
          <w:tcPr>
            <w:tcW w:w="1134" w:type="dxa"/>
          </w:tcPr>
          <w:p w14:paraId="37413CC1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да</w:t>
            </w:r>
          </w:p>
        </w:tc>
        <w:tc>
          <w:tcPr>
            <w:tcW w:w="1134" w:type="dxa"/>
          </w:tcPr>
          <w:p w14:paraId="5CC48643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да</w:t>
            </w:r>
          </w:p>
        </w:tc>
        <w:tc>
          <w:tcPr>
            <w:tcW w:w="1020" w:type="dxa"/>
          </w:tcPr>
          <w:p w14:paraId="7A5FA37C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да</w:t>
            </w:r>
          </w:p>
        </w:tc>
        <w:tc>
          <w:tcPr>
            <w:tcW w:w="1984" w:type="dxa"/>
          </w:tcPr>
          <w:p w14:paraId="420FC282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бесплатно</w:t>
            </w:r>
          </w:p>
        </w:tc>
        <w:tc>
          <w:tcPr>
            <w:tcW w:w="1134" w:type="dxa"/>
          </w:tcPr>
          <w:p w14:paraId="71A5D5CE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TS, Python</w:t>
            </w:r>
          </w:p>
        </w:tc>
      </w:tr>
      <w:tr w:rsidR="00FD44B2" w14:paraId="0BB5F752" w14:textId="77777777">
        <w:tc>
          <w:tcPr>
            <w:tcW w:w="1417" w:type="dxa"/>
          </w:tcPr>
          <w:p w14:paraId="1253E862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Statsig</w:t>
            </w:r>
          </w:p>
        </w:tc>
        <w:tc>
          <w:tcPr>
            <w:tcW w:w="1134" w:type="dxa"/>
          </w:tcPr>
          <w:p w14:paraId="3806C12F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Freemium</w:t>
            </w:r>
          </w:p>
        </w:tc>
        <w:tc>
          <w:tcPr>
            <w:tcW w:w="1134" w:type="dxa"/>
          </w:tcPr>
          <w:p w14:paraId="762E00C9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да</w:t>
            </w:r>
          </w:p>
        </w:tc>
        <w:tc>
          <w:tcPr>
            <w:tcW w:w="1134" w:type="dxa"/>
          </w:tcPr>
          <w:p w14:paraId="5DE1219E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да</w:t>
            </w:r>
          </w:p>
        </w:tc>
        <w:tc>
          <w:tcPr>
            <w:tcW w:w="1020" w:type="dxa"/>
          </w:tcPr>
          <w:p w14:paraId="20D39B51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нет</w:t>
            </w:r>
          </w:p>
        </w:tc>
        <w:tc>
          <w:tcPr>
            <w:tcW w:w="1984" w:type="dxa"/>
          </w:tcPr>
          <w:p w14:paraId="70FA41FF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freemium</w:t>
            </w:r>
          </w:p>
        </w:tc>
        <w:tc>
          <w:tcPr>
            <w:tcW w:w="1134" w:type="dxa"/>
          </w:tcPr>
          <w:p w14:paraId="4BC2D018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Go</w:t>
            </w:r>
          </w:p>
        </w:tc>
      </w:tr>
      <w:tr w:rsidR="00FD44B2" w14:paraId="5937F14B" w14:textId="77777777">
        <w:tc>
          <w:tcPr>
            <w:tcW w:w="1417" w:type="dxa"/>
          </w:tcPr>
          <w:p w14:paraId="5EDDCD05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Unleash</w:t>
            </w:r>
          </w:p>
        </w:tc>
        <w:tc>
          <w:tcPr>
            <w:tcW w:w="1134" w:type="dxa"/>
          </w:tcPr>
          <w:p w14:paraId="7E0F168C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OSS</w:t>
            </w:r>
          </w:p>
        </w:tc>
        <w:tc>
          <w:tcPr>
            <w:tcW w:w="1134" w:type="dxa"/>
          </w:tcPr>
          <w:p w14:paraId="23E101FB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да</w:t>
            </w:r>
          </w:p>
        </w:tc>
        <w:tc>
          <w:tcPr>
            <w:tcW w:w="1134" w:type="dxa"/>
          </w:tcPr>
          <w:p w14:paraId="0A15BD3F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feature flags only</w:t>
            </w:r>
          </w:p>
        </w:tc>
        <w:tc>
          <w:tcPr>
            <w:tcW w:w="1020" w:type="dxa"/>
          </w:tcPr>
          <w:p w14:paraId="7F09E32A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нет</w:t>
            </w:r>
          </w:p>
        </w:tc>
        <w:tc>
          <w:tcPr>
            <w:tcW w:w="1984" w:type="dxa"/>
          </w:tcPr>
          <w:p w14:paraId="395CB4D3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бесплатно</w:t>
            </w:r>
          </w:p>
        </w:tc>
        <w:tc>
          <w:tcPr>
            <w:tcW w:w="1134" w:type="dxa"/>
          </w:tcPr>
          <w:p w14:paraId="3491D227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Node</w:t>
            </w:r>
          </w:p>
        </w:tc>
      </w:tr>
      <w:tr w:rsidR="00FD44B2" w14:paraId="73F8DE5A" w14:textId="77777777">
        <w:tc>
          <w:tcPr>
            <w:tcW w:w="1417" w:type="dxa"/>
          </w:tcPr>
          <w:p w14:paraId="52309CE4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Eppo</w:t>
            </w:r>
          </w:p>
        </w:tc>
        <w:tc>
          <w:tcPr>
            <w:tcW w:w="1134" w:type="dxa"/>
          </w:tcPr>
          <w:p w14:paraId="2DFFBE15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Closed</w:t>
            </w:r>
          </w:p>
        </w:tc>
        <w:tc>
          <w:tcPr>
            <w:tcW w:w="1134" w:type="dxa"/>
          </w:tcPr>
          <w:p w14:paraId="472BEAA5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да</w:t>
            </w:r>
          </w:p>
        </w:tc>
        <w:tc>
          <w:tcPr>
            <w:tcW w:w="1134" w:type="dxa"/>
          </w:tcPr>
          <w:p w14:paraId="7AD58C90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да</w:t>
            </w:r>
          </w:p>
        </w:tc>
        <w:tc>
          <w:tcPr>
            <w:tcW w:w="1020" w:type="dxa"/>
          </w:tcPr>
          <w:p w14:paraId="6D7E5B3C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да</w:t>
            </w:r>
          </w:p>
        </w:tc>
        <w:tc>
          <w:tcPr>
            <w:tcW w:w="1984" w:type="dxa"/>
          </w:tcPr>
          <w:p w14:paraId="237EEE6E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по запросу</w:t>
            </w:r>
          </w:p>
        </w:tc>
        <w:tc>
          <w:tcPr>
            <w:tcW w:w="1134" w:type="dxa"/>
          </w:tcPr>
          <w:p w14:paraId="578DBF83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Go</w:t>
            </w:r>
          </w:p>
        </w:tc>
      </w:tr>
    </w:tbl>
    <w:p w14:paraId="2D7713C3" w14:textId="77777777" w:rsidR="00FD44B2" w:rsidRDefault="00000000">
      <w:pPr>
        <w:ind w:firstLine="709"/>
      </w:pPr>
      <w:r>
        <w:t>Краткие выводы:</w:t>
      </w:r>
    </w:p>
    <w:p w14:paraId="4C3DFD6D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Большинство коммерческих платформ дороги, проприетарны и представляют собой «чёрный ящик»: алгоритм рандомизации, формулы расчёта </w:t>
      </w:r>
      <w:r>
        <w:t>p</w:t>
      </w:r>
      <w:r w:rsidRPr="00AC5C5C">
        <w:rPr>
          <w:lang w:val="ru-RU"/>
        </w:rPr>
        <w:t>-</w:t>
      </w:r>
      <w:r>
        <w:t>value</w:t>
      </w:r>
      <w:r w:rsidRPr="00AC5C5C">
        <w:rPr>
          <w:lang w:val="ru-RU"/>
        </w:rPr>
        <w:t xml:space="preserve"> и доверительных интервалов скрыты от пользователя.</w:t>
      </w:r>
    </w:p>
    <w:p w14:paraId="0130136C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Google</w:t>
      </w:r>
      <w:r w:rsidRPr="00AC5C5C">
        <w:rPr>
          <w:lang w:val="ru-RU"/>
        </w:rPr>
        <w:t xml:space="preserve"> </w:t>
      </w:r>
      <w:r>
        <w:t>Optimize</w:t>
      </w:r>
      <w:r w:rsidRPr="00AC5C5C">
        <w:rPr>
          <w:lang w:val="ru-RU"/>
        </w:rPr>
        <w:t xml:space="preserve">, бывший популярным </w:t>
      </w:r>
      <w:r>
        <w:t>free</w:t>
      </w:r>
      <w:r w:rsidRPr="00AC5C5C">
        <w:rPr>
          <w:lang w:val="ru-RU"/>
        </w:rPr>
        <w:t>-</w:t>
      </w:r>
      <w:r>
        <w:t>tier</w:t>
      </w:r>
      <w:r w:rsidRPr="00AC5C5C">
        <w:rPr>
          <w:lang w:val="ru-RU"/>
        </w:rPr>
        <w:t xml:space="preserve"> инструментом, был закрыт в сентябре 2023 года, что повышает спрос на </w:t>
      </w:r>
      <w:r>
        <w:t>open</w:t>
      </w:r>
      <w:r w:rsidRPr="00AC5C5C">
        <w:rPr>
          <w:lang w:val="ru-RU"/>
        </w:rPr>
        <w:t>-</w:t>
      </w:r>
      <w:r>
        <w:t>source</w:t>
      </w:r>
      <w:r w:rsidRPr="00AC5C5C">
        <w:rPr>
          <w:lang w:val="ru-RU"/>
        </w:rPr>
        <w:t xml:space="preserve"> альтернативы [4].</w:t>
      </w:r>
    </w:p>
    <w:p w14:paraId="2C65BB07" w14:textId="77777777" w:rsidR="00FD44B2" w:rsidRDefault="00000000">
      <w:pPr>
        <w:ind w:left="709" w:hanging="283"/>
      </w:pPr>
      <w:r>
        <w:t>— GrowthBook и Statsig — два наиболее серьёзных open-source / open-core игрока. GrowthBook поддерживает Bayesian-анализ и CUPED; Statsig — Frequentist + большое количество интеграций.</w:t>
      </w:r>
    </w:p>
    <w:p w14:paraId="55C4B623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Unleash</w:t>
      </w:r>
      <w:r w:rsidRPr="00AC5C5C">
        <w:rPr>
          <w:lang w:val="ru-RU"/>
        </w:rPr>
        <w:t xml:space="preserve"> сосредоточен на </w:t>
      </w:r>
      <w:r>
        <w:t>feature</w:t>
      </w:r>
      <w:r w:rsidRPr="00AC5C5C">
        <w:rPr>
          <w:lang w:val="ru-RU"/>
        </w:rPr>
        <w:t xml:space="preserve"> </w:t>
      </w:r>
      <w:r>
        <w:t>flags</w:t>
      </w:r>
      <w:r w:rsidRPr="00AC5C5C">
        <w:rPr>
          <w:lang w:val="ru-RU"/>
        </w:rPr>
        <w:t>, статистики у него практически нет.</w:t>
      </w:r>
    </w:p>
    <w:p w14:paraId="768C43B3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>— В академических работах (</w:t>
      </w:r>
      <w:r>
        <w:t>Kohavi</w:t>
      </w:r>
      <w:r w:rsidRPr="00AC5C5C">
        <w:rPr>
          <w:lang w:val="ru-RU"/>
        </w:rPr>
        <w:t xml:space="preserve"> и соавт. [1, 2]) подчёркивается, что прозрачность алгоритма сэмплирования и воспроизводимость расчётов критичны для доверия к выводам эксперимента.</w:t>
      </w:r>
    </w:p>
    <w:p w14:paraId="7E0E3098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lastRenderedPageBreak/>
        <w:t xml:space="preserve">Проектируемая платформа позиционируется как минимальная, прозрачная и образовательная </w:t>
      </w:r>
      <w:r>
        <w:t>open</w:t>
      </w:r>
      <w:r w:rsidRPr="00AC5C5C">
        <w:rPr>
          <w:lang w:val="ru-RU"/>
        </w:rPr>
        <w:t>-</w:t>
      </w:r>
      <w:r>
        <w:t>source</w:t>
      </w:r>
      <w:r w:rsidRPr="00AC5C5C">
        <w:rPr>
          <w:lang w:val="ru-RU"/>
        </w:rPr>
        <w:t xml:space="preserve"> реализация: каждая формула (</w:t>
      </w:r>
      <w:r>
        <w:t>Wilson</w:t>
      </w:r>
      <w:r w:rsidRPr="00AC5C5C">
        <w:rPr>
          <w:lang w:val="ru-RU"/>
        </w:rPr>
        <w:t xml:space="preserve"> </w:t>
      </w:r>
      <w:r>
        <w:t>CI</w:t>
      </w:r>
      <w:r w:rsidRPr="00AC5C5C">
        <w:rPr>
          <w:lang w:val="ru-RU"/>
        </w:rPr>
        <w:t xml:space="preserve">, </w:t>
      </w:r>
      <w:r>
        <w:t>Welch</w:t>
      </w:r>
      <w:r w:rsidRPr="00AC5C5C">
        <w:rPr>
          <w:lang w:val="ru-RU"/>
        </w:rPr>
        <w:t xml:space="preserve"> </w:t>
      </w:r>
      <w:r>
        <w:t>t</w:t>
      </w:r>
      <w:r w:rsidRPr="00AC5C5C">
        <w:rPr>
          <w:lang w:val="ru-RU"/>
        </w:rPr>
        <w:t>-</w:t>
      </w:r>
      <w:r>
        <w:t>test</w:t>
      </w:r>
      <w:r w:rsidRPr="00AC5C5C">
        <w:rPr>
          <w:lang w:val="ru-RU"/>
        </w:rPr>
        <w:t>, Монте-Карло) написана явно с тестами на эталонных значениях, алгоритм рандомизации (</w:t>
      </w:r>
      <w:r>
        <w:t>SHA</w:t>
      </w:r>
      <w:r w:rsidRPr="00AC5C5C">
        <w:rPr>
          <w:lang w:val="ru-RU"/>
        </w:rPr>
        <w:t>-256) — детерминированный и проверяется на равномерность.</w:t>
      </w:r>
    </w:p>
    <w:p w14:paraId="016B401E" w14:textId="77777777" w:rsidR="00FD44B2" w:rsidRPr="00AC5C5C" w:rsidRDefault="00000000">
      <w:pPr>
        <w:pStyle w:val="21"/>
        <w:rPr>
          <w:lang w:val="ru-RU"/>
        </w:rPr>
      </w:pPr>
      <w:bookmarkStart w:id="13" w:name="_Toc23671"/>
      <w:r w:rsidRPr="00AC5C5C">
        <w:rPr>
          <w:lang w:val="ru-RU"/>
        </w:rPr>
        <w:t>1.3 Требования к проектируемой системе</w:t>
      </w:r>
      <w:bookmarkEnd w:id="13"/>
    </w:p>
    <w:p w14:paraId="0A876CFC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>На основании анализа сформулированы функциональные и нефункциональные требования.</w:t>
      </w:r>
    </w:p>
    <w:p w14:paraId="086CA7DD" w14:textId="77777777" w:rsidR="00FD44B2" w:rsidRPr="00AC5C5C" w:rsidRDefault="00000000">
      <w:pPr>
        <w:rPr>
          <w:lang w:val="ru-RU"/>
        </w:rPr>
      </w:pPr>
      <w:r w:rsidRPr="00AC5C5C">
        <w:rPr>
          <w:lang w:val="ru-RU"/>
        </w:rPr>
        <w:t>Функциональные:</w:t>
      </w:r>
    </w:p>
    <w:p w14:paraId="4B707D9F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F</w:t>
      </w:r>
      <w:r w:rsidRPr="00AC5C5C">
        <w:rPr>
          <w:lang w:val="ru-RU"/>
        </w:rPr>
        <w:t xml:space="preserve">1. Назначить пользователю вариант эксперимента по </w:t>
      </w:r>
      <w:r>
        <w:t>weighted</w:t>
      </w:r>
      <w:r w:rsidRPr="00AC5C5C">
        <w:rPr>
          <w:lang w:val="ru-RU"/>
        </w:rPr>
        <w:t xml:space="preserve"> </w:t>
      </w:r>
      <w:r>
        <w:t>random</w:t>
      </w:r>
      <w:r w:rsidRPr="00AC5C5C">
        <w:rPr>
          <w:lang w:val="ru-RU"/>
        </w:rPr>
        <w:t xml:space="preserve"> с </w:t>
      </w:r>
      <w:r>
        <w:t>sticky</w:t>
      </w:r>
      <w:r w:rsidRPr="00AC5C5C">
        <w:rPr>
          <w:lang w:val="ru-RU"/>
        </w:rPr>
        <w:t xml:space="preserve">-семантикой (один и тот же </w:t>
      </w:r>
      <w:r>
        <w:t>user</w:t>
      </w:r>
      <w:r w:rsidRPr="00AC5C5C">
        <w:rPr>
          <w:lang w:val="ru-RU"/>
        </w:rPr>
        <w:t>_</w:t>
      </w:r>
      <w:r>
        <w:t>id</w:t>
      </w:r>
      <w:r w:rsidRPr="00AC5C5C">
        <w:rPr>
          <w:lang w:val="ru-RU"/>
        </w:rPr>
        <w:t xml:space="preserve"> должен всегда получать тот же вариант).</w:t>
      </w:r>
    </w:p>
    <w:p w14:paraId="35902507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F</w:t>
      </w:r>
      <w:r w:rsidRPr="00AC5C5C">
        <w:rPr>
          <w:lang w:val="ru-RU"/>
        </w:rPr>
        <w:t xml:space="preserve">2. Регистрировать события </w:t>
      </w:r>
      <w:r>
        <w:t>impression</w:t>
      </w:r>
      <w:r w:rsidRPr="00AC5C5C">
        <w:rPr>
          <w:lang w:val="ru-RU"/>
        </w:rPr>
        <w:t xml:space="preserve"> и </w:t>
      </w:r>
      <w:r>
        <w:t>conversion</w:t>
      </w:r>
      <w:r w:rsidRPr="00AC5C5C">
        <w:rPr>
          <w:lang w:val="ru-RU"/>
        </w:rPr>
        <w:t xml:space="preserve"> против существующего назначения.</w:t>
      </w:r>
    </w:p>
    <w:p w14:paraId="75E93AAE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F</w:t>
      </w:r>
      <w:r w:rsidRPr="00AC5C5C">
        <w:rPr>
          <w:lang w:val="ru-RU"/>
        </w:rPr>
        <w:t xml:space="preserve">3. Возвращать агрегированную статистику по эксперименту (конверсия, доверительный интервал, </w:t>
      </w:r>
      <w:r>
        <w:t>lift</w:t>
      </w:r>
      <w:r w:rsidRPr="00AC5C5C">
        <w:rPr>
          <w:lang w:val="ru-RU"/>
        </w:rPr>
        <w:t>).</w:t>
      </w:r>
    </w:p>
    <w:p w14:paraId="0F7D2DCF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F</w:t>
      </w:r>
      <w:r w:rsidRPr="00AC5C5C">
        <w:rPr>
          <w:lang w:val="ru-RU"/>
        </w:rPr>
        <w:t xml:space="preserve">4. Предоставлять </w:t>
      </w:r>
      <w:r>
        <w:t>HTTP</w:t>
      </w:r>
      <w:r w:rsidRPr="00AC5C5C">
        <w:rPr>
          <w:lang w:val="ru-RU"/>
        </w:rPr>
        <w:t xml:space="preserve">-эндпоинты для </w:t>
      </w:r>
      <w:r>
        <w:t>t</w:t>
      </w:r>
      <w:r w:rsidRPr="00AC5C5C">
        <w:rPr>
          <w:lang w:val="ru-RU"/>
        </w:rPr>
        <w:t>-теста и симуляции Монте-Карло.</w:t>
      </w:r>
    </w:p>
    <w:p w14:paraId="505316C5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F</w:t>
      </w:r>
      <w:r w:rsidRPr="00AC5C5C">
        <w:rPr>
          <w:lang w:val="ru-RU"/>
        </w:rPr>
        <w:t xml:space="preserve">5. Иметь </w:t>
      </w:r>
      <w:r>
        <w:t>UI</w:t>
      </w:r>
      <w:r w:rsidRPr="00AC5C5C">
        <w:rPr>
          <w:lang w:val="ru-RU"/>
        </w:rPr>
        <w:t>-дашборд для интерактивного исследования результатов.</w:t>
      </w:r>
    </w:p>
    <w:p w14:paraId="1E9D62BA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F</w:t>
      </w:r>
      <w:r w:rsidRPr="00AC5C5C">
        <w:rPr>
          <w:lang w:val="ru-RU"/>
        </w:rPr>
        <w:t xml:space="preserve">6. Автоматически создавать таблицы и </w:t>
      </w:r>
      <w:r>
        <w:t>seed</w:t>
      </w:r>
      <w:r w:rsidRPr="00AC5C5C">
        <w:rPr>
          <w:lang w:val="ru-RU"/>
        </w:rPr>
        <w:t>-данные на первом старте.</w:t>
      </w:r>
    </w:p>
    <w:p w14:paraId="16E14746" w14:textId="77777777" w:rsidR="00FD44B2" w:rsidRPr="00AC5C5C" w:rsidRDefault="00000000">
      <w:pPr>
        <w:rPr>
          <w:lang w:val="ru-RU"/>
        </w:rPr>
      </w:pPr>
      <w:r w:rsidRPr="00AC5C5C">
        <w:rPr>
          <w:lang w:val="ru-RU"/>
        </w:rPr>
        <w:t>Нефункциональные:</w:t>
      </w:r>
    </w:p>
    <w:p w14:paraId="5B7809C4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N</w:t>
      </w:r>
      <w:r w:rsidRPr="00AC5C5C">
        <w:rPr>
          <w:lang w:val="ru-RU"/>
        </w:rPr>
        <w:t>1. Среднее время ответа /</w:t>
      </w:r>
      <w:r>
        <w:t>v</w:t>
      </w:r>
      <w:r w:rsidRPr="00AC5C5C">
        <w:rPr>
          <w:lang w:val="ru-RU"/>
        </w:rPr>
        <w:t>1/</w:t>
      </w:r>
      <w:r>
        <w:t>assign</w:t>
      </w:r>
      <w:r w:rsidRPr="00AC5C5C">
        <w:rPr>
          <w:lang w:val="ru-RU"/>
        </w:rPr>
        <w:t xml:space="preserve"> ≤ 5 мс при 1000 </w:t>
      </w:r>
      <w:r>
        <w:t>RPS</w:t>
      </w:r>
      <w:r w:rsidRPr="00AC5C5C">
        <w:rPr>
          <w:lang w:val="ru-RU"/>
        </w:rPr>
        <w:t>.</w:t>
      </w:r>
    </w:p>
    <w:p w14:paraId="271B8D08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N</w:t>
      </w:r>
      <w:r w:rsidRPr="00AC5C5C">
        <w:rPr>
          <w:lang w:val="ru-RU"/>
        </w:rPr>
        <w:t xml:space="preserve">2. Целостность данных гарантируется </w:t>
      </w:r>
      <w:r>
        <w:t>ACID</w:t>
      </w:r>
      <w:r w:rsidRPr="00AC5C5C">
        <w:rPr>
          <w:lang w:val="ru-RU"/>
        </w:rPr>
        <w:t>-СУБД.</w:t>
      </w:r>
    </w:p>
    <w:p w14:paraId="66FE23CD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N</w:t>
      </w:r>
      <w:r w:rsidRPr="00AC5C5C">
        <w:rPr>
          <w:lang w:val="ru-RU"/>
        </w:rPr>
        <w:t>3. Все секреты передаются через переменные окружения, не хранятся в коде.</w:t>
      </w:r>
    </w:p>
    <w:p w14:paraId="3EB05CA5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N</w:t>
      </w:r>
      <w:r w:rsidRPr="00AC5C5C">
        <w:rPr>
          <w:lang w:val="ru-RU"/>
        </w:rPr>
        <w:t>4. Покрытие тестами ≥ 70% для каждого сервиса.</w:t>
      </w:r>
    </w:p>
    <w:p w14:paraId="0EDEF25F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N</w:t>
      </w:r>
      <w:r w:rsidRPr="00AC5C5C">
        <w:rPr>
          <w:lang w:val="ru-RU"/>
        </w:rPr>
        <w:t xml:space="preserve">5. Каждый коммит проходит линтер, тесты, </w:t>
      </w:r>
      <w:r>
        <w:t>SAST</w:t>
      </w:r>
      <w:r w:rsidRPr="00AC5C5C">
        <w:rPr>
          <w:lang w:val="ru-RU"/>
        </w:rPr>
        <w:t>.</w:t>
      </w:r>
    </w:p>
    <w:p w14:paraId="1A04E47B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N</w:t>
      </w:r>
      <w:r w:rsidRPr="00AC5C5C">
        <w:rPr>
          <w:lang w:val="ru-RU"/>
        </w:rPr>
        <w:t xml:space="preserve">6. Развёртывание одной командой </w:t>
      </w:r>
      <w:r>
        <w:t>docker</w:t>
      </w:r>
      <w:r w:rsidRPr="00AC5C5C">
        <w:rPr>
          <w:lang w:val="ru-RU"/>
        </w:rPr>
        <w:t xml:space="preserve"> </w:t>
      </w:r>
      <w:r>
        <w:t>compose</w:t>
      </w:r>
      <w:r w:rsidRPr="00AC5C5C">
        <w:rPr>
          <w:lang w:val="ru-RU"/>
        </w:rPr>
        <w:t xml:space="preserve"> </w:t>
      </w:r>
      <w:r>
        <w:t>up</w:t>
      </w:r>
      <w:r w:rsidRPr="00AC5C5C">
        <w:rPr>
          <w:lang w:val="ru-RU"/>
        </w:rPr>
        <w:t>.</w:t>
      </w:r>
    </w:p>
    <w:p w14:paraId="48BDFE7A" w14:textId="77777777" w:rsidR="00FD44B2" w:rsidRPr="00AC5C5C" w:rsidRDefault="00000000">
      <w:pPr>
        <w:rPr>
          <w:lang w:val="ru-RU"/>
        </w:rPr>
      </w:pPr>
      <w:r w:rsidRPr="00AC5C5C">
        <w:rPr>
          <w:lang w:val="ru-RU"/>
        </w:rPr>
        <w:br w:type="page"/>
      </w:r>
    </w:p>
    <w:p w14:paraId="3BD86636" w14:textId="77777777" w:rsidR="00FD44B2" w:rsidRPr="00AC5C5C" w:rsidRDefault="00000000">
      <w:pPr>
        <w:pStyle w:val="1"/>
        <w:rPr>
          <w:lang w:val="ru-RU"/>
        </w:rPr>
      </w:pPr>
      <w:bookmarkStart w:id="14" w:name="_Toc4874"/>
      <w:r w:rsidRPr="00AC5C5C">
        <w:rPr>
          <w:lang w:val="ru-RU"/>
        </w:rPr>
        <w:lastRenderedPageBreak/>
        <w:t>2. Проектная часть</w:t>
      </w:r>
      <w:bookmarkEnd w:id="14"/>
    </w:p>
    <w:p w14:paraId="77D601ED" w14:textId="77777777" w:rsidR="00FD44B2" w:rsidRPr="00AC5C5C" w:rsidRDefault="00000000">
      <w:pPr>
        <w:pStyle w:val="21"/>
        <w:rPr>
          <w:lang w:val="ru-RU"/>
        </w:rPr>
      </w:pPr>
      <w:bookmarkStart w:id="15" w:name="_Toc17983"/>
      <w:r w:rsidRPr="00AC5C5C">
        <w:rPr>
          <w:lang w:val="ru-RU"/>
        </w:rPr>
        <w:t>2.1 Архитектура</w:t>
      </w:r>
      <w:bookmarkEnd w:id="15"/>
    </w:p>
    <w:p w14:paraId="6814D8E8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>Платформа спроектирована как микросервисная система из пяти контейнеров: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536"/>
        <w:gridCol w:w="4221"/>
        <w:gridCol w:w="3098"/>
      </w:tblGrid>
      <w:tr w:rsidR="00FD44B2" w14:paraId="25146771" w14:textId="77777777">
        <w:tc>
          <w:tcPr>
            <w:tcW w:w="2551" w:type="dxa"/>
            <w:shd w:val="clear" w:color="auto" w:fill="D9E2F3"/>
          </w:tcPr>
          <w:p w14:paraId="02D22735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Сервис</w:t>
            </w:r>
          </w:p>
        </w:tc>
        <w:tc>
          <w:tcPr>
            <w:tcW w:w="4252" w:type="dxa"/>
            <w:shd w:val="clear" w:color="auto" w:fill="D9E2F3"/>
          </w:tcPr>
          <w:p w14:paraId="5336D772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3118" w:type="dxa"/>
            <w:shd w:val="clear" w:color="auto" w:fill="D9E2F3"/>
          </w:tcPr>
          <w:p w14:paraId="79F41D49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Стек</w:t>
            </w:r>
          </w:p>
        </w:tc>
      </w:tr>
      <w:tr w:rsidR="00FD44B2" w14:paraId="40A427E7" w14:textId="77777777">
        <w:tc>
          <w:tcPr>
            <w:tcW w:w="2551" w:type="dxa"/>
          </w:tcPr>
          <w:p w14:paraId="1AD11F83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traffic-splitter</w:t>
            </w:r>
          </w:p>
        </w:tc>
        <w:tc>
          <w:tcPr>
            <w:tcW w:w="4252" w:type="dxa"/>
          </w:tcPr>
          <w:p w14:paraId="63B2A6AD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назначение варианта, сбор событий</w:t>
            </w:r>
          </w:p>
        </w:tc>
        <w:tc>
          <w:tcPr>
            <w:tcW w:w="3118" w:type="dxa"/>
          </w:tcPr>
          <w:p w14:paraId="57B11CA1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Go 1.25, pgx, go-redis</w:t>
            </w:r>
          </w:p>
        </w:tc>
      </w:tr>
      <w:tr w:rsidR="00FD44B2" w14:paraId="517ACFC4" w14:textId="77777777">
        <w:tc>
          <w:tcPr>
            <w:tcW w:w="2551" w:type="dxa"/>
          </w:tcPr>
          <w:p w14:paraId="749B9378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analytics</w:t>
            </w:r>
          </w:p>
        </w:tc>
        <w:tc>
          <w:tcPr>
            <w:tcW w:w="4252" w:type="dxa"/>
          </w:tcPr>
          <w:p w14:paraId="0F755889" w14:textId="77777777" w:rsidR="00FD44B2" w:rsidRPr="00AC5C5C" w:rsidRDefault="00000000">
            <w:pPr>
              <w:spacing w:before="40" w:after="40"/>
              <w:rPr>
                <w:lang w:val="ru-RU"/>
              </w:rPr>
            </w:pPr>
            <w:r w:rsidRPr="00AC5C5C">
              <w:rPr>
                <w:sz w:val="24"/>
                <w:lang w:val="ru-RU"/>
              </w:rPr>
              <w:t xml:space="preserve">расчёт статистики, </w:t>
            </w:r>
            <w:r>
              <w:rPr>
                <w:sz w:val="24"/>
              </w:rPr>
              <w:t>t</w:t>
            </w:r>
            <w:r w:rsidRPr="00AC5C5C">
              <w:rPr>
                <w:sz w:val="24"/>
                <w:lang w:val="ru-RU"/>
              </w:rPr>
              <w:t>-тест, Монте-Карло</w:t>
            </w:r>
          </w:p>
        </w:tc>
        <w:tc>
          <w:tcPr>
            <w:tcW w:w="3118" w:type="dxa"/>
          </w:tcPr>
          <w:p w14:paraId="23D22FA7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Python 3.12, FastAPI, SciPy</w:t>
            </w:r>
          </w:p>
        </w:tc>
      </w:tr>
      <w:tr w:rsidR="00FD44B2" w14:paraId="253D1ED2" w14:textId="77777777">
        <w:tc>
          <w:tcPr>
            <w:tcW w:w="2551" w:type="dxa"/>
          </w:tcPr>
          <w:p w14:paraId="6F817196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dashboard</w:t>
            </w:r>
          </w:p>
        </w:tc>
        <w:tc>
          <w:tcPr>
            <w:tcW w:w="4252" w:type="dxa"/>
          </w:tcPr>
          <w:p w14:paraId="53EF6A19" w14:textId="77777777" w:rsidR="00FD44B2" w:rsidRPr="00AC5C5C" w:rsidRDefault="00000000">
            <w:pPr>
              <w:spacing w:before="40" w:after="40"/>
              <w:rPr>
                <w:lang w:val="ru-RU"/>
              </w:rPr>
            </w:pPr>
            <w:r>
              <w:rPr>
                <w:sz w:val="24"/>
              </w:rPr>
              <w:t>UI</w:t>
            </w:r>
            <w:r w:rsidRPr="00AC5C5C">
              <w:rPr>
                <w:sz w:val="24"/>
                <w:lang w:val="ru-RU"/>
              </w:rPr>
              <w:t xml:space="preserve"> результатов в реальном времени</w:t>
            </w:r>
          </w:p>
        </w:tc>
        <w:tc>
          <w:tcPr>
            <w:tcW w:w="3118" w:type="dxa"/>
          </w:tcPr>
          <w:p w14:paraId="22C61C6C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Streamlit, Altair</w:t>
            </w:r>
          </w:p>
        </w:tc>
      </w:tr>
      <w:tr w:rsidR="00FD44B2" w14:paraId="6AED6B9E" w14:textId="77777777">
        <w:tc>
          <w:tcPr>
            <w:tcW w:w="2551" w:type="dxa"/>
          </w:tcPr>
          <w:p w14:paraId="34D431FC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postgres</w:t>
            </w:r>
          </w:p>
        </w:tc>
        <w:tc>
          <w:tcPr>
            <w:tcW w:w="4252" w:type="dxa"/>
          </w:tcPr>
          <w:p w14:paraId="4B8E6644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источник истины (experiments, …, events)</w:t>
            </w:r>
          </w:p>
        </w:tc>
        <w:tc>
          <w:tcPr>
            <w:tcW w:w="3118" w:type="dxa"/>
          </w:tcPr>
          <w:p w14:paraId="30F610C0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PostgreSQL 16</w:t>
            </w:r>
          </w:p>
        </w:tc>
      </w:tr>
      <w:tr w:rsidR="00FD44B2" w14:paraId="696BFD4F" w14:textId="77777777">
        <w:tc>
          <w:tcPr>
            <w:tcW w:w="2551" w:type="dxa"/>
          </w:tcPr>
          <w:p w14:paraId="31466C62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redis</w:t>
            </w:r>
          </w:p>
        </w:tc>
        <w:tc>
          <w:tcPr>
            <w:tcW w:w="4252" w:type="dxa"/>
          </w:tcPr>
          <w:p w14:paraId="75B8B94D" w14:textId="77777777" w:rsidR="00FD44B2" w:rsidRPr="00AC5C5C" w:rsidRDefault="00000000">
            <w:pPr>
              <w:spacing w:before="40" w:after="40"/>
              <w:rPr>
                <w:lang w:val="ru-RU"/>
              </w:rPr>
            </w:pPr>
            <w:r w:rsidRPr="00AC5C5C">
              <w:rPr>
                <w:sz w:val="24"/>
                <w:lang w:val="ru-RU"/>
              </w:rPr>
              <w:t xml:space="preserve">кэш </w:t>
            </w:r>
            <w:r>
              <w:rPr>
                <w:sz w:val="24"/>
              </w:rPr>
              <w:t>sticky</w:t>
            </w:r>
            <w:r w:rsidRPr="00AC5C5C">
              <w:rPr>
                <w:sz w:val="24"/>
                <w:lang w:val="ru-RU"/>
              </w:rPr>
              <w:t>-назначений (</w:t>
            </w:r>
            <w:r>
              <w:rPr>
                <w:sz w:val="24"/>
              </w:rPr>
              <w:t>TTL</w:t>
            </w:r>
            <w:r w:rsidRPr="00AC5C5C">
              <w:rPr>
                <w:sz w:val="24"/>
                <w:lang w:val="ru-RU"/>
              </w:rPr>
              <w:t xml:space="preserve"> 24 ч)</w:t>
            </w:r>
          </w:p>
        </w:tc>
        <w:tc>
          <w:tcPr>
            <w:tcW w:w="3118" w:type="dxa"/>
          </w:tcPr>
          <w:p w14:paraId="4AA9A6AC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Redis 7</w:t>
            </w:r>
          </w:p>
        </w:tc>
      </w:tr>
    </w:tbl>
    <w:p w14:paraId="6EE19DF5" w14:textId="77777777" w:rsidR="00FD44B2" w:rsidRDefault="00000000">
      <w:pPr>
        <w:ind w:firstLine="709"/>
      </w:pPr>
      <w:r>
        <w:t>Принципы проектирования:</w:t>
      </w:r>
    </w:p>
    <w:p w14:paraId="6075AD2C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>— 12-</w:t>
      </w:r>
      <w:r>
        <w:t>factor</w:t>
      </w:r>
      <w:r w:rsidRPr="00AC5C5C">
        <w:rPr>
          <w:lang w:val="ru-RU"/>
        </w:rPr>
        <w:t xml:space="preserve"> </w:t>
      </w:r>
      <w:r>
        <w:t>app</w:t>
      </w:r>
      <w:r w:rsidRPr="00AC5C5C">
        <w:rPr>
          <w:lang w:val="ru-RU"/>
        </w:rPr>
        <w:t xml:space="preserve"> — конфигурация через переменные окружения, </w:t>
      </w:r>
      <w:r>
        <w:t>stateless</w:t>
      </w:r>
      <w:r w:rsidRPr="00AC5C5C">
        <w:rPr>
          <w:lang w:val="ru-RU"/>
        </w:rPr>
        <w:t xml:space="preserve">-сервисы, логирование в </w:t>
      </w:r>
      <w:r>
        <w:t>stdout</w:t>
      </w:r>
      <w:r w:rsidRPr="00AC5C5C">
        <w:rPr>
          <w:lang w:val="ru-RU"/>
        </w:rPr>
        <w:t>, явный жизненный цикл процесса.</w:t>
      </w:r>
    </w:p>
    <w:p w14:paraId="1D8163DA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Dependency</w:t>
      </w:r>
      <w:r w:rsidRPr="00AC5C5C">
        <w:rPr>
          <w:lang w:val="ru-RU"/>
        </w:rPr>
        <w:t xml:space="preserve"> </w:t>
      </w:r>
      <w:r>
        <w:t>inversion</w:t>
      </w:r>
      <w:r w:rsidRPr="00AC5C5C">
        <w:rPr>
          <w:lang w:val="ru-RU"/>
        </w:rPr>
        <w:t xml:space="preserve"> — </w:t>
      </w:r>
      <w:r>
        <w:t>handler</w:t>
      </w:r>
      <w:r w:rsidRPr="00AC5C5C">
        <w:rPr>
          <w:lang w:val="ru-RU"/>
        </w:rPr>
        <w:t xml:space="preserve">-слой </w:t>
      </w:r>
      <w:r>
        <w:t>traffic</w:t>
      </w:r>
      <w:r w:rsidRPr="00AC5C5C">
        <w:rPr>
          <w:lang w:val="ru-RU"/>
        </w:rPr>
        <w:t>-</w:t>
      </w:r>
      <w:r>
        <w:t>splitter</w:t>
      </w:r>
      <w:r w:rsidRPr="00AC5C5C">
        <w:rPr>
          <w:lang w:val="ru-RU"/>
        </w:rPr>
        <w:t xml:space="preserve"> зависит только от интерфейсов хранилища, что позволяет подменять реализации мок-объектами в юнит-тестах.</w:t>
      </w:r>
    </w:p>
    <w:p w14:paraId="07E06722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Single</w:t>
      </w:r>
      <w:r w:rsidRPr="00AC5C5C">
        <w:rPr>
          <w:lang w:val="ru-RU"/>
        </w:rPr>
        <w:t xml:space="preserve"> </w:t>
      </w:r>
      <w:r>
        <w:t>source</w:t>
      </w:r>
      <w:r w:rsidRPr="00AC5C5C">
        <w:rPr>
          <w:lang w:val="ru-RU"/>
        </w:rPr>
        <w:t xml:space="preserve"> </w:t>
      </w:r>
      <w:r>
        <w:t>of</w:t>
      </w:r>
      <w:r w:rsidRPr="00AC5C5C">
        <w:rPr>
          <w:lang w:val="ru-RU"/>
        </w:rPr>
        <w:t xml:space="preserve"> </w:t>
      </w:r>
      <w:r>
        <w:t>truth</w:t>
      </w:r>
      <w:r w:rsidRPr="00AC5C5C">
        <w:rPr>
          <w:lang w:val="ru-RU"/>
        </w:rPr>
        <w:t xml:space="preserve"> — </w:t>
      </w:r>
      <w:r>
        <w:t>PostgreSQL</w:t>
      </w:r>
      <w:r w:rsidRPr="00AC5C5C">
        <w:rPr>
          <w:lang w:val="ru-RU"/>
        </w:rPr>
        <w:t xml:space="preserve"> хранит все долговременные данные; </w:t>
      </w:r>
      <w:r>
        <w:t>Redis</w:t>
      </w:r>
      <w:r w:rsidRPr="00AC5C5C">
        <w:rPr>
          <w:lang w:val="ru-RU"/>
        </w:rPr>
        <w:t xml:space="preserve"> — только кэш, его потеря не приводит к некорректности (</w:t>
      </w:r>
      <w:r>
        <w:t>SHA</w:t>
      </w:r>
      <w:r w:rsidRPr="00AC5C5C">
        <w:rPr>
          <w:lang w:val="ru-RU"/>
        </w:rPr>
        <w:t>-256 детерминирован — повторное назначение совпадёт с предыдущим).</w:t>
      </w:r>
    </w:p>
    <w:p w14:paraId="46E13B06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Health</w:t>
      </w:r>
      <w:r w:rsidRPr="00AC5C5C">
        <w:rPr>
          <w:lang w:val="ru-RU"/>
        </w:rPr>
        <w:t>-</w:t>
      </w:r>
      <w:r>
        <w:t>based</w:t>
      </w:r>
      <w:r w:rsidRPr="00AC5C5C">
        <w:rPr>
          <w:lang w:val="ru-RU"/>
        </w:rPr>
        <w:t xml:space="preserve"> </w:t>
      </w:r>
      <w:r>
        <w:t>startup</w:t>
      </w:r>
      <w:r w:rsidRPr="00AC5C5C">
        <w:rPr>
          <w:lang w:val="ru-RU"/>
        </w:rPr>
        <w:t xml:space="preserve"> </w:t>
      </w:r>
      <w:r>
        <w:t>ordering</w:t>
      </w:r>
      <w:r w:rsidRPr="00AC5C5C">
        <w:rPr>
          <w:lang w:val="ru-RU"/>
        </w:rPr>
        <w:t xml:space="preserve"> — </w:t>
      </w:r>
      <w:r>
        <w:t>docker</w:t>
      </w:r>
      <w:r w:rsidRPr="00AC5C5C">
        <w:rPr>
          <w:lang w:val="ru-RU"/>
        </w:rPr>
        <w:t>-</w:t>
      </w:r>
      <w:r>
        <w:t>compose</w:t>
      </w:r>
      <w:r w:rsidRPr="00AC5C5C">
        <w:rPr>
          <w:lang w:val="ru-RU"/>
        </w:rPr>
        <w:t xml:space="preserve"> использует </w:t>
      </w:r>
      <w:r>
        <w:t>depends</w:t>
      </w:r>
      <w:r w:rsidRPr="00AC5C5C">
        <w:rPr>
          <w:lang w:val="ru-RU"/>
        </w:rPr>
        <w:t>_</w:t>
      </w:r>
      <w:r>
        <w:t>on</w:t>
      </w:r>
      <w:r w:rsidRPr="00AC5C5C">
        <w:rPr>
          <w:lang w:val="ru-RU"/>
        </w:rPr>
        <w:t xml:space="preserve">: </w:t>
      </w:r>
      <w:r>
        <w:t>condition</w:t>
      </w:r>
      <w:r w:rsidRPr="00AC5C5C">
        <w:rPr>
          <w:lang w:val="ru-RU"/>
        </w:rPr>
        <w:t xml:space="preserve">: </w:t>
      </w:r>
      <w:r>
        <w:t>service</w:t>
      </w:r>
      <w:r w:rsidRPr="00AC5C5C">
        <w:rPr>
          <w:lang w:val="ru-RU"/>
        </w:rPr>
        <w:t>_</w:t>
      </w:r>
      <w:r>
        <w:t>healthy</w:t>
      </w:r>
      <w:r w:rsidRPr="00AC5C5C">
        <w:rPr>
          <w:lang w:val="ru-RU"/>
        </w:rPr>
        <w:t xml:space="preserve">, поэтому </w:t>
      </w:r>
      <w:r>
        <w:t>traffic</w:t>
      </w:r>
      <w:r w:rsidRPr="00AC5C5C">
        <w:rPr>
          <w:lang w:val="ru-RU"/>
        </w:rPr>
        <w:t>-</w:t>
      </w:r>
      <w:r>
        <w:t>splitter</w:t>
      </w:r>
      <w:r w:rsidRPr="00AC5C5C">
        <w:rPr>
          <w:lang w:val="ru-RU"/>
        </w:rPr>
        <w:t xml:space="preserve"> стартует только после готовности </w:t>
      </w:r>
      <w:r>
        <w:t>postgres</w:t>
      </w:r>
      <w:r w:rsidRPr="00AC5C5C">
        <w:rPr>
          <w:lang w:val="ru-RU"/>
        </w:rPr>
        <w:t xml:space="preserve"> и </w:t>
      </w:r>
      <w:r>
        <w:t>redis</w:t>
      </w:r>
      <w:r w:rsidRPr="00AC5C5C">
        <w:rPr>
          <w:lang w:val="ru-RU"/>
        </w:rPr>
        <w:t xml:space="preserve">, а </w:t>
      </w:r>
      <w:r>
        <w:t>dashboard</w:t>
      </w:r>
      <w:r w:rsidRPr="00AC5C5C">
        <w:rPr>
          <w:lang w:val="ru-RU"/>
        </w:rPr>
        <w:t xml:space="preserve"> — только после </w:t>
      </w:r>
      <w:r>
        <w:t>analytics</w:t>
      </w:r>
      <w:r w:rsidRPr="00AC5C5C">
        <w:rPr>
          <w:lang w:val="ru-RU"/>
        </w:rPr>
        <w:t>.</w:t>
      </w:r>
    </w:p>
    <w:p w14:paraId="49A22D72" w14:textId="77777777" w:rsidR="00FD44B2" w:rsidRPr="00AC5C5C" w:rsidRDefault="00000000">
      <w:pPr>
        <w:pStyle w:val="21"/>
        <w:rPr>
          <w:lang w:val="ru-RU"/>
        </w:rPr>
      </w:pPr>
      <w:bookmarkStart w:id="16" w:name="_Toc11144"/>
      <w:r w:rsidRPr="00AC5C5C">
        <w:rPr>
          <w:lang w:val="ru-RU"/>
        </w:rPr>
        <w:t>2.2 Диаграммы</w:t>
      </w:r>
      <w:bookmarkEnd w:id="16"/>
    </w:p>
    <w:p w14:paraId="6DB64734" w14:textId="77777777" w:rsidR="00FD44B2" w:rsidRPr="00AC5C5C" w:rsidRDefault="00000000">
      <w:pPr>
        <w:pStyle w:val="31"/>
        <w:rPr>
          <w:lang w:val="ru-RU"/>
        </w:rPr>
      </w:pPr>
      <w:bookmarkStart w:id="17" w:name="_Toc13284"/>
      <w:r>
        <w:t>Use</w:t>
      </w:r>
      <w:r w:rsidRPr="00AC5C5C">
        <w:rPr>
          <w:lang w:val="ru-RU"/>
        </w:rPr>
        <w:t xml:space="preserve"> </w:t>
      </w:r>
      <w:r>
        <w:t>Case</w:t>
      </w:r>
      <w:r w:rsidRPr="00AC5C5C">
        <w:rPr>
          <w:lang w:val="ru-RU"/>
        </w:rPr>
        <w:t xml:space="preserve"> (</w:t>
      </w:r>
      <w:r>
        <w:t>PlantUML</w:t>
      </w:r>
      <w:r w:rsidRPr="00AC5C5C">
        <w:rPr>
          <w:lang w:val="ru-RU"/>
        </w:rPr>
        <w:t>)</w:t>
      </w:r>
      <w:bookmarkEnd w:id="17"/>
    </w:p>
    <w:p w14:paraId="04D6791A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>Тремя основными акторами выступают:</w:t>
      </w:r>
    </w:p>
    <w:p w14:paraId="32F07A71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>— конечный пользователь — генерирует трафик и события;</w:t>
      </w:r>
    </w:p>
    <w:p w14:paraId="4E960A08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lastRenderedPageBreak/>
        <w:t>— маркетолог — анализирует результаты;</w:t>
      </w:r>
    </w:p>
    <w:p w14:paraId="6D0BAB99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разработчик / </w:t>
      </w:r>
      <w:r>
        <w:t>SRE</w:t>
      </w:r>
      <w:r w:rsidRPr="00AC5C5C">
        <w:rPr>
          <w:lang w:val="ru-RU"/>
        </w:rPr>
        <w:t xml:space="preserve"> — мониторит живость и интегрирует систему.</w:t>
      </w:r>
    </w:p>
    <w:p w14:paraId="73C2EC7D" w14:textId="77777777" w:rsidR="00FD44B2" w:rsidRDefault="00000000">
      <w:pPr>
        <w:ind w:firstLine="709"/>
      </w:pPr>
      <w:r>
        <w:t>Полный исходник — docs/diagrams/use_case.puml.</w:t>
      </w:r>
    </w:p>
    <w:p w14:paraId="17F7646F" w14:textId="77777777" w:rsidR="00FD44B2" w:rsidRPr="00AC5C5C" w:rsidRDefault="00000000">
      <w:pPr>
        <w:pStyle w:val="31"/>
        <w:rPr>
          <w:lang w:val="ru-RU"/>
        </w:rPr>
      </w:pPr>
      <w:bookmarkStart w:id="18" w:name="_Toc4955"/>
      <w:r w:rsidRPr="00AC5C5C">
        <w:rPr>
          <w:lang w:val="ru-RU"/>
        </w:rPr>
        <w:t>Компонентная диаграмма</w:t>
      </w:r>
      <w:bookmarkEnd w:id="18"/>
    </w:p>
    <w:p w14:paraId="08D4B4E5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 xml:space="preserve">Декомпозиция трёх сервисов на компоненты приведена в </w:t>
      </w:r>
      <w:r>
        <w:t>docs</w:t>
      </w:r>
      <w:r w:rsidRPr="00AC5C5C">
        <w:rPr>
          <w:lang w:val="ru-RU"/>
        </w:rPr>
        <w:t>/</w:t>
      </w:r>
      <w:r>
        <w:t>diagrams</w:t>
      </w:r>
      <w:r w:rsidRPr="00AC5C5C">
        <w:rPr>
          <w:lang w:val="ru-RU"/>
        </w:rPr>
        <w:t>/</w:t>
      </w:r>
      <w:r>
        <w:t>components</w:t>
      </w:r>
      <w:r w:rsidRPr="00AC5C5C">
        <w:rPr>
          <w:lang w:val="ru-RU"/>
        </w:rPr>
        <w:t>.</w:t>
      </w:r>
      <w:r>
        <w:t>puml</w:t>
      </w:r>
      <w:r w:rsidRPr="00AC5C5C">
        <w:rPr>
          <w:lang w:val="ru-RU"/>
        </w:rPr>
        <w:t>. Ключевые внутренние модули:</w:t>
      </w:r>
    </w:p>
    <w:p w14:paraId="632C5C01" w14:textId="77777777" w:rsidR="00FD44B2" w:rsidRDefault="00000000">
      <w:pPr>
        <w:ind w:left="709" w:hanging="283"/>
      </w:pPr>
      <w:r>
        <w:t>— traffic-splitter: cmd/server, internal/handler, internal/splitter, internal/storage (Postgres, Redis), internal/config.</w:t>
      </w:r>
    </w:p>
    <w:p w14:paraId="37D26FA6" w14:textId="77777777" w:rsidR="00FD44B2" w:rsidRDefault="00000000">
      <w:pPr>
        <w:ind w:left="709" w:hanging="283"/>
      </w:pPr>
      <w:r>
        <w:t>— analytics: app/api (router, models), app/db (asyncpg pool + repository), app/stats (conversion, ttest), app/montecarlo (simulate_power, bootstrap_lift_ci).</w:t>
      </w:r>
    </w:p>
    <w:p w14:paraId="1F12129E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dashboard</w:t>
      </w:r>
      <w:r w:rsidRPr="00AC5C5C">
        <w:rPr>
          <w:lang w:val="ru-RU"/>
        </w:rPr>
        <w:t xml:space="preserve">: единый </w:t>
      </w:r>
      <w:r>
        <w:t>Streamlit</w:t>
      </w:r>
      <w:r w:rsidRPr="00AC5C5C">
        <w:rPr>
          <w:lang w:val="ru-RU"/>
        </w:rPr>
        <w:t xml:space="preserve">-скрипт </w:t>
      </w:r>
      <w:r>
        <w:t>app</w:t>
      </w:r>
      <w:r w:rsidRPr="00AC5C5C">
        <w:rPr>
          <w:lang w:val="ru-RU"/>
        </w:rPr>
        <w:t>.</w:t>
      </w:r>
      <w:r>
        <w:t>py</w:t>
      </w:r>
      <w:r w:rsidRPr="00AC5C5C">
        <w:rPr>
          <w:lang w:val="ru-RU"/>
        </w:rPr>
        <w:t xml:space="preserve"> с разделением на функции получения данных (</w:t>
      </w:r>
      <w:r>
        <w:t>fetch</w:t>
      </w:r>
      <w:r w:rsidRPr="00AC5C5C">
        <w:rPr>
          <w:lang w:val="ru-RU"/>
        </w:rPr>
        <w:t xml:space="preserve">_*) и </w:t>
      </w:r>
      <w:r>
        <w:t>render</w:t>
      </w:r>
      <w:r w:rsidRPr="00AC5C5C">
        <w:rPr>
          <w:lang w:val="ru-RU"/>
        </w:rPr>
        <w:t>-функции.</w:t>
      </w:r>
    </w:p>
    <w:p w14:paraId="1360ECAD" w14:textId="77777777" w:rsidR="00FD44B2" w:rsidRDefault="00000000">
      <w:pPr>
        <w:pStyle w:val="31"/>
      </w:pPr>
      <w:bookmarkStart w:id="19" w:name="_Toc26562"/>
      <w:r>
        <w:t>Sequence-диаграммы</w:t>
      </w:r>
      <w:bookmarkEnd w:id="19"/>
    </w:p>
    <w:p w14:paraId="086461F2" w14:textId="77777777" w:rsidR="00FD44B2" w:rsidRDefault="00000000">
      <w:pPr>
        <w:ind w:firstLine="709"/>
      </w:pPr>
      <w:r>
        <w:t>docs/diagrams/sequence_assignment.puml подробно описывает поток POST /v1/assign:</w:t>
      </w:r>
    </w:p>
    <w:p w14:paraId="0E0E4421" w14:textId="77777777" w:rsidR="00FD44B2" w:rsidRPr="00AC5C5C" w:rsidRDefault="00000000">
      <w:pPr>
        <w:ind w:left="992" w:hanging="992"/>
        <w:rPr>
          <w:lang w:val="ru-RU"/>
        </w:rPr>
      </w:pPr>
      <w:r w:rsidRPr="00AC5C5C">
        <w:rPr>
          <w:lang w:val="ru-RU"/>
        </w:rPr>
        <w:t>1. Валидация запроса.</w:t>
      </w:r>
    </w:p>
    <w:p w14:paraId="545856D7" w14:textId="77777777" w:rsidR="00FD44B2" w:rsidRPr="00AC5C5C" w:rsidRDefault="00000000">
      <w:pPr>
        <w:ind w:left="992" w:hanging="992"/>
        <w:rPr>
          <w:lang w:val="ru-RU"/>
        </w:rPr>
      </w:pPr>
      <w:r w:rsidRPr="00AC5C5C">
        <w:rPr>
          <w:lang w:val="ru-RU"/>
        </w:rPr>
        <w:t xml:space="preserve">2. Поиск эксперимента в </w:t>
      </w:r>
      <w:r>
        <w:t>Postgres</w:t>
      </w:r>
      <w:r w:rsidRPr="00AC5C5C">
        <w:rPr>
          <w:lang w:val="ru-RU"/>
        </w:rPr>
        <w:t xml:space="preserve"> (с проверкой статуса </w:t>
      </w:r>
      <w:r>
        <w:t>running</w:t>
      </w:r>
      <w:r w:rsidRPr="00AC5C5C">
        <w:rPr>
          <w:lang w:val="ru-RU"/>
        </w:rPr>
        <w:t>).</w:t>
      </w:r>
    </w:p>
    <w:p w14:paraId="5C08606D" w14:textId="77777777" w:rsidR="00FD44B2" w:rsidRPr="00AC5C5C" w:rsidRDefault="00000000">
      <w:pPr>
        <w:ind w:left="992" w:hanging="992"/>
        <w:rPr>
          <w:lang w:val="ru-RU"/>
        </w:rPr>
      </w:pPr>
      <w:r w:rsidRPr="00AC5C5C">
        <w:rPr>
          <w:lang w:val="ru-RU"/>
        </w:rPr>
        <w:t xml:space="preserve">3. Попытка </w:t>
      </w:r>
      <w:r>
        <w:t>cache</w:t>
      </w:r>
      <w:r w:rsidRPr="00AC5C5C">
        <w:rPr>
          <w:lang w:val="ru-RU"/>
        </w:rPr>
        <w:t>-</w:t>
      </w:r>
      <w:r>
        <w:t>hit</w:t>
      </w:r>
      <w:r w:rsidRPr="00AC5C5C">
        <w:rPr>
          <w:lang w:val="ru-RU"/>
        </w:rPr>
        <w:t xml:space="preserve"> в </w:t>
      </w:r>
      <w:r>
        <w:t>Redis</w:t>
      </w:r>
      <w:r w:rsidRPr="00AC5C5C">
        <w:rPr>
          <w:lang w:val="ru-RU"/>
        </w:rPr>
        <w:t xml:space="preserve"> (ключ </w:t>
      </w:r>
      <w:r>
        <w:t>assign</w:t>
      </w:r>
      <w:r w:rsidRPr="00AC5C5C">
        <w:rPr>
          <w:lang w:val="ru-RU"/>
        </w:rPr>
        <w:t>:{</w:t>
      </w:r>
      <w:r>
        <w:t>exp</w:t>
      </w:r>
      <w:r w:rsidRPr="00AC5C5C">
        <w:rPr>
          <w:lang w:val="ru-RU"/>
        </w:rPr>
        <w:t>_</w:t>
      </w:r>
      <w:r>
        <w:t>id</w:t>
      </w:r>
      <w:r w:rsidRPr="00AC5C5C">
        <w:rPr>
          <w:lang w:val="ru-RU"/>
        </w:rPr>
        <w:t>}:{</w:t>
      </w:r>
      <w:r>
        <w:t>user</w:t>
      </w:r>
      <w:r w:rsidRPr="00AC5C5C">
        <w:rPr>
          <w:lang w:val="ru-RU"/>
        </w:rPr>
        <w:t>_</w:t>
      </w:r>
      <w:r>
        <w:t>id</w:t>
      </w:r>
      <w:r w:rsidRPr="00AC5C5C">
        <w:rPr>
          <w:lang w:val="ru-RU"/>
        </w:rPr>
        <w:t>}).</w:t>
      </w:r>
    </w:p>
    <w:p w14:paraId="48682C22" w14:textId="77777777" w:rsidR="00FD44B2" w:rsidRPr="00AC5C5C" w:rsidRDefault="00000000">
      <w:pPr>
        <w:ind w:left="992" w:hanging="992"/>
        <w:rPr>
          <w:lang w:val="ru-RU"/>
        </w:rPr>
      </w:pPr>
      <w:r w:rsidRPr="00AC5C5C">
        <w:rPr>
          <w:lang w:val="ru-RU"/>
        </w:rPr>
        <w:t xml:space="preserve">4. Если </w:t>
      </w:r>
      <w:r>
        <w:t>miss</w:t>
      </w:r>
      <w:r w:rsidRPr="00AC5C5C">
        <w:rPr>
          <w:lang w:val="ru-RU"/>
        </w:rPr>
        <w:t xml:space="preserve"> — запрос в </w:t>
      </w:r>
      <w:r>
        <w:t>assignments</w:t>
      </w:r>
      <w:r w:rsidRPr="00AC5C5C">
        <w:rPr>
          <w:lang w:val="ru-RU"/>
        </w:rPr>
        <w:t>. Если есть — возврат и подгрев кэша.</w:t>
      </w:r>
    </w:p>
    <w:p w14:paraId="5F71FBD3" w14:textId="77777777" w:rsidR="00FD44B2" w:rsidRDefault="00000000">
      <w:pPr>
        <w:ind w:left="992" w:hanging="992"/>
      </w:pPr>
      <w:r>
        <w:t>5. Если первый раз — вызов splitter.Assign(), INSERT в assignments (с ON CONFLICT DO UPDATE), запись в Redis.</w:t>
      </w:r>
    </w:p>
    <w:p w14:paraId="32D6C7F0" w14:textId="77777777" w:rsidR="00FD44B2" w:rsidRPr="00AC5C5C" w:rsidRDefault="00000000">
      <w:pPr>
        <w:ind w:firstLine="709"/>
        <w:rPr>
          <w:lang w:val="ru-RU"/>
        </w:rPr>
      </w:pPr>
      <w:r>
        <w:t>docs</w:t>
      </w:r>
      <w:r w:rsidRPr="00AC5C5C">
        <w:rPr>
          <w:lang w:val="ru-RU"/>
        </w:rPr>
        <w:t>/</w:t>
      </w:r>
      <w:r>
        <w:t>diagrams</w:t>
      </w:r>
      <w:r w:rsidRPr="00AC5C5C">
        <w:rPr>
          <w:lang w:val="ru-RU"/>
        </w:rPr>
        <w:t>/</w:t>
      </w:r>
      <w:r>
        <w:t>sequence</w:t>
      </w:r>
      <w:r w:rsidRPr="00AC5C5C">
        <w:rPr>
          <w:lang w:val="ru-RU"/>
        </w:rPr>
        <w:t>_</w:t>
      </w:r>
      <w:r>
        <w:t>event</w:t>
      </w:r>
      <w:r w:rsidRPr="00AC5C5C">
        <w:rPr>
          <w:lang w:val="ru-RU"/>
        </w:rPr>
        <w:t>.</w:t>
      </w:r>
      <w:r>
        <w:t>puml</w:t>
      </w:r>
      <w:r w:rsidRPr="00AC5C5C">
        <w:rPr>
          <w:lang w:val="ru-RU"/>
        </w:rPr>
        <w:t xml:space="preserve"> описывает регистрацию события: валидация типа → проверка существования эксперимента и назначения → </w:t>
      </w:r>
      <w:r>
        <w:t>INSERT</w:t>
      </w:r>
      <w:r w:rsidRPr="00AC5C5C">
        <w:rPr>
          <w:lang w:val="ru-RU"/>
        </w:rPr>
        <w:t xml:space="preserve"> в </w:t>
      </w:r>
      <w:r>
        <w:t>events</w:t>
      </w:r>
      <w:r w:rsidRPr="00AC5C5C">
        <w:rPr>
          <w:lang w:val="ru-RU"/>
        </w:rPr>
        <w:t>.</w:t>
      </w:r>
    </w:p>
    <w:p w14:paraId="74C10672" w14:textId="77777777" w:rsidR="00FD44B2" w:rsidRPr="00AC5C5C" w:rsidRDefault="00000000">
      <w:pPr>
        <w:pStyle w:val="31"/>
        <w:rPr>
          <w:lang w:val="ru-RU"/>
        </w:rPr>
      </w:pPr>
      <w:bookmarkStart w:id="20" w:name="_Toc15579"/>
      <w:r>
        <w:t>ER</w:t>
      </w:r>
      <w:r w:rsidRPr="00AC5C5C">
        <w:rPr>
          <w:lang w:val="ru-RU"/>
        </w:rPr>
        <w:t>-диаграмма</w:t>
      </w:r>
      <w:bookmarkEnd w:id="20"/>
    </w:p>
    <w:p w14:paraId="2C212F76" w14:textId="77777777" w:rsidR="00FD44B2" w:rsidRPr="00AC5C5C" w:rsidRDefault="00000000">
      <w:pPr>
        <w:ind w:firstLine="709"/>
        <w:rPr>
          <w:lang w:val="ru-RU"/>
        </w:rPr>
      </w:pPr>
      <w:r>
        <w:t>docs</w:t>
      </w:r>
      <w:r w:rsidRPr="00AC5C5C">
        <w:rPr>
          <w:lang w:val="ru-RU"/>
        </w:rPr>
        <w:t>/</w:t>
      </w:r>
      <w:r>
        <w:t>diagrams</w:t>
      </w:r>
      <w:r w:rsidRPr="00AC5C5C">
        <w:rPr>
          <w:lang w:val="ru-RU"/>
        </w:rPr>
        <w:t>/</w:t>
      </w:r>
      <w:r>
        <w:t>er</w:t>
      </w:r>
      <w:r w:rsidRPr="00AC5C5C">
        <w:rPr>
          <w:lang w:val="ru-RU"/>
        </w:rPr>
        <w:t>.</w:t>
      </w:r>
      <w:r>
        <w:t>puml</w:t>
      </w:r>
      <w:r w:rsidRPr="00AC5C5C">
        <w:rPr>
          <w:lang w:val="ru-RU"/>
        </w:rPr>
        <w:t xml:space="preserve">, файл схемы — </w:t>
      </w:r>
      <w:r>
        <w:t>deploy</w:t>
      </w:r>
      <w:r w:rsidRPr="00AC5C5C">
        <w:rPr>
          <w:lang w:val="ru-RU"/>
        </w:rPr>
        <w:t>/</w:t>
      </w:r>
      <w:r>
        <w:t>init</w:t>
      </w:r>
      <w:r w:rsidRPr="00AC5C5C">
        <w:rPr>
          <w:lang w:val="ru-RU"/>
        </w:rPr>
        <w:t>.</w:t>
      </w:r>
      <w:r>
        <w:t>sql</w:t>
      </w:r>
      <w:r w:rsidRPr="00AC5C5C">
        <w:rPr>
          <w:lang w:val="ru-RU"/>
        </w:rPr>
        <w:t>. Сущности:</w:t>
      </w:r>
    </w:p>
    <w:p w14:paraId="10269903" w14:textId="77777777" w:rsidR="00FD44B2" w:rsidRDefault="00000000">
      <w:pPr>
        <w:ind w:left="709" w:hanging="283"/>
      </w:pPr>
      <w:r>
        <w:t>— experiments(id, key UQ, name, status, created_at);</w:t>
      </w:r>
    </w:p>
    <w:p w14:paraId="33C8C515" w14:textId="77777777" w:rsidR="00FD44B2" w:rsidRDefault="00000000">
      <w:pPr>
        <w:ind w:left="709" w:hanging="283"/>
      </w:pPr>
      <w:r>
        <w:lastRenderedPageBreak/>
        <w:t>— variants(id, experiment_id FK, key, weight, UNIQUE(experiment_id, key));</w:t>
      </w:r>
    </w:p>
    <w:p w14:paraId="383D8AED" w14:textId="77777777" w:rsidR="00FD44B2" w:rsidRDefault="00000000">
      <w:pPr>
        <w:ind w:left="709" w:hanging="283"/>
      </w:pPr>
      <w:r>
        <w:t>— assignments(id, experiment_id FK, user_id, variant_id FK, assigned_at, UNIQUE(experiment_id, user_id));</w:t>
      </w:r>
    </w:p>
    <w:p w14:paraId="2C0766D6" w14:textId="77777777" w:rsidR="00FD44B2" w:rsidRDefault="00000000">
      <w:pPr>
        <w:ind w:left="709" w:hanging="283"/>
      </w:pPr>
      <w:r>
        <w:t>— events(id, assignment_id FK, event_type, occurred_at, payload JSONB).</w:t>
      </w:r>
    </w:p>
    <w:p w14:paraId="3300F72F" w14:textId="77777777" w:rsidR="00FD44B2" w:rsidRDefault="00000000">
      <w:pPr>
        <w:ind w:firstLine="709"/>
      </w:pPr>
      <w:r>
        <w:t>Дополнительно объявлено материальное представление variant_stats, агрегирующее experiments × variants × assignments × events с подсчётом assigned_users, impressions, conversions — это позволяет analytics-сервису одним запросом получить все данные для построения отчёта.</w:t>
      </w:r>
    </w:p>
    <w:p w14:paraId="47179EF0" w14:textId="77777777" w:rsidR="00FD44B2" w:rsidRDefault="00000000">
      <w:pPr>
        <w:pStyle w:val="31"/>
      </w:pPr>
      <w:bookmarkStart w:id="21" w:name="_Toc1683"/>
      <w:r>
        <w:t>Диаграмма развёртывания</w:t>
      </w:r>
      <w:bookmarkEnd w:id="21"/>
    </w:p>
    <w:p w14:paraId="7039475C" w14:textId="77777777" w:rsidR="00FD44B2" w:rsidRDefault="00000000">
      <w:pPr>
        <w:ind w:firstLine="709"/>
      </w:pPr>
      <w:r>
        <w:t>docs/diagrams/deployment.puml отражает структуру docker-compose: все пять контейнеров находятся в одной bridge-сети, тома postgres_data и redis_data обеспечивают сохранение данных между запусками.</w:t>
      </w:r>
    </w:p>
    <w:p w14:paraId="60737D05" w14:textId="77777777" w:rsidR="00FD44B2" w:rsidRDefault="00000000">
      <w:pPr>
        <w:pStyle w:val="21"/>
      </w:pPr>
      <w:bookmarkStart w:id="22" w:name="_Toc20117"/>
      <w:r>
        <w:t>2.3 Поток данных</w:t>
      </w:r>
      <w:bookmarkEnd w:id="22"/>
    </w:p>
    <w:p w14:paraId="49901889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[ Browser ]</w:t>
      </w:r>
    </w:p>
    <w:p w14:paraId="380A12F1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--POST /v1/assign--&gt; [ traffic-splitter ] --SQL--&gt; [ Postgres ]</w:t>
      </w:r>
    </w:p>
    <w:p w14:paraId="758572DA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&lt;--variant_key----                                      |</w:t>
      </w:r>
    </w:p>
    <w:p w14:paraId="1B940417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--POST /v1/event--&gt;  [ traffic-splitter ] --SQL--&gt; [ Postgres ]</w:t>
      </w:r>
    </w:p>
    <w:p w14:paraId="186DB99B" w14:textId="77777777" w:rsidR="00FD44B2" w:rsidRDefault="00FD44B2">
      <w:pPr>
        <w:spacing w:before="40" w:after="40"/>
        <w:ind w:left="567"/>
      </w:pPr>
    </w:p>
    <w:p w14:paraId="44761B37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[ Dashboard ] --GET /experiments--&gt; [ analytics ] --SQL--&gt; [ Postgres ]</w:t>
      </w:r>
    </w:p>
    <w:p w14:paraId="01FEF7C2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[ Dashboard ] --POST /ttest-------&gt; [ analytics ]</w:t>
      </w:r>
    </w:p>
    <w:p w14:paraId="2D737ABC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[ Dashboard ] --POST /montecarlo--&gt; [ analytics ]</w:t>
      </w:r>
    </w:p>
    <w:p w14:paraId="42384D0D" w14:textId="77777777" w:rsidR="00FD44B2" w:rsidRDefault="00000000">
      <w:r>
        <w:br w:type="page"/>
      </w:r>
    </w:p>
    <w:p w14:paraId="04F0B289" w14:textId="77777777" w:rsidR="00FD44B2" w:rsidRPr="00AC5C5C" w:rsidRDefault="00000000">
      <w:pPr>
        <w:pStyle w:val="1"/>
        <w:rPr>
          <w:lang w:val="ru-RU"/>
        </w:rPr>
      </w:pPr>
      <w:bookmarkStart w:id="23" w:name="_Toc18051"/>
      <w:r w:rsidRPr="00AC5C5C">
        <w:rPr>
          <w:lang w:val="ru-RU"/>
        </w:rPr>
        <w:lastRenderedPageBreak/>
        <w:t>3. Технологическая часть</w:t>
      </w:r>
      <w:bookmarkEnd w:id="23"/>
    </w:p>
    <w:p w14:paraId="20FDD7D6" w14:textId="77777777" w:rsidR="00FD44B2" w:rsidRPr="00AC5C5C" w:rsidRDefault="00000000">
      <w:pPr>
        <w:pStyle w:val="21"/>
        <w:rPr>
          <w:lang w:val="ru-RU"/>
        </w:rPr>
      </w:pPr>
      <w:bookmarkStart w:id="24" w:name="_Toc28811"/>
      <w:r w:rsidRPr="00AC5C5C">
        <w:rPr>
          <w:lang w:val="ru-RU"/>
        </w:rPr>
        <w:t xml:space="preserve">3.1 Обоснование выбора </w:t>
      </w:r>
      <w:r>
        <w:t>Go</w:t>
      </w:r>
      <w:r w:rsidRPr="00AC5C5C">
        <w:rPr>
          <w:lang w:val="ru-RU"/>
        </w:rPr>
        <w:t xml:space="preserve"> для </w:t>
      </w:r>
      <w:r>
        <w:t>traffic</w:t>
      </w:r>
      <w:r w:rsidRPr="00AC5C5C">
        <w:rPr>
          <w:lang w:val="ru-RU"/>
        </w:rPr>
        <w:t>-</w:t>
      </w:r>
      <w:r>
        <w:t>splitter</w:t>
      </w:r>
      <w:bookmarkEnd w:id="24"/>
    </w:p>
    <w:p w14:paraId="454DEAB5" w14:textId="77777777" w:rsidR="00FD44B2" w:rsidRPr="00AC5C5C" w:rsidRDefault="00000000">
      <w:pPr>
        <w:ind w:firstLine="709"/>
        <w:rPr>
          <w:lang w:val="ru-RU"/>
        </w:rPr>
      </w:pPr>
      <w:r>
        <w:t>Traffic</w:t>
      </w:r>
      <w:r w:rsidRPr="00AC5C5C">
        <w:rPr>
          <w:lang w:val="ru-RU"/>
        </w:rPr>
        <w:t>-</w:t>
      </w:r>
      <w:r>
        <w:t>splitter</w:t>
      </w:r>
      <w:r w:rsidRPr="00AC5C5C">
        <w:rPr>
          <w:lang w:val="ru-RU"/>
        </w:rPr>
        <w:t xml:space="preserve"> — это </w:t>
      </w:r>
      <w:r>
        <w:t>I</w:t>
      </w:r>
      <w:r w:rsidRPr="00AC5C5C">
        <w:rPr>
          <w:lang w:val="ru-RU"/>
        </w:rPr>
        <w:t>/</w:t>
      </w:r>
      <w:r>
        <w:t>O</w:t>
      </w:r>
      <w:r w:rsidRPr="00AC5C5C">
        <w:rPr>
          <w:lang w:val="ru-RU"/>
        </w:rPr>
        <w:t xml:space="preserve">-интенсивный сервис, для каждого запроса выполняющий 1–3 запроса в </w:t>
      </w:r>
      <w:r>
        <w:t>Postgres</w:t>
      </w:r>
      <w:r w:rsidRPr="00AC5C5C">
        <w:rPr>
          <w:lang w:val="ru-RU"/>
        </w:rPr>
        <w:t>/</w:t>
      </w:r>
      <w:r>
        <w:t>Redis</w:t>
      </w:r>
      <w:r w:rsidRPr="00AC5C5C">
        <w:rPr>
          <w:lang w:val="ru-RU"/>
        </w:rPr>
        <w:t xml:space="preserve">. Ключевые требования: низкая </w:t>
      </w:r>
      <w:r>
        <w:t>latency</w:t>
      </w:r>
      <w:r w:rsidRPr="00AC5C5C">
        <w:rPr>
          <w:lang w:val="ru-RU"/>
        </w:rPr>
        <w:t>, высокая конкурентность, компактный бинарь для контейнера.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551"/>
        <w:gridCol w:w="2268"/>
        <w:gridCol w:w="2551"/>
        <w:gridCol w:w="1984"/>
      </w:tblGrid>
      <w:tr w:rsidR="00FD44B2" w14:paraId="6D1A3FBF" w14:textId="77777777">
        <w:tc>
          <w:tcPr>
            <w:tcW w:w="2551" w:type="dxa"/>
            <w:shd w:val="clear" w:color="auto" w:fill="D9E2F3"/>
          </w:tcPr>
          <w:p w14:paraId="593203E9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268" w:type="dxa"/>
            <w:shd w:val="clear" w:color="auto" w:fill="D9E2F3"/>
          </w:tcPr>
          <w:p w14:paraId="6ECCD988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Go</w:t>
            </w:r>
          </w:p>
        </w:tc>
        <w:tc>
          <w:tcPr>
            <w:tcW w:w="2551" w:type="dxa"/>
            <w:shd w:val="clear" w:color="auto" w:fill="D9E2F3"/>
          </w:tcPr>
          <w:p w14:paraId="43C23915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Python (asyncio)</w:t>
            </w:r>
          </w:p>
        </w:tc>
        <w:tc>
          <w:tcPr>
            <w:tcW w:w="1984" w:type="dxa"/>
            <w:shd w:val="clear" w:color="auto" w:fill="D9E2F3"/>
          </w:tcPr>
          <w:p w14:paraId="0D14AC14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Node.js</w:t>
            </w:r>
          </w:p>
        </w:tc>
      </w:tr>
      <w:tr w:rsidR="00FD44B2" w14:paraId="520A66DE" w14:textId="77777777">
        <w:tc>
          <w:tcPr>
            <w:tcW w:w="2551" w:type="dxa"/>
          </w:tcPr>
          <w:p w14:paraId="230C8357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Размер образа</w:t>
            </w:r>
          </w:p>
        </w:tc>
        <w:tc>
          <w:tcPr>
            <w:tcW w:w="2268" w:type="dxa"/>
          </w:tcPr>
          <w:p w14:paraId="32176B4F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~20 МБ (alpine + binary)</w:t>
            </w:r>
          </w:p>
        </w:tc>
        <w:tc>
          <w:tcPr>
            <w:tcW w:w="2551" w:type="dxa"/>
          </w:tcPr>
          <w:p w14:paraId="477C9336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~200 МБ (slim + venv)</w:t>
            </w:r>
          </w:p>
        </w:tc>
        <w:tc>
          <w:tcPr>
            <w:tcW w:w="1984" w:type="dxa"/>
          </w:tcPr>
          <w:p w14:paraId="11284C79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~150 МБ</w:t>
            </w:r>
          </w:p>
        </w:tc>
      </w:tr>
      <w:tr w:rsidR="00FD44B2" w14:paraId="6473A31B" w14:textId="77777777">
        <w:tc>
          <w:tcPr>
            <w:tcW w:w="2551" w:type="dxa"/>
          </w:tcPr>
          <w:p w14:paraId="7419333A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Время cold-start</w:t>
            </w:r>
          </w:p>
        </w:tc>
        <w:tc>
          <w:tcPr>
            <w:tcW w:w="2268" w:type="dxa"/>
          </w:tcPr>
          <w:p w14:paraId="05CF3D72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&lt;50 мс</w:t>
            </w:r>
          </w:p>
        </w:tc>
        <w:tc>
          <w:tcPr>
            <w:tcW w:w="2551" w:type="dxa"/>
          </w:tcPr>
          <w:p w14:paraId="7A74FE2D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~500 мс</w:t>
            </w:r>
          </w:p>
        </w:tc>
        <w:tc>
          <w:tcPr>
            <w:tcW w:w="1984" w:type="dxa"/>
          </w:tcPr>
          <w:p w14:paraId="7547F44A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~200 мс</w:t>
            </w:r>
          </w:p>
        </w:tc>
      </w:tr>
      <w:tr w:rsidR="00FD44B2" w14:paraId="1FA585AF" w14:textId="77777777">
        <w:tc>
          <w:tcPr>
            <w:tcW w:w="2551" w:type="dxa"/>
          </w:tcPr>
          <w:p w14:paraId="43453620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RPS на одно ядро</w:t>
            </w:r>
          </w:p>
        </w:tc>
        <w:tc>
          <w:tcPr>
            <w:tcW w:w="2268" w:type="dxa"/>
          </w:tcPr>
          <w:p w14:paraId="513A3201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~10–50 тыс.</w:t>
            </w:r>
          </w:p>
        </w:tc>
        <w:tc>
          <w:tcPr>
            <w:tcW w:w="2551" w:type="dxa"/>
          </w:tcPr>
          <w:p w14:paraId="409D3C09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~5–10 тыс.</w:t>
            </w:r>
          </w:p>
        </w:tc>
        <w:tc>
          <w:tcPr>
            <w:tcW w:w="1984" w:type="dxa"/>
          </w:tcPr>
          <w:p w14:paraId="6B14FFC8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~5–15 тыс.</w:t>
            </w:r>
          </w:p>
        </w:tc>
      </w:tr>
      <w:tr w:rsidR="00FD44B2" w14:paraId="640E4ABD" w14:textId="77777777">
        <w:tc>
          <w:tcPr>
            <w:tcW w:w="2551" w:type="dxa"/>
          </w:tcPr>
          <w:p w14:paraId="2C063EF3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Стандартная библиотека</w:t>
            </w:r>
          </w:p>
        </w:tc>
        <w:tc>
          <w:tcPr>
            <w:tcW w:w="2268" w:type="dxa"/>
          </w:tcPr>
          <w:p w14:paraId="06A9C8D9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http, hash/*, encoding/*</w:t>
            </w:r>
          </w:p>
        </w:tc>
        <w:tc>
          <w:tcPr>
            <w:tcW w:w="2551" w:type="dxa"/>
          </w:tcPr>
          <w:p w14:paraId="3A8AD4C5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http (внеш. uvicorn)</w:t>
            </w:r>
          </w:p>
        </w:tc>
        <w:tc>
          <w:tcPr>
            <w:tcW w:w="1984" w:type="dxa"/>
          </w:tcPr>
          <w:p w14:paraId="7B115C49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http</w:t>
            </w:r>
          </w:p>
        </w:tc>
      </w:tr>
      <w:tr w:rsidR="00FD44B2" w14:paraId="303FC619" w14:textId="77777777">
        <w:tc>
          <w:tcPr>
            <w:tcW w:w="2551" w:type="dxa"/>
          </w:tcPr>
          <w:p w14:paraId="135615FF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Garbage collector</w:t>
            </w:r>
          </w:p>
        </w:tc>
        <w:tc>
          <w:tcPr>
            <w:tcW w:w="2268" w:type="dxa"/>
          </w:tcPr>
          <w:p w14:paraId="6896893D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concurrent low-latency [11]</w:t>
            </w:r>
          </w:p>
        </w:tc>
        <w:tc>
          <w:tcPr>
            <w:tcW w:w="2551" w:type="dxa"/>
          </w:tcPr>
          <w:p w14:paraId="721BCC70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reference + cycle (GIL)</w:t>
            </w:r>
          </w:p>
        </w:tc>
        <w:tc>
          <w:tcPr>
            <w:tcW w:w="1984" w:type="dxa"/>
          </w:tcPr>
          <w:p w14:paraId="2F7ED861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V8 generational</w:t>
            </w:r>
          </w:p>
        </w:tc>
      </w:tr>
    </w:tbl>
    <w:p w14:paraId="199F8427" w14:textId="77777777" w:rsidR="00FD44B2" w:rsidRPr="00AC5C5C" w:rsidRDefault="00000000">
      <w:pPr>
        <w:ind w:firstLine="709"/>
        <w:rPr>
          <w:lang w:val="ru-RU"/>
        </w:rPr>
      </w:pPr>
      <w:r>
        <w:t>Go</w:t>
      </w:r>
      <w:r w:rsidRPr="00AC5C5C">
        <w:rPr>
          <w:lang w:val="ru-RU"/>
        </w:rPr>
        <w:t xml:space="preserve"> выбран по следующим причинам:</w:t>
      </w:r>
    </w:p>
    <w:p w14:paraId="179D8232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Эффективная конкурентность через </w:t>
      </w:r>
      <w:r>
        <w:t>goroutines</w:t>
      </w:r>
      <w:r w:rsidRPr="00AC5C5C">
        <w:rPr>
          <w:lang w:val="ru-RU"/>
        </w:rPr>
        <w:t xml:space="preserve"> — каждый входящий </w:t>
      </w:r>
      <w:r>
        <w:t>HTTP</w:t>
      </w:r>
      <w:r w:rsidRPr="00AC5C5C">
        <w:rPr>
          <w:lang w:val="ru-RU"/>
        </w:rPr>
        <w:t xml:space="preserve">-запрос обрабатывается в отдельной </w:t>
      </w:r>
      <w:r>
        <w:t>goroutine</w:t>
      </w:r>
      <w:r w:rsidRPr="00AC5C5C">
        <w:rPr>
          <w:lang w:val="ru-RU"/>
        </w:rPr>
        <w:t xml:space="preserve"> (стек 8 КБ), без </w:t>
      </w:r>
      <w:r>
        <w:t>overhead</w:t>
      </w:r>
      <w:r w:rsidRPr="00AC5C5C">
        <w:rPr>
          <w:lang w:val="ru-RU"/>
        </w:rPr>
        <w:t xml:space="preserve">'а </w:t>
      </w:r>
      <w:r>
        <w:t>thread</w:t>
      </w:r>
      <w:r w:rsidRPr="00AC5C5C">
        <w:rPr>
          <w:lang w:val="ru-RU"/>
        </w:rPr>
        <w:t xml:space="preserve"> </w:t>
      </w:r>
      <w:r>
        <w:t>pool</w:t>
      </w:r>
      <w:r w:rsidRPr="00AC5C5C">
        <w:rPr>
          <w:lang w:val="ru-RU"/>
        </w:rPr>
        <w:t>.</w:t>
      </w:r>
    </w:p>
    <w:p w14:paraId="10986A38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Стандартная библиотека </w:t>
      </w:r>
      <w:r>
        <w:t>net</w:t>
      </w:r>
      <w:r w:rsidRPr="00AC5C5C">
        <w:rPr>
          <w:lang w:val="ru-RU"/>
        </w:rPr>
        <w:t>/</w:t>
      </w:r>
      <w:r>
        <w:t>http</w:t>
      </w:r>
      <w:r w:rsidRPr="00AC5C5C">
        <w:rPr>
          <w:lang w:val="ru-RU"/>
        </w:rPr>
        <w:t xml:space="preserve"> покрывает 100% наших потребностей: маршрутизация (с </w:t>
      </w:r>
      <w:r>
        <w:t>Go</w:t>
      </w:r>
      <w:r w:rsidRPr="00AC5C5C">
        <w:rPr>
          <w:lang w:val="ru-RU"/>
        </w:rPr>
        <w:t xml:space="preserve"> 1.22+ — паттерны </w:t>
      </w:r>
      <w:r>
        <w:t>GET</w:t>
      </w:r>
      <w:r w:rsidRPr="00AC5C5C">
        <w:rPr>
          <w:lang w:val="ru-RU"/>
        </w:rPr>
        <w:t xml:space="preserve"> /</w:t>
      </w:r>
      <w:r>
        <w:t>path</w:t>
      </w:r>
      <w:r w:rsidRPr="00AC5C5C">
        <w:rPr>
          <w:lang w:val="ru-RU"/>
        </w:rPr>
        <w:t xml:space="preserve">), </w:t>
      </w:r>
      <w:r>
        <w:t>middleware</w:t>
      </w:r>
      <w:r w:rsidRPr="00AC5C5C">
        <w:rPr>
          <w:lang w:val="ru-RU"/>
        </w:rPr>
        <w:t xml:space="preserve">, </w:t>
      </w:r>
      <w:r>
        <w:t>graceful</w:t>
      </w:r>
      <w:r w:rsidRPr="00AC5C5C">
        <w:rPr>
          <w:lang w:val="ru-RU"/>
        </w:rPr>
        <w:t xml:space="preserve"> </w:t>
      </w:r>
      <w:r>
        <w:t>shutdown</w:t>
      </w:r>
      <w:r w:rsidRPr="00AC5C5C">
        <w:rPr>
          <w:lang w:val="ru-RU"/>
        </w:rPr>
        <w:t xml:space="preserve"> через </w:t>
      </w:r>
      <w:r>
        <w:t>http</w:t>
      </w:r>
      <w:r w:rsidRPr="00AC5C5C">
        <w:rPr>
          <w:lang w:val="ru-RU"/>
        </w:rPr>
        <w:t>.</w:t>
      </w:r>
      <w:r>
        <w:t>Server</w:t>
      </w:r>
      <w:r w:rsidRPr="00AC5C5C">
        <w:rPr>
          <w:lang w:val="ru-RU"/>
        </w:rPr>
        <w:t>.</w:t>
      </w:r>
      <w:r>
        <w:t>Shutdown</w:t>
      </w:r>
      <w:r w:rsidRPr="00AC5C5C">
        <w:rPr>
          <w:lang w:val="ru-RU"/>
        </w:rPr>
        <w:t>.</w:t>
      </w:r>
    </w:p>
    <w:p w14:paraId="422FA6B5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Отсутствие внешних зависимостей для алгоритма — реализация </w:t>
      </w:r>
      <w:r>
        <w:t>splitter</w:t>
      </w:r>
      <w:r w:rsidRPr="00AC5C5C">
        <w:rPr>
          <w:lang w:val="ru-RU"/>
        </w:rPr>
        <w:t>.</w:t>
      </w:r>
      <w:r>
        <w:t>Assign</w:t>
      </w:r>
      <w:r w:rsidRPr="00AC5C5C">
        <w:rPr>
          <w:lang w:val="ru-RU"/>
        </w:rPr>
        <w:t xml:space="preserve">() использует только </w:t>
      </w:r>
      <w:r>
        <w:t>crypto</w:t>
      </w:r>
      <w:r w:rsidRPr="00AC5C5C">
        <w:rPr>
          <w:lang w:val="ru-RU"/>
        </w:rPr>
        <w:t>/</w:t>
      </w:r>
      <w:r>
        <w:t>sha</w:t>
      </w:r>
      <w:r w:rsidRPr="00AC5C5C">
        <w:rPr>
          <w:lang w:val="ru-RU"/>
        </w:rPr>
        <w:t xml:space="preserve">256 и </w:t>
      </w:r>
      <w:r>
        <w:t>encoding</w:t>
      </w:r>
      <w:r w:rsidRPr="00AC5C5C">
        <w:rPr>
          <w:lang w:val="ru-RU"/>
        </w:rPr>
        <w:t>/</w:t>
      </w:r>
      <w:r>
        <w:t>binary</w:t>
      </w:r>
      <w:r w:rsidRPr="00AC5C5C">
        <w:rPr>
          <w:lang w:val="ru-RU"/>
        </w:rPr>
        <w:t>, без сторонних пакетов.</w:t>
      </w:r>
    </w:p>
    <w:p w14:paraId="391B48B8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Multi</w:t>
      </w:r>
      <w:r w:rsidRPr="00AC5C5C">
        <w:rPr>
          <w:lang w:val="ru-RU"/>
        </w:rPr>
        <w:t>-</w:t>
      </w:r>
      <w:r>
        <w:t>stage</w:t>
      </w:r>
      <w:r w:rsidRPr="00AC5C5C">
        <w:rPr>
          <w:lang w:val="ru-RU"/>
        </w:rPr>
        <w:t xml:space="preserve"> </w:t>
      </w:r>
      <w:r>
        <w:t>Docker</w:t>
      </w:r>
      <w:r w:rsidRPr="00AC5C5C">
        <w:rPr>
          <w:lang w:val="ru-RU"/>
        </w:rPr>
        <w:t xml:space="preserve">-образ на </w:t>
      </w:r>
      <w:r>
        <w:t>alpine</w:t>
      </w:r>
      <w:r w:rsidRPr="00AC5C5C">
        <w:rPr>
          <w:lang w:val="ru-RU"/>
        </w:rPr>
        <w:t xml:space="preserve"> даёт бинарь ~7 МБ + </w:t>
      </w:r>
      <w:r>
        <w:t>alpine</w:t>
      </w:r>
      <w:r w:rsidRPr="00AC5C5C">
        <w:rPr>
          <w:lang w:val="ru-RU"/>
        </w:rPr>
        <w:t xml:space="preserve"> ~5 МБ = ~12 МБ, что быстро тянется в </w:t>
      </w:r>
      <w:r>
        <w:t>CI</w:t>
      </w:r>
      <w:r w:rsidRPr="00AC5C5C">
        <w:rPr>
          <w:lang w:val="ru-RU"/>
        </w:rPr>
        <w:t xml:space="preserve"> и легко сканируется </w:t>
      </w:r>
      <w:r>
        <w:t>trivy</w:t>
      </w:r>
      <w:r w:rsidRPr="00AC5C5C">
        <w:rPr>
          <w:lang w:val="ru-RU"/>
        </w:rPr>
        <w:t>.</w:t>
      </w:r>
    </w:p>
    <w:p w14:paraId="66C181F3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pgx</w:t>
      </w:r>
      <w:r w:rsidRPr="00AC5C5C">
        <w:rPr>
          <w:lang w:val="ru-RU"/>
        </w:rPr>
        <w:t>/</w:t>
      </w:r>
      <w:r>
        <w:t>v</w:t>
      </w:r>
      <w:r w:rsidRPr="00AC5C5C">
        <w:rPr>
          <w:lang w:val="ru-RU"/>
        </w:rPr>
        <w:t xml:space="preserve">5 — нативный драйвер </w:t>
      </w:r>
      <w:r>
        <w:t>PostgreSQL</w:t>
      </w:r>
      <w:r w:rsidRPr="00AC5C5C">
        <w:rPr>
          <w:lang w:val="ru-RU"/>
        </w:rPr>
        <w:t xml:space="preserve"> для </w:t>
      </w:r>
      <w:r>
        <w:t>Go</w:t>
      </w:r>
      <w:r w:rsidRPr="00AC5C5C">
        <w:rPr>
          <w:lang w:val="ru-RU"/>
        </w:rPr>
        <w:t xml:space="preserve">, поддерживающий префикс-протокол, </w:t>
      </w:r>
      <w:r>
        <w:t>prepared</w:t>
      </w:r>
      <w:r w:rsidRPr="00AC5C5C">
        <w:rPr>
          <w:lang w:val="ru-RU"/>
        </w:rPr>
        <w:t xml:space="preserve"> </w:t>
      </w:r>
      <w:r>
        <w:t>statements</w:t>
      </w:r>
      <w:r w:rsidRPr="00AC5C5C">
        <w:rPr>
          <w:lang w:val="ru-RU"/>
        </w:rPr>
        <w:t xml:space="preserve">, </w:t>
      </w:r>
      <w:r>
        <w:t>COPY</w:t>
      </w:r>
      <w:r w:rsidRPr="00AC5C5C">
        <w:rPr>
          <w:lang w:val="ru-RU"/>
        </w:rPr>
        <w:t xml:space="preserve"> и соединительный пул </w:t>
      </w:r>
      <w:r>
        <w:t>pgxpool</w:t>
      </w:r>
      <w:r w:rsidRPr="00AC5C5C">
        <w:rPr>
          <w:lang w:val="ru-RU"/>
        </w:rPr>
        <w:t xml:space="preserve">. По бенчмаркам быстрее </w:t>
      </w:r>
      <w:r>
        <w:t>database</w:t>
      </w:r>
      <w:r w:rsidRPr="00AC5C5C">
        <w:rPr>
          <w:lang w:val="ru-RU"/>
        </w:rPr>
        <w:t>/</w:t>
      </w:r>
      <w:r>
        <w:t>sql</w:t>
      </w:r>
      <w:r w:rsidRPr="00AC5C5C">
        <w:rPr>
          <w:lang w:val="ru-RU"/>
        </w:rPr>
        <w:t>-обёртки на 30–50% [12].</w:t>
      </w:r>
    </w:p>
    <w:p w14:paraId="28A32F94" w14:textId="77777777" w:rsidR="00FD44B2" w:rsidRPr="00AC5C5C" w:rsidRDefault="00000000">
      <w:pPr>
        <w:pStyle w:val="21"/>
        <w:rPr>
          <w:lang w:val="ru-RU"/>
        </w:rPr>
      </w:pPr>
      <w:bookmarkStart w:id="25" w:name="_Toc30701"/>
      <w:r w:rsidRPr="00AC5C5C">
        <w:rPr>
          <w:lang w:val="ru-RU"/>
        </w:rPr>
        <w:lastRenderedPageBreak/>
        <w:t xml:space="preserve">3.2 Обоснование выбора </w:t>
      </w:r>
      <w:r>
        <w:t>Python</w:t>
      </w:r>
      <w:r w:rsidRPr="00AC5C5C">
        <w:rPr>
          <w:lang w:val="ru-RU"/>
        </w:rPr>
        <w:t xml:space="preserve"> для </w:t>
      </w:r>
      <w:r>
        <w:t>analytics</w:t>
      </w:r>
      <w:bookmarkEnd w:id="25"/>
    </w:p>
    <w:p w14:paraId="1765149D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 xml:space="preserve">Сервис анализа — </w:t>
      </w:r>
      <w:r>
        <w:t>CPU</w:t>
      </w:r>
      <w:r w:rsidRPr="00AC5C5C">
        <w:rPr>
          <w:lang w:val="ru-RU"/>
        </w:rPr>
        <w:t xml:space="preserve">- и память-интенсивный (Монте-Карло симуляция включает 10⁴ испытаний </w:t>
      </w:r>
      <w:r>
        <w:t>t</w:t>
      </w:r>
      <w:r w:rsidRPr="00AC5C5C">
        <w:rPr>
          <w:lang w:val="ru-RU"/>
        </w:rPr>
        <w:t xml:space="preserve">-теста на 10³ </w:t>
      </w:r>
      <w:r>
        <w:t>Bernoulli</w:t>
      </w:r>
      <w:r w:rsidRPr="00AC5C5C">
        <w:rPr>
          <w:lang w:val="ru-RU"/>
        </w:rPr>
        <w:t xml:space="preserve">-выборках). Требования: готовый научный стек, читаемая декларация формул, </w:t>
      </w:r>
      <w:r>
        <w:t>OpenAPI</w:t>
      </w:r>
      <w:r w:rsidRPr="00AC5C5C">
        <w:rPr>
          <w:lang w:val="ru-RU"/>
        </w:rPr>
        <w:t xml:space="preserve"> «из коробки».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979"/>
        <w:gridCol w:w="7876"/>
      </w:tblGrid>
      <w:tr w:rsidR="00FD44B2" w14:paraId="71D7C867" w14:textId="77777777">
        <w:tc>
          <w:tcPr>
            <w:tcW w:w="1984" w:type="dxa"/>
            <w:shd w:val="clear" w:color="auto" w:fill="D9E2F3"/>
          </w:tcPr>
          <w:p w14:paraId="1BD48854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Технология</w:t>
            </w:r>
          </w:p>
        </w:tc>
        <w:tc>
          <w:tcPr>
            <w:tcW w:w="7937" w:type="dxa"/>
            <w:shd w:val="clear" w:color="auto" w:fill="D9E2F3"/>
          </w:tcPr>
          <w:p w14:paraId="437EC852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Аргументы за</w:t>
            </w:r>
          </w:p>
        </w:tc>
      </w:tr>
      <w:tr w:rsidR="00FD44B2" w:rsidRPr="00075EEB" w14:paraId="7A5E64F8" w14:textId="77777777">
        <w:tc>
          <w:tcPr>
            <w:tcW w:w="1984" w:type="dxa"/>
          </w:tcPr>
          <w:p w14:paraId="7E3016B8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NumPy</w:t>
            </w:r>
          </w:p>
        </w:tc>
        <w:tc>
          <w:tcPr>
            <w:tcW w:w="7937" w:type="dxa"/>
          </w:tcPr>
          <w:p w14:paraId="15E48210" w14:textId="77777777" w:rsidR="00FD44B2" w:rsidRPr="00AC5C5C" w:rsidRDefault="00000000">
            <w:pPr>
              <w:spacing w:before="40" w:after="40"/>
              <w:rPr>
                <w:lang w:val="ru-RU"/>
              </w:rPr>
            </w:pPr>
            <w:r w:rsidRPr="00AC5C5C">
              <w:rPr>
                <w:sz w:val="24"/>
                <w:lang w:val="ru-RU"/>
              </w:rPr>
              <w:t xml:space="preserve">Векторизированные операции, ~50× быстрее чистого </w:t>
            </w:r>
            <w:r>
              <w:rPr>
                <w:sz w:val="24"/>
              </w:rPr>
              <w:t>Python</w:t>
            </w:r>
            <w:r w:rsidRPr="00AC5C5C">
              <w:rPr>
                <w:sz w:val="24"/>
                <w:lang w:val="ru-RU"/>
              </w:rPr>
              <w:t xml:space="preserve"> для бутстрапа [13]</w:t>
            </w:r>
          </w:p>
        </w:tc>
      </w:tr>
      <w:tr w:rsidR="00FD44B2" w14:paraId="13745BA5" w14:textId="77777777">
        <w:tc>
          <w:tcPr>
            <w:tcW w:w="1984" w:type="dxa"/>
          </w:tcPr>
          <w:p w14:paraId="12547109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SciPy</w:t>
            </w:r>
          </w:p>
        </w:tc>
        <w:tc>
          <w:tcPr>
            <w:tcW w:w="7937" w:type="dxa"/>
          </w:tcPr>
          <w:p w14:paraId="4C813252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stats.ttest_ind, stats.norm, stats.binom — справочные реализации [14]</w:t>
            </w:r>
          </w:p>
        </w:tc>
      </w:tr>
      <w:tr w:rsidR="00FD44B2" w14:paraId="048A1DAA" w14:textId="77777777">
        <w:tc>
          <w:tcPr>
            <w:tcW w:w="1984" w:type="dxa"/>
          </w:tcPr>
          <w:p w14:paraId="71EC72F9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FastAPI</w:t>
            </w:r>
          </w:p>
        </w:tc>
        <w:tc>
          <w:tcPr>
            <w:tcW w:w="7937" w:type="dxa"/>
          </w:tcPr>
          <w:p w14:paraId="1703B6D7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Автоматический OpenAPI/Swagger UI, /docs и /redoc без кода</w:t>
            </w:r>
          </w:p>
        </w:tc>
      </w:tr>
      <w:tr w:rsidR="00FD44B2" w:rsidRPr="00075EEB" w14:paraId="1A0EC9DB" w14:textId="77777777">
        <w:tc>
          <w:tcPr>
            <w:tcW w:w="1984" w:type="dxa"/>
          </w:tcPr>
          <w:p w14:paraId="41A0C824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Pydantic v2</w:t>
            </w:r>
          </w:p>
        </w:tc>
        <w:tc>
          <w:tcPr>
            <w:tcW w:w="7937" w:type="dxa"/>
          </w:tcPr>
          <w:p w14:paraId="502AEE8F" w14:textId="77777777" w:rsidR="00FD44B2" w:rsidRPr="00AC5C5C" w:rsidRDefault="00000000">
            <w:pPr>
              <w:spacing w:before="40" w:after="40"/>
              <w:rPr>
                <w:lang w:val="ru-RU"/>
              </w:rPr>
            </w:pPr>
            <w:r w:rsidRPr="00AC5C5C">
              <w:rPr>
                <w:sz w:val="24"/>
                <w:lang w:val="ru-RU"/>
              </w:rPr>
              <w:t xml:space="preserve">Валидация входных </w:t>
            </w:r>
            <w:r>
              <w:rPr>
                <w:sz w:val="24"/>
              </w:rPr>
              <w:t>JSON</w:t>
            </w:r>
            <w:r w:rsidRPr="00AC5C5C">
              <w:rPr>
                <w:sz w:val="24"/>
                <w:lang w:val="ru-RU"/>
              </w:rPr>
              <w:t xml:space="preserve">-моделей через </w:t>
            </w:r>
            <w:r>
              <w:rPr>
                <w:sz w:val="24"/>
              </w:rPr>
              <w:t>type</w:t>
            </w:r>
            <w:r w:rsidRPr="00AC5C5C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hints</w:t>
            </w:r>
          </w:p>
        </w:tc>
      </w:tr>
      <w:tr w:rsidR="00FD44B2" w14:paraId="55393131" w14:textId="77777777">
        <w:tc>
          <w:tcPr>
            <w:tcW w:w="1984" w:type="dxa"/>
          </w:tcPr>
          <w:p w14:paraId="44628B3C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asyncpg</w:t>
            </w:r>
          </w:p>
        </w:tc>
        <w:tc>
          <w:tcPr>
            <w:tcW w:w="7937" w:type="dxa"/>
          </w:tcPr>
          <w:p w14:paraId="13844AE0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Самый быстрый async-драйвер Postgres для Python [15]</w:t>
            </w:r>
          </w:p>
        </w:tc>
      </w:tr>
      <w:tr w:rsidR="00FD44B2" w:rsidRPr="00075EEB" w14:paraId="2B7689D7" w14:textId="77777777">
        <w:tc>
          <w:tcPr>
            <w:tcW w:w="1984" w:type="dxa"/>
          </w:tcPr>
          <w:p w14:paraId="0E20F906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uvicorn</w:t>
            </w:r>
          </w:p>
        </w:tc>
        <w:tc>
          <w:tcPr>
            <w:tcW w:w="7937" w:type="dxa"/>
          </w:tcPr>
          <w:p w14:paraId="21FE14F4" w14:textId="77777777" w:rsidR="00FD44B2" w:rsidRPr="00AC5C5C" w:rsidRDefault="00000000">
            <w:pPr>
              <w:spacing w:before="40" w:after="40"/>
              <w:rPr>
                <w:lang w:val="ru-RU"/>
              </w:rPr>
            </w:pPr>
            <w:r>
              <w:rPr>
                <w:sz w:val="24"/>
              </w:rPr>
              <w:t>ASGI</w:t>
            </w:r>
            <w:r w:rsidRPr="00AC5C5C">
              <w:rPr>
                <w:sz w:val="24"/>
                <w:lang w:val="ru-RU"/>
              </w:rPr>
              <w:t xml:space="preserve">-сервер с поддержкой </w:t>
            </w:r>
            <w:r>
              <w:rPr>
                <w:sz w:val="24"/>
              </w:rPr>
              <w:t>keep</w:t>
            </w:r>
            <w:r w:rsidRPr="00AC5C5C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alive</w:t>
            </w:r>
            <w:r w:rsidRPr="00AC5C5C">
              <w:rPr>
                <w:sz w:val="24"/>
                <w:lang w:val="ru-RU"/>
              </w:rPr>
              <w:t xml:space="preserve"> и многопроцессного запуска</w:t>
            </w:r>
          </w:p>
        </w:tc>
      </w:tr>
    </w:tbl>
    <w:p w14:paraId="7D92D598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 xml:space="preserve">Альтернатива </w:t>
      </w:r>
      <w:r>
        <w:t>R</w:t>
      </w:r>
      <w:r w:rsidRPr="00AC5C5C">
        <w:rPr>
          <w:lang w:val="ru-RU"/>
        </w:rPr>
        <w:t xml:space="preserve"> / </w:t>
      </w:r>
      <w:r>
        <w:t>Julia</w:t>
      </w:r>
      <w:r w:rsidRPr="00AC5C5C">
        <w:rPr>
          <w:lang w:val="ru-RU"/>
        </w:rPr>
        <w:t xml:space="preserve"> рассмотрена: </w:t>
      </w:r>
      <w:r>
        <w:t>R</w:t>
      </w:r>
      <w:r w:rsidRPr="00AC5C5C">
        <w:rPr>
          <w:lang w:val="ru-RU"/>
        </w:rPr>
        <w:t xml:space="preserve"> даёт «правильнее» формулы (</w:t>
      </w:r>
      <w:r>
        <w:t>Welch</w:t>
      </w:r>
      <w:r w:rsidRPr="00AC5C5C">
        <w:rPr>
          <w:lang w:val="ru-RU"/>
        </w:rPr>
        <w:t>'</w:t>
      </w:r>
      <w:r>
        <w:t>s</w:t>
      </w:r>
      <w:r w:rsidRPr="00AC5C5C">
        <w:rPr>
          <w:lang w:val="ru-RU"/>
        </w:rPr>
        <w:t xml:space="preserve"> </w:t>
      </w:r>
      <w:r>
        <w:t>df</w:t>
      </w:r>
      <w:r w:rsidRPr="00AC5C5C">
        <w:rPr>
          <w:lang w:val="ru-RU"/>
        </w:rPr>
        <w:t xml:space="preserve"> считает идентично базе), </w:t>
      </w:r>
      <w:r>
        <w:t>Julia</w:t>
      </w:r>
      <w:r w:rsidRPr="00AC5C5C">
        <w:rPr>
          <w:lang w:val="ru-RU"/>
        </w:rPr>
        <w:t xml:space="preserve"> в 2–4 раза быстрее </w:t>
      </w:r>
      <w:r>
        <w:t>NumPy</w:t>
      </w:r>
      <w:r w:rsidRPr="00AC5C5C">
        <w:rPr>
          <w:lang w:val="ru-RU"/>
        </w:rPr>
        <w:t xml:space="preserve"> на симуляциях, но обе экосистемы хуже интегрируются с веб-</w:t>
      </w:r>
      <w:r>
        <w:t>API</w:t>
      </w:r>
      <w:r w:rsidRPr="00AC5C5C">
        <w:rPr>
          <w:lang w:val="ru-RU"/>
        </w:rPr>
        <w:t xml:space="preserve"> и </w:t>
      </w:r>
      <w:r>
        <w:t>Docker</w:t>
      </w:r>
      <w:r w:rsidRPr="00AC5C5C">
        <w:rPr>
          <w:lang w:val="ru-RU"/>
        </w:rPr>
        <w:t xml:space="preserve">. </w:t>
      </w:r>
      <w:r>
        <w:t>Python</w:t>
      </w:r>
      <w:r w:rsidRPr="00AC5C5C">
        <w:rPr>
          <w:lang w:val="ru-RU"/>
        </w:rPr>
        <w:t>+</w:t>
      </w:r>
      <w:r>
        <w:t>SciPy</w:t>
      </w:r>
      <w:r w:rsidRPr="00AC5C5C">
        <w:rPr>
          <w:lang w:val="ru-RU"/>
        </w:rPr>
        <w:t xml:space="preserve"> — индустриальный стандарт для </w:t>
      </w:r>
      <w:r>
        <w:t>ML</w:t>
      </w:r>
      <w:r w:rsidRPr="00AC5C5C">
        <w:rPr>
          <w:lang w:val="ru-RU"/>
        </w:rPr>
        <w:t>/</w:t>
      </w:r>
      <w:r>
        <w:t>AB</w:t>
      </w:r>
      <w:r w:rsidRPr="00AC5C5C">
        <w:rPr>
          <w:lang w:val="ru-RU"/>
        </w:rPr>
        <w:t>-аналитики (</w:t>
      </w:r>
      <w:r>
        <w:t>Statsig</w:t>
      </w:r>
      <w:r w:rsidRPr="00AC5C5C">
        <w:rPr>
          <w:lang w:val="ru-RU"/>
        </w:rPr>
        <w:t xml:space="preserve">, </w:t>
      </w:r>
      <w:r>
        <w:t>Eppo</w:t>
      </w:r>
      <w:r w:rsidRPr="00AC5C5C">
        <w:rPr>
          <w:lang w:val="ru-RU"/>
        </w:rPr>
        <w:t xml:space="preserve"> используют </w:t>
      </w:r>
      <w:r>
        <w:t>Python</w:t>
      </w:r>
      <w:r w:rsidRPr="00AC5C5C">
        <w:rPr>
          <w:lang w:val="ru-RU"/>
        </w:rPr>
        <w:t xml:space="preserve"> в </w:t>
      </w:r>
      <w:r>
        <w:t>backend</w:t>
      </w:r>
      <w:r w:rsidRPr="00AC5C5C">
        <w:rPr>
          <w:lang w:val="ru-RU"/>
        </w:rPr>
        <w:t xml:space="preserve"> аналитики).</w:t>
      </w:r>
    </w:p>
    <w:p w14:paraId="051915EB" w14:textId="77777777" w:rsidR="00FD44B2" w:rsidRPr="00AC5C5C" w:rsidRDefault="00000000">
      <w:pPr>
        <w:pStyle w:val="21"/>
        <w:rPr>
          <w:lang w:val="ru-RU"/>
        </w:rPr>
      </w:pPr>
      <w:bookmarkStart w:id="26" w:name="_Toc24713"/>
      <w:r w:rsidRPr="00AC5C5C">
        <w:rPr>
          <w:lang w:val="ru-RU"/>
        </w:rPr>
        <w:t xml:space="preserve">3.3 </w:t>
      </w:r>
      <w:r>
        <w:t>PostgreSQL</w:t>
      </w:r>
      <w:bookmarkEnd w:id="26"/>
    </w:p>
    <w:p w14:paraId="2E6A88DA" w14:textId="77777777" w:rsidR="00FD44B2" w:rsidRPr="00AC5C5C" w:rsidRDefault="00000000">
      <w:pPr>
        <w:ind w:firstLine="709"/>
        <w:rPr>
          <w:lang w:val="ru-RU"/>
        </w:rPr>
      </w:pPr>
      <w:r>
        <w:t>PostgreSQL</w:t>
      </w:r>
      <w:r w:rsidRPr="00AC5C5C">
        <w:rPr>
          <w:lang w:val="ru-RU"/>
        </w:rPr>
        <w:t xml:space="preserve"> 16 выбран за:</w:t>
      </w:r>
    </w:p>
    <w:p w14:paraId="4810DAAD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ACID</w:t>
      </w:r>
      <w:r w:rsidRPr="00AC5C5C">
        <w:rPr>
          <w:lang w:val="ru-RU"/>
        </w:rPr>
        <w:t xml:space="preserve">-гарантии — событие </w:t>
      </w:r>
      <w:r>
        <w:t>conversion</w:t>
      </w:r>
      <w:r w:rsidRPr="00AC5C5C">
        <w:rPr>
          <w:lang w:val="ru-RU"/>
        </w:rPr>
        <w:t xml:space="preserve"> не может быть «потеряно» при крэше контейнера (</w:t>
      </w:r>
      <w:r>
        <w:t>WAL</w:t>
      </w:r>
      <w:r w:rsidRPr="00AC5C5C">
        <w:rPr>
          <w:lang w:val="ru-RU"/>
        </w:rPr>
        <w:t>).</w:t>
      </w:r>
    </w:p>
    <w:p w14:paraId="49A203A0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JSONB</w:t>
      </w:r>
      <w:r w:rsidRPr="00AC5C5C">
        <w:rPr>
          <w:lang w:val="ru-RU"/>
        </w:rPr>
        <w:t xml:space="preserve"> для поля </w:t>
      </w:r>
      <w:r>
        <w:t>payload</w:t>
      </w:r>
      <w:r w:rsidRPr="00AC5C5C">
        <w:rPr>
          <w:lang w:val="ru-RU"/>
        </w:rPr>
        <w:t xml:space="preserve"> — позволяет хранить произвольный контекст события (</w:t>
      </w:r>
      <w:r>
        <w:t>order</w:t>
      </w:r>
      <w:r w:rsidRPr="00AC5C5C">
        <w:rPr>
          <w:lang w:val="ru-RU"/>
        </w:rPr>
        <w:t>_</w:t>
      </w:r>
      <w:r>
        <w:t>id</w:t>
      </w:r>
      <w:r w:rsidRPr="00AC5C5C">
        <w:rPr>
          <w:lang w:val="ru-RU"/>
        </w:rPr>
        <w:t xml:space="preserve">, </w:t>
      </w:r>
      <w:r>
        <w:t>amount</w:t>
      </w:r>
      <w:r w:rsidRPr="00AC5C5C">
        <w:rPr>
          <w:lang w:val="ru-RU"/>
        </w:rPr>
        <w:t>, ...) и фильтровать по нему.</w:t>
      </w:r>
    </w:p>
    <w:p w14:paraId="6771F6BA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Materialized</w:t>
      </w:r>
      <w:r w:rsidRPr="00AC5C5C">
        <w:rPr>
          <w:lang w:val="ru-RU"/>
        </w:rPr>
        <w:t xml:space="preserve"> </w:t>
      </w:r>
      <w:r>
        <w:t>views</w:t>
      </w:r>
      <w:r w:rsidRPr="00AC5C5C">
        <w:rPr>
          <w:lang w:val="ru-RU"/>
        </w:rPr>
        <w:t xml:space="preserve"> и обычные </w:t>
      </w:r>
      <w:r>
        <w:t>views</w:t>
      </w:r>
      <w:r w:rsidRPr="00AC5C5C">
        <w:rPr>
          <w:lang w:val="ru-RU"/>
        </w:rPr>
        <w:t xml:space="preserve"> — представление </w:t>
      </w:r>
      <w:r>
        <w:t>variant</w:t>
      </w:r>
      <w:r w:rsidRPr="00AC5C5C">
        <w:rPr>
          <w:lang w:val="ru-RU"/>
        </w:rPr>
        <w:t>_</w:t>
      </w:r>
      <w:r>
        <w:t>stats</w:t>
      </w:r>
      <w:r w:rsidRPr="00AC5C5C">
        <w:rPr>
          <w:lang w:val="ru-RU"/>
        </w:rPr>
        <w:t xml:space="preserve"> инкапсулирует тяжёлый агрегирующий запрос, упрощая </w:t>
      </w:r>
      <w:r>
        <w:t>Python</w:t>
      </w:r>
      <w:r w:rsidRPr="00AC5C5C">
        <w:rPr>
          <w:lang w:val="ru-RU"/>
        </w:rPr>
        <w:t>-код.</w:t>
      </w:r>
    </w:p>
    <w:p w14:paraId="1A13231A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pgcrypto</w:t>
      </w:r>
      <w:r w:rsidRPr="00AC5C5C">
        <w:rPr>
          <w:lang w:val="ru-RU"/>
        </w:rPr>
        <w:t xml:space="preserve"> — для генерации </w:t>
      </w:r>
      <w:r>
        <w:t>UUID</w:t>
      </w:r>
      <w:r w:rsidRPr="00AC5C5C">
        <w:rPr>
          <w:lang w:val="ru-RU"/>
        </w:rPr>
        <w:t>, может пригодиться при расширении схемы.</w:t>
      </w:r>
    </w:p>
    <w:p w14:paraId="6B3654A4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>— Триггеры и партиционирование доступны, если в будущем понадобятся.</w:t>
      </w:r>
    </w:p>
    <w:p w14:paraId="1E59FA43" w14:textId="77777777" w:rsidR="00FD44B2" w:rsidRPr="00AC5C5C" w:rsidRDefault="00000000">
      <w:pPr>
        <w:pStyle w:val="21"/>
        <w:rPr>
          <w:lang w:val="ru-RU"/>
        </w:rPr>
      </w:pPr>
      <w:bookmarkStart w:id="27" w:name="_Toc15581"/>
      <w:r w:rsidRPr="00AC5C5C">
        <w:rPr>
          <w:lang w:val="ru-RU"/>
        </w:rPr>
        <w:lastRenderedPageBreak/>
        <w:t xml:space="preserve">3.4 </w:t>
      </w:r>
      <w:r>
        <w:t>Redis</w:t>
      </w:r>
      <w:bookmarkEnd w:id="27"/>
    </w:p>
    <w:p w14:paraId="7CE2985B" w14:textId="77777777" w:rsidR="00FD44B2" w:rsidRDefault="00000000">
      <w:pPr>
        <w:ind w:firstLine="709"/>
      </w:pPr>
      <w:r>
        <w:t>Redis</w:t>
      </w:r>
      <w:r w:rsidRPr="00AC5C5C">
        <w:rPr>
          <w:lang w:val="ru-RU"/>
        </w:rPr>
        <w:t xml:space="preserve"> 7 используется как кэш, а не как источник истины: ключ </w:t>
      </w:r>
      <w:r>
        <w:t>assign</w:t>
      </w:r>
      <w:r w:rsidRPr="00AC5C5C">
        <w:rPr>
          <w:lang w:val="ru-RU"/>
        </w:rPr>
        <w:t>:{</w:t>
      </w:r>
      <w:r>
        <w:t>exp</w:t>
      </w:r>
      <w:r w:rsidRPr="00AC5C5C">
        <w:rPr>
          <w:lang w:val="ru-RU"/>
        </w:rPr>
        <w:t>_</w:t>
      </w:r>
      <w:r>
        <w:t>id</w:t>
      </w:r>
      <w:r w:rsidRPr="00AC5C5C">
        <w:rPr>
          <w:lang w:val="ru-RU"/>
        </w:rPr>
        <w:t>}:{</w:t>
      </w:r>
      <w:r>
        <w:t>user</w:t>
      </w:r>
      <w:r w:rsidRPr="00AC5C5C">
        <w:rPr>
          <w:lang w:val="ru-RU"/>
        </w:rPr>
        <w:t>_</w:t>
      </w:r>
      <w:r>
        <w:t>id</w:t>
      </w:r>
      <w:r w:rsidRPr="00AC5C5C">
        <w:rPr>
          <w:lang w:val="ru-RU"/>
        </w:rPr>
        <w:t xml:space="preserve">} со значением </w:t>
      </w:r>
      <w:r>
        <w:t>variant</w:t>
      </w:r>
      <w:r w:rsidRPr="00AC5C5C">
        <w:rPr>
          <w:lang w:val="ru-RU"/>
        </w:rPr>
        <w:t>_</w:t>
      </w:r>
      <w:r>
        <w:t>id</w:t>
      </w:r>
      <w:r w:rsidRPr="00AC5C5C">
        <w:rPr>
          <w:lang w:val="ru-RU"/>
        </w:rPr>
        <w:t xml:space="preserve"> и </w:t>
      </w:r>
      <w:r>
        <w:t>TTL</w:t>
      </w:r>
      <w:r w:rsidRPr="00AC5C5C">
        <w:rPr>
          <w:lang w:val="ru-RU"/>
        </w:rPr>
        <w:t xml:space="preserve"> 24 часа. </w:t>
      </w:r>
      <w:r>
        <w:t>Преимущества:</w:t>
      </w:r>
    </w:p>
    <w:p w14:paraId="1BFBC7DB" w14:textId="77777777" w:rsidR="00FD44B2" w:rsidRDefault="00000000">
      <w:pPr>
        <w:ind w:left="709" w:hanging="283"/>
      </w:pPr>
      <w:r>
        <w:t>— Sub-millisecond latency при cache-hit (~100 мкс vs ~1–3 мс Postgres) [16].</w:t>
      </w:r>
    </w:p>
    <w:p w14:paraId="252EEC82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Простой контракт — </w:t>
      </w:r>
      <w:r>
        <w:t>get</w:t>
      </w:r>
      <w:r w:rsidRPr="00AC5C5C">
        <w:rPr>
          <w:lang w:val="ru-RU"/>
        </w:rPr>
        <w:t>/</w:t>
      </w:r>
      <w:r>
        <w:t>set</w:t>
      </w:r>
      <w:r w:rsidRPr="00AC5C5C">
        <w:rPr>
          <w:lang w:val="ru-RU"/>
        </w:rPr>
        <w:t xml:space="preserve"> строки, никаких сложных структур.</w:t>
      </w:r>
    </w:p>
    <w:p w14:paraId="143409CD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Безопасная потеря — при перезапуске </w:t>
      </w:r>
      <w:r>
        <w:t>Redis</w:t>
      </w:r>
      <w:r w:rsidRPr="00AC5C5C">
        <w:rPr>
          <w:lang w:val="ru-RU"/>
        </w:rPr>
        <w:t xml:space="preserve"> или его очистке </w:t>
      </w:r>
      <w:r>
        <w:t>splitter</w:t>
      </w:r>
      <w:r w:rsidRPr="00AC5C5C">
        <w:rPr>
          <w:lang w:val="ru-RU"/>
        </w:rPr>
        <w:t>-алгоритм даст тот же ответ, что и был закеширован (детерминированность хэша).</w:t>
      </w:r>
    </w:p>
    <w:p w14:paraId="2B68B765" w14:textId="77777777" w:rsidR="00FD44B2" w:rsidRPr="00AC5C5C" w:rsidRDefault="00000000">
      <w:pPr>
        <w:pStyle w:val="21"/>
        <w:rPr>
          <w:lang w:val="ru-RU"/>
        </w:rPr>
      </w:pPr>
      <w:bookmarkStart w:id="28" w:name="_Toc28178"/>
      <w:r w:rsidRPr="00AC5C5C">
        <w:rPr>
          <w:lang w:val="ru-RU"/>
        </w:rPr>
        <w:t xml:space="preserve">3.5 </w:t>
      </w:r>
      <w:r>
        <w:t>Streamlit</w:t>
      </w:r>
      <w:r w:rsidRPr="00AC5C5C">
        <w:rPr>
          <w:lang w:val="ru-RU"/>
        </w:rPr>
        <w:t xml:space="preserve"> + </w:t>
      </w:r>
      <w:r>
        <w:t>Altair</w:t>
      </w:r>
      <w:bookmarkEnd w:id="28"/>
    </w:p>
    <w:p w14:paraId="6B5060D3" w14:textId="77777777" w:rsidR="00FD44B2" w:rsidRPr="00AC5C5C" w:rsidRDefault="00000000">
      <w:pPr>
        <w:ind w:firstLine="709"/>
        <w:rPr>
          <w:lang w:val="ru-RU"/>
        </w:rPr>
      </w:pPr>
      <w:r>
        <w:t>Streamlit</w:t>
      </w:r>
      <w:r w:rsidRPr="00AC5C5C">
        <w:rPr>
          <w:lang w:val="ru-RU"/>
        </w:rPr>
        <w:t xml:space="preserve"> — </w:t>
      </w:r>
      <w:r>
        <w:t>Python</w:t>
      </w:r>
      <w:r w:rsidRPr="00AC5C5C">
        <w:rPr>
          <w:lang w:val="ru-RU"/>
        </w:rPr>
        <w:t>-фреймворк для быстрого построения интерактивных аналитических веб-приложений [17]. Обоснование:</w:t>
      </w:r>
    </w:p>
    <w:p w14:paraId="059F7545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Идеально для образовательного / прототипного </w:t>
      </w:r>
      <w:r>
        <w:t>UI</w:t>
      </w:r>
      <w:r w:rsidRPr="00AC5C5C">
        <w:rPr>
          <w:lang w:val="ru-RU"/>
        </w:rPr>
        <w:t xml:space="preserve">: без </w:t>
      </w:r>
      <w:r>
        <w:t>HTML</w:t>
      </w:r>
      <w:r w:rsidRPr="00AC5C5C">
        <w:rPr>
          <w:lang w:val="ru-RU"/>
        </w:rPr>
        <w:t>/</w:t>
      </w:r>
      <w:r>
        <w:t>CSS</w:t>
      </w:r>
      <w:r w:rsidRPr="00AC5C5C">
        <w:rPr>
          <w:lang w:val="ru-RU"/>
        </w:rPr>
        <w:t xml:space="preserve">, декларативный </w:t>
      </w:r>
      <w:r>
        <w:t>API</w:t>
      </w:r>
      <w:r w:rsidRPr="00AC5C5C">
        <w:rPr>
          <w:lang w:val="ru-RU"/>
        </w:rPr>
        <w:t>.</w:t>
      </w:r>
    </w:p>
    <w:p w14:paraId="516279DC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>— Встроенная поддержка @</w:t>
      </w:r>
      <w:r>
        <w:t>st</w:t>
      </w:r>
      <w:r w:rsidRPr="00AC5C5C">
        <w:rPr>
          <w:lang w:val="ru-RU"/>
        </w:rPr>
        <w:t>.</w:t>
      </w:r>
      <w:r>
        <w:t>cache</w:t>
      </w:r>
      <w:r w:rsidRPr="00AC5C5C">
        <w:rPr>
          <w:lang w:val="ru-RU"/>
        </w:rPr>
        <w:t>_</w:t>
      </w:r>
      <w:r>
        <w:t>data</w:t>
      </w:r>
      <w:r w:rsidRPr="00AC5C5C">
        <w:rPr>
          <w:lang w:val="ru-RU"/>
        </w:rPr>
        <w:t>(</w:t>
      </w:r>
      <w:r>
        <w:t>ttl</w:t>
      </w:r>
      <w:r w:rsidRPr="00AC5C5C">
        <w:rPr>
          <w:lang w:val="ru-RU"/>
        </w:rPr>
        <w:t xml:space="preserve">=...) — кэширование </w:t>
      </w:r>
      <w:r>
        <w:t>HTTP</w:t>
      </w:r>
      <w:r w:rsidRPr="00AC5C5C">
        <w:rPr>
          <w:lang w:val="ru-RU"/>
        </w:rPr>
        <w:t xml:space="preserve">-запросов к </w:t>
      </w:r>
      <w:r>
        <w:t>analytics</w:t>
      </w:r>
      <w:r w:rsidRPr="00AC5C5C">
        <w:rPr>
          <w:lang w:val="ru-RU"/>
        </w:rPr>
        <w:t xml:space="preserve"> на несколько секунд.</w:t>
      </w:r>
    </w:p>
    <w:p w14:paraId="49E9C3B0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Altair</w:t>
      </w:r>
      <w:r w:rsidRPr="00AC5C5C">
        <w:rPr>
          <w:lang w:val="ru-RU"/>
        </w:rPr>
        <w:t xml:space="preserve"> (</w:t>
      </w:r>
      <w:r>
        <w:t>Vega</w:t>
      </w:r>
      <w:r w:rsidRPr="00AC5C5C">
        <w:rPr>
          <w:lang w:val="ru-RU"/>
        </w:rPr>
        <w:t>-</w:t>
      </w:r>
      <w:r>
        <w:t>Lite</w:t>
      </w:r>
      <w:r w:rsidRPr="00AC5C5C">
        <w:rPr>
          <w:lang w:val="ru-RU"/>
        </w:rPr>
        <w:t xml:space="preserve">) — для интерактивных графиков с доверительными интервалами в виде </w:t>
      </w:r>
      <w:r>
        <w:t>error</w:t>
      </w:r>
      <w:r w:rsidRPr="00AC5C5C">
        <w:rPr>
          <w:lang w:val="ru-RU"/>
        </w:rPr>
        <w:t xml:space="preserve"> </w:t>
      </w:r>
      <w:r>
        <w:t>bars</w:t>
      </w:r>
      <w:r w:rsidRPr="00AC5C5C">
        <w:rPr>
          <w:lang w:val="ru-RU"/>
        </w:rPr>
        <w:t>; рендерится в браузере как векторная графика.</w:t>
      </w:r>
    </w:p>
    <w:p w14:paraId="28051DD1" w14:textId="77777777" w:rsidR="00FD44B2" w:rsidRPr="00AC5C5C" w:rsidRDefault="00000000">
      <w:pPr>
        <w:pStyle w:val="21"/>
        <w:rPr>
          <w:lang w:val="ru-RU"/>
        </w:rPr>
      </w:pPr>
      <w:bookmarkStart w:id="29" w:name="_Toc11730"/>
      <w:r w:rsidRPr="00AC5C5C">
        <w:rPr>
          <w:lang w:val="ru-RU"/>
        </w:rPr>
        <w:t xml:space="preserve">3.6 </w:t>
      </w:r>
      <w:r>
        <w:t>Docker</w:t>
      </w:r>
      <w:r w:rsidRPr="00AC5C5C">
        <w:rPr>
          <w:lang w:val="ru-RU"/>
        </w:rPr>
        <w:t xml:space="preserve"> и </w:t>
      </w:r>
      <w:r>
        <w:t>docker</w:t>
      </w:r>
      <w:r w:rsidRPr="00AC5C5C">
        <w:rPr>
          <w:lang w:val="ru-RU"/>
        </w:rPr>
        <w:t>-</w:t>
      </w:r>
      <w:r>
        <w:t>compose</w:t>
      </w:r>
      <w:bookmarkEnd w:id="29"/>
    </w:p>
    <w:p w14:paraId="67559D76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Multi</w:t>
      </w:r>
      <w:r w:rsidRPr="00AC5C5C">
        <w:rPr>
          <w:lang w:val="ru-RU"/>
        </w:rPr>
        <w:t>-</w:t>
      </w:r>
      <w:r>
        <w:t>stage</w:t>
      </w:r>
      <w:r w:rsidRPr="00AC5C5C">
        <w:rPr>
          <w:lang w:val="ru-RU"/>
        </w:rPr>
        <w:t xml:space="preserve"> </w:t>
      </w:r>
      <w:r>
        <w:t>build</w:t>
      </w:r>
      <w:r w:rsidRPr="00AC5C5C">
        <w:rPr>
          <w:lang w:val="ru-RU"/>
        </w:rPr>
        <w:t xml:space="preserve"> для </w:t>
      </w:r>
      <w:r>
        <w:t>Go</w:t>
      </w:r>
      <w:r w:rsidRPr="00AC5C5C">
        <w:rPr>
          <w:lang w:val="ru-RU"/>
        </w:rPr>
        <w:t xml:space="preserve"> даёт минимальный образ с непривилегированным пользователем и без </w:t>
      </w:r>
      <w:r>
        <w:t>shell</w:t>
      </w:r>
      <w:r w:rsidRPr="00AC5C5C">
        <w:rPr>
          <w:lang w:val="ru-RU"/>
        </w:rPr>
        <w:t>.</w:t>
      </w:r>
    </w:p>
    <w:p w14:paraId="5A869D18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slim</w:t>
      </w:r>
      <w:r w:rsidRPr="00AC5C5C">
        <w:rPr>
          <w:lang w:val="ru-RU"/>
        </w:rPr>
        <w:t xml:space="preserve">-образ для </w:t>
      </w:r>
      <w:r>
        <w:t>Python</w:t>
      </w:r>
      <w:r w:rsidRPr="00AC5C5C">
        <w:rPr>
          <w:lang w:val="ru-RU"/>
        </w:rPr>
        <w:t xml:space="preserve"> (3.12-</w:t>
      </w:r>
      <w:r>
        <w:t>slim</w:t>
      </w:r>
      <w:r w:rsidRPr="00AC5C5C">
        <w:rPr>
          <w:lang w:val="ru-RU"/>
        </w:rPr>
        <w:t xml:space="preserve">) — ~150 МБ; альтернатива </w:t>
      </w:r>
      <w:r>
        <w:t>alpine</w:t>
      </w:r>
      <w:r w:rsidRPr="00AC5C5C">
        <w:rPr>
          <w:lang w:val="ru-RU"/>
        </w:rPr>
        <w:t xml:space="preserve"> отвергнута из-за </w:t>
      </w:r>
      <w:r>
        <w:t>musl</w:t>
      </w:r>
      <w:r w:rsidRPr="00AC5C5C">
        <w:rPr>
          <w:lang w:val="ru-RU"/>
        </w:rPr>
        <w:t xml:space="preserve"> (несовместимость с некоторыми </w:t>
      </w:r>
      <w:r>
        <w:t>scipy</w:t>
      </w:r>
      <w:r w:rsidRPr="00AC5C5C">
        <w:rPr>
          <w:lang w:val="ru-RU"/>
        </w:rPr>
        <w:t>-</w:t>
      </w:r>
      <w:r>
        <w:t>wheels</w:t>
      </w:r>
      <w:r w:rsidRPr="00AC5C5C">
        <w:rPr>
          <w:lang w:val="ru-RU"/>
        </w:rPr>
        <w:t>).</w:t>
      </w:r>
    </w:p>
    <w:p w14:paraId="79458AC4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healthcheck</w:t>
      </w:r>
      <w:r w:rsidRPr="00AC5C5C">
        <w:rPr>
          <w:lang w:val="ru-RU"/>
        </w:rPr>
        <w:t xml:space="preserve">'и в </w:t>
      </w:r>
      <w:r>
        <w:t>compose</w:t>
      </w:r>
      <w:r w:rsidRPr="00AC5C5C">
        <w:rPr>
          <w:lang w:val="ru-RU"/>
        </w:rPr>
        <w:t>-файле гарантируют корректный порядок старта.</w:t>
      </w:r>
    </w:p>
    <w:p w14:paraId="7BE9745D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Именованные </w:t>
      </w:r>
      <w:r>
        <w:t>volumes</w:t>
      </w:r>
      <w:r w:rsidRPr="00AC5C5C">
        <w:rPr>
          <w:lang w:val="ru-RU"/>
        </w:rPr>
        <w:t xml:space="preserve"> изолируют данные от файловой системы хоста.</w:t>
      </w:r>
    </w:p>
    <w:p w14:paraId="46221B08" w14:textId="77777777" w:rsidR="00FD44B2" w:rsidRPr="00AC5C5C" w:rsidRDefault="00000000">
      <w:pPr>
        <w:rPr>
          <w:lang w:val="ru-RU"/>
        </w:rPr>
      </w:pPr>
      <w:r w:rsidRPr="00AC5C5C">
        <w:rPr>
          <w:lang w:val="ru-RU"/>
        </w:rPr>
        <w:br w:type="page"/>
      </w:r>
    </w:p>
    <w:p w14:paraId="2573D681" w14:textId="77777777" w:rsidR="00FD44B2" w:rsidRPr="00AC5C5C" w:rsidRDefault="00000000">
      <w:pPr>
        <w:pStyle w:val="1"/>
        <w:rPr>
          <w:lang w:val="ru-RU"/>
        </w:rPr>
      </w:pPr>
      <w:bookmarkStart w:id="30" w:name="_Toc17066"/>
      <w:r w:rsidRPr="00AC5C5C">
        <w:rPr>
          <w:lang w:val="ru-RU"/>
        </w:rPr>
        <w:lastRenderedPageBreak/>
        <w:t>4. Реализация</w:t>
      </w:r>
      <w:bookmarkEnd w:id="30"/>
    </w:p>
    <w:p w14:paraId="67F8C91C" w14:textId="77777777" w:rsidR="00FD44B2" w:rsidRPr="00AC5C5C" w:rsidRDefault="00000000">
      <w:pPr>
        <w:pStyle w:val="21"/>
        <w:rPr>
          <w:lang w:val="ru-RU"/>
        </w:rPr>
      </w:pPr>
      <w:bookmarkStart w:id="31" w:name="_Toc23886"/>
      <w:r w:rsidRPr="00AC5C5C">
        <w:rPr>
          <w:lang w:val="ru-RU"/>
        </w:rPr>
        <w:t xml:space="preserve">4.1 Алгоритм </w:t>
      </w:r>
      <w:r>
        <w:t>splitter</w:t>
      </w:r>
      <w:bookmarkEnd w:id="31"/>
    </w:p>
    <w:p w14:paraId="4E48247E" w14:textId="77777777" w:rsidR="00FD44B2" w:rsidRDefault="00000000">
      <w:pPr>
        <w:ind w:firstLine="709"/>
      </w:pPr>
      <w:r w:rsidRPr="00AC5C5C">
        <w:rPr>
          <w:lang w:val="ru-RU"/>
        </w:rPr>
        <w:t xml:space="preserve">Сердце системы — функция </w:t>
      </w:r>
      <w:r>
        <w:t>Assign</w:t>
      </w:r>
      <w:r w:rsidRPr="00AC5C5C">
        <w:rPr>
          <w:lang w:val="ru-RU"/>
        </w:rPr>
        <w:t xml:space="preserve"> в пакете </w:t>
      </w:r>
      <w:r>
        <w:t>internal</w:t>
      </w:r>
      <w:r w:rsidRPr="00AC5C5C">
        <w:rPr>
          <w:lang w:val="ru-RU"/>
        </w:rPr>
        <w:t>/</w:t>
      </w:r>
      <w:r>
        <w:t>splitter</w:t>
      </w:r>
      <w:r w:rsidRPr="00AC5C5C">
        <w:rPr>
          <w:lang w:val="ru-RU"/>
        </w:rPr>
        <w:t xml:space="preserve">. </w:t>
      </w:r>
      <w:r>
        <w:t>Полный листинг — traffic-splitter/internal/splitter/splitter.go.</w:t>
      </w:r>
    </w:p>
    <w:p w14:paraId="40ACD023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// Assign selects one of the given variants for the user identified by userID.</w:t>
      </w:r>
    </w:p>
    <w:p w14:paraId="40B9AACD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// The decision is deterministic: identical inputs always produce identical output.</w:t>
      </w:r>
    </w:p>
    <w:p w14:paraId="2DDA5D61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func Assign(salt, userID string, variants []Variant) (string, error) {</w:t>
      </w:r>
    </w:p>
    <w:p w14:paraId="2D3D2316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h := sha256.New()</w:t>
      </w:r>
    </w:p>
    <w:p w14:paraId="1D77DC76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h.Write([]byte(salt))</w:t>
      </w:r>
    </w:p>
    <w:p w14:paraId="1A5149B3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h.Write([]byte{0x00})</w:t>
      </w:r>
    </w:p>
    <w:p w14:paraId="3B851FA9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h.Write([]byte(userID))</w:t>
      </w:r>
    </w:p>
    <w:p w14:paraId="7D1C62BE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sum := binary.BigEndian.Uint64(h.Sum(nil)[:8])</w:t>
      </w:r>
    </w:p>
    <w:p w14:paraId="450516BF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bucket := sum % uint64(totalWeight)</w:t>
      </w:r>
    </w:p>
    <w:p w14:paraId="6F4683D0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// cumulative weight walk ...</w:t>
      </w:r>
    </w:p>
    <w:p w14:paraId="7F3BA803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}</w:t>
      </w:r>
    </w:p>
    <w:p w14:paraId="2EA97932" w14:textId="77777777" w:rsidR="00FD44B2" w:rsidRDefault="00000000">
      <w:pPr>
        <w:ind w:firstLine="709"/>
      </w:pPr>
      <w:r>
        <w:t>Ключевые решения:</w:t>
      </w:r>
    </w:p>
    <w:p w14:paraId="369B419D" w14:textId="77777777" w:rsidR="00FD44B2" w:rsidRDefault="00000000">
      <w:pPr>
        <w:ind w:left="709" w:hanging="283"/>
      </w:pPr>
      <w:r>
        <w:t>— Salt + 0x00 + userID — нулевой байт-разделитель защищает от коллизий вида salt="a"+userID="bc" против salt="ab"+userID="c".</w:t>
      </w:r>
    </w:p>
    <w:p w14:paraId="7D3104B0" w14:textId="77777777" w:rsidR="00FD44B2" w:rsidRPr="00AC5C5C" w:rsidRDefault="00000000">
      <w:pPr>
        <w:ind w:left="709" w:hanging="283"/>
        <w:rPr>
          <w:lang w:val="ru-RU"/>
        </w:rPr>
      </w:pPr>
      <w:r>
        <w:t>— SHA-256, а не FNV-1a — изначально использовался FNV-1a (быстрее), но юнит-тест TestAssign_SaltDecorrelatesExperiments обнаружил 100%-корреляцию бакетов между экспериментами с близкими salt'ами (exp-1 vs exp-2). SHA</w:t>
      </w:r>
      <w:r w:rsidRPr="00AC5C5C">
        <w:rPr>
          <w:lang w:val="ru-RU"/>
        </w:rPr>
        <w:t>-256 даёт хорошие лавинные свойства и полностью устраняет проблему — ценой ~5× более медленной операции (порядка 1 мкс на запрос, что несущественно).</w:t>
      </w:r>
    </w:p>
    <w:p w14:paraId="5C8DE047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Cumulative</w:t>
      </w:r>
      <w:r w:rsidRPr="00AC5C5C">
        <w:rPr>
          <w:lang w:val="ru-RU"/>
        </w:rPr>
        <w:t xml:space="preserve"> </w:t>
      </w:r>
      <w:r>
        <w:t>weight</w:t>
      </w:r>
      <w:r w:rsidRPr="00AC5C5C">
        <w:rPr>
          <w:lang w:val="ru-RU"/>
        </w:rPr>
        <w:t xml:space="preserve"> </w:t>
      </w:r>
      <w:r>
        <w:t>walk</w:t>
      </w:r>
      <w:r w:rsidRPr="00AC5C5C">
        <w:rPr>
          <w:lang w:val="ru-RU"/>
        </w:rPr>
        <w:t xml:space="preserve"> — корректен и для нулевых весов: вариант с весом 0 никогда не получит трафика, так как </w:t>
      </w:r>
      <w:r>
        <w:t>bucket</w:t>
      </w:r>
      <w:r w:rsidRPr="00AC5C5C">
        <w:rPr>
          <w:lang w:val="ru-RU"/>
        </w:rPr>
        <w:t xml:space="preserve"> &lt; </w:t>
      </w:r>
      <w:r>
        <w:t>cumulative</w:t>
      </w:r>
      <w:r w:rsidRPr="00AC5C5C">
        <w:rPr>
          <w:lang w:val="ru-RU"/>
        </w:rPr>
        <w:t xml:space="preserve"> не выполнится.</w:t>
      </w:r>
    </w:p>
    <w:p w14:paraId="49E1E5E0" w14:textId="77777777" w:rsidR="00FD44B2" w:rsidRDefault="00000000">
      <w:pPr>
        <w:pStyle w:val="21"/>
      </w:pPr>
      <w:bookmarkStart w:id="32" w:name="_Toc16782"/>
      <w:r>
        <w:lastRenderedPageBreak/>
        <w:t>4.2 Storage-слой</w:t>
      </w:r>
      <w:bookmarkEnd w:id="32"/>
    </w:p>
    <w:p w14:paraId="7A3C934B" w14:textId="77777777" w:rsidR="00FD44B2" w:rsidRDefault="00000000">
      <w:pPr>
        <w:ind w:firstLine="709"/>
      </w:pPr>
      <w:r>
        <w:t xml:space="preserve">internal/storage/postgres.go инкапсулирует SQL-логику. </w:t>
      </w:r>
      <w:r w:rsidRPr="00AC5C5C">
        <w:rPr>
          <w:lang w:val="ru-RU"/>
        </w:rPr>
        <w:t xml:space="preserve">Метод </w:t>
      </w:r>
      <w:r>
        <w:t>ExperimentByKey</w:t>
      </w:r>
      <w:r w:rsidRPr="00AC5C5C">
        <w:rPr>
          <w:lang w:val="ru-RU"/>
        </w:rPr>
        <w:t xml:space="preserve"> загружает эксперимент с вариантами одним двухзапросным транзакционным блоком; </w:t>
      </w:r>
      <w:r>
        <w:t>PutAssignment</w:t>
      </w:r>
      <w:r w:rsidRPr="00AC5C5C">
        <w:rPr>
          <w:lang w:val="ru-RU"/>
        </w:rPr>
        <w:t xml:space="preserve"> использует </w:t>
      </w:r>
      <w:r>
        <w:t>INSERT</w:t>
      </w:r>
      <w:r w:rsidRPr="00AC5C5C">
        <w:rPr>
          <w:lang w:val="ru-RU"/>
        </w:rPr>
        <w:t xml:space="preserve"> ... </w:t>
      </w:r>
      <w:r>
        <w:t>ON CONFLICT (experiment_id, user_id) DO UPDATE для идемпотентности (тест TestPostgres_PutAssignment_IsIdempotent проверяет это):</w:t>
      </w:r>
    </w:p>
    <w:p w14:paraId="00EBAB0C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func (p *Postgres) PutAssignment(ctx context.Context,</w:t>
      </w:r>
    </w:p>
    <w:p w14:paraId="6C0D9624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experimentID, variantID int64, userID string) (int64, error) {</w:t>
      </w:r>
    </w:p>
    <w:p w14:paraId="6045D86A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// INSERT ... ON CONFLICT (experiment_id, user_id) DO UPDATE</w:t>
      </w:r>
    </w:p>
    <w:p w14:paraId="728C511E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// SET variant_id = EXCLUDED.variant_id</w:t>
      </w:r>
    </w:p>
    <w:p w14:paraId="0C10DA59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}</w:t>
      </w:r>
    </w:p>
    <w:p w14:paraId="7D9531EA" w14:textId="77777777" w:rsidR="00FD44B2" w:rsidRDefault="00000000">
      <w:pPr>
        <w:ind w:firstLine="709"/>
      </w:pPr>
      <w:r>
        <w:t>internal/storage/redis.go — тонкая обёртка над go-redis/v9 с TTL и нормализованным ключом.</w:t>
      </w:r>
    </w:p>
    <w:p w14:paraId="5FA8D6F1" w14:textId="77777777" w:rsidR="00FD44B2" w:rsidRDefault="00000000">
      <w:pPr>
        <w:pStyle w:val="21"/>
      </w:pPr>
      <w:bookmarkStart w:id="33" w:name="_Toc31035"/>
      <w:r>
        <w:t>4.3 HTTP-handlers с интерфейсами</w:t>
      </w:r>
      <w:bookmarkEnd w:id="33"/>
    </w:p>
    <w:p w14:paraId="6B4ABBFB" w14:textId="77777777" w:rsidR="00FD44B2" w:rsidRPr="00075EEB" w:rsidRDefault="00000000">
      <w:pPr>
        <w:ind w:firstLine="709"/>
      </w:pPr>
      <w:r>
        <w:t xml:space="preserve">В пакете internal/handler определены четыре маленьких интерфейса: ExperimentReader, AssignmentStore, AssignmentCache, EventStore. </w:t>
      </w:r>
      <w:r w:rsidRPr="00AC5C5C">
        <w:rPr>
          <w:lang w:val="ru-RU"/>
        </w:rPr>
        <w:t>Структура</w:t>
      </w:r>
      <w:r w:rsidRPr="00075EEB">
        <w:t xml:space="preserve"> </w:t>
      </w:r>
      <w:r>
        <w:t>Service</w:t>
      </w:r>
      <w:r w:rsidRPr="00075EEB">
        <w:t xml:space="preserve"> </w:t>
      </w:r>
      <w:r w:rsidRPr="00AC5C5C">
        <w:rPr>
          <w:lang w:val="ru-RU"/>
        </w:rPr>
        <w:t>принимает</w:t>
      </w:r>
      <w:r w:rsidRPr="00075EEB">
        <w:t xml:space="preserve"> </w:t>
      </w:r>
      <w:r w:rsidRPr="00AC5C5C">
        <w:rPr>
          <w:lang w:val="ru-RU"/>
        </w:rPr>
        <w:t>их</w:t>
      </w:r>
      <w:r w:rsidRPr="00075EEB">
        <w:t xml:space="preserve"> </w:t>
      </w:r>
      <w:r w:rsidRPr="00AC5C5C">
        <w:rPr>
          <w:lang w:val="ru-RU"/>
        </w:rPr>
        <w:t>все</w:t>
      </w:r>
      <w:r w:rsidRPr="00075EEB">
        <w:t xml:space="preserve"> </w:t>
      </w:r>
      <w:r w:rsidRPr="00AC5C5C">
        <w:rPr>
          <w:lang w:val="ru-RU"/>
        </w:rPr>
        <w:t>через</w:t>
      </w:r>
      <w:r w:rsidRPr="00075EEB">
        <w:t xml:space="preserve"> </w:t>
      </w:r>
      <w:r>
        <w:t>DI</w:t>
      </w:r>
      <w:r w:rsidRPr="00075EEB">
        <w:t>:</w:t>
      </w:r>
    </w:p>
    <w:p w14:paraId="2D1A839F" w14:textId="77777777" w:rsidR="00FD44B2" w:rsidRPr="00075EEB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type</w:t>
      </w:r>
      <w:r w:rsidRPr="00075EEB"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Service</w:t>
      </w:r>
      <w:r w:rsidRPr="00075EEB"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struct</w:t>
      </w:r>
      <w:r w:rsidRPr="00075EEB">
        <w:rPr>
          <w:rFonts w:ascii="Courier New" w:hAnsi="Courier New"/>
          <w:sz w:val="20"/>
        </w:rPr>
        <w:t xml:space="preserve"> {</w:t>
      </w:r>
    </w:p>
    <w:p w14:paraId="6D3832EA" w14:textId="77777777" w:rsidR="00FD44B2" w:rsidRDefault="00000000">
      <w:pPr>
        <w:spacing w:before="40" w:after="40"/>
        <w:ind w:left="567"/>
      </w:pPr>
      <w:r w:rsidRPr="00075EEB"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Experiments ExperimentReader</w:t>
      </w:r>
    </w:p>
    <w:p w14:paraId="20063824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Assignments AssignmentStore</w:t>
      </w:r>
    </w:p>
    <w:p w14:paraId="29A47DBE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Cache       AssignmentCache</w:t>
      </w:r>
    </w:p>
    <w:p w14:paraId="2678B280" w14:textId="77777777" w:rsidR="00FD44B2" w:rsidRPr="00075EEB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Events</w:t>
      </w:r>
      <w:r w:rsidRPr="00075EEB">
        <w:rPr>
          <w:rFonts w:ascii="Courier New" w:hAnsi="Courier New"/>
          <w:sz w:val="20"/>
        </w:rPr>
        <w:t xml:space="preserve">      </w:t>
      </w:r>
      <w:r>
        <w:rPr>
          <w:rFonts w:ascii="Courier New" w:hAnsi="Courier New"/>
          <w:sz w:val="20"/>
        </w:rPr>
        <w:t>EventStore</w:t>
      </w:r>
    </w:p>
    <w:p w14:paraId="7F648F1F" w14:textId="77777777" w:rsidR="00FD44B2" w:rsidRPr="00AC5C5C" w:rsidRDefault="00000000">
      <w:pPr>
        <w:spacing w:before="40" w:after="40"/>
        <w:ind w:left="567"/>
        <w:rPr>
          <w:lang w:val="ru-RU"/>
        </w:rPr>
      </w:pPr>
      <w:r w:rsidRPr="00AC5C5C">
        <w:rPr>
          <w:rFonts w:ascii="Courier New" w:hAnsi="Courier New"/>
          <w:sz w:val="20"/>
          <w:lang w:val="ru-RU"/>
        </w:rPr>
        <w:t>}</w:t>
      </w:r>
    </w:p>
    <w:p w14:paraId="4FD3820F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 xml:space="preserve">Это позволяет писать юнит-тесты без БД: один тип </w:t>
      </w:r>
      <w:r>
        <w:t>fakeStore</w:t>
      </w:r>
      <w:r w:rsidRPr="00AC5C5C">
        <w:rPr>
          <w:lang w:val="ru-RU"/>
        </w:rPr>
        <w:t xml:space="preserve"> в </w:t>
      </w:r>
      <w:r>
        <w:t>handlers</w:t>
      </w:r>
      <w:r w:rsidRPr="00AC5C5C">
        <w:rPr>
          <w:lang w:val="ru-RU"/>
        </w:rPr>
        <w:t>_</w:t>
      </w:r>
      <w:r>
        <w:t>test</w:t>
      </w:r>
      <w:r w:rsidRPr="00AC5C5C">
        <w:rPr>
          <w:lang w:val="ru-RU"/>
        </w:rPr>
        <w:t>.</w:t>
      </w:r>
      <w:r>
        <w:t>go</w:t>
      </w:r>
      <w:r w:rsidRPr="00AC5C5C">
        <w:rPr>
          <w:lang w:val="ru-RU"/>
        </w:rPr>
        <w:t xml:space="preserve"> реализует все четыре интерфейса и предоставляет </w:t>
      </w:r>
      <w:r>
        <w:t>in</w:t>
      </w:r>
      <w:r w:rsidRPr="00AC5C5C">
        <w:rPr>
          <w:lang w:val="ru-RU"/>
        </w:rPr>
        <w:t>-</w:t>
      </w:r>
      <w:r>
        <w:t>memory</w:t>
      </w:r>
      <w:r w:rsidRPr="00AC5C5C">
        <w:rPr>
          <w:lang w:val="ru-RU"/>
        </w:rPr>
        <w:t xml:space="preserve"> мап для контроля поведения. Покрытие </w:t>
      </w:r>
      <w:r>
        <w:t>handler</w:t>
      </w:r>
      <w:r w:rsidRPr="00AC5C5C">
        <w:rPr>
          <w:lang w:val="ru-RU"/>
        </w:rPr>
        <w:t>-пакета — 75%, при этом тесты прогоняются за &lt;1 секунды.</w:t>
      </w:r>
    </w:p>
    <w:p w14:paraId="00316593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 xml:space="preserve">В </w:t>
      </w:r>
      <w:r>
        <w:t>Service</w:t>
      </w:r>
      <w:r w:rsidRPr="00AC5C5C">
        <w:rPr>
          <w:lang w:val="ru-RU"/>
        </w:rPr>
        <w:t>.</w:t>
      </w:r>
      <w:r>
        <w:t>Assign</w:t>
      </w:r>
      <w:r w:rsidRPr="00AC5C5C">
        <w:rPr>
          <w:lang w:val="ru-RU"/>
        </w:rPr>
        <w:t xml:space="preserve"> реализована трёхуровневая логика: </w:t>
      </w:r>
      <w:r>
        <w:t>cache</w:t>
      </w:r>
      <w:r w:rsidRPr="00AC5C5C">
        <w:rPr>
          <w:lang w:val="ru-RU"/>
        </w:rPr>
        <w:t xml:space="preserve"> → </w:t>
      </w:r>
      <w:r>
        <w:t>persistent</w:t>
      </w:r>
      <w:r w:rsidRPr="00AC5C5C">
        <w:rPr>
          <w:lang w:val="ru-RU"/>
        </w:rPr>
        <w:t xml:space="preserve"> </w:t>
      </w:r>
      <w:r>
        <w:t>assignment</w:t>
      </w:r>
      <w:r w:rsidRPr="00AC5C5C">
        <w:rPr>
          <w:lang w:val="ru-RU"/>
        </w:rPr>
        <w:t xml:space="preserve"> → </w:t>
      </w:r>
      <w:r>
        <w:t>splitter</w:t>
      </w:r>
      <w:r w:rsidRPr="00AC5C5C">
        <w:rPr>
          <w:lang w:val="ru-RU"/>
        </w:rPr>
        <w:t xml:space="preserve">, см. </w:t>
      </w:r>
      <w:r>
        <w:t>internal</w:t>
      </w:r>
      <w:r w:rsidRPr="00AC5C5C">
        <w:rPr>
          <w:lang w:val="ru-RU"/>
        </w:rPr>
        <w:t>/</w:t>
      </w:r>
      <w:r>
        <w:t>handler</w:t>
      </w:r>
      <w:r w:rsidRPr="00AC5C5C">
        <w:rPr>
          <w:lang w:val="ru-RU"/>
        </w:rPr>
        <w:t>/</w:t>
      </w:r>
      <w:r>
        <w:t>handlers</w:t>
      </w:r>
      <w:r w:rsidRPr="00AC5C5C">
        <w:rPr>
          <w:lang w:val="ru-RU"/>
        </w:rPr>
        <w:t>.</w:t>
      </w:r>
      <w:r>
        <w:t>go</w:t>
      </w:r>
      <w:r w:rsidRPr="00AC5C5C">
        <w:rPr>
          <w:lang w:val="ru-RU"/>
        </w:rPr>
        <w:t>.</w:t>
      </w:r>
    </w:p>
    <w:p w14:paraId="02127001" w14:textId="77777777" w:rsidR="00FD44B2" w:rsidRDefault="00000000">
      <w:pPr>
        <w:pStyle w:val="21"/>
      </w:pPr>
      <w:bookmarkStart w:id="34" w:name="_Toc25116"/>
      <w:r>
        <w:lastRenderedPageBreak/>
        <w:t>4.4 Wilson CI и t-test (Python)</w:t>
      </w:r>
      <w:bookmarkEnd w:id="34"/>
    </w:p>
    <w:p w14:paraId="185F814D" w14:textId="77777777" w:rsidR="00FD44B2" w:rsidRDefault="00000000">
      <w:pPr>
        <w:ind w:firstLine="709"/>
      </w:pPr>
      <w:r>
        <w:t>Пакет app/stats/conversion.py:</w:t>
      </w:r>
    </w:p>
    <w:p w14:paraId="22F02BE6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def conversion_rate(conversions: int, impressions: int,</w:t>
      </w:r>
    </w:p>
    <w:p w14:paraId="72D0CE56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                confidence: float = 0.95) -&gt; ProportionResult:</w:t>
      </w:r>
    </w:p>
    <w:p w14:paraId="4F88AF24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# Wilson score interval</w:t>
      </w:r>
    </w:p>
    <w:p w14:paraId="49B3DDE8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z = norm.ppf(1 - (1 - confidence) / 2)</w:t>
      </w:r>
    </w:p>
    <w:p w14:paraId="1454E15B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p_hat = conversions / impressions</w:t>
      </w:r>
    </w:p>
    <w:p w14:paraId="17560BE5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center = (p_hat + z**2 / (2 * impressions)) / (1 + z**2 / impressions)</w:t>
      </w:r>
    </w:p>
    <w:p w14:paraId="5B130DA2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margin = z * sqrt(p_hat*(1-p_hat)/impressions + z**2/(4*impressions**2))</w:t>
      </w:r>
    </w:p>
    <w:p w14:paraId="04FED799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margin /= (1 + z**2 / impressions)</w:t>
      </w:r>
    </w:p>
    <w:p w14:paraId="3FA1B098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return ProportionResult(rate=p_hat, lower=center-margin, upper=center+margin)</w:t>
      </w:r>
    </w:p>
    <w:p w14:paraId="390090E9" w14:textId="77777777" w:rsidR="00FD44B2" w:rsidRDefault="00000000">
      <w:pPr>
        <w:ind w:firstLine="709"/>
      </w:pPr>
      <w:r>
        <w:t>Корректность интервала Уилсона проверяется юнит-тестом test_wilson_known_reference против эталонного значения из R: binom::binom.confint(50, 200, methods="wilson") → mean=0.250, lower=0.196, upper=0.313.</w:t>
      </w:r>
    </w:p>
    <w:p w14:paraId="65C3FE61" w14:textId="77777777" w:rsidR="00FD44B2" w:rsidRDefault="00000000">
      <w:pPr>
        <w:ind w:firstLine="709"/>
      </w:pPr>
      <w:r>
        <w:t>T</w:t>
      </w:r>
      <w:r w:rsidRPr="00AC5C5C">
        <w:rPr>
          <w:lang w:val="ru-RU"/>
        </w:rPr>
        <w:t>-тест (</w:t>
      </w:r>
      <w:r>
        <w:t>app</w:t>
      </w:r>
      <w:r w:rsidRPr="00AC5C5C">
        <w:rPr>
          <w:lang w:val="ru-RU"/>
        </w:rPr>
        <w:t>/</w:t>
      </w:r>
      <w:r>
        <w:t>stats</w:t>
      </w:r>
      <w:r w:rsidRPr="00AC5C5C">
        <w:rPr>
          <w:lang w:val="ru-RU"/>
        </w:rPr>
        <w:t>/</w:t>
      </w:r>
      <w:r>
        <w:t>ttest</w:t>
      </w:r>
      <w:r w:rsidRPr="00AC5C5C">
        <w:rPr>
          <w:lang w:val="ru-RU"/>
        </w:rPr>
        <w:t>.</w:t>
      </w:r>
      <w:r>
        <w:t>py</w:t>
      </w:r>
      <w:r w:rsidRPr="00AC5C5C">
        <w:rPr>
          <w:lang w:val="ru-RU"/>
        </w:rPr>
        <w:t xml:space="preserve">) рассчитан на основе данных сводной статистики. Тест </w:t>
      </w:r>
      <w:r>
        <w:t>test</w:t>
      </w:r>
      <w:r w:rsidRPr="00AC5C5C">
        <w:rPr>
          <w:lang w:val="ru-RU"/>
        </w:rPr>
        <w:t>_</w:t>
      </w:r>
      <w:r>
        <w:t>matches</w:t>
      </w:r>
      <w:r w:rsidRPr="00AC5C5C">
        <w:rPr>
          <w:lang w:val="ru-RU"/>
        </w:rPr>
        <w:t>_</w:t>
      </w:r>
      <w:r>
        <w:t>scipy</w:t>
      </w:r>
      <w:r w:rsidRPr="00AC5C5C">
        <w:rPr>
          <w:lang w:val="ru-RU"/>
        </w:rPr>
        <w:t>_</w:t>
      </w:r>
      <w:r>
        <w:t>on</w:t>
      </w:r>
      <w:r w:rsidRPr="00AC5C5C">
        <w:rPr>
          <w:lang w:val="ru-RU"/>
        </w:rPr>
        <w:t>_</w:t>
      </w:r>
      <w:r>
        <w:t>raw</w:t>
      </w:r>
      <w:r w:rsidRPr="00AC5C5C">
        <w:rPr>
          <w:lang w:val="ru-RU"/>
        </w:rPr>
        <w:t>_</w:t>
      </w:r>
      <w:r>
        <w:t>arrays</w:t>
      </w:r>
      <w:r w:rsidRPr="00AC5C5C">
        <w:rPr>
          <w:lang w:val="ru-RU"/>
        </w:rPr>
        <w:t xml:space="preserve"> гарантирует, что расчёт из </w:t>
      </w:r>
      <w:r>
        <w:t>summary</w:t>
      </w:r>
      <w:r w:rsidRPr="00AC5C5C">
        <w:rPr>
          <w:lang w:val="ru-RU"/>
        </w:rPr>
        <w:t xml:space="preserve"> </w:t>
      </w:r>
      <w:r>
        <w:t>statistics</w:t>
      </w:r>
      <w:r w:rsidRPr="00AC5C5C">
        <w:rPr>
          <w:lang w:val="ru-RU"/>
        </w:rPr>
        <w:t xml:space="preserve"> даёт тот же результат, что и </w:t>
      </w:r>
      <w:r>
        <w:t>scipy</w:t>
      </w:r>
      <w:r w:rsidRPr="00AC5C5C">
        <w:rPr>
          <w:lang w:val="ru-RU"/>
        </w:rPr>
        <w:t>.</w:t>
      </w:r>
      <w:r>
        <w:t>stats</w:t>
      </w:r>
      <w:r w:rsidRPr="00AC5C5C">
        <w:rPr>
          <w:lang w:val="ru-RU"/>
        </w:rPr>
        <w:t>.</w:t>
      </w:r>
      <w:r>
        <w:t>ttest</w:t>
      </w:r>
      <w:r w:rsidRPr="00AC5C5C">
        <w:rPr>
          <w:lang w:val="ru-RU"/>
        </w:rPr>
        <w:t>_</w:t>
      </w:r>
      <w:r>
        <w:t>ind</w:t>
      </w:r>
      <w:r w:rsidRPr="00AC5C5C">
        <w:rPr>
          <w:lang w:val="ru-RU"/>
        </w:rPr>
        <w:t>(</w:t>
      </w:r>
      <w:r>
        <w:t>treatment</w:t>
      </w:r>
      <w:r w:rsidRPr="00AC5C5C">
        <w:rPr>
          <w:lang w:val="ru-RU"/>
        </w:rPr>
        <w:t>_</w:t>
      </w:r>
      <w:r>
        <w:t>array</w:t>
      </w:r>
      <w:r w:rsidRPr="00AC5C5C">
        <w:rPr>
          <w:lang w:val="ru-RU"/>
        </w:rPr>
        <w:t xml:space="preserve">, </w:t>
      </w:r>
      <w:r>
        <w:t>control</w:t>
      </w:r>
      <w:r w:rsidRPr="00AC5C5C">
        <w:rPr>
          <w:lang w:val="ru-RU"/>
        </w:rPr>
        <w:t>_</w:t>
      </w:r>
      <w:r>
        <w:t>array</w:t>
      </w:r>
      <w:r w:rsidRPr="00AC5C5C">
        <w:rPr>
          <w:lang w:val="ru-RU"/>
        </w:rPr>
        <w:t xml:space="preserve">, </w:t>
      </w:r>
      <w:r>
        <w:t>equal</w:t>
      </w:r>
      <w:r w:rsidRPr="00AC5C5C">
        <w:rPr>
          <w:lang w:val="ru-RU"/>
        </w:rPr>
        <w:t>_</w:t>
      </w:r>
      <w:r>
        <w:t>var</w:t>
      </w:r>
      <w:r w:rsidRPr="00AC5C5C">
        <w:rPr>
          <w:lang w:val="ru-RU"/>
        </w:rPr>
        <w:t>=</w:t>
      </w:r>
      <w:r>
        <w:t>False</w:t>
      </w:r>
      <w:r w:rsidRPr="00AC5C5C">
        <w:rPr>
          <w:lang w:val="ru-RU"/>
        </w:rPr>
        <w:t xml:space="preserve">) на сырых 0/1 массивах (с относительной погрешностью </w:t>
      </w:r>
      <w:r>
        <w:t>10⁻⁶).</w:t>
      </w:r>
    </w:p>
    <w:p w14:paraId="2B02B0DF" w14:textId="77777777" w:rsidR="00FD44B2" w:rsidRDefault="00000000">
      <w:pPr>
        <w:pStyle w:val="21"/>
      </w:pPr>
      <w:bookmarkStart w:id="35" w:name="_Toc50"/>
      <w:r>
        <w:t>4.5 Монте-Карло симуляция</w:t>
      </w:r>
      <w:bookmarkEnd w:id="35"/>
    </w:p>
    <w:p w14:paraId="2148287D" w14:textId="77777777" w:rsidR="00FD44B2" w:rsidRDefault="00000000">
      <w:pPr>
        <w:ind w:firstLine="709"/>
      </w:pPr>
      <w:r>
        <w:t>app/montecarlo/simulation.py:</w:t>
      </w:r>
    </w:p>
    <w:p w14:paraId="68461634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def simulate_power(control_rate, treatment_rate, n_per_arm,</w:t>
      </w:r>
    </w:p>
    <w:p w14:paraId="63CEBE14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               n_simulations=1000, alpha=0.05, seed=None):</w:t>
      </w:r>
    </w:p>
    <w:p w14:paraId="0D5EE268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rng = np.random.default_rng(seed)</w:t>
      </w:r>
    </w:p>
    <w:p w14:paraId="0C205ACB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ctrl = rng.binomial(n_per_arm, control_rate, n_simulations)</w:t>
      </w:r>
    </w:p>
    <w:p w14:paraId="5047DB43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trt  = rng.binomial(n_per_arm, treatment_rate, n_simulations)</w:t>
      </w:r>
    </w:p>
    <w:p w14:paraId="6FB3780C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p_vals = [ttest_from_counts(c, n_per_arm, t, n_per_arm).pvalue</w:t>
      </w:r>
    </w:p>
    <w:p w14:paraId="531154FA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          for c, t in zip(ctrl, trt)]</w:t>
      </w:r>
    </w:p>
    <w:p w14:paraId="5AF5D4F5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return PowerResult(power=np.mean(np.array(p_vals) &lt; alpha))</w:t>
      </w:r>
    </w:p>
    <w:p w14:paraId="23F7A88D" w14:textId="77777777" w:rsidR="00FD44B2" w:rsidRPr="00AC5C5C" w:rsidRDefault="00000000">
      <w:pPr>
        <w:ind w:firstLine="709"/>
        <w:rPr>
          <w:lang w:val="ru-RU"/>
        </w:rPr>
      </w:pPr>
      <w:r>
        <w:lastRenderedPageBreak/>
        <w:t>simulate</w:t>
      </w:r>
      <w:r w:rsidRPr="00AC5C5C">
        <w:rPr>
          <w:lang w:val="ru-RU"/>
        </w:rPr>
        <w:t>_</w:t>
      </w:r>
      <w:r>
        <w:t>power</w:t>
      </w:r>
      <w:r w:rsidRPr="00AC5C5C">
        <w:rPr>
          <w:lang w:val="ru-RU"/>
        </w:rPr>
        <w:t xml:space="preserve"> оценивает мощность теста (фракция симуляций, в которых отвергается </w:t>
      </w:r>
      <w:r>
        <w:t>H</w:t>
      </w:r>
      <w:r w:rsidRPr="00AC5C5C">
        <w:rPr>
          <w:lang w:val="ru-RU"/>
        </w:rPr>
        <w:t xml:space="preserve">0 при истинном эффекте). </w:t>
      </w:r>
      <w:r>
        <w:t>bootstrap</w:t>
      </w:r>
      <w:r w:rsidRPr="00AC5C5C">
        <w:rPr>
          <w:lang w:val="ru-RU"/>
        </w:rPr>
        <w:t>_</w:t>
      </w:r>
      <w:r>
        <w:t>lift</w:t>
      </w:r>
      <w:r w:rsidRPr="00AC5C5C">
        <w:rPr>
          <w:lang w:val="ru-RU"/>
        </w:rPr>
        <w:t>_</w:t>
      </w:r>
      <w:r>
        <w:t>ci</w:t>
      </w:r>
      <w:r w:rsidRPr="00AC5C5C">
        <w:rPr>
          <w:lang w:val="ru-RU"/>
        </w:rPr>
        <w:t xml:space="preserve"> — параметрический бутстреп: повторное сэмплирование биномиального распределения с наблюдаемыми параметрами и квантильная оценка доверительного интервала на относительный </w:t>
      </w:r>
      <w:r>
        <w:t>lift</w:t>
      </w:r>
      <w:r w:rsidRPr="00AC5C5C">
        <w:rPr>
          <w:lang w:val="ru-RU"/>
        </w:rPr>
        <w:t>.</w:t>
      </w:r>
    </w:p>
    <w:p w14:paraId="6F09F220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>Юнит-тесты проверяют:</w:t>
      </w:r>
    </w:p>
    <w:p w14:paraId="6B9AABB6" w14:textId="77777777" w:rsidR="00FD44B2" w:rsidRPr="00075EEB" w:rsidRDefault="00000000">
      <w:pPr>
        <w:ind w:left="709" w:hanging="283"/>
      </w:pPr>
      <w:r w:rsidRPr="00075EEB">
        <w:t xml:space="preserve">— </w:t>
      </w:r>
      <w:r w:rsidRPr="00AC5C5C">
        <w:rPr>
          <w:lang w:val="ru-RU"/>
        </w:rPr>
        <w:t>высокая</w:t>
      </w:r>
      <w:r w:rsidRPr="00075EEB">
        <w:t xml:space="preserve"> </w:t>
      </w:r>
      <w:r w:rsidRPr="00AC5C5C">
        <w:rPr>
          <w:lang w:val="ru-RU"/>
        </w:rPr>
        <w:t>мощность</w:t>
      </w:r>
      <w:r w:rsidRPr="00075EEB">
        <w:t xml:space="preserve"> </w:t>
      </w:r>
      <w:r w:rsidRPr="00AC5C5C">
        <w:rPr>
          <w:lang w:val="ru-RU"/>
        </w:rPr>
        <w:t>при</w:t>
      </w:r>
      <w:r w:rsidRPr="00075EEB">
        <w:t xml:space="preserve"> </w:t>
      </w:r>
      <w:r w:rsidRPr="00AC5C5C">
        <w:rPr>
          <w:lang w:val="ru-RU"/>
        </w:rPr>
        <w:t>большом</w:t>
      </w:r>
      <w:r w:rsidRPr="00075EEB">
        <w:t xml:space="preserve"> </w:t>
      </w:r>
      <w:r w:rsidRPr="00AC5C5C">
        <w:rPr>
          <w:lang w:val="ru-RU"/>
        </w:rPr>
        <w:t>эффекте</w:t>
      </w:r>
      <w:r w:rsidRPr="00075EEB">
        <w:t xml:space="preserve"> (</w:t>
      </w:r>
      <w:r>
        <w:t>control</w:t>
      </w:r>
      <w:r w:rsidRPr="00075EEB">
        <w:t xml:space="preserve">=10%, </w:t>
      </w:r>
      <w:r>
        <w:t>treatment</w:t>
      </w:r>
      <w:r w:rsidRPr="00075EEB">
        <w:t xml:space="preserve">=20%, </w:t>
      </w:r>
      <w:r>
        <w:t>n</w:t>
      </w:r>
      <w:r w:rsidRPr="00075EEB">
        <w:t xml:space="preserve">=2000): </w:t>
      </w:r>
      <w:r>
        <w:t>simulate</w:t>
      </w:r>
      <w:r w:rsidRPr="00075EEB">
        <w:t>_</w:t>
      </w:r>
      <w:r>
        <w:t>power</w:t>
      </w:r>
      <w:r w:rsidRPr="00075EEB">
        <w:t>().</w:t>
      </w:r>
      <w:r>
        <w:t>power</w:t>
      </w:r>
      <w:r w:rsidRPr="00075EEB">
        <w:t xml:space="preserve"> &gt; 0.95;</w:t>
      </w:r>
    </w:p>
    <w:p w14:paraId="27BA4926" w14:textId="77777777" w:rsidR="00FD44B2" w:rsidRDefault="00000000">
      <w:pPr>
        <w:ind w:left="709" w:hanging="283"/>
      </w:pPr>
      <w:r>
        <w:t>— мощность ≈ α при H0 (control=treatment=10%, n=1000): 0.02 &lt; power &lt; 0.10;</w:t>
      </w:r>
    </w:p>
    <w:p w14:paraId="3094FD2A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репродуцируемость через </w:t>
      </w:r>
      <w:r>
        <w:t>seed</w:t>
      </w:r>
      <w:r w:rsidRPr="00AC5C5C">
        <w:rPr>
          <w:lang w:val="ru-RU"/>
        </w:rPr>
        <w:t>;</w:t>
      </w:r>
    </w:p>
    <w:p w14:paraId="5EC0FD3D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сужение </w:t>
      </w:r>
      <w:r>
        <w:t>CI</w:t>
      </w:r>
      <w:r w:rsidRPr="00AC5C5C">
        <w:rPr>
          <w:lang w:val="ru-RU"/>
        </w:rPr>
        <w:t xml:space="preserve"> с ростом </w:t>
      </w:r>
      <w:r>
        <w:t>n</w:t>
      </w:r>
      <w:r w:rsidRPr="00AC5C5C">
        <w:rPr>
          <w:lang w:val="ru-RU"/>
        </w:rPr>
        <w:t xml:space="preserve"> — бутстрап-интервал на 100 000 </w:t>
      </w:r>
      <w:r>
        <w:t>impression</w:t>
      </w:r>
      <w:r w:rsidRPr="00AC5C5C">
        <w:rPr>
          <w:lang w:val="ru-RU"/>
        </w:rPr>
        <w:t>'ов уже, чем на 1000.</w:t>
      </w:r>
    </w:p>
    <w:p w14:paraId="2CBFE3DB" w14:textId="77777777" w:rsidR="00FD44B2" w:rsidRPr="00AC5C5C" w:rsidRDefault="00000000">
      <w:pPr>
        <w:pStyle w:val="21"/>
        <w:rPr>
          <w:lang w:val="ru-RU"/>
        </w:rPr>
      </w:pPr>
      <w:bookmarkStart w:id="36" w:name="_Toc17009"/>
      <w:r w:rsidRPr="00AC5C5C">
        <w:rPr>
          <w:lang w:val="ru-RU"/>
        </w:rPr>
        <w:t xml:space="preserve">4.6 </w:t>
      </w:r>
      <w:r>
        <w:t>FastAPI</w:t>
      </w:r>
      <w:r w:rsidRPr="00AC5C5C">
        <w:rPr>
          <w:lang w:val="ru-RU"/>
        </w:rPr>
        <w:t xml:space="preserve"> с </w:t>
      </w:r>
      <w:r>
        <w:t>lifespan</w:t>
      </w:r>
      <w:bookmarkEnd w:id="36"/>
    </w:p>
    <w:p w14:paraId="5895021A" w14:textId="77777777" w:rsidR="00FD44B2" w:rsidRPr="00AC5C5C" w:rsidRDefault="00000000">
      <w:pPr>
        <w:ind w:firstLine="709"/>
        <w:rPr>
          <w:lang w:val="ru-RU"/>
        </w:rPr>
      </w:pPr>
      <w:r>
        <w:t>app</w:t>
      </w:r>
      <w:r w:rsidRPr="00AC5C5C">
        <w:rPr>
          <w:lang w:val="ru-RU"/>
        </w:rPr>
        <w:t>/</w:t>
      </w:r>
      <w:r>
        <w:t>main</w:t>
      </w:r>
      <w:r w:rsidRPr="00AC5C5C">
        <w:rPr>
          <w:lang w:val="ru-RU"/>
        </w:rPr>
        <w:t>.</w:t>
      </w:r>
      <w:r>
        <w:t>py</w:t>
      </w:r>
      <w:r w:rsidRPr="00AC5C5C">
        <w:rPr>
          <w:lang w:val="ru-RU"/>
        </w:rPr>
        <w:t xml:space="preserve"> использует современный паттерн </w:t>
      </w:r>
      <w:r>
        <w:t>lifespan</w:t>
      </w:r>
      <w:r w:rsidRPr="00AC5C5C">
        <w:rPr>
          <w:lang w:val="ru-RU"/>
        </w:rPr>
        <w:t xml:space="preserve"> для инициализации </w:t>
      </w:r>
      <w:r>
        <w:t>asyncpg</w:t>
      </w:r>
      <w:r w:rsidRPr="00AC5C5C">
        <w:rPr>
          <w:lang w:val="ru-RU"/>
        </w:rPr>
        <w:t>-пула:</w:t>
      </w:r>
    </w:p>
    <w:p w14:paraId="677E8C77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@asynccontextmanager</w:t>
      </w:r>
    </w:p>
    <w:p w14:paraId="7CDF9615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async def lifespan(application: FastAPI):</w:t>
      </w:r>
    </w:p>
    <w:p w14:paraId="288D9034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cfg = load()</w:t>
      </w:r>
    </w:p>
    <w:p w14:paraId="59E1D602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async with pool_lifecycle(cfg.postgres_url) as pool:</w:t>
      </w:r>
    </w:p>
    <w:p w14:paraId="47DBF0A1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    application.state.repo = Repository(pool)</w:t>
      </w:r>
    </w:p>
    <w:p w14:paraId="5BAB2B86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    yield</w:t>
      </w:r>
    </w:p>
    <w:p w14:paraId="50B1A81E" w14:textId="77777777" w:rsidR="00FD44B2" w:rsidRPr="00AC5C5C" w:rsidRDefault="00000000">
      <w:pPr>
        <w:ind w:firstLine="709"/>
        <w:rPr>
          <w:lang w:val="ru-RU"/>
        </w:rPr>
      </w:pPr>
      <w:r>
        <w:t xml:space="preserve">Подмена зависимости через dependency_overrides — стандартный паттерн FastAPI. </w:t>
      </w:r>
      <w:r w:rsidRPr="00AC5C5C">
        <w:rPr>
          <w:lang w:val="ru-RU"/>
        </w:rPr>
        <w:t xml:space="preserve">В тестах та же точка переопределяется на </w:t>
      </w:r>
      <w:r>
        <w:t>FakeRepository</w:t>
      </w:r>
      <w:r w:rsidRPr="00AC5C5C">
        <w:rPr>
          <w:lang w:val="ru-RU"/>
        </w:rPr>
        <w:t xml:space="preserve"> (см. </w:t>
      </w:r>
      <w:r>
        <w:t>tests</w:t>
      </w:r>
      <w:r w:rsidRPr="00AC5C5C">
        <w:rPr>
          <w:lang w:val="ru-RU"/>
        </w:rPr>
        <w:t>/</w:t>
      </w:r>
      <w:r>
        <w:t>test</w:t>
      </w:r>
      <w:r w:rsidRPr="00AC5C5C">
        <w:rPr>
          <w:lang w:val="ru-RU"/>
        </w:rPr>
        <w:t>_</w:t>
      </w:r>
      <w:r>
        <w:t>api</w:t>
      </w:r>
      <w:r w:rsidRPr="00AC5C5C">
        <w:rPr>
          <w:lang w:val="ru-RU"/>
        </w:rPr>
        <w:t>.</w:t>
      </w:r>
      <w:r>
        <w:t>py</w:t>
      </w:r>
      <w:r w:rsidRPr="00AC5C5C">
        <w:rPr>
          <w:lang w:val="ru-RU"/>
        </w:rPr>
        <w:t>).</w:t>
      </w:r>
    </w:p>
    <w:p w14:paraId="4A8B6B14" w14:textId="77777777" w:rsidR="00FD44B2" w:rsidRPr="00AC5C5C" w:rsidRDefault="00000000">
      <w:pPr>
        <w:pStyle w:val="21"/>
        <w:rPr>
          <w:lang w:val="ru-RU"/>
        </w:rPr>
      </w:pPr>
      <w:bookmarkStart w:id="37" w:name="_Toc29213"/>
      <w:r w:rsidRPr="00AC5C5C">
        <w:rPr>
          <w:lang w:val="ru-RU"/>
        </w:rPr>
        <w:t xml:space="preserve">4.7 </w:t>
      </w:r>
      <w:r>
        <w:t>Streamlit</w:t>
      </w:r>
      <w:r w:rsidRPr="00AC5C5C">
        <w:rPr>
          <w:lang w:val="ru-RU"/>
        </w:rPr>
        <w:t>-дашборд</w:t>
      </w:r>
      <w:bookmarkEnd w:id="37"/>
    </w:p>
    <w:p w14:paraId="6197B27C" w14:textId="77777777" w:rsidR="00FD44B2" w:rsidRPr="00AC5C5C" w:rsidRDefault="00000000">
      <w:pPr>
        <w:ind w:firstLine="709"/>
        <w:rPr>
          <w:lang w:val="ru-RU"/>
        </w:rPr>
      </w:pPr>
      <w:r>
        <w:t>dashboard</w:t>
      </w:r>
      <w:r w:rsidRPr="00AC5C5C">
        <w:rPr>
          <w:lang w:val="ru-RU"/>
        </w:rPr>
        <w:t>/</w:t>
      </w:r>
      <w:r>
        <w:t>app</w:t>
      </w:r>
      <w:r w:rsidRPr="00AC5C5C">
        <w:rPr>
          <w:lang w:val="ru-RU"/>
        </w:rPr>
        <w:t>.</w:t>
      </w:r>
      <w:r>
        <w:t>py</w:t>
      </w:r>
      <w:r w:rsidRPr="00AC5C5C">
        <w:rPr>
          <w:lang w:val="ru-RU"/>
        </w:rPr>
        <w:t xml:space="preserve"> ~ 220 строк. Состав:</w:t>
      </w:r>
    </w:p>
    <w:p w14:paraId="13A71F2F" w14:textId="77777777" w:rsidR="00FD44B2" w:rsidRPr="00AC5C5C" w:rsidRDefault="00000000">
      <w:pPr>
        <w:ind w:left="992" w:hanging="992"/>
        <w:rPr>
          <w:lang w:val="ru-RU"/>
        </w:rPr>
      </w:pPr>
      <w:r w:rsidRPr="00AC5C5C">
        <w:rPr>
          <w:lang w:val="ru-RU"/>
        </w:rPr>
        <w:t>1. Загрузка списка экспериментов (@</w:t>
      </w:r>
      <w:r>
        <w:t>st</w:t>
      </w:r>
      <w:r w:rsidRPr="00AC5C5C">
        <w:rPr>
          <w:lang w:val="ru-RU"/>
        </w:rPr>
        <w:t>.</w:t>
      </w:r>
      <w:r>
        <w:t>cache</w:t>
      </w:r>
      <w:r w:rsidRPr="00AC5C5C">
        <w:rPr>
          <w:lang w:val="ru-RU"/>
        </w:rPr>
        <w:t>_</w:t>
      </w:r>
      <w:r>
        <w:t>data</w:t>
      </w:r>
      <w:r w:rsidRPr="00AC5C5C">
        <w:rPr>
          <w:lang w:val="ru-RU"/>
        </w:rPr>
        <w:t>(</w:t>
      </w:r>
      <w:r>
        <w:t>ttl</w:t>
      </w:r>
      <w:r w:rsidRPr="00AC5C5C">
        <w:rPr>
          <w:lang w:val="ru-RU"/>
        </w:rPr>
        <w:t>=5)).</w:t>
      </w:r>
    </w:p>
    <w:p w14:paraId="0D640347" w14:textId="77777777" w:rsidR="00FD44B2" w:rsidRPr="00AC5C5C" w:rsidRDefault="00000000">
      <w:pPr>
        <w:ind w:left="992" w:hanging="992"/>
        <w:rPr>
          <w:lang w:val="ru-RU"/>
        </w:rPr>
      </w:pPr>
      <w:r w:rsidRPr="00AC5C5C">
        <w:rPr>
          <w:lang w:val="ru-RU"/>
        </w:rPr>
        <w:t xml:space="preserve">2. </w:t>
      </w:r>
      <w:r>
        <w:t>Sidebar</w:t>
      </w:r>
      <w:r w:rsidRPr="00AC5C5C">
        <w:rPr>
          <w:lang w:val="ru-RU"/>
        </w:rPr>
        <w:t>-выбор эксперимента.</w:t>
      </w:r>
    </w:p>
    <w:p w14:paraId="50DE6CEB" w14:textId="77777777" w:rsidR="00FD44B2" w:rsidRPr="00AC5C5C" w:rsidRDefault="00000000">
      <w:pPr>
        <w:ind w:left="992" w:hanging="992"/>
        <w:rPr>
          <w:lang w:val="ru-RU"/>
        </w:rPr>
      </w:pPr>
      <w:r w:rsidRPr="00AC5C5C">
        <w:rPr>
          <w:lang w:val="ru-RU"/>
        </w:rPr>
        <w:t>3. Метрики статуса / числа вариантов / общего трафика.</w:t>
      </w:r>
    </w:p>
    <w:p w14:paraId="00056112" w14:textId="77777777" w:rsidR="00FD44B2" w:rsidRDefault="00000000">
      <w:pPr>
        <w:ind w:left="992" w:hanging="992"/>
      </w:pPr>
      <w:r>
        <w:lastRenderedPageBreak/>
        <w:t>4. Bar chart с error-bar'ами (Altair) — конверсия с CI Уилсона.</w:t>
      </w:r>
    </w:p>
    <w:p w14:paraId="6969A004" w14:textId="77777777" w:rsidR="00FD44B2" w:rsidRPr="00AC5C5C" w:rsidRDefault="00000000">
      <w:pPr>
        <w:ind w:left="992" w:hanging="992"/>
        <w:rPr>
          <w:lang w:val="ru-RU"/>
        </w:rPr>
      </w:pPr>
      <w:r w:rsidRPr="00AC5C5C">
        <w:rPr>
          <w:lang w:val="ru-RU"/>
        </w:rPr>
        <w:t xml:space="preserve">5. Таблица сводных метрик с относительным </w:t>
      </w:r>
      <w:r>
        <w:t>lift</w:t>
      </w:r>
      <w:r w:rsidRPr="00AC5C5C">
        <w:rPr>
          <w:lang w:val="ru-RU"/>
        </w:rPr>
        <w:t>'ом.</w:t>
      </w:r>
    </w:p>
    <w:p w14:paraId="142CA74D" w14:textId="77777777" w:rsidR="00FD44B2" w:rsidRPr="00AC5C5C" w:rsidRDefault="00000000">
      <w:pPr>
        <w:ind w:left="992" w:hanging="992"/>
        <w:rPr>
          <w:lang w:val="ru-RU"/>
        </w:rPr>
      </w:pPr>
      <w:r w:rsidRPr="00AC5C5C">
        <w:rPr>
          <w:lang w:val="ru-RU"/>
        </w:rPr>
        <w:t xml:space="preserve">6. Виджет </w:t>
      </w:r>
      <w:r>
        <w:t>t</w:t>
      </w:r>
      <w:r w:rsidRPr="00AC5C5C">
        <w:rPr>
          <w:lang w:val="ru-RU"/>
        </w:rPr>
        <w:t xml:space="preserve">-теста: </w:t>
      </w:r>
      <w:r>
        <w:t>dropdown</w:t>
      </w:r>
      <w:r w:rsidRPr="00AC5C5C">
        <w:rPr>
          <w:lang w:val="ru-RU"/>
        </w:rPr>
        <w:t xml:space="preserve"> </w:t>
      </w:r>
      <w:r>
        <w:t>variant</w:t>
      </w:r>
      <w:r w:rsidRPr="00AC5C5C">
        <w:rPr>
          <w:lang w:val="ru-RU"/>
        </w:rPr>
        <w:t xml:space="preserve"> + </w:t>
      </w:r>
      <w:r>
        <w:t>slider</w:t>
      </w:r>
      <w:r w:rsidRPr="00AC5C5C">
        <w:rPr>
          <w:lang w:val="ru-RU"/>
        </w:rPr>
        <w:t xml:space="preserve"> </w:t>
      </w:r>
      <w:r>
        <w:t>α</w:t>
      </w:r>
      <w:r w:rsidRPr="00AC5C5C">
        <w:rPr>
          <w:lang w:val="ru-RU"/>
        </w:rPr>
        <w:t xml:space="preserve"> + кнопка «Запустить».</w:t>
      </w:r>
    </w:p>
    <w:p w14:paraId="101B0141" w14:textId="77777777" w:rsidR="00FD44B2" w:rsidRPr="00AC5C5C" w:rsidRDefault="00000000">
      <w:pPr>
        <w:ind w:left="992" w:hanging="992"/>
        <w:rPr>
          <w:lang w:val="ru-RU"/>
        </w:rPr>
      </w:pPr>
      <w:r w:rsidRPr="00AC5C5C">
        <w:rPr>
          <w:lang w:val="ru-RU"/>
        </w:rPr>
        <w:t xml:space="preserve">7. Виджет Монте-Карло: число симуляций, </w:t>
      </w:r>
      <w:r>
        <w:t>α</w:t>
      </w:r>
      <w:r w:rsidRPr="00AC5C5C">
        <w:rPr>
          <w:lang w:val="ru-RU"/>
        </w:rPr>
        <w:t xml:space="preserve">, </w:t>
      </w:r>
      <w:r>
        <w:t>seed</w:t>
      </w:r>
      <w:r w:rsidRPr="00AC5C5C">
        <w:rPr>
          <w:lang w:val="ru-RU"/>
        </w:rPr>
        <w:t>, кнопка.</w:t>
      </w:r>
    </w:p>
    <w:p w14:paraId="770BCAA4" w14:textId="77777777" w:rsidR="00FD44B2" w:rsidRPr="00AC5C5C" w:rsidRDefault="00000000">
      <w:pPr>
        <w:ind w:left="992" w:hanging="992"/>
        <w:rPr>
          <w:lang w:val="ru-RU"/>
        </w:rPr>
      </w:pPr>
      <w:r w:rsidRPr="00AC5C5C">
        <w:rPr>
          <w:lang w:val="ru-RU"/>
        </w:rPr>
        <w:t>8. Опциональное автообновление каждые 5 сек (</w:t>
      </w:r>
      <w:r>
        <w:t>st</w:t>
      </w:r>
      <w:r w:rsidRPr="00AC5C5C">
        <w:rPr>
          <w:lang w:val="ru-RU"/>
        </w:rPr>
        <w:t>.</w:t>
      </w:r>
      <w:r>
        <w:t>rerun</w:t>
      </w:r>
      <w:r w:rsidRPr="00AC5C5C">
        <w:rPr>
          <w:lang w:val="ru-RU"/>
        </w:rPr>
        <w:t>()).</w:t>
      </w:r>
    </w:p>
    <w:p w14:paraId="1A69DFFB" w14:textId="77777777" w:rsidR="00FD44B2" w:rsidRPr="00AC5C5C" w:rsidRDefault="00000000">
      <w:pPr>
        <w:rPr>
          <w:lang w:val="ru-RU"/>
        </w:rPr>
      </w:pPr>
      <w:r w:rsidRPr="00AC5C5C">
        <w:rPr>
          <w:lang w:val="ru-RU"/>
        </w:rPr>
        <w:br w:type="page"/>
      </w:r>
    </w:p>
    <w:p w14:paraId="6AC250F6" w14:textId="77777777" w:rsidR="00FD44B2" w:rsidRDefault="00000000">
      <w:pPr>
        <w:pStyle w:val="1"/>
      </w:pPr>
      <w:bookmarkStart w:id="38" w:name="_Toc23565"/>
      <w:r>
        <w:lastRenderedPageBreak/>
        <w:t>5. Тестирование</w:t>
      </w:r>
      <w:bookmarkEnd w:id="38"/>
    </w:p>
    <w:p w14:paraId="3BA8D0B9" w14:textId="77777777" w:rsidR="00FD44B2" w:rsidRDefault="00000000">
      <w:pPr>
        <w:pStyle w:val="21"/>
      </w:pPr>
      <w:bookmarkStart w:id="39" w:name="_Toc24273"/>
      <w:r>
        <w:t>5.1 Юнит-тесты Go</w:t>
      </w:r>
      <w:bookmarkEnd w:id="39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1417"/>
        <w:gridCol w:w="1701"/>
      </w:tblGrid>
      <w:tr w:rsidR="00FD44B2" w14:paraId="50A87E30" w14:textId="77777777">
        <w:tc>
          <w:tcPr>
            <w:tcW w:w="2551" w:type="dxa"/>
            <w:shd w:val="clear" w:color="auto" w:fill="D9E2F3"/>
          </w:tcPr>
          <w:p w14:paraId="565C1D80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Пакет</w:t>
            </w:r>
          </w:p>
        </w:tc>
        <w:tc>
          <w:tcPr>
            <w:tcW w:w="2551" w:type="dxa"/>
            <w:shd w:val="clear" w:color="auto" w:fill="D9E2F3"/>
          </w:tcPr>
          <w:p w14:paraId="26E49E9A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Файл тестов</w:t>
            </w:r>
          </w:p>
        </w:tc>
        <w:tc>
          <w:tcPr>
            <w:tcW w:w="1417" w:type="dxa"/>
            <w:shd w:val="clear" w:color="auto" w:fill="D9E2F3"/>
          </w:tcPr>
          <w:p w14:paraId="2BA55163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Тестов</w:t>
            </w:r>
          </w:p>
        </w:tc>
        <w:tc>
          <w:tcPr>
            <w:tcW w:w="1701" w:type="dxa"/>
            <w:shd w:val="clear" w:color="auto" w:fill="D9E2F3"/>
          </w:tcPr>
          <w:p w14:paraId="00301BD6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Покрытие</w:t>
            </w:r>
          </w:p>
        </w:tc>
      </w:tr>
      <w:tr w:rsidR="00FD44B2" w14:paraId="0E68072E" w14:textId="77777777">
        <w:tc>
          <w:tcPr>
            <w:tcW w:w="2551" w:type="dxa"/>
          </w:tcPr>
          <w:p w14:paraId="6AFDE009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internal/splitter</w:t>
            </w:r>
          </w:p>
        </w:tc>
        <w:tc>
          <w:tcPr>
            <w:tcW w:w="2551" w:type="dxa"/>
          </w:tcPr>
          <w:p w14:paraId="2888B760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splitter_test.go</w:t>
            </w:r>
          </w:p>
        </w:tc>
        <w:tc>
          <w:tcPr>
            <w:tcW w:w="1417" w:type="dxa"/>
          </w:tcPr>
          <w:p w14:paraId="1FEFAC54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7</w:t>
            </w:r>
          </w:p>
        </w:tc>
        <w:tc>
          <w:tcPr>
            <w:tcW w:w="1701" w:type="dxa"/>
          </w:tcPr>
          <w:p w14:paraId="48B2CCCF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96.2%</w:t>
            </w:r>
          </w:p>
        </w:tc>
      </w:tr>
      <w:tr w:rsidR="00FD44B2" w14:paraId="0B7D0C1C" w14:textId="77777777">
        <w:tc>
          <w:tcPr>
            <w:tcW w:w="2551" w:type="dxa"/>
          </w:tcPr>
          <w:p w14:paraId="47E82B5B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internal/handler</w:t>
            </w:r>
          </w:p>
        </w:tc>
        <w:tc>
          <w:tcPr>
            <w:tcW w:w="2551" w:type="dxa"/>
          </w:tcPr>
          <w:p w14:paraId="30D40C04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handlers_test.go</w:t>
            </w:r>
          </w:p>
        </w:tc>
        <w:tc>
          <w:tcPr>
            <w:tcW w:w="1417" w:type="dxa"/>
          </w:tcPr>
          <w:p w14:paraId="51DDB3A5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13</w:t>
            </w:r>
          </w:p>
        </w:tc>
        <w:tc>
          <w:tcPr>
            <w:tcW w:w="1701" w:type="dxa"/>
          </w:tcPr>
          <w:p w14:paraId="414191A4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75.0%</w:t>
            </w:r>
          </w:p>
        </w:tc>
      </w:tr>
      <w:tr w:rsidR="00FD44B2" w14:paraId="7B0212EE" w14:textId="77777777">
        <w:tc>
          <w:tcPr>
            <w:tcW w:w="2551" w:type="dxa"/>
          </w:tcPr>
          <w:p w14:paraId="5746453E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internal/config</w:t>
            </w:r>
          </w:p>
        </w:tc>
        <w:tc>
          <w:tcPr>
            <w:tcW w:w="2551" w:type="dxa"/>
          </w:tcPr>
          <w:p w14:paraId="3DDB48C5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config_test.go</w:t>
            </w:r>
          </w:p>
        </w:tc>
        <w:tc>
          <w:tcPr>
            <w:tcW w:w="1417" w:type="dxa"/>
          </w:tcPr>
          <w:p w14:paraId="208380F7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5</w:t>
            </w:r>
          </w:p>
        </w:tc>
        <w:tc>
          <w:tcPr>
            <w:tcW w:w="1701" w:type="dxa"/>
          </w:tcPr>
          <w:p w14:paraId="6FF73D93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100.0%</w:t>
            </w:r>
          </w:p>
        </w:tc>
      </w:tr>
      <w:tr w:rsidR="00FD44B2" w14:paraId="4A2C711F" w14:textId="77777777">
        <w:tc>
          <w:tcPr>
            <w:tcW w:w="2551" w:type="dxa"/>
          </w:tcPr>
          <w:p w14:paraId="199D2F45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Итого</w:t>
            </w:r>
          </w:p>
        </w:tc>
        <w:tc>
          <w:tcPr>
            <w:tcW w:w="2551" w:type="dxa"/>
          </w:tcPr>
          <w:p w14:paraId="3E2B38D1" w14:textId="77777777" w:rsidR="00FD44B2" w:rsidRDefault="00FD44B2">
            <w:pPr>
              <w:spacing w:before="40" w:after="40"/>
            </w:pPr>
          </w:p>
        </w:tc>
        <w:tc>
          <w:tcPr>
            <w:tcW w:w="1417" w:type="dxa"/>
          </w:tcPr>
          <w:p w14:paraId="1B2F8019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25</w:t>
            </w:r>
          </w:p>
        </w:tc>
        <w:tc>
          <w:tcPr>
            <w:tcW w:w="1701" w:type="dxa"/>
          </w:tcPr>
          <w:p w14:paraId="0851EE37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81.5%</w:t>
            </w:r>
          </w:p>
        </w:tc>
      </w:tr>
    </w:tbl>
    <w:p w14:paraId="25FC947F" w14:textId="77777777" w:rsidR="00FD44B2" w:rsidRDefault="00000000">
      <w:pPr>
        <w:ind w:firstLine="709"/>
      </w:pPr>
      <w:r>
        <w:t>Ключевые тесты splitter:</w:t>
      </w:r>
    </w:p>
    <w:p w14:paraId="65D984A1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TestAssign</w:t>
      </w:r>
      <w:r w:rsidRPr="00AC5C5C">
        <w:rPr>
          <w:lang w:val="ru-RU"/>
        </w:rPr>
        <w:t>_</w:t>
      </w:r>
      <w:r>
        <w:t>Validation</w:t>
      </w:r>
      <w:r w:rsidRPr="00AC5C5C">
        <w:rPr>
          <w:lang w:val="ru-RU"/>
        </w:rPr>
        <w:t xml:space="preserve"> — отвергает пустые / отрицательные веса.</w:t>
      </w:r>
    </w:p>
    <w:p w14:paraId="64C2130A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TestAssign</w:t>
      </w:r>
      <w:r w:rsidRPr="00AC5C5C">
        <w:rPr>
          <w:lang w:val="ru-RU"/>
        </w:rPr>
        <w:t>_</w:t>
      </w:r>
      <w:r>
        <w:t>Deterministic</w:t>
      </w:r>
      <w:r w:rsidRPr="00AC5C5C">
        <w:rPr>
          <w:lang w:val="ru-RU"/>
        </w:rPr>
        <w:t xml:space="preserve"> — 1000 пользователей × 5 повторов: ответ всегда совпадает.</w:t>
      </w:r>
    </w:p>
    <w:p w14:paraId="04615ED2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TestAssign</w:t>
      </w:r>
      <w:r w:rsidRPr="00AC5C5C">
        <w:rPr>
          <w:lang w:val="ru-RU"/>
        </w:rPr>
        <w:t>_</w:t>
      </w:r>
      <w:r>
        <w:t>SaltDecorrelatesExperiments</w:t>
      </w:r>
      <w:r w:rsidRPr="00AC5C5C">
        <w:rPr>
          <w:lang w:val="ru-RU"/>
        </w:rPr>
        <w:t xml:space="preserve"> — критический тест, выявивший слабость </w:t>
      </w:r>
      <w:r>
        <w:t>FNV</w:t>
      </w:r>
      <w:r w:rsidRPr="00AC5C5C">
        <w:rPr>
          <w:lang w:val="ru-RU"/>
        </w:rPr>
        <w:t>-1</w:t>
      </w:r>
      <w:r>
        <w:t>a</w:t>
      </w:r>
      <w:r w:rsidRPr="00AC5C5C">
        <w:rPr>
          <w:lang w:val="ru-RU"/>
        </w:rPr>
        <w:t xml:space="preserve"> и приведший к переходу на </w:t>
      </w:r>
      <w:r>
        <w:t>SHA</w:t>
      </w:r>
      <w:r w:rsidRPr="00AC5C5C">
        <w:rPr>
          <w:lang w:val="ru-RU"/>
        </w:rPr>
        <w:t>-256.</w:t>
      </w:r>
    </w:p>
    <w:p w14:paraId="267F5F41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TestAssign</w:t>
      </w:r>
      <w:r w:rsidRPr="00AC5C5C">
        <w:rPr>
          <w:lang w:val="ru-RU"/>
        </w:rPr>
        <w:t>_</w:t>
      </w:r>
      <w:r>
        <w:t>UniformDistribution</w:t>
      </w:r>
      <w:r w:rsidRPr="00AC5C5C">
        <w:rPr>
          <w:lang w:val="ru-RU"/>
        </w:rPr>
        <w:t>_</w:t>
      </w:r>
      <w:r>
        <w:t>TwoEqual</w:t>
      </w:r>
      <w:r w:rsidRPr="00AC5C5C">
        <w:rPr>
          <w:lang w:val="ru-RU"/>
        </w:rPr>
        <w:t xml:space="preserve"> — 100 000 пользователей, ожидаемое отклонение от 50/50 не более ±1%.</w:t>
      </w:r>
    </w:p>
    <w:p w14:paraId="7F760698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TestAssign</w:t>
      </w:r>
      <w:r w:rsidRPr="00AC5C5C">
        <w:rPr>
          <w:lang w:val="ru-RU"/>
        </w:rPr>
        <w:t>_</w:t>
      </w:r>
      <w:r>
        <w:t>WeightedDistribution</w:t>
      </w:r>
      <w:r w:rsidRPr="00AC5C5C">
        <w:rPr>
          <w:lang w:val="ru-RU"/>
        </w:rPr>
        <w:t xml:space="preserve"> — 200 000 пользователей, веса 10/30/60, отклонение ≤±1%.</w:t>
      </w:r>
    </w:p>
    <w:p w14:paraId="6DE7E815" w14:textId="77777777" w:rsidR="00FD44B2" w:rsidRDefault="00000000">
      <w:pPr>
        <w:pStyle w:val="21"/>
      </w:pPr>
      <w:bookmarkStart w:id="40" w:name="_Toc21114"/>
      <w:r>
        <w:t>5.2 Юнит-тесты Python</w:t>
      </w:r>
      <w:bookmarkEnd w:id="40"/>
    </w:p>
    <w:p w14:paraId="74BF5900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tests/test_conversion.py    — 17 тестов (Wilson CI, lift, валидация)</w:t>
      </w:r>
    </w:p>
    <w:p w14:paraId="6BC63A13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tests/test_ttest.py         — 12 тестов (Welch, эталонные значения)</w:t>
      </w:r>
    </w:p>
    <w:p w14:paraId="2EAEEC74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tests/test_montecarlo.py    — 9 тестов (power, bootstrap CI)</w:t>
      </w:r>
    </w:p>
    <w:p w14:paraId="07B1FA3B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tests/test_api.py           — 11 тестов (FastAPI endpoints, mock repo)</w:t>
      </w:r>
    </w:p>
    <w:p w14:paraId="51D965FA" w14:textId="77777777" w:rsidR="00FD44B2" w:rsidRPr="00AC5C5C" w:rsidRDefault="00000000">
      <w:pPr>
        <w:spacing w:before="40" w:after="40"/>
        <w:ind w:left="567"/>
        <w:rPr>
          <w:lang w:val="ru-RU"/>
        </w:rPr>
      </w:pPr>
      <w:r w:rsidRPr="00AC5C5C">
        <w:rPr>
          <w:rFonts w:ascii="Courier New" w:hAnsi="Courier New"/>
          <w:sz w:val="20"/>
          <w:lang w:val="ru-RU"/>
        </w:rPr>
        <w:t>Итого: 49 тестов, покрытие 87%</w:t>
      </w:r>
    </w:p>
    <w:p w14:paraId="1C29F8AC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>Особенно содержательны:</w:t>
      </w:r>
    </w:p>
    <w:p w14:paraId="11359197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test</w:t>
      </w:r>
      <w:r w:rsidRPr="00AC5C5C">
        <w:rPr>
          <w:lang w:val="ru-RU"/>
        </w:rPr>
        <w:t>_</w:t>
      </w:r>
      <w:r>
        <w:t>wilson</w:t>
      </w:r>
      <w:r w:rsidRPr="00AC5C5C">
        <w:rPr>
          <w:lang w:val="ru-RU"/>
        </w:rPr>
        <w:t>_</w:t>
      </w:r>
      <w:r>
        <w:t>known</w:t>
      </w:r>
      <w:r w:rsidRPr="00AC5C5C">
        <w:rPr>
          <w:lang w:val="ru-RU"/>
        </w:rPr>
        <w:t>_</w:t>
      </w:r>
      <w:r>
        <w:t>reference</w:t>
      </w:r>
      <w:r w:rsidRPr="00AC5C5C">
        <w:rPr>
          <w:lang w:val="ru-RU"/>
        </w:rPr>
        <w:t xml:space="preserve"> — сравнение с эталонными значениями из </w:t>
      </w:r>
      <w:r>
        <w:t>R</w:t>
      </w:r>
      <w:r w:rsidRPr="00AC5C5C">
        <w:rPr>
          <w:lang w:val="ru-RU"/>
        </w:rPr>
        <w:t xml:space="preserve"> </w:t>
      </w:r>
      <w:r>
        <w:t>binom</w:t>
      </w:r>
      <w:r w:rsidRPr="00AC5C5C">
        <w:rPr>
          <w:lang w:val="ru-RU"/>
        </w:rPr>
        <w:t>::</w:t>
      </w:r>
      <w:r>
        <w:t>binom</w:t>
      </w:r>
      <w:r w:rsidRPr="00AC5C5C">
        <w:rPr>
          <w:lang w:val="ru-RU"/>
        </w:rPr>
        <w:t>.</w:t>
      </w:r>
      <w:r>
        <w:t>confint</w:t>
      </w:r>
      <w:r w:rsidRPr="00AC5C5C">
        <w:rPr>
          <w:lang w:val="ru-RU"/>
        </w:rPr>
        <w:t>.</w:t>
      </w:r>
    </w:p>
    <w:p w14:paraId="4F1EFCAF" w14:textId="77777777" w:rsidR="00FD44B2" w:rsidRDefault="00000000">
      <w:pPr>
        <w:ind w:left="709" w:hanging="283"/>
      </w:pPr>
      <w:r>
        <w:t>— test_matches_scipy_on_raw_arrays — t-тест из summary statistics совпадает с прямым scipy.stats.ttest_ind до 10⁻⁶.</w:t>
      </w:r>
    </w:p>
    <w:p w14:paraId="72D0B391" w14:textId="77777777" w:rsidR="00FD44B2" w:rsidRDefault="00000000">
      <w:pPr>
        <w:ind w:left="709" w:hanging="283"/>
      </w:pPr>
      <w:r>
        <w:lastRenderedPageBreak/>
        <w:t>— test_alpha_under_null — на 500 симуляциях при равных control_rate=treatment_rate: фракция отвергнутых H0 в диапазоне [0.02, 0.10] — практическое подтверждение того, что false-positive rate близок к α=0.05.</w:t>
      </w:r>
    </w:p>
    <w:p w14:paraId="4B85B464" w14:textId="77777777" w:rsidR="00FD44B2" w:rsidRDefault="00000000">
      <w:pPr>
        <w:pStyle w:val="21"/>
      </w:pPr>
      <w:bookmarkStart w:id="41" w:name="_Toc2705"/>
      <w:r>
        <w:t>5.3 Интеграционные тесты</w:t>
      </w:r>
      <w:bookmarkEnd w:id="41"/>
    </w:p>
    <w:p w14:paraId="63663DC3" w14:textId="77777777" w:rsidR="00FD44B2" w:rsidRDefault="00000000">
      <w:pPr>
        <w:ind w:firstLine="709"/>
      </w:pPr>
      <w:r>
        <w:t>Файлы internal/storage/postgres_integration_test.go и redis_integration_test.go помечены build-тегом integration и запускаются только при наличии переменных окружения TEST_POSTGRES_DSN и TEST_REDIS_ADDR:</w:t>
      </w:r>
    </w:p>
    <w:p w14:paraId="645C4F15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TEST_POSTGRES_DSN='postgres://...' TEST_REDIS_ADDR=localhost:6379 \</w:t>
      </w:r>
    </w:p>
    <w:p w14:paraId="4452D263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go test -tags=integration ./internal/storage/...</w:t>
      </w:r>
    </w:p>
    <w:p w14:paraId="385E002C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 xml:space="preserve">В </w:t>
      </w:r>
      <w:r>
        <w:t>CI</w:t>
      </w:r>
      <w:r w:rsidRPr="00AC5C5C">
        <w:rPr>
          <w:lang w:val="ru-RU"/>
        </w:rPr>
        <w:t xml:space="preserve"> поднимаются </w:t>
      </w:r>
      <w:r>
        <w:t>service</w:t>
      </w:r>
      <w:r w:rsidRPr="00AC5C5C">
        <w:rPr>
          <w:lang w:val="ru-RU"/>
        </w:rPr>
        <w:t xml:space="preserve">-контейнеры </w:t>
      </w:r>
      <w:r>
        <w:t>postgres</w:t>
      </w:r>
      <w:r w:rsidRPr="00AC5C5C">
        <w:rPr>
          <w:lang w:val="ru-RU"/>
        </w:rPr>
        <w:t xml:space="preserve">:16 и </w:t>
      </w:r>
      <w:r>
        <w:t>redis</w:t>
      </w:r>
      <w:r w:rsidRPr="00AC5C5C">
        <w:rPr>
          <w:lang w:val="ru-RU"/>
        </w:rPr>
        <w:t xml:space="preserve">:7, схема заливается из </w:t>
      </w:r>
      <w:r>
        <w:t>deploy</w:t>
      </w:r>
      <w:r w:rsidRPr="00AC5C5C">
        <w:rPr>
          <w:lang w:val="ru-RU"/>
        </w:rPr>
        <w:t>/</w:t>
      </w:r>
      <w:r>
        <w:t>init</w:t>
      </w:r>
      <w:r w:rsidRPr="00AC5C5C">
        <w:rPr>
          <w:lang w:val="ru-RU"/>
        </w:rPr>
        <w:t>.</w:t>
      </w:r>
      <w:r>
        <w:t>sql</w:t>
      </w:r>
      <w:r w:rsidRPr="00AC5C5C">
        <w:rPr>
          <w:lang w:val="ru-RU"/>
        </w:rPr>
        <w:t>, после чего все интеграционные тесты прогоняются автоматически.</w:t>
      </w:r>
    </w:p>
    <w:p w14:paraId="09397A85" w14:textId="77777777" w:rsidR="00FD44B2" w:rsidRDefault="00000000">
      <w:pPr>
        <w:pStyle w:val="21"/>
      </w:pPr>
      <w:bookmarkStart w:id="42" w:name="_Toc21576"/>
      <w:r>
        <w:t>5.4 Smoke-тест end-to-end</w:t>
      </w:r>
      <w:bookmarkEnd w:id="42"/>
    </w:p>
    <w:p w14:paraId="7D1DEE52" w14:textId="77777777" w:rsidR="00FD44B2" w:rsidRDefault="00000000">
      <w:pPr>
        <w:ind w:firstLine="709"/>
      </w:pPr>
      <w:r>
        <w:t>После docker compose up проведён полный smoke-тест:</w:t>
      </w:r>
    </w:p>
    <w:p w14:paraId="004CADDD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$ for i in $(seq 1 400); do</w:t>
      </w:r>
    </w:p>
    <w:p w14:paraId="18B6A452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curl -X POST localhost:8081/v1/assign \</w:t>
      </w:r>
    </w:p>
    <w:p w14:paraId="31CA97A3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     -H "Content-Type: application/json" \</w:t>
      </w:r>
    </w:p>
    <w:p w14:paraId="442812C0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     -d '{"experiment_key":"btn-color","user_id":"u'$i'"}'; done</w:t>
      </w:r>
    </w:p>
    <w:p w14:paraId="50642731" w14:textId="77777777" w:rsidR="00FD44B2" w:rsidRDefault="00000000">
      <w:pPr>
        <w:ind w:firstLine="709"/>
      </w:pPr>
      <w:r>
        <w:t>Результат: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385"/>
        <w:gridCol w:w="1137"/>
        <w:gridCol w:w="1457"/>
        <w:gridCol w:w="1483"/>
        <w:gridCol w:w="1396"/>
        <w:gridCol w:w="1882"/>
        <w:gridCol w:w="1115"/>
      </w:tblGrid>
      <w:tr w:rsidR="00FD44B2" w14:paraId="33029ADC" w14:textId="77777777">
        <w:tc>
          <w:tcPr>
            <w:tcW w:w="1417" w:type="dxa"/>
            <w:shd w:val="clear" w:color="auto" w:fill="D9E2F3"/>
          </w:tcPr>
          <w:p w14:paraId="2D405BAB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Вариант</w:t>
            </w:r>
          </w:p>
        </w:tc>
        <w:tc>
          <w:tcPr>
            <w:tcW w:w="1134" w:type="dxa"/>
            <w:shd w:val="clear" w:color="auto" w:fill="D9E2F3"/>
          </w:tcPr>
          <w:p w14:paraId="190972EF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Assigned</w:t>
            </w:r>
          </w:p>
        </w:tc>
        <w:tc>
          <w:tcPr>
            <w:tcW w:w="1417" w:type="dxa"/>
            <w:shd w:val="clear" w:color="auto" w:fill="D9E2F3"/>
          </w:tcPr>
          <w:p w14:paraId="1A8AFD10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Impressions</w:t>
            </w:r>
          </w:p>
        </w:tc>
        <w:tc>
          <w:tcPr>
            <w:tcW w:w="1417" w:type="dxa"/>
            <w:shd w:val="clear" w:color="auto" w:fill="D9E2F3"/>
          </w:tcPr>
          <w:p w14:paraId="611B182A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Conversions</w:t>
            </w:r>
          </w:p>
        </w:tc>
        <w:tc>
          <w:tcPr>
            <w:tcW w:w="1417" w:type="dxa"/>
            <w:shd w:val="clear" w:color="auto" w:fill="D9E2F3"/>
          </w:tcPr>
          <w:p w14:paraId="677AFCCA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Conv.rate</w:t>
            </w:r>
          </w:p>
        </w:tc>
        <w:tc>
          <w:tcPr>
            <w:tcW w:w="1984" w:type="dxa"/>
            <w:shd w:val="clear" w:color="auto" w:fill="D9E2F3"/>
          </w:tcPr>
          <w:p w14:paraId="7440C30C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CI 95%</w:t>
            </w:r>
          </w:p>
        </w:tc>
        <w:tc>
          <w:tcPr>
            <w:tcW w:w="1134" w:type="dxa"/>
            <w:shd w:val="clear" w:color="auto" w:fill="D9E2F3"/>
          </w:tcPr>
          <w:p w14:paraId="73879240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Lift</w:t>
            </w:r>
          </w:p>
        </w:tc>
      </w:tr>
      <w:tr w:rsidR="00FD44B2" w14:paraId="5360DD17" w14:textId="77777777">
        <w:tc>
          <w:tcPr>
            <w:tcW w:w="1417" w:type="dxa"/>
          </w:tcPr>
          <w:p w14:paraId="05FBBC46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control</w:t>
            </w:r>
          </w:p>
        </w:tc>
        <w:tc>
          <w:tcPr>
            <w:tcW w:w="1134" w:type="dxa"/>
          </w:tcPr>
          <w:p w14:paraId="25726E72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193</w:t>
            </w:r>
          </w:p>
        </w:tc>
        <w:tc>
          <w:tcPr>
            <w:tcW w:w="1417" w:type="dxa"/>
          </w:tcPr>
          <w:p w14:paraId="3203DAEA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193</w:t>
            </w:r>
          </w:p>
        </w:tc>
        <w:tc>
          <w:tcPr>
            <w:tcW w:w="1417" w:type="dxa"/>
          </w:tcPr>
          <w:p w14:paraId="58F21222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34</w:t>
            </w:r>
          </w:p>
        </w:tc>
        <w:tc>
          <w:tcPr>
            <w:tcW w:w="1417" w:type="dxa"/>
          </w:tcPr>
          <w:p w14:paraId="59AE74FF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17.62%</w:t>
            </w:r>
          </w:p>
        </w:tc>
        <w:tc>
          <w:tcPr>
            <w:tcW w:w="1984" w:type="dxa"/>
          </w:tcPr>
          <w:p w14:paraId="14CB41E4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[12.89%; 23.61%]</w:t>
            </w:r>
          </w:p>
        </w:tc>
        <w:tc>
          <w:tcPr>
            <w:tcW w:w="1134" w:type="dxa"/>
          </w:tcPr>
          <w:p w14:paraId="54AB86D8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—</w:t>
            </w:r>
          </w:p>
        </w:tc>
      </w:tr>
      <w:tr w:rsidR="00FD44B2" w14:paraId="0E22DAFA" w14:textId="77777777">
        <w:tc>
          <w:tcPr>
            <w:tcW w:w="1417" w:type="dxa"/>
          </w:tcPr>
          <w:p w14:paraId="460EA647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green</w:t>
            </w:r>
          </w:p>
        </w:tc>
        <w:tc>
          <w:tcPr>
            <w:tcW w:w="1134" w:type="dxa"/>
          </w:tcPr>
          <w:p w14:paraId="3B0DD35A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207</w:t>
            </w:r>
          </w:p>
        </w:tc>
        <w:tc>
          <w:tcPr>
            <w:tcW w:w="1417" w:type="dxa"/>
          </w:tcPr>
          <w:p w14:paraId="1C71EA35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207</w:t>
            </w:r>
          </w:p>
        </w:tc>
        <w:tc>
          <w:tcPr>
            <w:tcW w:w="1417" w:type="dxa"/>
          </w:tcPr>
          <w:p w14:paraId="5932A3CE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46</w:t>
            </w:r>
          </w:p>
        </w:tc>
        <w:tc>
          <w:tcPr>
            <w:tcW w:w="1417" w:type="dxa"/>
          </w:tcPr>
          <w:p w14:paraId="06C30AA7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22.22%</w:t>
            </w:r>
          </w:p>
        </w:tc>
        <w:tc>
          <w:tcPr>
            <w:tcW w:w="1984" w:type="dxa"/>
          </w:tcPr>
          <w:p w14:paraId="037C62F7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[17.09%; 28.36%]</w:t>
            </w:r>
          </w:p>
        </w:tc>
        <w:tc>
          <w:tcPr>
            <w:tcW w:w="1134" w:type="dxa"/>
          </w:tcPr>
          <w:p w14:paraId="55ED5D58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+26.1%</w:t>
            </w:r>
          </w:p>
        </w:tc>
      </w:tr>
    </w:tbl>
    <w:p w14:paraId="6A3772C6" w14:textId="77777777" w:rsidR="00FD44B2" w:rsidRPr="00AC5C5C" w:rsidRDefault="00000000">
      <w:pPr>
        <w:ind w:firstLine="709"/>
        <w:rPr>
          <w:lang w:val="ru-RU"/>
        </w:rPr>
      </w:pPr>
      <w:r>
        <w:t>t</w:t>
      </w:r>
      <w:r w:rsidRPr="00AC5C5C">
        <w:rPr>
          <w:lang w:val="ru-RU"/>
        </w:rPr>
        <w:t>-</w:t>
      </w:r>
      <w:r>
        <w:t>test</w:t>
      </w:r>
      <w:r w:rsidRPr="00AC5C5C">
        <w:rPr>
          <w:lang w:val="ru-RU"/>
        </w:rPr>
        <w:t xml:space="preserve">: </w:t>
      </w:r>
      <w:r>
        <w:t>t</w:t>
      </w:r>
      <w:r w:rsidRPr="00AC5C5C">
        <w:rPr>
          <w:lang w:val="ru-RU"/>
        </w:rPr>
        <w:t xml:space="preserve">=1.15, </w:t>
      </w:r>
      <w:r>
        <w:t>p</w:t>
      </w:r>
      <w:r w:rsidRPr="00AC5C5C">
        <w:rPr>
          <w:lang w:val="ru-RU"/>
        </w:rPr>
        <w:t xml:space="preserve">=0.250, </w:t>
      </w:r>
      <w:r>
        <w:t>df</w:t>
      </w:r>
      <w:r w:rsidRPr="00AC5C5C">
        <w:rPr>
          <w:lang w:val="ru-RU"/>
        </w:rPr>
        <w:t xml:space="preserve">=397.9, не значимо при </w:t>
      </w:r>
      <w:r>
        <w:t>α</w:t>
      </w:r>
      <w:r w:rsidRPr="00AC5C5C">
        <w:rPr>
          <w:lang w:val="ru-RU"/>
        </w:rPr>
        <w:t>=0.05 — что и ожидаемо для столь малой выборки.</w:t>
      </w:r>
    </w:p>
    <w:p w14:paraId="6C3AFA7B" w14:textId="77777777" w:rsidR="00FD44B2" w:rsidRPr="00AC5C5C" w:rsidRDefault="00000000">
      <w:pPr>
        <w:pStyle w:val="21"/>
        <w:rPr>
          <w:lang w:val="ru-RU"/>
        </w:rPr>
      </w:pPr>
      <w:bookmarkStart w:id="43" w:name="_Toc24476"/>
      <w:r w:rsidRPr="00AC5C5C">
        <w:rPr>
          <w:lang w:val="ru-RU"/>
        </w:rPr>
        <w:lastRenderedPageBreak/>
        <w:t>5.5 Нагрузочное тестирование</w:t>
      </w:r>
      <w:bookmarkEnd w:id="43"/>
    </w:p>
    <w:p w14:paraId="2DA837BF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 xml:space="preserve">Использован </w:t>
      </w:r>
      <w:r>
        <w:t>vegeta</w:t>
      </w:r>
      <w:r w:rsidRPr="00AC5C5C">
        <w:rPr>
          <w:lang w:val="ru-RU"/>
        </w:rPr>
        <w:t xml:space="preserve"> (</w:t>
      </w:r>
      <w:r>
        <w:t>Go</w:t>
      </w:r>
      <w:r w:rsidRPr="00AC5C5C">
        <w:rPr>
          <w:lang w:val="ru-RU"/>
        </w:rPr>
        <w:t xml:space="preserve">-инструмент с фиксированным </w:t>
      </w:r>
      <w:r>
        <w:t>RPS</w:t>
      </w:r>
      <w:r w:rsidRPr="00AC5C5C">
        <w:rPr>
          <w:lang w:val="ru-RU"/>
        </w:rPr>
        <w:t xml:space="preserve">). Тесты на локальном </w:t>
      </w:r>
      <w:r>
        <w:t>Docker</w:t>
      </w:r>
      <w:r w:rsidRPr="00AC5C5C">
        <w:rPr>
          <w:lang w:val="ru-RU"/>
        </w:rPr>
        <w:t>-стеке (</w:t>
      </w:r>
      <w:r>
        <w:t>i</w:t>
      </w:r>
      <w:r w:rsidRPr="00AC5C5C">
        <w:rPr>
          <w:lang w:val="ru-RU"/>
        </w:rPr>
        <w:t>7-13700</w:t>
      </w:r>
      <w:r>
        <w:t>K</w:t>
      </w:r>
      <w:r w:rsidRPr="00AC5C5C">
        <w:rPr>
          <w:lang w:val="ru-RU"/>
        </w:rPr>
        <w:t xml:space="preserve">, 32 ГБ </w:t>
      </w:r>
      <w:r>
        <w:t>DDR</w:t>
      </w:r>
      <w:r w:rsidRPr="00AC5C5C">
        <w:rPr>
          <w:lang w:val="ru-RU"/>
        </w:rPr>
        <w:t>5):</w:t>
      </w:r>
    </w:p>
    <w:p w14:paraId="296F65FE" w14:textId="77777777" w:rsidR="00FD44B2" w:rsidRDefault="00000000">
      <w:pPr>
        <w:ind w:firstLine="709"/>
      </w:pPr>
      <w:r>
        <w:t>Сценарий: POST /v1/assign × 100 уникальных user_id, 2000 RPS, 15 с</w:t>
      </w:r>
    </w:p>
    <w:p w14:paraId="31A87F51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Requests      [total, rate, throughput]   30000, 2000.09, 1999.95</w:t>
      </w:r>
    </w:p>
    <w:p w14:paraId="28290930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Duration      [total, attack, wait]       15s, 14.999s, 0.527ms</w:t>
      </w:r>
    </w:p>
    <w:p w14:paraId="49524A35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Latencies     [min, mean, 50, 90, 95, 99, max]  0.238ms, 1.683ms, 1.572ms,</w:t>
      </w:r>
    </w:p>
    <w:p w14:paraId="74F5AFF0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                                             2.057ms, 2.178ms, 4.976ms, 84.17ms</w:t>
      </w:r>
    </w:p>
    <w:p w14:paraId="106B7E7B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Bytes In      [total, mean]                540000, 18.00</w:t>
      </w:r>
    </w:p>
    <w:p w14:paraId="06DFE491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Bytes Out     [total, mean]                2100000, 70.00</w:t>
      </w:r>
    </w:p>
    <w:p w14:paraId="565044C6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Success       [ratio]                      100.00%</w:t>
      </w:r>
    </w:p>
    <w:p w14:paraId="606B3F50" w14:textId="77777777" w:rsidR="00FD44B2" w:rsidRDefault="00000000">
      <w:pPr>
        <w:ind w:firstLine="709"/>
      </w:pPr>
      <w:r>
        <w:t>Гистограмма: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FD44B2" w14:paraId="79BAFCD5" w14:textId="77777777">
        <w:tc>
          <w:tcPr>
            <w:tcW w:w="2268" w:type="dxa"/>
            <w:shd w:val="clear" w:color="auto" w:fill="D9E2F3"/>
          </w:tcPr>
          <w:p w14:paraId="0D68C2AC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Ведро</w:t>
            </w:r>
          </w:p>
        </w:tc>
        <w:tc>
          <w:tcPr>
            <w:tcW w:w="2268" w:type="dxa"/>
            <w:shd w:val="clear" w:color="auto" w:fill="D9E2F3"/>
          </w:tcPr>
          <w:p w14:paraId="0700F576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Запросов</w:t>
            </w:r>
          </w:p>
        </w:tc>
        <w:tc>
          <w:tcPr>
            <w:tcW w:w="2268" w:type="dxa"/>
            <w:shd w:val="clear" w:color="auto" w:fill="D9E2F3"/>
          </w:tcPr>
          <w:p w14:paraId="4AD57374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%</w:t>
            </w:r>
          </w:p>
        </w:tc>
      </w:tr>
      <w:tr w:rsidR="00FD44B2" w14:paraId="058FBE5D" w14:textId="77777777">
        <w:tc>
          <w:tcPr>
            <w:tcW w:w="2268" w:type="dxa"/>
          </w:tcPr>
          <w:p w14:paraId="15827377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[0, 1ms)</w:t>
            </w:r>
          </w:p>
        </w:tc>
        <w:tc>
          <w:tcPr>
            <w:tcW w:w="2268" w:type="dxa"/>
          </w:tcPr>
          <w:p w14:paraId="489447EA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370</w:t>
            </w:r>
          </w:p>
        </w:tc>
        <w:tc>
          <w:tcPr>
            <w:tcW w:w="2268" w:type="dxa"/>
          </w:tcPr>
          <w:p w14:paraId="7B97B1DF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1.23</w:t>
            </w:r>
          </w:p>
        </w:tc>
      </w:tr>
      <w:tr w:rsidR="00FD44B2" w14:paraId="6AF9210F" w14:textId="77777777">
        <w:tc>
          <w:tcPr>
            <w:tcW w:w="2268" w:type="dxa"/>
          </w:tcPr>
          <w:p w14:paraId="76869D1F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[1, 2ms)</w:t>
            </w:r>
          </w:p>
        </w:tc>
        <w:tc>
          <w:tcPr>
            <w:tcW w:w="2268" w:type="dxa"/>
          </w:tcPr>
          <w:p w14:paraId="254695F7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27 174</w:t>
            </w:r>
          </w:p>
        </w:tc>
        <w:tc>
          <w:tcPr>
            <w:tcW w:w="2268" w:type="dxa"/>
          </w:tcPr>
          <w:p w14:paraId="1FF3E732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90.58</w:t>
            </w:r>
          </w:p>
        </w:tc>
      </w:tr>
      <w:tr w:rsidR="00FD44B2" w14:paraId="6C15991E" w14:textId="77777777">
        <w:tc>
          <w:tcPr>
            <w:tcW w:w="2268" w:type="dxa"/>
          </w:tcPr>
          <w:p w14:paraId="7276299E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[2, 5ms)</w:t>
            </w:r>
          </w:p>
        </w:tc>
        <w:tc>
          <w:tcPr>
            <w:tcW w:w="2268" w:type="dxa"/>
          </w:tcPr>
          <w:p w14:paraId="3A278544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2 161</w:t>
            </w:r>
          </w:p>
        </w:tc>
        <w:tc>
          <w:tcPr>
            <w:tcW w:w="2268" w:type="dxa"/>
          </w:tcPr>
          <w:p w14:paraId="193046B7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7.20</w:t>
            </w:r>
          </w:p>
        </w:tc>
      </w:tr>
      <w:tr w:rsidR="00FD44B2" w14:paraId="050E8ABE" w14:textId="77777777">
        <w:tc>
          <w:tcPr>
            <w:tcW w:w="2268" w:type="dxa"/>
          </w:tcPr>
          <w:p w14:paraId="13A00E69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[5, 10ms)</w:t>
            </w:r>
          </w:p>
        </w:tc>
        <w:tc>
          <w:tcPr>
            <w:tcW w:w="2268" w:type="dxa"/>
          </w:tcPr>
          <w:p w14:paraId="7E558504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150</w:t>
            </w:r>
          </w:p>
        </w:tc>
        <w:tc>
          <w:tcPr>
            <w:tcW w:w="2268" w:type="dxa"/>
          </w:tcPr>
          <w:p w14:paraId="31DCF778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0.50</w:t>
            </w:r>
          </w:p>
        </w:tc>
      </w:tr>
      <w:tr w:rsidR="00FD44B2" w14:paraId="52F4F246" w14:textId="77777777">
        <w:tc>
          <w:tcPr>
            <w:tcW w:w="2268" w:type="dxa"/>
          </w:tcPr>
          <w:p w14:paraId="19ED4DD4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[10, 25ms)</w:t>
            </w:r>
          </w:p>
        </w:tc>
        <w:tc>
          <w:tcPr>
            <w:tcW w:w="2268" w:type="dxa"/>
          </w:tcPr>
          <w:p w14:paraId="3FCF7756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101</w:t>
            </w:r>
          </w:p>
        </w:tc>
        <w:tc>
          <w:tcPr>
            <w:tcW w:w="2268" w:type="dxa"/>
          </w:tcPr>
          <w:p w14:paraId="1521F65C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0.34</w:t>
            </w:r>
          </w:p>
        </w:tc>
      </w:tr>
      <w:tr w:rsidR="00FD44B2" w14:paraId="52140999" w14:textId="77777777">
        <w:tc>
          <w:tcPr>
            <w:tcW w:w="2268" w:type="dxa"/>
          </w:tcPr>
          <w:p w14:paraId="19FF52E1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[25, 50ms)</w:t>
            </w:r>
          </w:p>
        </w:tc>
        <w:tc>
          <w:tcPr>
            <w:tcW w:w="2268" w:type="dxa"/>
          </w:tcPr>
          <w:p w14:paraId="731B4758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39</w:t>
            </w:r>
          </w:p>
        </w:tc>
        <w:tc>
          <w:tcPr>
            <w:tcW w:w="2268" w:type="dxa"/>
          </w:tcPr>
          <w:p w14:paraId="788CF15A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0.13</w:t>
            </w:r>
          </w:p>
        </w:tc>
      </w:tr>
      <w:tr w:rsidR="00FD44B2" w14:paraId="5B34E032" w14:textId="77777777">
        <w:tc>
          <w:tcPr>
            <w:tcW w:w="2268" w:type="dxa"/>
          </w:tcPr>
          <w:p w14:paraId="65C10ED1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[50, 100ms)</w:t>
            </w:r>
          </w:p>
        </w:tc>
        <w:tc>
          <w:tcPr>
            <w:tcW w:w="2268" w:type="dxa"/>
          </w:tcPr>
          <w:p w14:paraId="3A6258C5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5</w:t>
            </w:r>
          </w:p>
        </w:tc>
        <w:tc>
          <w:tcPr>
            <w:tcW w:w="2268" w:type="dxa"/>
          </w:tcPr>
          <w:p w14:paraId="69F4462B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0.02</w:t>
            </w:r>
          </w:p>
        </w:tc>
      </w:tr>
    </w:tbl>
    <w:p w14:paraId="1689D2AE" w14:textId="77777777" w:rsidR="00FD44B2" w:rsidRDefault="00000000">
      <w:pPr>
        <w:ind w:firstLine="709"/>
      </w:pPr>
      <w:r>
        <w:t>Выводы:</w:t>
      </w:r>
    </w:p>
    <w:p w14:paraId="406421FF" w14:textId="77777777" w:rsidR="00FD44B2" w:rsidRDefault="00000000">
      <w:pPr>
        <w:ind w:left="709" w:hanging="283"/>
      </w:pPr>
      <w:r>
        <w:t>— 100% успешных ответов на 30 000 запросах.</w:t>
      </w:r>
    </w:p>
    <w:p w14:paraId="5C7903BC" w14:textId="77777777" w:rsidR="00FD44B2" w:rsidRDefault="00000000">
      <w:pPr>
        <w:ind w:left="709" w:hanging="283"/>
      </w:pPr>
      <w:r>
        <w:t>— 90.6% запросов уложились в [1; 2) мс.</w:t>
      </w:r>
    </w:p>
    <w:p w14:paraId="299123CE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p</w:t>
      </w:r>
      <w:r w:rsidRPr="00AC5C5C">
        <w:rPr>
          <w:lang w:val="ru-RU"/>
        </w:rPr>
        <w:t xml:space="preserve">95 = 2.18 мс, </w:t>
      </w:r>
      <w:r>
        <w:t>p</w:t>
      </w:r>
      <w:r w:rsidRPr="00AC5C5C">
        <w:rPr>
          <w:lang w:val="ru-RU"/>
        </w:rPr>
        <w:t>99 = 4.98 мс — комфортно для нагрузки в реальном времени.</w:t>
      </w:r>
    </w:p>
    <w:p w14:paraId="40176DE1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Single</w:t>
      </w:r>
      <w:r w:rsidRPr="00AC5C5C">
        <w:rPr>
          <w:lang w:val="ru-RU"/>
        </w:rPr>
        <w:t>-</w:t>
      </w:r>
      <w:r>
        <w:t>instance</w:t>
      </w:r>
      <w:r w:rsidRPr="00AC5C5C">
        <w:rPr>
          <w:lang w:val="ru-RU"/>
        </w:rPr>
        <w:t xml:space="preserve"> бинарь </w:t>
      </w:r>
      <w:r>
        <w:t>Go</w:t>
      </w:r>
      <w:r w:rsidRPr="00AC5C5C">
        <w:rPr>
          <w:lang w:val="ru-RU"/>
        </w:rPr>
        <w:t xml:space="preserve"> держит ~2000 </w:t>
      </w:r>
      <w:r>
        <w:t>RPS</w:t>
      </w:r>
      <w:r w:rsidRPr="00AC5C5C">
        <w:rPr>
          <w:lang w:val="ru-RU"/>
        </w:rPr>
        <w:t xml:space="preserve"> на одном докер-контейнере; горизонтальное масштабирование (несколько реплик за </w:t>
      </w:r>
      <w:r>
        <w:t>L</w:t>
      </w:r>
      <w:r w:rsidRPr="00AC5C5C">
        <w:rPr>
          <w:lang w:val="ru-RU"/>
        </w:rPr>
        <w:t>7-балансировщиком) даст линейный прирост.</w:t>
      </w:r>
    </w:p>
    <w:p w14:paraId="5DDF149F" w14:textId="77777777" w:rsidR="00FD44B2" w:rsidRPr="00AC5C5C" w:rsidRDefault="00000000">
      <w:pPr>
        <w:pStyle w:val="21"/>
        <w:rPr>
          <w:lang w:val="ru-RU"/>
        </w:rPr>
      </w:pPr>
      <w:bookmarkStart w:id="44" w:name="_Toc2276"/>
      <w:r w:rsidRPr="00AC5C5C">
        <w:rPr>
          <w:lang w:val="ru-RU"/>
        </w:rPr>
        <w:lastRenderedPageBreak/>
        <w:t xml:space="preserve">5.6 </w:t>
      </w:r>
      <w:r>
        <w:t>SAST</w:t>
      </w:r>
      <w:r w:rsidRPr="00AC5C5C">
        <w:rPr>
          <w:lang w:val="ru-RU"/>
        </w:rPr>
        <w:t xml:space="preserve"> и проверка зависимостей</w:t>
      </w:r>
      <w:bookmarkEnd w:id="44"/>
    </w:p>
    <w:p w14:paraId="52270754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>Конфигурация — .</w:t>
      </w:r>
      <w:r>
        <w:t>github</w:t>
      </w:r>
      <w:r w:rsidRPr="00AC5C5C">
        <w:rPr>
          <w:lang w:val="ru-RU"/>
        </w:rPr>
        <w:t>/</w:t>
      </w:r>
      <w:r>
        <w:t>workflows</w:t>
      </w:r>
      <w:r w:rsidRPr="00AC5C5C">
        <w:rPr>
          <w:lang w:val="ru-RU"/>
        </w:rPr>
        <w:t>/</w:t>
      </w:r>
      <w:r>
        <w:t>ci</w:t>
      </w:r>
      <w:r w:rsidRPr="00AC5C5C">
        <w:rPr>
          <w:lang w:val="ru-RU"/>
        </w:rPr>
        <w:t>.</w:t>
      </w:r>
      <w:r>
        <w:t>yml</w:t>
      </w:r>
      <w:r w:rsidRPr="00AC5C5C">
        <w:rPr>
          <w:lang w:val="ru-RU"/>
        </w:rPr>
        <w:t>. Прогоняемые инструменты: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701"/>
        <w:gridCol w:w="5386"/>
        <w:gridCol w:w="1984"/>
      </w:tblGrid>
      <w:tr w:rsidR="00FD44B2" w14:paraId="4FC87C6F" w14:textId="77777777">
        <w:tc>
          <w:tcPr>
            <w:tcW w:w="1701" w:type="dxa"/>
            <w:shd w:val="clear" w:color="auto" w:fill="D9E2F3"/>
          </w:tcPr>
          <w:p w14:paraId="3E510D1D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Инструмент</w:t>
            </w:r>
          </w:p>
        </w:tc>
        <w:tc>
          <w:tcPr>
            <w:tcW w:w="5386" w:type="dxa"/>
            <w:shd w:val="clear" w:color="auto" w:fill="D9E2F3"/>
          </w:tcPr>
          <w:p w14:paraId="4670E515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Что проверяет</w:t>
            </w:r>
          </w:p>
        </w:tc>
        <w:tc>
          <w:tcPr>
            <w:tcW w:w="1984" w:type="dxa"/>
            <w:shd w:val="clear" w:color="auto" w:fill="D9E2F3"/>
          </w:tcPr>
          <w:p w14:paraId="74111E68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Стек</w:t>
            </w:r>
          </w:p>
        </w:tc>
      </w:tr>
      <w:tr w:rsidR="00FD44B2" w14:paraId="357547DA" w14:textId="77777777">
        <w:tc>
          <w:tcPr>
            <w:tcW w:w="1701" w:type="dxa"/>
          </w:tcPr>
          <w:p w14:paraId="595A8384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go vet</w:t>
            </w:r>
          </w:p>
        </w:tc>
        <w:tc>
          <w:tcPr>
            <w:tcW w:w="5386" w:type="dxa"/>
          </w:tcPr>
          <w:p w14:paraId="00744CF4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базовые ошибки Go</w:t>
            </w:r>
          </w:p>
        </w:tc>
        <w:tc>
          <w:tcPr>
            <w:tcW w:w="1984" w:type="dxa"/>
          </w:tcPr>
          <w:p w14:paraId="08B8D2A2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Go</w:t>
            </w:r>
          </w:p>
        </w:tc>
      </w:tr>
      <w:tr w:rsidR="00FD44B2" w14:paraId="30FBB9B1" w14:textId="77777777">
        <w:tc>
          <w:tcPr>
            <w:tcW w:w="1701" w:type="dxa"/>
          </w:tcPr>
          <w:p w14:paraId="6F52419C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gosec</w:t>
            </w:r>
          </w:p>
        </w:tc>
        <w:tc>
          <w:tcPr>
            <w:tcW w:w="5386" w:type="dxa"/>
          </w:tcPr>
          <w:p w14:paraId="41ABE3E0" w14:textId="77777777" w:rsidR="00FD44B2" w:rsidRPr="00AC5C5C" w:rsidRDefault="00000000">
            <w:pPr>
              <w:spacing w:before="40" w:after="40"/>
              <w:rPr>
                <w:lang w:val="ru-RU"/>
              </w:rPr>
            </w:pPr>
            <w:r w:rsidRPr="00AC5C5C">
              <w:rPr>
                <w:sz w:val="24"/>
                <w:lang w:val="ru-RU"/>
              </w:rPr>
              <w:t>паттерны небезопасного кода (</w:t>
            </w:r>
            <w:r>
              <w:rPr>
                <w:sz w:val="24"/>
              </w:rPr>
              <w:t>G</w:t>
            </w:r>
            <w:r w:rsidRPr="00AC5C5C">
              <w:rPr>
                <w:sz w:val="24"/>
                <w:lang w:val="ru-RU"/>
              </w:rPr>
              <w:t xml:space="preserve">101, </w:t>
            </w:r>
            <w:r>
              <w:rPr>
                <w:sz w:val="24"/>
              </w:rPr>
              <w:t>G</w:t>
            </w:r>
            <w:r w:rsidRPr="00AC5C5C">
              <w:rPr>
                <w:sz w:val="24"/>
                <w:lang w:val="ru-RU"/>
              </w:rPr>
              <w:t>401, …)</w:t>
            </w:r>
          </w:p>
        </w:tc>
        <w:tc>
          <w:tcPr>
            <w:tcW w:w="1984" w:type="dxa"/>
          </w:tcPr>
          <w:p w14:paraId="7A51D8EB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Go</w:t>
            </w:r>
          </w:p>
        </w:tc>
      </w:tr>
      <w:tr w:rsidR="00FD44B2" w14:paraId="6ABCFDED" w14:textId="77777777">
        <w:tc>
          <w:tcPr>
            <w:tcW w:w="1701" w:type="dxa"/>
          </w:tcPr>
          <w:p w14:paraId="440F7AC4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govulncheck</w:t>
            </w:r>
          </w:p>
        </w:tc>
        <w:tc>
          <w:tcPr>
            <w:tcW w:w="5386" w:type="dxa"/>
          </w:tcPr>
          <w:p w14:paraId="20E58546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известные CVE в зависимостях</w:t>
            </w:r>
          </w:p>
        </w:tc>
        <w:tc>
          <w:tcPr>
            <w:tcW w:w="1984" w:type="dxa"/>
          </w:tcPr>
          <w:p w14:paraId="2036A0A1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Go</w:t>
            </w:r>
          </w:p>
        </w:tc>
      </w:tr>
      <w:tr w:rsidR="00FD44B2" w14:paraId="5EB5802B" w14:textId="77777777">
        <w:tc>
          <w:tcPr>
            <w:tcW w:w="1701" w:type="dxa"/>
          </w:tcPr>
          <w:p w14:paraId="6F666B33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ruff</w:t>
            </w:r>
          </w:p>
        </w:tc>
        <w:tc>
          <w:tcPr>
            <w:tcW w:w="5386" w:type="dxa"/>
          </w:tcPr>
          <w:p w14:paraId="472B7844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линтер + style + dead code</w:t>
            </w:r>
          </w:p>
        </w:tc>
        <w:tc>
          <w:tcPr>
            <w:tcW w:w="1984" w:type="dxa"/>
          </w:tcPr>
          <w:p w14:paraId="69B1A28A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Python</w:t>
            </w:r>
          </w:p>
        </w:tc>
      </w:tr>
      <w:tr w:rsidR="00FD44B2" w14:paraId="6FA783B0" w14:textId="77777777">
        <w:tc>
          <w:tcPr>
            <w:tcW w:w="1701" w:type="dxa"/>
          </w:tcPr>
          <w:p w14:paraId="7402CB02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mypy</w:t>
            </w:r>
          </w:p>
        </w:tc>
        <w:tc>
          <w:tcPr>
            <w:tcW w:w="5386" w:type="dxa"/>
          </w:tcPr>
          <w:p w14:paraId="2A330051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статическая типизация</w:t>
            </w:r>
          </w:p>
        </w:tc>
        <w:tc>
          <w:tcPr>
            <w:tcW w:w="1984" w:type="dxa"/>
          </w:tcPr>
          <w:p w14:paraId="019FEF2F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Python</w:t>
            </w:r>
          </w:p>
        </w:tc>
      </w:tr>
      <w:tr w:rsidR="00FD44B2" w14:paraId="5E385799" w14:textId="77777777">
        <w:tc>
          <w:tcPr>
            <w:tcW w:w="1701" w:type="dxa"/>
          </w:tcPr>
          <w:p w14:paraId="0873D7D3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bandit</w:t>
            </w:r>
          </w:p>
        </w:tc>
        <w:tc>
          <w:tcPr>
            <w:tcW w:w="5386" w:type="dxa"/>
          </w:tcPr>
          <w:p w14:paraId="5F2B736C" w14:textId="77777777" w:rsidR="00FD44B2" w:rsidRPr="00AC5C5C" w:rsidRDefault="00000000">
            <w:pPr>
              <w:spacing w:before="40" w:after="40"/>
              <w:rPr>
                <w:lang w:val="ru-RU"/>
              </w:rPr>
            </w:pPr>
            <w:r w:rsidRPr="00AC5C5C">
              <w:rPr>
                <w:sz w:val="24"/>
                <w:lang w:val="ru-RU"/>
              </w:rPr>
              <w:t xml:space="preserve">паттерны небезопасного </w:t>
            </w:r>
            <w:r>
              <w:rPr>
                <w:sz w:val="24"/>
              </w:rPr>
              <w:t>Python</w:t>
            </w:r>
            <w:r w:rsidRPr="00AC5C5C">
              <w:rPr>
                <w:sz w:val="24"/>
                <w:lang w:val="ru-RU"/>
              </w:rPr>
              <w:t xml:space="preserve"> (</w:t>
            </w:r>
            <w:r>
              <w:rPr>
                <w:sz w:val="24"/>
              </w:rPr>
              <w:t>B</w:t>
            </w:r>
            <w:r w:rsidRPr="00AC5C5C">
              <w:rPr>
                <w:sz w:val="24"/>
                <w:lang w:val="ru-RU"/>
              </w:rPr>
              <w:t xml:space="preserve">101, </w:t>
            </w:r>
            <w:r>
              <w:rPr>
                <w:sz w:val="24"/>
              </w:rPr>
              <w:t>B</w:t>
            </w:r>
            <w:r w:rsidRPr="00AC5C5C">
              <w:rPr>
                <w:sz w:val="24"/>
                <w:lang w:val="ru-RU"/>
              </w:rPr>
              <w:t>608)</w:t>
            </w:r>
          </w:p>
        </w:tc>
        <w:tc>
          <w:tcPr>
            <w:tcW w:w="1984" w:type="dxa"/>
          </w:tcPr>
          <w:p w14:paraId="20F7D1CD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Python</w:t>
            </w:r>
          </w:p>
        </w:tc>
      </w:tr>
      <w:tr w:rsidR="00FD44B2" w14:paraId="20AF8D72" w14:textId="77777777">
        <w:tc>
          <w:tcPr>
            <w:tcW w:w="1701" w:type="dxa"/>
          </w:tcPr>
          <w:p w14:paraId="32857647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pip-audit</w:t>
            </w:r>
          </w:p>
        </w:tc>
        <w:tc>
          <w:tcPr>
            <w:tcW w:w="5386" w:type="dxa"/>
          </w:tcPr>
          <w:p w14:paraId="451758A3" w14:textId="77777777" w:rsidR="00FD44B2" w:rsidRPr="00AC5C5C" w:rsidRDefault="00000000">
            <w:pPr>
              <w:spacing w:before="40" w:after="40"/>
              <w:rPr>
                <w:lang w:val="ru-RU"/>
              </w:rPr>
            </w:pPr>
            <w:r w:rsidRPr="00AC5C5C">
              <w:rPr>
                <w:sz w:val="24"/>
                <w:lang w:val="ru-RU"/>
              </w:rPr>
              <w:t xml:space="preserve">известные </w:t>
            </w:r>
            <w:r>
              <w:rPr>
                <w:sz w:val="24"/>
              </w:rPr>
              <w:t>CVE</w:t>
            </w:r>
            <w:r w:rsidRPr="00AC5C5C">
              <w:rPr>
                <w:sz w:val="24"/>
                <w:lang w:val="ru-RU"/>
              </w:rPr>
              <w:t xml:space="preserve"> в </w:t>
            </w:r>
            <w:r>
              <w:rPr>
                <w:sz w:val="24"/>
              </w:rPr>
              <w:t>pip</w:t>
            </w:r>
            <w:r w:rsidRPr="00AC5C5C">
              <w:rPr>
                <w:sz w:val="24"/>
                <w:lang w:val="ru-RU"/>
              </w:rPr>
              <w:t>-зависимостях</w:t>
            </w:r>
          </w:p>
        </w:tc>
        <w:tc>
          <w:tcPr>
            <w:tcW w:w="1984" w:type="dxa"/>
          </w:tcPr>
          <w:p w14:paraId="2BB02CB3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Python</w:t>
            </w:r>
          </w:p>
        </w:tc>
      </w:tr>
      <w:tr w:rsidR="00FD44B2" w14:paraId="5D7A94E3" w14:textId="77777777">
        <w:tc>
          <w:tcPr>
            <w:tcW w:w="1701" w:type="dxa"/>
          </w:tcPr>
          <w:p w14:paraId="09D20DA8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trivy fs</w:t>
            </w:r>
          </w:p>
        </w:tc>
        <w:tc>
          <w:tcPr>
            <w:tcW w:w="5386" w:type="dxa"/>
          </w:tcPr>
          <w:p w14:paraId="5A62A532" w14:textId="77777777" w:rsidR="00FD44B2" w:rsidRPr="00AC5C5C" w:rsidRDefault="00000000">
            <w:pPr>
              <w:spacing w:before="40" w:after="40"/>
              <w:rPr>
                <w:lang w:val="ru-RU"/>
              </w:rPr>
            </w:pPr>
            <w:r>
              <w:rPr>
                <w:sz w:val="24"/>
              </w:rPr>
              <w:t>CVE</w:t>
            </w:r>
            <w:r w:rsidRPr="00AC5C5C">
              <w:rPr>
                <w:sz w:val="24"/>
                <w:lang w:val="ru-RU"/>
              </w:rPr>
              <w:t xml:space="preserve"> в </w:t>
            </w:r>
            <w:r>
              <w:rPr>
                <w:sz w:val="24"/>
              </w:rPr>
              <w:t>Docker</w:t>
            </w:r>
            <w:r w:rsidRPr="00AC5C5C">
              <w:rPr>
                <w:sz w:val="24"/>
                <w:lang w:val="ru-RU"/>
              </w:rPr>
              <w:t xml:space="preserve">-конфигах и </w:t>
            </w:r>
            <w:r>
              <w:rPr>
                <w:sz w:val="24"/>
              </w:rPr>
              <w:t>lock</w:t>
            </w:r>
            <w:r w:rsidRPr="00AC5C5C">
              <w:rPr>
                <w:sz w:val="24"/>
                <w:lang w:val="ru-RU"/>
              </w:rPr>
              <w:t>-файлах</w:t>
            </w:r>
          </w:p>
        </w:tc>
        <w:tc>
          <w:tcPr>
            <w:tcW w:w="1984" w:type="dxa"/>
          </w:tcPr>
          <w:p w14:paraId="15684DBA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Repo</w:t>
            </w:r>
          </w:p>
        </w:tc>
      </w:tr>
    </w:tbl>
    <w:p w14:paraId="42AEAAC5" w14:textId="77777777" w:rsidR="00FD44B2" w:rsidRDefault="00000000">
      <w:pPr>
        <w:ind w:firstLine="709"/>
      </w:pPr>
      <w:r>
        <w:t>Отчёты выкладываются как GitHub Actions artifacts и могут быть загружены SARIF-загрузчиком в GitHub Code Scanning.</w:t>
      </w:r>
    </w:p>
    <w:p w14:paraId="41DA2D65" w14:textId="77777777" w:rsidR="00FD44B2" w:rsidRDefault="00000000">
      <w:r>
        <w:br w:type="page"/>
      </w:r>
    </w:p>
    <w:p w14:paraId="6A0C4FC2" w14:textId="77777777" w:rsidR="00FD44B2" w:rsidRPr="00AC5C5C" w:rsidRDefault="00000000">
      <w:pPr>
        <w:pStyle w:val="1"/>
        <w:rPr>
          <w:lang w:val="ru-RU"/>
        </w:rPr>
      </w:pPr>
      <w:bookmarkStart w:id="45" w:name="_Toc23859"/>
      <w:r w:rsidRPr="00AC5C5C">
        <w:rPr>
          <w:lang w:val="ru-RU"/>
        </w:rPr>
        <w:lastRenderedPageBreak/>
        <w:t>6. Использование ИИ-инструментов в разработке</w:t>
      </w:r>
      <w:bookmarkEnd w:id="45"/>
    </w:p>
    <w:p w14:paraId="755CBE09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 xml:space="preserve">В разработке настоящей работы активно использовался ИИ-ассистент </w:t>
      </w:r>
      <w:r>
        <w:t>Claude</w:t>
      </w:r>
      <w:r w:rsidRPr="00AC5C5C">
        <w:rPr>
          <w:lang w:val="ru-RU"/>
        </w:rPr>
        <w:t xml:space="preserve"> (</w:t>
      </w:r>
      <w:r>
        <w:t>Anthropic</w:t>
      </w:r>
      <w:r w:rsidRPr="00AC5C5C">
        <w:rPr>
          <w:lang w:val="ru-RU"/>
        </w:rPr>
        <w:t xml:space="preserve"> </w:t>
      </w:r>
      <w:r>
        <w:t>Claude</w:t>
      </w:r>
      <w:r w:rsidRPr="00AC5C5C">
        <w:rPr>
          <w:lang w:val="ru-RU"/>
        </w:rPr>
        <w:t xml:space="preserve"> </w:t>
      </w:r>
      <w:r>
        <w:t>Opus</w:t>
      </w:r>
      <w:r w:rsidRPr="00AC5C5C">
        <w:rPr>
          <w:lang w:val="ru-RU"/>
        </w:rPr>
        <w:t xml:space="preserve"> 4.7) — большая языковая модель с 1</w:t>
      </w:r>
      <w:r>
        <w:t>M</w:t>
      </w:r>
      <w:r w:rsidRPr="00AC5C5C">
        <w:rPr>
          <w:lang w:val="ru-RU"/>
        </w:rPr>
        <w:t xml:space="preserve">-контекстом, интегрированная в среду </w:t>
      </w:r>
      <w:r>
        <w:t>Claude</w:t>
      </w:r>
      <w:r w:rsidRPr="00AC5C5C">
        <w:rPr>
          <w:lang w:val="ru-RU"/>
        </w:rPr>
        <w:t xml:space="preserve"> </w:t>
      </w:r>
      <w:r>
        <w:t>Code</w:t>
      </w:r>
      <w:r w:rsidRPr="00AC5C5C">
        <w:rPr>
          <w:lang w:val="ru-RU"/>
        </w:rPr>
        <w:t xml:space="preserve"> как </w:t>
      </w:r>
      <w:r>
        <w:t>CLI</w:t>
      </w:r>
      <w:r w:rsidRPr="00AC5C5C">
        <w:rPr>
          <w:lang w:val="ru-RU"/>
        </w:rPr>
        <w:t>-инструмент.</w:t>
      </w:r>
    </w:p>
    <w:p w14:paraId="01F34314" w14:textId="77777777" w:rsidR="00FD44B2" w:rsidRDefault="00000000">
      <w:pPr>
        <w:pStyle w:val="21"/>
      </w:pPr>
      <w:bookmarkStart w:id="46" w:name="_Toc6663"/>
      <w:r>
        <w:t>6.1 Что было делегировано ИИ</w:t>
      </w:r>
      <w:bookmarkEnd w:id="46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6236"/>
        <w:gridCol w:w="3118"/>
      </w:tblGrid>
      <w:tr w:rsidR="00FD44B2" w14:paraId="7D44FB30" w14:textId="77777777">
        <w:tc>
          <w:tcPr>
            <w:tcW w:w="6236" w:type="dxa"/>
            <w:shd w:val="clear" w:color="auto" w:fill="D9E2F3"/>
          </w:tcPr>
          <w:p w14:paraId="6C6107A4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Категория задач</w:t>
            </w:r>
          </w:p>
        </w:tc>
        <w:tc>
          <w:tcPr>
            <w:tcW w:w="3118" w:type="dxa"/>
            <w:shd w:val="clear" w:color="auto" w:fill="D9E2F3"/>
          </w:tcPr>
          <w:p w14:paraId="616F1351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Доля от общего объёма</w:t>
            </w:r>
          </w:p>
        </w:tc>
      </w:tr>
      <w:tr w:rsidR="00FD44B2" w14:paraId="601EAEF9" w14:textId="77777777">
        <w:tc>
          <w:tcPr>
            <w:tcW w:w="6236" w:type="dxa"/>
          </w:tcPr>
          <w:p w14:paraId="5A656ECD" w14:textId="77777777" w:rsidR="00FD44B2" w:rsidRPr="00AC5C5C" w:rsidRDefault="00000000">
            <w:pPr>
              <w:spacing w:before="40" w:after="40"/>
              <w:rPr>
                <w:lang w:val="ru-RU"/>
              </w:rPr>
            </w:pPr>
            <w:r w:rsidRPr="00AC5C5C">
              <w:rPr>
                <w:sz w:val="24"/>
                <w:lang w:val="ru-RU"/>
              </w:rPr>
              <w:t xml:space="preserve">Генерация бойлерплейта (го-структуры, </w:t>
            </w:r>
            <w:r>
              <w:rPr>
                <w:sz w:val="24"/>
              </w:rPr>
              <w:t>Dockerfile</w:t>
            </w:r>
            <w:r w:rsidRPr="00AC5C5C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docker</w:t>
            </w:r>
            <w:r w:rsidRPr="00AC5C5C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compose</w:t>
            </w:r>
            <w:r w:rsidRPr="00AC5C5C">
              <w:rPr>
                <w:sz w:val="24"/>
                <w:lang w:val="ru-RU"/>
              </w:rPr>
              <w:t>)</w:t>
            </w:r>
          </w:p>
        </w:tc>
        <w:tc>
          <w:tcPr>
            <w:tcW w:w="3118" w:type="dxa"/>
          </w:tcPr>
          <w:p w14:paraId="00588CD0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~40%</w:t>
            </w:r>
          </w:p>
        </w:tc>
      </w:tr>
      <w:tr w:rsidR="00FD44B2" w14:paraId="494E2952" w14:textId="77777777">
        <w:tc>
          <w:tcPr>
            <w:tcW w:w="6236" w:type="dxa"/>
          </w:tcPr>
          <w:p w14:paraId="142B7521" w14:textId="77777777" w:rsidR="00FD44B2" w:rsidRPr="00AC5C5C" w:rsidRDefault="00000000">
            <w:pPr>
              <w:spacing w:before="40" w:after="40"/>
              <w:rPr>
                <w:lang w:val="ru-RU"/>
              </w:rPr>
            </w:pPr>
            <w:r w:rsidRPr="00AC5C5C">
              <w:rPr>
                <w:sz w:val="24"/>
                <w:lang w:val="ru-RU"/>
              </w:rPr>
              <w:t>Написание модульных тестов (</w:t>
            </w:r>
            <w:r>
              <w:rPr>
                <w:sz w:val="24"/>
              </w:rPr>
              <w:t>table</w:t>
            </w:r>
            <w:r w:rsidRPr="00AC5C5C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driven</w:t>
            </w:r>
            <w:r w:rsidRPr="00AC5C5C">
              <w:rPr>
                <w:sz w:val="24"/>
                <w:lang w:val="ru-RU"/>
              </w:rPr>
              <w:t>, моки)</w:t>
            </w:r>
          </w:p>
        </w:tc>
        <w:tc>
          <w:tcPr>
            <w:tcW w:w="3118" w:type="dxa"/>
          </w:tcPr>
          <w:p w14:paraId="62393FB7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~25%</w:t>
            </w:r>
          </w:p>
        </w:tc>
      </w:tr>
      <w:tr w:rsidR="00FD44B2" w14:paraId="3B921A34" w14:textId="77777777">
        <w:tc>
          <w:tcPr>
            <w:tcW w:w="6236" w:type="dxa"/>
          </w:tcPr>
          <w:p w14:paraId="56940076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Декларативные диаграммы (PlantUML, Mermaid)</w:t>
            </w:r>
          </w:p>
        </w:tc>
        <w:tc>
          <w:tcPr>
            <w:tcW w:w="3118" w:type="dxa"/>
          </w:tcPr>
          <w:p w14:paraId="06E28843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~10%</w:t>
            </w:r>
          </w:p>
        </w:tc>
      </w:tr>
      <w:tr w:rsidR="00FD44B2" w14:paraId="25A1B168" w14:textId="77777777">
        <w:tc>
          <w:tcPr>
            <w:tcW w:w="6236" w:type="dxa"/>
          </w:tcPr>
          <w:p w14:paraId="6F0408A4" w14:textId="77777777" w:rsidR="00FD44B2" w:rsidRPr="00AC5C5C" w:rsidRDefault="00000000">
            <w:pPr>
              <w:spacing w:before="40" w:after="40"/>
              <w:rPr>
                <w:lang w:val="ru-RU"/>
              </w:rPr>
            </w:pPr>
            <w:r w:rsidRPr="00AC5C5C">
              <w:rPr>
                <w:sz w:val="24"/>
                <w:lang w:val="ru-RU"/>
              </w:rPr>
              <w:t>Документация (</w:t>
            </w:r>
            <w:r>
              <w:rPr>
                <w:sz w:val="24"/>
              </w:rPr>
              <w:t>README</w:t>
            </w:r>
            <w:r w:rsidRPr="00AC5C5C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api</w:t>
            </w:r>
            <w:r w:rsidRPr="00AC5C5C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md</w:t>
            </w:r>
            <w:r w:rsidRPr="00AC5C5C">
              <w:rPr>
                <w:sz w:val="24"/>
                <w:lang w:val="ru-RU"/>
              </w:rPr>
              <w:t>, эта записка)</w:t>
            </w:r>
          </w:p>
        </w:tc>
        <w:tc>
          <w:tcPr>
            <w:tcW w:w="3118" w:type="dxa"/>
          </w:tcPr>
          <w:p w14:paraId="08CC6DEC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~15%</w:t>
            </w:r>
          </w:p>
        </w:tc>
      </w:tr>
      <w:tr w:rsidR="00FD44B2" w14:paraId="6E6FD21E" w14:textId="77777777">
        <w:tc>
          <w:tcPr>
            <w:tcW w:w="6236" w:type="dxa"/>
          </w:tcPr>
          <w:p w14:paraId="471F9EE0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CI-конфигурация (GitHub Actions yaml)</w:t>
            </w:r>
          </w:p>
        </w:tc>
        <w:tc>
          <w:tcPr>
            <w:tcW w:w="3118" w:type="dxa"/>
          </w:tcPr>
          <w:p w14:paraId="231EC4C7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~5%</w:t>
            </w:r>
          </w:p>
        </w:tc>
      </w:tr>
      <w:tr w:rsidR="00FD44B2" w14:paraId="50C17638" w14:textId="77777777">
        <w:tc>
          <w:tcPr>
            <w:tcW w:w="6236" w:type="dxa"/>
          </w:tcPr>
          <w:p w14:paraId="52DCC235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Алгоритмический отладочный анализ</w:t>
            </w:r>
          </w:p>
        </w:tc>
        <w:tc>
          <w:tcPr>
            <w:tcW w:w="3118" w:type="dxa"/>
          </w:tcPr>
          <w:p w14:paraId="7A134816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~5%</w:t>
            </w:r>
          </w:p>
        </w:tc>
      </w:tr>
    </w:tbl>
    <w:p w14:paraId="28E1107F" w14:textId="77777777" w:rsidR="00FD44B2" w:rsidRDefault="00000000">
      <w:pPr>
        <w:pStyle w:val="21"/>
      </w:pPr>
      <w:bookmarkStart w:id="47" w:name="_Toc30644"/>
      <w:r>
        <w:t>6.2 Принципы работы с ИИ</w:t>
      </w:r>
      <w:bookmarkEnd w:id="47"/>
    </w:p>
    <w:p w14:paraId="5D429CEB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ИИ — соавтор, а не замена контроля качества. Каждый сгенерированный фрагмент проверялся компиляцией / тестом / ручным </w:t>
      </w:r>
      <w:r>
        <w:t>review</w:t>
      </w:r>
      <w:r w:rsidRPr="00AC5C5C">
        <w:rPr>
          <w:lang w:val="ru-RU"/>
        </w:rPr>
        <w:t xml:space="preserve">. Например, после первичной генерации </w:t>
      </w:r>
      <w:r>
        <w:t>splitter</w:t>
      </w:r>
      <w:r w:rsidRPr="00AC5C5C">
        <w:rPr>
          <w:lang w:val="ru-RU"/>
        </w:rPr>
        <w:t>.</w:t>
      </w:r>
      <w:r>
        <w:t>Assign</w:t>
      </w:r>
      <w:r w:rsidRPr="00AC5C5C">
        <w:rPr>
          <w:lang w:val="ru-RU"/>
        </w:rPr>
        <w:t xml:space="preserve">() с </w:t>
      </w:r>
      <w:r>
        <w:t>FNV</w:t>
      </w:r>
      <w:r w:rsidRPr="00AC5C5C">
        <w:rPr>
          <w:lang w:val="ru-RU"/>
        </w:rPr>
        <w:t>-1</w:t>
      </w:r>
      <w:r>
        <w:t>a</w:t>
      </w:r>
      <w:r w:rsidRPr="00AC5C5C">
        <w:rPr>
          <w:lang w:val="ru-RU"/>
        </w:rPr>
        <w:t xml:space="preserve">, юнит-тест </w:t>
      </w:r>
      <w:r>
        <w:t>TestAssign</w:t>
      </w:r>
      <w:r w:rsidRPr="00AC5C5C">
        <w:rPr>
          <w:lang w:val="ru-RU"/>
        </w:rPr>
        <w:t>_</w:t>
      </w:r>
      <w:r>
        <w:t>SaltDecorrelatesExperiments</w:t>
      </w:r>
      <w:r w:rsidRPr="00AC5C5C">
        <w:rPr>
          <w:lang w:val="ru-RU"/>
        </w:rPr>
        <w:t xml:space="preserve"> обнаружил 100%-корреляцию соседних экспериментов; решение о переходе на </w:t>
      </w:r>
      <w:r>
        <w:t>SHA</w:t>
      </w:r>
      <w:r w:rsidRPr="00AC5C5C">
        <w:rPr>
          <w:lang w:val="ru-RU"/>
        </w:rPr>
        <w:t>-256 было совместным после анализа лавинных свойств.</w:t>
      </w:r>
    </w:p>
    <w:p w14:paraId="5F8AD9D5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Каждый коммит — атомарный, проверяемый шаг. История репозитория состоит из ~20 коммитов в формате </w:t>
      </w:r>
      <w:r>
        <w:t>Conventional</w:t>
      </w:r>
      <w:r w:rsidRPr="00AC5C5C">
        <w:rPr>
          <w:lang w:val="ru-RU"/>
        </w:rPr>
        <w:t xml:space="preserve"> </w:t>
      </w:r>
      <w:r>
        <w:t>Commits</w:t>
      </w:r>
      <w:r w:rsidRPr="00AC5C5C">
        <w:rPr>
          <w:lang w:val="ru-RU"/>
        </w:rPr>
        <w:t xml:space="preserve">, каждый представляет одну логически завершённую единицу работы. Это упрощает </w:t>
      </w:r>
      <w:r>
        <w:t>code</w:t>
      </w:r>
      <w:r w:rsidRPr="00AC5C5C">
        <w:rPr>
          <w:lang w:val="ru-RU"/>
        </w:rPr>
        <w:t xml:space="preserve"> </w:t>
      </w:r>
      <w:r>
        <w:t>review</w:t>
      </w:r>
      <w:r w:rsidRPr="00AC5C5C">
        <w:rPr>
          <w:lang w:val="ru-RU"/>
        </w:rPr>
        <w:t xml:space="preserve"> и </w:t>
      </w:r>
      <w:r>
        <w:t>git</w:t>
      </w:r>
      <w:r w:rsidRPr="00AC5C5C">
        <w:rPr>
          <w:lang w:val="ru-RU"/>
        </w:rPr>
        <w:t xml:space="preserve"> </w:t>
      </w:r>
      <w:r>
        <w:t>bisect</w:t>
      </w:r>
      <w:r w:rsidRPr="00AC5C5C">
        <w:rPr>
          <w:lang w:val="ru-RU"/>
        </w:rPr>
        <w:t>.</w:t>
      </w:r>
    </w:p>
    <w:p w14:paraId="6CD3A0E2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>— Тесты — первичный артефакт. Покрытие 81.5% (</w:t>
      </w:r>
      <w:r>
        <w:t>Go</w:t>
      </w:r>
      <w:r w:rsidRPr="00AC5C5C">
        <w:rPr>
          <w:lang w:val="ru-RU"/>
        </w:rPr>
        <w:t>) и 87% (</w:t>
      </w:r>
      <w:r>
        <w:t>Python</w:t>
      </w:r>
      <w:r w:rsidRPr="00AC5C5C">
        <w:rPr>
          <w:lang w:val="ru-RU"/>
        </w:rPr>
        <w:t>) получено в первую очередь как способ валидации корректности ИИ-генерированного кода.</w:t>
      </w:r>
    </w:p>
    <w:p w14:paraId="0DCFFC82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lastRenderedPageBreak/>
        <w:t xml:space="preserve">— Прозрачность. Все промпты, обсуждения и решения зафиксированы в репозитории через </w:t>
      </w:r>
      <w:r>
        <w:t>git</w:t>
      </w:r>
      <w:r w:rsidRPr="00AC5C5C">
        <w:rPr>
          <w:lang w:val="ru-RU"/>
        </w:rPr>
        <w:t xml:space="preserve"> </w:t>
      </w:r>
      <w:r>
        <w:t>history</w:t>
      </w:r>
      <w:r w:rsidRPr="00AC5C5C">
        <w:rPr>
          <w:lang w:val="ru-RU"/>
        </w:rPr>
        <w:t>; повторение процесса возможно по тем же шагам.</w:t>
      </w:r>
    </w:p>
    <w:p w14:paraId="7F16CB2F" w14:textId="77777777" w:rsidR="00FD44B2" w:rsidRPr="00AC5C5C" w:rsidRDefault="00000000">
      <w:pPr>
        <w:pStyle w:val="21"/>
        <w:rPr>
          <w:lang w:val="ru-RU"/>
        </w:rPr>
      </w:pPr>
      <w:bookmarkStart w:id="48" w:name="_Toc7645"/>
      <w:r w:rsidRPr="00AC5C5C">
        <w:rPr>
          <w:lang w:val="ru-RU"/>
        </w:rPr>
        <w:t>6.3 Что не было делегировано ИИ</w:t>
      </w:r>
      <w:bookmarkEnd w:id="48"/>
    </w:p>
    <w:p w14:paraId="287DC09D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Архитектурные решения верхнего уровня (выбор </w:t>
      </w:r>
      <w:r>
        <w:t>Go</w:t>
      </w:r>
      <w:r w:rsidRPr="00AC5C5C">
        <w:rPr>
          <w:lang w:val="ru-RU"/>
        </w:rPr>
        <w:t xml:space="preserve"> </w:t>
      </w:r>
      <w:r>
        <w:t>vs</w:t>
      </w:r>
      <w:r w:rsidRPr="00AC5C5C">
        <w:rPr>
          <w:lang w:val="ru-RU"/>
        </w:rPr>
        <w:t xml:space="preserve"> </w:t>
      </w:r>
      <w:r>
        <w:t>Python</w:t>
      </w:r>
      <w:r w:rsidRPr="00AC5C5C">
        <w:rPr>
          <w:lang w:val="ru-RU"/>
        </w:rPr>
        <w:t xml:space="preserve"> для каждого сервиса, разделение ответственности).</w:t>
      </w:r>
    </w:p>
    <w:p w14:paraId="7B53084B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Решение о замене </w:t>
      </w:r>
      <w:r>
        <w:t>FNV</w:t>
      </w:r>
      <w:r w:rsidRPr="00AC5C5C">
        <w:rPr>
          <w:lang w:val="ru-RU"/>
        </w:rPr>
        <w:t>-1</w:t>
      </w:r>
      <w:r>
        <w:t>a</w:t>
      </w:r>
      <w:r w:rsidRPr="00AC5C5C">
        <w:rPr>
          <w:lang w:val="ru-RU"/>
        </w:rPr>
        <w:t xml:space="preserve"> на </w:t>
      </w:r>
      <w:r>
        <w:t>SHA</w:t>
      </w:r>
      <w:r w:rsidRPr="00AC5C5C">
        <w:rPr>
          <w:lang w:val="ru-RU"/>
        </w:rPr>
        <w:t>-256 — диагностику инициировал падающий тест, обоснование выбрано после анализа.</w:t>
      </w:r>
    </w:p>
    <w:p w14:paraId="3B722D77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>— Финальный обзор и подгонка под требования методички курсовой.</w:t>
      </w:r>
    </w:p>
    <w:p w14:paraId="264710C3" w14:textId="77777777" w:rsidR="00FD44B2" w:rsidRPr="00AC5C5C" w:rsidRDefault="00000000">
      <w:pPr>
        <w:rPr>
          <w:lang w:val="ru-RU"/>
        </w:rPr>
      </w:pPr>
      <w:r w:rsidRPr="00AC5C5C">
        <w:rPr>
          <w:lang w:val="ru-RU"/>
        </w:rPr>
        <w:br w:type="page"/>
      </w:r>
    </w:p>
    <w:p w14:paraId="0F5ADD36" w14:textId="77777777" w:rsidR="00FD44B2" w:rsidRPr="00AC5C5C" w:rsidRDefault="00000000">
      <w:pPr>
        <w:pStyle w:val="1"/>
        <w:rPr>
          <w:lang w:val="ru-RU"/>
        </w:rPr>
      </w:pPr>
      <w:bookmarkStart w:id="49" w:name="_Toc15047"/>
      <w:r w:rsidRPr="00AC5C5C">
        <w:rPr>
          <w:lang w:val="ru-RU"/>
        </w:rPr>
        <w:lastRenderedPageBreak/>
        <w:t>Заключение</w:t>
      </w:r>
      <w:bookmarkEnd w:id="49"/>
    </w:p>
    <w:p w14:paraId="2BE52853" w14:textId="77777777" w:rsidR="00FD44B2" w:rsidRPr="00AC5C5C" w:rsidRDefault="00000000">
      <w:pPr>
        <w:ind w:firstLine="709"/>
        <w:rPr>
          <w:lang w:val="ru-RU"/>
        </w:rPr>
      </w:pPr>
      <w:r w:rsidRPr="00AC5C5C">
        <w:rPr>
          <w:lang w:val="ru-RU"/>
        </w:rPr>
        <w:t xml:space="preserve">В рамках курсовой работы спроектирована и реализована открытая платформа </w:t>
      </w:r>
      <w:r>
        <w:t>A</w:t>
      </w:r>
      <w:r w:rsidRPr="00AC5C5C">
        <w:rPr>
          <w:lang w:val="ru-RU"/>
        </w:rPr>
        <w:t>/</w:t>
      </w:r>
      <w:r>
        <w:t>B</w:t>
      </w:r>
      <w:r w:rsidRPr="00AC5C5C">
        <w:rPr>
          <w:lang w:val="ru-RU"/>
        </w:rPr>
        <w:t xml:space="preserve"> тестирования веб-интерфейсов, поставленные задачи выполнены полностью.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567"/>
        <w:gridCol w:w="5386"/>
        <w:gridCol w:w="3402"/>
      </w:tblGrid>
      <w:tr w:rsidR="00FD44B2" w14:paraId="6E1283EB" w14:textId="77777777">
        <w:tc>
          <w:tcPr>
            <w:tcW w:w="567" w:type="dxa"/>
            <w:shd w:val="clear" w:color="auto" w:fill="D9E2F3"/>
          </w:tcPr>
          <w:p w14:paraId="1148CB7A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386" w:type="dxa"/>
            <w:shd w:val="clear" w:color="auto" w:fill="D9E2F3"/>
          </w:tcPr>
          <w:p w14:paraId="30B2BA33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Задача</w:t>
            </w:r>
          </w:p>
        </w:tc>
        <w:tc>
          <w:tcPr>
            <w:tcW w:w="3402" w:type="dxa"/>
            <w:shd w:val="clear" w:color="auto" w:fill="D9E2F3"/>
          </w:tcPr>
          <w:p w14:paraId="539DF6D1" w14:textId="77777777" w:rsidR="00FD44B2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FD44B2" w14:paraId="68630514" w14:textId="77777777">
        <w:tc>
          <w:tcPr>
            <w:tcW w:w="567" w:type="dxa"/>
          </w:tcPr>
          <w:p w14:paraId="575BBFF6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1</w:t>
            </w:r>
          </w:p>
        </w:tc>
        <w:tc>
          <w:tcPr>
            <w:tcW w:w="5386" w:type="dxa"/>
          </w:tcPr>
          <w:p w14:paraId="75E0284A" w14:textId="77777777" w:rsidR="00FD44B2" w:rsidRPr="00AC5C5C" w:rsidRDefault="00000000">
            <w:pPr>
              <w:spacing w:before="40" w:after="40"/>
              <w:rPr>
                <w:lang w:val="ru-RU"/>
              </w:rPr>
            </w:pPr>
            <w:r w:rsidRPr="00AC5C5C">
              <w:rPr>
                <w:sz w:val="24"/>
                <w:lang w:val="ru-RU"/>
              </w:rPr>
              <w:t>Анализ предметной области и аналогов</w:t>
            </w:r>
          </w:p>
        </w:tc>
        <w:tc>
          <w:tcPr>
            <w:tcW w:w="3402" w:type="dxa"/>
          </w:tcPr>
          <w:p w14:paraId="33769C9D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✓ глава 1</w:t>
            </w:r>
          </w:p>
        </w:tc>
      </w:tr>
      <w:tr w:rsidR="00FD44B2" w14:paraId="0E087333" w14:textId="77777777">
        <w:tc>
          <w:tcPr>
            <w:tcW w:w="567" w:type="dxa"/>
          </w:tcPr>
          <w:p w14:paraId="39C6CC7F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2</w:t>
            </w:r>
          </w:p>
        </w:tc>
        <w:tc>
          <w:tcPr>
            <w:tcW w:w="5386" w:type="dxa"/>
          </w:tcPr>
          <w:p w14:paraId="1AA0041F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Архитектура с диаграммами</w:t>
            </w:r>
          </w:p>
        </w:tc>
        <w:tc>
          <w:tcPr>
            <w:tcW w:w="3402" w:type="dxa"/>
          </w:tcPr>
          <w:p w14:paraId="07CAE6E4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✓ глава 2, 7 диаграмм</w:t>
            </w:r>
          </w:p>
        </w:tc>
      </w:tr>
      <w:tr w:rsidR="00FD44B2" w14:paraId="5B586232" w14:textId="77777777">
        <w:tc>
          <w:tcPr>
            <w:tcW w:w="567" w:type="dxa"/>
          </w:tcPr>
          <w:p w14:paraId="7538321B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3</w:t>
            </w:r>
          </w:p>
        </w:tc>
        <w:tc>
          <w:tcPr>
            <w:tcW w:w="5386" w:type="dxa"/>
          </w:tcPr>
          <w:p w14:paraId="07E73A10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Обоснование стека</w:t>
            </w:r>
          </w:p>
        </w:tc>
        <w:tc>
          <w:tcPr>
            <w:tcW w:w="3402" w:type="dxa"/>
          </w:tcPr>
          <w:p w14:paraId="4CAB1BDA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✓ глава 3</w:t>
            </w:r>
          </w:p>
        </w:tc>
      </w:tr>
      <w:tr w:rsidR="00FD44B2" w14:paraId="7F9F89C8" w14:textId="77777777">
        <w:tc>
          <w:tcPr>
            <w:tcW w:w="567" w:type="dxa"/>
          </w:tcPr>
          <w:p w14:paraId="68BBF67F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4</w:t>
            </w:r>
          </w:p>
        </w:tc>
        <w:tc>
          <w:tcPr>
            <w:tcW w:w="5386" w:type="dxa"/>
          </w:tcPr>
          <w:p w14:paraId="0DEC5A47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Go-сервис traffic-splitter с алгоритмом, БД и кэшем</w:t>
            </w:r>
          </w:p>
        </w:tc>
        <w:tc>
          <w:tcPr>
            <w:tcW w:w="3402" w:type="dxa"/>
          </w:tcPr>
          <w:p w14:paraId="3F501E19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✓ 2000 RPS, p95=2.18мс</w:t>
            </w:r>
          </w:p>
        </w:tc>
      </w:tr>
      <w:tr w:rsidR="00FD44B2" w14:paraId="207C47C4" w14:textId="77777777">
        <w:tc>
          <w:tcPr>
            <w:tcW w:w="567" w:type="dxa"/>
          </w:tcPr>
          <w:p w14:paraId="2675C2A8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5</w:t>
            </w:r>
          </w:p>
        </w:tc>
        <w:tc>
          <w:tcPr>
            <w:tcW w:w="5386" w:type="dxa"/>
          </w:tcPr>
          <w:p w14:paraId="0EB96A65" w14:textId="77777777" w:rsidR="00FD44B2" w:rsidRPr="00AC5C5C" w:rsidRDefault="00000000">
            <w:pPr>
              <w:spacing w:before="40" w:after="40"/>
              <w:rPr>
                <w:lang w:val="ru-RU"/>
              </w:rPr>
            </w:pPr>
            <w:r>
              <w:rPr>
                <w:sz w:val="24"/>
              </w:rPr>
              <w:t>Python</w:t>
            </w:r>
            <w:r w:rsidRPr="00AC5C5C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analytics</w:t>
            </w:r>
            <w:r w:rsidRPr="00AC5C5C">
              <w:rPr>
                <w:sz w:val="24"/>
                <w:lang w:val="ru-RU"/>
              </w:rPr>
              <w:t xml:space="preserve"> с </w:t>
            </w:r>
            <w:r>
              <w:rPr>
                <w:sz w:val="24"/>
              </w:rPr>
              <w:t>t</w:t>
            </w:r>
            <w:r w:rsidRPr="00AC5C5C">
              <w:rPr>
                <w:sz w:val="24"/>
                <w:lang w:val="ru-RU"/>
              </w:rPr>
              <w:t>-тестом и Монте-Карло</w:t>
            </w:r>
          </w:p>
        </w:tc>
        <w:tc>
          <w:tcPr>
            <w:tcW w:w="3402" w:type="dxa"/>
          </w:tcPr>
          <w:p w14:paraId="7A33637A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✓ Welch + bootstrap</w:t>
            </w:r>
          </w:p>
        </w:tc>
      </w:tr>
      <w:tr w:rsidR="00FD44B2" w14:paraId="437BEFF7" w14:textId="77777777">
        <w:tc>
          <w:tcPr>
            <w:tcW w:w="567" w:type="dxa"/>
          </w:tcPr>
          <w:p w14:paraId="5AD9FB33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6</w:t>
            </w:r>
          </w:p>
        </w:tc>
        <w:tc>
          <w:tcPr>
            <w:tcW w:w="5386" w:type="dxa"/>
          </w:tcPr>
          <w:p w14:paraId="7786BAED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Дашборд Streamlit</w:t>
            </w:r>
          </w:p>
        </w:tc>
        <w:tc>
          <w:tcPr>
            <w:tcW w:w="3402" w:type="dxa"/>
          </w:tcPr>
          <w:p w14:paraId="06BE096B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✓ Altair charts + контролы</w:t>
            </w:r>
          </w:p>
        </w:tc>
      </w:tr>
      <w:tr w:rsidR="00FD44B2" w14:paraId="4AF909C0" w14:textId="77777777">
        <w:tc>
          <w:tcPr>
            <w:tcW w:w="567" w:type="dxa"/>
          </w:tcPr>
          <w:p w14:paraId="04B1A303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7</w:t>
            </w:r>
          </w:p>
        </w:tc>
        <w:tc>
          <w:tcPr>
            <w:tcW w:w="5386" w:type="dxa"/>
          </w:tcPr>
          <w:p w14:paraId="2DC75A1F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Покрытие тестами ≥ 70%</w:t>
            </w:r>
          </w:p>
        </w:tc>
        <w:tc>
          <w:tcPr>
            <w:tcW w:w="3402" w:type="dxa"/>
          </w:tcPr>
          <w:p w14:paraId="53D91B4C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✓ Go 81.5%, Python 87%</w:t>
            </w:r>
          </w:p>
        </w:tc>
      </w:tr>
      <w:tr w:rsidR="00FD44B2" w14:paraId="2AEB744D" w14:textId="77777777">
        <w:tc>
          <w:tcPr>
            <w:tcW w:w="567" w:type="dxa"/>
          </w:tcPr>
          <w:p w14:paraId="4EF7EE1B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8</w:t>
            </w:r>
          </w:p>
        </w:tc>
        <w:tc>
          <w:tcPr>
            <w:tcW w:w="5386" w:type="dxa"/>
          </w:tcPr>
          <w:p w14:paraId="1876561B" w14:textId="77777777" w:rsidR="00FD44B2" w:rsidRPr="00AC5C5C" w:rsidRDefault="00000000">
            <w:pPr>
              <w:spacing w:before="40" w:after="40"/>
              <w:rPr>
                <w:lang w:val="ru-RU"/>
              </w:rPr>
            </w:pPr>
            <w:r>
              <w:rPr>
                <w:sz w:val="24"/>
              </w:rPr>
              <w:t>CI</w:t>
            </w:r>
            <w:r w:rsidRPr="00AC5C5C">
              <w:rPr>
                <w:sz w:val="24"/>
                <w:lang w:val="ru-RU"/>
              </w:rPr>
              <w:t xml:space="preserve"> с линтерами, тестами, </w:t>
            </w:r>
            <w:r>
              <w:rPr>
                <w:sz w:val="24"/>
              </w:rPr>
              <w:t>SAST</w:t>
            </w:r>
            <w:r w:rsidRPr="00AC5C5C">
              <w:rPr>
                <w:sz w:val="24"/>
                <w:lang w:val="ru-RU"/>
              </w:rPr>
              <w:t>, зависимостями</w:t>
            </w:r>
          </w:p>
        </w:tc>
        <w:tc>
          <w:tcPr>
            <w:tcW w:w="3402" w:type="dxa"/>
          </w:tcPr>
          <w:p w14:paraId="0ED20A8D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✓ GitHub Actions, 6 jobs</w:t>
            </w:r>
          </w:p>
        </w:tc>
      </w:tr>
      <w:tr w:rsidR="00FD44B2" w14:paraId="0B175008" w14:textId="77777777">
        <w:tc>
          <w:tcPr>
            <w:tcW w:w="567" w:type="dxa"/>
          </w:tcPr>
          <w:p w14:paraId="25D986D7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9</w:t>
            </w:r>
          </w:p>
        </w:tc>
        <w:tc>
          <w:tcPr>
            <w:tcW w:w="5386" w:type="dxa"/>
          </w:tcPr>
          <w:p w14:paraId="2516A9EB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Документация: README, OpenAPI, диаграммы</w:t>
            </w:r>
          </w:p>
        </w:tc>
        <w:tc>
          <w:tcPr>
            <w:tcW w:w="3402" w:type="dxa"/>
          </w:tcPr>
          <w:p w14:paraId="71815E9B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✓</w:t>
            </w:r>
          </w:p>
        </w:tc>
      </w:tr>
      <w:tr w:rsidR="00FD44B2" w14:paraId="013209AD" w14:textId="77777777">
        <w:tc>
          <w:tcPr>
            <w:tcW w:w="567" w:type="dxa"/>
          </w:tcPr>
          <w:p w14:paraId="1865EFCB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10</w:t>
            </w:r>
          </w:p>
        </w:tc>
        <w:tc>
          <w:tcPr>
            <w:tcW w:w="5386" w:type="dxa"/>
          </w:tcPr>
          <w:p w14:paraId="19ACEAA8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Нагрузочное тестирование</w:t>
            </w:r>
          </w:p>
        </w:tc>
        <w:tc>
          <w:tcPr>
            <w:tcW w:w="3402" w:type="dxa"/>
          </w:tcPr>
          <w:p w14:paraId="19B2F372" w14:textId="77777777" w:rsidR="00FD44B2" w:rsidRDefault="00000000">
            <w:pPr>
              <w:spacing w:before="40" w:after="40"/>
            </w:pPr>
            <w:r>
              <w:rPr>
                <w:sz w:val="24"/>
              </w:rPr>
              <w:t>✓ vegeta 2000 RPS</w:t>
            </w:r>
          </w:p>
        </w:tc>
      </w:tr>
    </w:tbl>
    <w:p w14:paraId="77A9DA3B" w14:textId="77777777" w:rsidR="00FD44B2" w:rsidRDefault="00000000">
      <w:pPr>
        <w:pStyle w:val="31"/>
      </w:pPr>
      <w:bookmarkStart w:id="50" w:name="_Toc3849"/>
      <w:r>
        <w:t>Перспективы развития</w:t>
      </w:r>
      <w:bookmarkEnd w:id="50"/>
    </w:p>
    <w:p w14:paraId="4A2605F7" w14:textId="77777777" w:rsidR="00FD44B2" w:rsidRDefault="00000000">
      <w:pPr>
        <w:ind w:left="709" w:hanging="283"/>
      </w:pPr>
      <w:r>
        <w:t>— Bayesian A/B testing — переход от p-value к posterior probability лифта (P(treatment &gt; control | data)); даёт более интерпретируемые выводы и поддерживает «sequential testing» без проблем early-stopping bias [1].</w:t>
      </w:r>
    </w:p>
    <w:p w14:paraId="2FBFB5C4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Multi</w:t>
      </w:r>
      <w:r w:rsidRPr="00AC5C5C">
        <w:rPr>
          <w:lang w:val="ru-RU"/>
        </w:rPr>
        <w:t>-</w:t>
      </w:r>
      <w:r>
        <w:t>armed</w:t>
      </w:r>
      <w:r w:rsidRPr="00AC5C5C">
        <w:rPr>
          <w:lang w:val="ru-RU"/>
        </w:rPr>
        <w:t xml:space="preserve"> </w:t>
      </w:r>
      <w:r>
        <w:t>bandits</w:t>
      </w:r>
      <w:r w:rsidRPr="00AC5C5C">
        <w:rPr>
          <w:lang w:val="ru-RU"/>
        </w:rPr>
        <w:t xml:space="preserve"> (</w:t>
      </w:r>
      <w:r>
        <w:t>MAB</w:t>
      </w:r>
      <w:r w:rsidRPr="00AC5C5C">
        <w:rPr>
          <w:lang w:val="ru-RU"/>
        </w:rPr>
        <w:t xml:space="preserve">) — </w:t>
      </w:r>
      <w:r>
        <w:t>Thompson</w:t>
      </w:r>
      <w:r w:rsidRPr="00AC5C5C">
        <w:rPr>
          <w:lang w:val="ru-RU"/>
        </w:rPr>
        <w:t xml:space="preserve"> </w:t>
      </w:r>
      <w:r>
        <w:t>Sampling</w:t>
      </w:r>
      <w:r w:rsidRPr="00AC5C5C">
        <w:rPr>
          <w:lang w:val="ru-RU"/>
        </w:rPr>
        <w:t xml:space="preserve">, </w:t>
      </w:r>
      <w:r>
        <w:t>Epsilon</w:t>
      </w:r>
      <w:r w:rsidRPr="00AC5C5C">
        <w:rPr>
          <w:lang w:val="ru-RU"/>
        </w:rPr>
        <w:t>-</w:t>
      </w:r>
      <w:r>
        <w:t>Greedy</w:t>
      </w:r>
      <w:r w:rsidRPr="00AC5C5C">
        <w:rPr>
          <w:lang w:val="ru-RU"/>
        </w:rPr>
        <w:t>: адаптивное распределение трафика в пользу варианта-лидера, что снижает «стоимость эксперимента» (</w:t>
      </w:r>
      <w:r>
        <w:t>regret</w:t>
      </w:r>
      <w:r w:rsidRPr="00AC5C5C">
        <w:rPr>
          <w:lang w:val="ru-RU"/>
        </w:rPr>
        <w:t>) при сохранении эксплоративности.</w:t>
      </w:r>
    </w:p>
    <w:p w14:paraId="68ACDC4B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CUPED</w:t>
      </w:r>
      <w:r w:rsidRPr="00AC5C5C">
        <w:rPr>
          <w:lang w:val="ru-RU"/>
        </w:rPr>
        <w:t xml:space="preserve"> (</w:t>
      </w:r>
      <w:r>
        <w:t>Controlled</w:t>
      </w:r>
      <w:r w:rsidRPr="00AC5C5C">
        <w:rPr>
          <w:lang w:val="ru-RU"/>
        </w:rPr>
        <w:t>-</w:t>
      </w:r>
      <w:r>
        <w:t>experiment</w:t>
      </w:r>
      <w:r w:rsidRPr="00AC5C5C">
        <w:rPr>
          <w:lang w:val="ru-RU"/>
        </w:rPr>
        <w:t xml:space="preserve"> </w:t>
      </w:r>
      <w:r>
        <w:t>Using</w:t>
      </w:r>
      <w:r w:rsidRPr="00AC5C5C">
        <w:rPr>
          <w:lang w:val="ru-RU"/>
        </w:rPr>
        <w:t xml:space="preserve"> </w:t>
      </w:r>
      <w:r>
        <w:t>Pre</w:t>
      </w:r>
      <w:r w:rsidRPr="00AC5C5C">
        <w:rPr>
          <w:lang w:val="ru-RU"/>
        </w:rPr>
        <w:t>-</w:t>
      </w:r>
      <w:r>
        <w:t>Experiment</w:t>
      </w:r>
      <w:r w:rsidRPr="00AC5C5C">
        <w:rPr>
          <w:lang w:val="ru-RU"/>
        </w:rPr>
        <w:t xml:space="preserve"> </w:t>
      </w:r>
      <w:r>
        <w:t>Data</w:t>
      </w:r>
      <w:r w:rsidRPr="00AC5C5C">
        <w:rPr>
          <w:lang w:val="ru-RU"/>
        </w:rPr>
        <w:t>) — снижение дисперсии метрики до 50% за счёт корректировки на пред-</w:t>
      </w:r>
      <w:r w:rsidRPr="00AC5C5C">
        <w:rPr>
          <w:lang w:val="ru-RU"/>
        </w:rPr>
        <w:lastRenderedPageBreak/>
        <w:t>экспериментальное поведение пользователя; ускоряет достижение статистической значимости [1, гл. 22].</w:t>
      </w:r>
    </w:p>
    <w:p w14:paraId="4A8C1D03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</w:t>
      </w:r>
      <w:r>
        <w:t>Sequential</w:t>
      </w:r>
      <w:r w:rsidRPr="00AC5C5C">
        <w:rPr>
          <w:lang w:val="ru-RU"/>
        </w:rPr>
        <w:t xml:space="preserve"> </w:t>
      </w:r>
      <w:r>
        <w:t>testing</w:t>
      </w:r>
      <w:r w:rsidRPr="00AC5C5C">
        <w:rPr>
          <w:lang w:val="ru-RU"/>
        </w:rPr>
        <w:t xml:space="preserve"> (</w:t>
      </w:r>
      <w:r>
        <w:t>alpha</w:t>
      </w:r>
      <w:r w:rsidRPr="00AC5C5C">
        <w:rPr>
          <w:lang w:val="ru-RU"/>
        </w:rPr>
        <w:t>-</w:t>
      </w:r>
      <w:r>
        <w:t>spending</w:t>
      </w:r>
      <w:r w:rsidRPr="00AC5C5C">
        <w:rPr>
          <w:lang w:val="ru-RU"/>
        </w:rPr>
        <w:t xml:space="preserve">, </w:t>
      </w:r>
      <w:r>
        <w:t>mSPRT</w:t>
      </w:r>
      <w:r w:rsidRPr="00AC5C5C">
        <w:rPr>
          <w:lang w:val="ru-RU"/>
        </w:rPr>
        <w:t xml:space="preserve">) — корректная интерпретация результатов на промежуточных проверках без раздувания </w:t>
      </w:r>
      <w:r>
        <w:t>α</w:t>
      </w:r>
      <w:r w:rsidRPr="00AC5C5C">
        <w:rPr>
          <w:lang w:val="ru-RU"/>
        </w:rPr>
        <w:t>.</w:t>
      </w:r>
    </w:p>
    <w:p w14:paraId="7C41C7EA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Поддержка мульти-метричной оценки — </w:t>
      </w:r>
      <w:r>
        <w:t>guardrail</w:t>
      </w:r>
      <w:r w:rsidRPr="00AC5C5C">
        <w:rPr>
          <w:lang w:val="ru-RU"/>
        </w:rPr>
        <w:t xml:space="preserve">-метрики, </w:t>
      </w:r>
      <w:r>
        <w:t>Bonferroni</w:t>
      </w:r>
      <w:r w:rsidRPr="00AC5C5C">
        <w:rPr>
          <w:lang w:val="ru-RU"/>
        </w:rPr>
        <w:t xml:space="preserve"> / </w:t>
      </w:r>
      <w:r>
        <w:t>Holm</w:t>
      </w:r>
      <w:r w:rsidRPr="00AC5C5C">
        <w:rPr>
          <w:lang w:val="ru-RU"/>
        </w:rPr>
        <w:t>-</w:t>
      </w:r>
      <w:r>
        <w:t>correction</w:t>
      </w:r>
      <w:r w:rsidRPr="00AC5C5C">
        <w:rPr>
          <w:lang w:val="ru-RU"/>
        </w:rPr>
        <w:t xml:space="preserve"> для семейства гипотез.</w:t>
      </w:r>
    </w:p>
    <w:p w14:paraId="029F5552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Партиционирование таблицы </w:t>
      </w:r>
      <w:r>
        <w:t>events</w:t>
      </w:r>
      <w:r w:rsidRPr="00AC5C5C">
        <w:rPr>
          <w:lang w:val="ru-RU"/>
        </w:rPr>
        <w:t xml:space="preserve"> — при росте нагрузки по дням/месяцам для эффективного </w:t>
      </w:r>
      <w:r>
        <w:t>TTL</w:t>
      </w:r>
      <w:r w:rsidRPr="00AC5C5C">
        <w:rPr>
          <w:lang w:val="ru-RU"/>
        </w:rPr>
        <w:t>-удаления старых данных.</w:t>
      </w:r>
    </w:p>
    <w:p w14:paraId="3598E143" w14:textId="77777777" w:rsidR="00FD44B2" w:rsidRPr="00AC5C5C" w:rsidRDefault="00000000">
      <w:pPr>
        <w:ind w:left="709" w:hanging="283"/>
        <w:rPr>
          <w:lang w:val="ru-RU"/>
        </w:rPr>
      </w:pPr>
      <w:r w:rsidRPr="00AC5C5C">
        <w:rPr>
          <w:lang w:val="ru-RU"/>
        </w:rPr>
        <w:t xml:space="preserve">— Аутентификация и </w:t>
      </w:r>
      <w:r>
        <w:t>RBAC</w:t>
      </w:r>
      <w:r w:rsidRPr="00AC5C5C">
        <w:rPr>
          <w:lang w:val="ru-RU"/>
        </w:rPr>
        <w:t xml:space="preserve"> — пока сервис рассчитан на сценарий «доверенный внутренний контур»; для публичного развёртывания необходимо добавить </w:t>
      </w:r>
      <w:r>
        <w:t>JWT</w:t>
      </w:r>
      <w:r w:rsidRPr="00AC5C5C">
        <w:rPr>
          <w:lang w:val="ru-RU"/>
        </w:rPr>
        <w:t xml:space="preserve">-аутентификацию и </w:t>
      </w:r>
      <w:r>
        <w:t>rate</w:t>
      </w:r>
      <w:r w:rsidRPr="00AC5C5C">
        <w:rPr>
          <w:lang w:val="ru-RU"/>
        </w:rPr>
        <w:t>-</w:t>
      </w:r>
      <w:r>
        <w:t>limiting</w:t>
      </w:r>
      <w:r w:rsidRPr="00AC5C5C">
        <w:rPr>
          <w:lang w:val="ru-RU"/>
        </w:rPr>
        <w:t>.</w:t>
      </w:r>
    </w:p>
    <w:p w14:paraId="4506A334" w14:textId="77777777" w:rsidR="00FD44B2" w:rsidRPr="00AC5C5C" w:rsidRDefault="00000000">
      <w:pPr>
        <w:rPr>
          <w:lang w:val="ru-RU"/>
        </w:rPr>
      </w:pPr>
      <w:r w:rsidRPr="00AC5C5C">
        <w:rPr>
          <w:lang w:val="ru-RU"/>
        </w:rPr>
        <w:br w:type="page"/>
      </w:r>
    </w:p>
    <w:p w14:paraId="2AAFE6E5" w14:textId="77777777" w:rsidR="00FD44B2" w:rsidRPr="00AC5C5C" w:rsidRDefault="00000000">
      <w:pPr>
        <w:pStyle w:val="1"/>
        <w:rPr>
          <w:lang w:val="ru-RU"/>
        </w:rPr>
      </w:pPr>
      <w:bookmarkStart w:id="51" w:name="_Toc17836"/>
      <w:r w:rsidRPr="00AC5C5C">
        <w:rPr>
          <w:lang w:val="ru-RU"/>
        </w:rPr>
        <w:lastRenderedPageBreak/>
        <w:t>Список использованной литературы</w:t>
      </w:r>
      <w:bookmarkEnd w:id="51"/>
    </w:p>
    <w:p w14:paraId="3939B356" w14:textId="77777777" w:rsidR="00FD44B2" w:rsidRDefault="00000000">
      <w:pPr>
        <w:ind w:left="709" w:hanging="709"/>
      </w:pPr>
      <w:r w:rsidRPr="00AC5C5C">
        <w:rPr>
          <w:sz w:val="24"/>
          <w:lang w:val="ru-RU"/>
        </w:rPr>
        <w:t xml:space="preserve">1. </w:t>
      </w:r>
      <w:r>
        <w:rPr>
          <w:sz w:val="24"/>
        </w:rPr>
        <w:t>Kohavi</w:t>
      </w:r>
      <w:r w:rsidRPr="00AC5C5C">
        <w:rPr>
          <w:sz w:val="24"/>
          <w:lang w:val="ru-RU"/>
        </w:rPr>
        <w:t xml:space="preserve">, </w:t>
      </w:r>
      <w:r>
        <w:rPr>
          <w:sz w:val="24"/>
        </w:rPr>
        <w:t>R</w:t>
      </w:r>
      <w:r w:rsidRPr="00AC5C5C">
        <w:rPr>
          <w:sz w:val="24"/>
          <w:lang w:val="ru-RU"/>
        </w:rPr>
        <w:t xml:space="preserve">., </w:t>
      </w:r>
      <w:r>
        <w:rPr>
          <w:sz w:val="24"/>
        </w:rPr>
        <w:t>Tang</w:t>
      </w:r>
      <w:r w:rsidRPr="00AC5C5C">
        <w:rPr>
          <w:sz w:val="24"/>
          <w:lang w:val="ru-RU"/>
        </w:rPr>
        <w:t xml:space="preserve">, </w:t>
      </w:r>
      <w:r>
        <w:rPr>
          <w:sz w:val="24"/>
        </w:rPr>
        <w:t>D</w:t>
      </w:r>
      <w:r w:rsidRPr="00AC5C5C">
        <w:rPr>
          <w:sz w:val="24"/>
          <w:lang w:val="ru-RU"/>
        </w:rPr>
        <w:t xml:space="preserve">., &amp; </w:t>
      </w:r>
      <w:r>
        <w:rPr>
          <w:sz w:val="24"/>
        </w:rPr>
        <w:t>Xu</w:t>
      </w:r>
      <w:r w:rsidRPr="00AC5C5C">
        <w:rPr>
          <w:sz w:val="24"/>
          <w:lang w:val="ru-RU"/>
        </w:rPr>
        <w:t xml:space="preserve">, </w:t>
      </w:r>
      <w:r>
        <w:rPr>
          <w:sz w:val="24"/>
        </w:rPr>
        <w:t>Y</w:t>
      </w:r>
      <w:r w:rsidRPr="00AC5C5C">
        <w:rPr>
          <w:sz w:val="24"/>
          <w:lang w:val="ru-RU"/>
        </w:rPr>
        <w:t xml:space="preserve">. (2020). </w:t>
      </w:r>
      <w:r>
        <w:rPr>
          <w:sz w:val="24"/>
        </w:rPr>
        <w:t>Trustworthy Online Controlled Experiments: A Practical Guide to A/B Testing. Cambridge University Press. ISBN 978-1108724265.</w:t>
      </w:r>
    </w:p>
    <w:p w14:paraId="75A1C367" w14:textId="77777777" w:rsidR="00FD44B2" w:rsidRDefault="00000000">
      <w:pPr>
        <w:ind w:left="709" w:hanging="709"/>
      </w:pPr>
      <w:r>
        <w:rPr>
          <w:sz w:val="24"/>
        </w:rPr>
        <w:t>2. Kohavi, R., Henne, R. M., &amp; Sommerfield, D. (2007). Practical Guide to Controlled Experiments on the Web: Listen to Your Customers not to the HiPPO. Proceedings of the 13th ACM SIGKDD Conference on Knowledge Discovery and Data Mining (KDD '07), 959–967. DOI: 10.1145/1281192.1281295.</w:t>
      </w:r>
    </w:p>
    <w:p w14:paraId="59D24C77" w14:textId="77777777" w:rsidR="00FD44B2" w:rsidRDefault="00000000">
      <w:pPr>
        <w:ind w:left="709" w:hanging="709"/>
      </w:pPr>
      <w:r>
        <w:rPr>
          <w:sz w:val="24"/>
        </w:rPr>
        <w:t>3. Welch, B. L. (1947). The generalization of "Student's" problem when several different population variances are involved. Biometrika, 34(1–2), 28–35. DOI: 10.1093/biomet/34.1-2.28.</w:t>
      </w:r>
    </w:p>
    <w:p w14:paraId="73CC496B" w14:textId="77777777" w:rsidR="00FD44B2" w:rsidRDefault="00000000">
      <w:pPr>
        <w:ind w:left="709" w:hanging="709"/>
      </w:pPr>
      <w:r>
        <w:rPr>
          <w:sz w:val="24"/>
        </w:rPr>
        <w:t>4. Wilson, E. B. (1927). Probable inference, the law of succession, and statistical inference. Journal of the American Statistical Association, 22(158), 209–212. DOI: 10.2307/2276774.</w:t>
      </w:r>
    </w:p>
    <w:p w14:paraId="7F29860D" w14:textId="77777777" w:rsidR="00FD44B2" w:rsidRDefault="00000000">
      <w:pPr>
        <w:ind w:left="709" w:hanging="709"/>
      </w:pPr>
      <w:r>
        <w:rPr>
          <w:sz w:val="24"/>
        </w:rPr>
        <w:t>5. Box, G. E. P., Hunter, J. S., &amp; Hunter, W. G. (2005). Statistics for Experimenters: Design, Innovation, and Discovery (2nd ed.). Wiley-Interscience. ISBN 978-0471718130.</w:t>
      </w:r>
    </w:p>
    <w:p w14:paraId="7708AE69" w14:textId="77777777" w:rsidR="00FD44B2" w:rsidRDefault="00000000">
      <w:pPr>
        <w:ind w:left="709" w:hanging="709"/>
      </w:pPr>
      <w:r>
        <w:rPr>
          <w:sz w:val="24"/>
        </w:rPr>
        <w:t>6. Efron, B., &amp; Tibshirani, R. J. (1994). An Introduction to the Bootstrap. Chapman and Hall/CRC. ISBN 978-0412042317.</w:t>
      </w:r>
    </w:p>
    <w:p w14:paraId="2317DE91" w14:textId="77777777" w:rsidR="00FD44B2" w:rsidRDefault="00000000">
      <w:pPr>
        <w:ind w:left="709" w:hanging="709"/>
      </w:pPr>
      <w:r>
        <w:rPr>
          <w:sz w:val="24"/>
        </w:rPr>
        <w:t>7. Donovan, A. A. A., &amp; Kernighan, B. W. (2016). The Go Programming Language. Addison-Wesley Professional. ISBN 978-0134190440.</w:t>
      </w:r>
    </w:p>
    <w:p w14:paraId="65C23438" w14:textId="77777777" w:rsidR="00FD44B2" w:rsidRDefault="00000000">
      <w:pPr>
        <w:ind w:left="709" w:hanging="709"/>
      </w:pPr>
      <w:r>
        <w:rPr>
          <w:sz w:val="24"/>
        </w:rPr>
        <w:t>8. Carlson, J. L. (2013). Redis in Action. Manning Publications. ISBN 978-1617290855.</w:t>
      </w:r>
    </w:p>
    <w:p w14:paraId="665A367C" w14:textId="77777777" w:rsidR="00FD44B2" w:rsidRDefault="00000000">
      <w:pPr>
        <w:ind w:left="709" w:hanging="709"/>
      </w:pPr>
      <w:r>
        <w:rPr>
          <w:sz w:val="24"/>
        </w:rPr>
        <w:t>9. Stonebraker, M., &amp; Rowe, L. A. (1986). The design of POSTGRES. ACM SIGMOD Record, 15(2), 340–355. DOI: 10.1145/16894.16888.</w:t>
      </w:r>
    </w:p>
    <w:p w14:paraId="2DE933B3" w14:textId="77777777" w:rsidR="00FD44B2" w:rsidRDefault="00000000">
      <w:pPr>
        <w:ind w:left="709" w:hanging="709"/>
      </w:pPr>
      <w:r>
        <w:rPr>
          <w:sz w:val="24"/>
        </w:rPr>
        <w:t>10. Brown, L. D., Cai, T. T., &amp; DasGupta, A. (2001). Interval Estimation for a Binomial Proportion. Statistical Science, 16(2), 101–117. DOI: 10.1214/ss/1009213286.</w:t>
      </w:r>
    </w:p>
    <w:p w14:paraId="66712F25" w14:textId="77777777" w:rsidR="00FD44B2" w:rsidRDefault="00000000">
      <w:pPr>
        <w:ind w:left="709" w:hanging="709"/>
      </w:pPr>
      <w:r>
        <w:rPr>
          <w:sz w:val="24"/>
        </w:rPr>
        <w:t>11. Hudson, R. L. (2018). Getting to Go: The Journey of Go's Garbage Collector. Go blog. URL: https://go.dev/blog/ismmkeynote.</w:t>
      </w:r>
    </w:p>
    <w:p w14:paraId="1F2A8578" w14:textId="77777777" w:rsidR="00FD44B2" w:rsidRDefault="00000000">
      <w:pPr>
        <w:ind w:left="709" w:hanging="709"/>
      </w:pPr>
      <w:r>
        <w:rPr>
          <w:sz w:val="24"/>
        </w:rPr>
        <w:t>12. pgx contributors. (2024). pgx — PostgreSQL Driver and Toolkit for Go. URL: https://github.com/jackc/pgx.</w:t>
      </w:r>
    </w:p>
    <w:p w14:paraId="3D4F1D11" w14:textId="77777777" w:rsidR="00FD44B2" w:rsidRDefault="00000000">
      <w:pPr>
        <w:ind w:left="709" w:hanging="709"/>
      </w:pPr>
      <w:r>
        <w:rPr>
          <w:sz w:val="24"/>
        </w:rPr>
        <w:t>13. Harris, C. R., Millman, K. J., van der Walt, S. J., et al. (2020). Array programming with NumPy. Nature, 585(7825), 357–362. DOI: 10.1038/s41586-020-2649-2.</w:t>
      </w:r>
    </w:p>
    <w:p w14:paraId="1F1AF22A" w14:textId="77777777" w:rsidR="00FD44B2" w:rsidRDefault="00000000">
      <w:pPr>
        <w:ind w:left="709" w:hanging="709"/>
      </w:pPr>
      <w:r>
        <w:rPr>
          <w:sz w:val="24"/>
        </w:rPr>
        <w:t>14. Virtanen, P., Gommers, R., Oliphant, T. E., et al. (2020). SciPy 1.0: fundamental algorithms for scientific computing in Python. Nature Methods, 17, 261–272. DOI: 10.1038/s41592-019-0686-2.</w:t>
      </w:r>
    </w:p>
    <w:p w14:paraId="67C8F8B1" w14:textId="77777777" w:rsidR="00FD44B2" w:rsidRDefault="00000000">
      <w:pPr>
        <w:ind w:left="709" w:hanging="709"/>
      </w:pPr>
      <w:r>
        <w:rPr>
          <w:sz w:val="24"/>
        </w:rPr>
        <w:t>15. MagicStack contributors. (2024). asyncpg — A fast PostgreSQL Database Client Library for Python/asyncio. URL: https://github.com/MagicStack/asyncpg.</w:t>
      </w:r>
    </w:p>
    <w:p w14:paraId="23F98A6D" w14:textId="77777777" w:rsidR="00FD44B2" w:rsidRDefault="00000000">
      <w:pPr>
        <w:ind w:left="709" w:hanging="709"/>
      </w:pPr>
      <w:r>
        <w:rPr>
          <w:sz w:val="24"/>
        </w:rPr>
        <w:lastRenderedPageBreak/>
        <w:t>16. Sanfilippo, S. (2009). Redis: Persistent key-value database with multiple data structure support. URL: https://redis.io/docs/.</w:t>
      </w:r>
    </w:p>
    <w:p w14:paraId="37402F32" w14:textId="77777777" w:rsidR="00FD44B2" w:rsidRDefault="00000000">
      <w:pPr>
        <w:ind w:left="709" w:hanging="709"/>
      </w:pPr>
      <w:r>
        <w:rPr>
          <w:sz w:val="24"/>
        </w:rPr>
        <w:t>17. Streamlit Inc. (2024). Streamlit Documentation. URL: https://docs.streamlit.io.</w:t>
      </w:r>
    </w:p>
    <w:p w14:paraId="345F6276" w14:textId="77777777" w:rsidR="00FD44B2" w:rsidRDefault="00000000">
      <w:pPr>
        <w:ind w:left="709" w:hanging="709"/>
      </w:pPr>
      <w:r>
        <w:rPr>
          <w:sz w:val="24"/>
        </w:rPr>
        <w:t>18. Merkel, D. (2014). Docker: Lightweight Linux Containers for Consistent Development and Deployment. Linux Journal, 2014(239), Article 2.</w:t>
      </w:r>
    </w:p>
    <w:p w14:paraId="4A5125C7" w14:textId="77777777" w:rsidR="00FD44B2" w:rsidRDefault="00000000">
      <w:pPr>
        <w:ind w:left="709" w:hanging="709"/>
      </w:pPr>
      <w:r>
        <w:rPr>
          <w:sz w:val="24"/>
        </w:rPr>
        <w:t>19. Optimizely / VWO / Statsig / GrowthBook — официальная документация, последнее обращение апрель 2026.</w:t>
      </w:r>
    </w:p>
    <w:p w14:paraId="26232620" w14:textId="77777777" w:rsidR="00FD44B2" w:rsidRPr="00AC5C5C" w:rsidRDefault="00000000">
      <w:pPr>
        <w:ind w:left="709" w:hanging="709"/>
        <w:rPr>
          <w:lang w:val="ru-RU"/>
        </w:rPr>
      </w:pPr>
      <w:r>
        <w:rPr>
          <w:sz w:val="24"/>
        </w:rPr>
        <w:t>20. Pebley, B., Tang, D., et al. (2017). Trustworthy Online Controlled Experiments: Five Puzzling Outcomes Explained. KDD</w:t>
      </w:r>
      <w:r w:rsidRPr="00AC5C5C">
        <w:rPr>
          <w:sz w:val="24"/>
          <w:lang w:val="ru-RU"/>
        </w:rPr>
        <w:t xml:space="preserve">'17 </w:t>
      </w:r>
      <w:r>
        <w:rPr>
          <w:sz w:val="24"/>
        </w:rPr>
        <w:t>tutorial</w:t>
      </w:r>
      <w:r w:rsidRPr="00AC5C5C">
        <w:rPr>
          <w:sz w:val="24"/>
          <w:lang w:val="ru-RU"/>
        </w:rPr>
        <w:t>.</w:t>
      </w:r>
    </w:p>
    <w:p w14:paraId="2D7A6381" w14:textId="77777777" w:rsidR="00FD44B2" w:rsidRPr="00AC5C5C" w:rsidRDefault="00000000">
      <w:pPr>
        <w:rPr>
          <w:lang w:val="ru-RU"/>
        </w:rPr>
      </w:pPr>
      <w:r w:rsidRPr="00AC5C5C">
        <w:rPr>
          <w:lang w:val="ru-RU"/>
        </w:rPr>
        <w:br w:type="page"/>
      </w:r>
    </w:p>
    <w:p w14:paraId="4B482973" w14:textId="77777777" w:rsidR="00FD44B2" w:rsidRPr="00AC5C5C" w:rsidRDefault="00000000">
      <w:pPr>
        <w:pStyle w:val="1"/>
        <w:rPr>
          <w:lang w:val="ru-RU"/>
        </w:rPr>
      </w:pPr>
      <w:bookmarkStart w:id="52" w:name="_Toc10809"/>
      <w:r w:rsidRPr="00AC5C5C">
        <w:rPr>
          <w:lang w:val="ru-RU"/>
        </w:rPr>
        <w:lastRenderedPageBreak/>
        <w:t>Приложения</w:t>
      </w:r>
      <w:bookmarkEnd w:id="52"/>
    </w:p>
    <w:p w14:paraId="2A6AF599" w14:textId="77777777" w:rsidR="00FD44B2" w:rsidRPr="00AC5C5C" w:rsidRDefault="00000000">
      <w:pPr>
        <w:pStyle w:val="21"/>
        <w:rPr>
          <w:lang w:val="ru-RU"/>
        </w:rPr>
      </w:pPr>
      <w:bookmarkStart w:id="53" w:name="_Toc15139"/>
      <w:r w:rsidRPr="00AC5C5C">
        <w:rPr>
          <w:lang w:val="ru-RU"/>
        </w:rPr>
        <w:t>Приложение А. Структура репозитория</w:t>
      </w:r>
      <w:bookmarkEnd w:id="53"/>
    </w:p>
    <w:p w14:paraId="645CB9BC" w14:textId="77777777" w:rsidR="00FD44B2" w:rsidRPr="00AC5C5C" w:rsidRDefault="00000000">
      <w:pPr>
        <w:spacing w:before="40" w:after="40"/>
        <w:ind w:left="567"/>
        <w:rPr>
          <w:lang w:val="ru-RU"/>
        </w:rPr>
      </w:pPr>
      <w:r>
        <w:rPr>
          <w:rFonts w:ascii="Courier New" w:hAnsi="Courier New"/>
          <w:sz w:val="20"/>
        </w:rPr>
        <w:t>ab</w:t>
      </w:r>
      <w:r w:rsidRPr="00AC5C5C">
        <w:rPr>
          <w:rFonts w:ascii="Courier New" w:hAnsi="Courier New"/>
          <w:sz w:val="20"/>
          <w:lang w:val="ru-RU"/>
        </w:rPr>
        <w:t>-</w:t>
      </w:r>
      <w:r>
        <w:rPr>
          <w:rFonts w:ascii="Courier New" w:hAnsi="Courier New"/>
          <w:sz w:val="20"/>
        </w:rPr>
        <w:t>platform</w:t>
      </w:r>
      <w:r w:rsidRPr="00AC5C5C">
        <w:rPr>
          <w:rFonts w:ascii="Courier New" w:hAnsi="Courier New"/>
          <w:sz w:val="20"/>
          <w:lang w:val="ru-RU"/>
        </w:rPr>
        <w:t>-</w:t>
      </w:r>
      <w:r>
        <w:rPr>
          <w:rFonts w:ascii="Courier New" w:hAnsi="Courier New"/>
          <w:sz w:val="20"/>
        </w:rPr>
        <w:t>coursework</w:t>
      </w:r>
      <w:r w:rsidRPr="00AC5C5C">
        <w:rPr>
          <w:rFonts w:ascii="Courier New" w:hAnsi="Courier New"/>
          <w:sz w:val="20"/>
          <w:lang w:val="ru-RU"/>
        </w:rPr>
        <w:t>/</w:t>
      </w:r>
    </w:p>
    <w:p w14:paraId="544E4241" w14:textId="77777777" w:rsidR="00FD44B2" w:rsidRPr="00AC5C5C" w:rsidRDefault="00000000">
      <w:pPr>
        <w:spacing w:before="40" w:after="40"/>
        <w:ind w:left="567"/>
        <w:rPr>
          <w:lang w:val="ru-RU"/>
        </w:rPr>
      </w:pPr>
      <w:r w:rsidRPr="00AC5C5C">
        <w:rPr>
          <w:rFonts w:ascii="Courier New" w:hAnsi="Courier New"/>
          <w:sz w:val="20"/>
          <w:lang w:val="ru-RU"/>
        </w:rPr>
        <w:t xml:space="preserve">├── </w:t>
      </w:r>
      <w:r>
        <w:rPr>
          <w:rFonts w:ascii="Courier New" w:hAnsi="Courier New"/>
          <w:sz w:val="20"/>
        </w:rPr>
        <w:t>traffic</w:t>
      </w:r>
      <w:r w:rsidRPr="00AC5C5C">
        <w:rPr>
          <w:rFonts w:ascii="Courier New" w:hAnsi="Courier New"/>
          <w:sz w:val="20"/>
          <w:lang w:val="ru-RU"/>
        </w:rPr>
        <w:t>-</w:t>
      </w:r>
      <w:r>
        <w:rPr>
          <w:rFonts w:ascii="Courier New" w:hAnsi="Courier New"/>
          <w:sz w:val="20"/>
        </w:rPr>
        <w:t>splitter</w:t>
      </w:r>
      <w:r w:rsidRPr="00AC5C5C">
        <w:rPr>
          <w:rFonts w:ascii="Courier New" w:hAnsi="Courier New"/>
          <w:sz w:val="20"/>
          <w:lang w:val="ru-RU"/>
        </w:rPr>
        <w:t xml:space="preserve">/      </w:t>
      </w:r>
      <w:r>
        <w:rPr>
          <w:rFonts w:ascii="Courier New" w:hAnsi="Courier New"/>
          <w:sz w:val="20"/>
        </w:rPr>
        <w:t>Go</w:t>
      </w:r>
      <w:r w:rsidRPr="00AC5C5C">
        <w:rPr>
          <w:rFonts w:ascii="Courier New" w:hAnsi="Courier New"/>
          <w:sz w:val="20"/>
          <w:lang w:val="ru-RU"/>
        </w:rPr>
        <w:t>-сервис распределения трафика</w:t>
      </w:r>
    </w:p>
    <w:p w14:paraId="59509319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│   ├── cmd/server/        main.go</w:t>
      </w:r>
    </w:p>
    <w:p w14:paraId="03281DF9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│   ├── internal/</w:t>
      </w:r>
    </w:p>
    <w:p w14:paraId="35127E8C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│   │   ├── handler/       HTTP-handlers + интерфейсы</w:t>
      </w:r>
    </w:p>
    <w:p w14:paraId="218D9755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│   │   ├── splitter/      алгоритм назначения вариантов</w:t>
      </w:r>
    </w:p>
    <w:p w14:paraId="4FF35385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│   │   └── storage/       Postgres + Redis адаптеры</w:t>
      </w:r>
    </w:p>
    <w:p w14:paraId="44D805A2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│   └── Dockerfile</w:t>
      </w:r>
    </w:p>
    <w:p w14:paraId="2E5CFC68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├── analytics/             Python FastAPI-сервис</w:t>
      </w:r>
    </w:p>
    <w:p w14:paraId="404BF27B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│   ├── app/</w:t>
      </w:r>
    </w:p>
    <w:p w14:paraId="3CA22436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│   │   ├── api/           роутер, модели</w:t>
      </w:r>
    </w:p>
    <w:p w14:paraId="3354090E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│   │   ├── stats/         conversion.py, ttest.py</w:t>
      </w:r>
    </w:p>
    <w:p w14:paraId="39EC24F8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│   │   └── montecarlo/    simulation.py</w:t>
      </w:r>
    </w:p>
    <w:p w14:paraId="3353117D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│   └── Dockerfile</w:t>
      </w:r>
    </w:p>
    <w:p w14:paraId="14D2C89F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├── dashboard/             Streamlit UI</w:t>
      </w:r>
    </w:p>
    <w:p w14:paraId="756737ED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├── deploy/</w:t>
      </w:r>
    </w:p>
    <w:p w14:paraId="13D979D5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│   ├── init.sql           DDL + seed-данные</w:t>
      </w:r>
    </w:p>
    <w:p w14:paraId="1923A83D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│   ├── docker-compose.yml</w:t>
      </w:r>
    </w:p>
    <w:p w14:paraId="07F9E70F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│   └── .env.example</w:t>
      </w:r>
    </w:p>
    <w:p w14:paraId="1921D516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├── docs/diagrams/         PlantUML и Mermaid исходники</w:t>
      </w:r>
    </w:p>
    <w:p w14:paraId="41F86E08" w14:textId="77777777" w:rsidR="00FD44B2" w:rsidRPr="00AC5C5C" w:rsidRDefault="00000000">
      <w:pPr>
        <w:spacing w:before="40" w:after="40"/>
        <w:ind w:left="567"/>
        <w:rPr>
          <w:lang w:val="ru-RU"/>
        </w:rPr>
      </w:pPr>
      <w:r w:rsidRPr="00AC5C5C">
        <w:rPr>
          <w:rFonts w:ascii="Courier New" w:hAnsi="Courier New"/>
          <w:sz w:val="20"/>
          <w:lang w:val="ru-RU"/>
        </w:rPr>
        <w:t>└── .</w:t>
      </w:r>
      <w:r>
        <w:rPr>
          <w:rFonts w:ascii="Courier New" w:hAnsi="Courier New"/>
          <w:sz w:val="20"/>
        </w:rPr>
        <w:t>github</w:t>
      </w:r>
      <w:r w:rsidRPr="00AC5C5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workflows</w:t>
      </w:r>
      <w:r w:rsidRPr="00AC5C5C">
        <w:rPr>
          <w:rFonts w:ascii="Courier New" w:hAnsi="Courier New"/>
          <w:sz w:val="20"/>
          <w:lang w:val="ru-RU"/>
        </w:rPr>
        <w:t xml:space="preserve">/     </w:t>
      </w:r>
      <w:r>
        <w:rPr>
          <w:rFonts w:ascii="Courier New" w:hAnsi="Courier New"/>
          <w:sz w:val="20"/>
        </w:rPr>
        <w:t>CI</w:t>
      </w:r>
      <w:r w:rsidRPr="00AC5C5C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CD</w:t>
      </w:r>
      <w:r w:rsidRPr="00AC5C5C">
        <w:rPr>
          <w:rFonts w:ascii="Courier New" w:hAnsi="Courier New"/>
          <w:sz w:val="20"/>
          <w:lang w:val="ru-RU"/>
        </w:rPr>
        <w:t xml:space="preserve"> конфигурация</w:t>
      </w:r>
    </w:p>
    <w:p w14:paraId="72A1F5DB" w14:textId="77777777" w:rsidR="00FD44B2" w:rsidRPr="00AC5C5C" w:rsidRDefault="00000000">
      <w:pPr>
        <w:pStyle w:val="21"/>
        <w:rPr>
          <w:lang w:val="ru-RU"/>
        </w:rPr>
      </w:pPr>
      <w:bookmarkStart w:id="54" w:name="_Toc1253"/>
      <w:r w:rsidRPr="00AC5C5C">
        <w:rPr>
          <w:lang w:val="ru-RU"/>
        </w:rPr>
        <w:t>Приложение Б. Команда запуска</w:t>
      </w:r>
      <w:bookmarkEnd w:id="54"/>
    </w:p>
    <w:p w14:paraId="4A61C14D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git clone https://github.com/SHANHAII/ab-platform-coursework.git</w:t>
      </w:r>
    </w:p>
    <w:p w14:paraId="234192CC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cd ab-platform-coursework</w:t>
      </w:r>
    </w:p>
    <w:p w14:paraId="25A95E33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cp deploy/.env.example deploy/.env</w:t>
      </w:r>
    </w:p>
    <w:p w14:paraId="6D8F85F1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docker compose -f deploy/docker-compose.yml up --build -d</w:t>
      </w:r>
    </w:p>
    <w:p w14:paraId="36127054" w14:textId="77777777" w:rsidR="00FD44B2" w:rsidRDefault="00000000">
      <w:pPr>
        <w:ind w:firstLine="709"/>
      </w:pPr>
      <w:r>
        <w:t>После этого:</w:t>
      </w:r>
    </w:p>
    <w:p w14:paraId="7C6C1111" w14:textId="77777777" w:rsidR="00FD44B2" w:rsidRDefault="00000000">
      <w:pPr>
        <w:ind w:left="709" w:hanging="283"/>
      </w:pPr>
      <w:r>
        <w:t>— traffic-splitter: http://localhost:8081</w:t>
      </w:r>
    </w:p>
    <w:p w14:paraId="58D7AF1D" w14:textId="77777777" w:rsidR="00FD44B2" w:rsidRDefault="00000000">
      <w:pPr>
        <w:ind w:left="709" w:hanging="283"/>
      </w:pPr>
      <w:r>
        <w:t>— analytics + Swagger UI: http://localhost:8000/docs</w:t>
      </w:r>
    </w:p>
    <w:p w14:paraId="6565C1C7" w14:textId="77777777" w:rsidR="00FD44B2" w:rsidRDefault="00000000">
      <w:pPr>
        <w:ind w:left="709" w:hanging="283"/>
      </w:pPr>
      <w:r>
        <w:t>— dashboard: http://localhost:8501</w:t>
      </w:r>
    </w:p>
    <w:p w14:paraId="0BC7CBC2" w14:textId="77777777" w:rsidR="00FD44B2" w:rsidRDefault="00000000">
      <w:pPr>
        <w:pStyle w:val="21"/>
      </w:pPr>
      <w:bookmarkStart w:id="55" w:name="_Toc18832"/>
      <w:r>
        <w:lastRenderedPageBreak/>
        <w:t>Приложение В. Отчёт vegeta (нагрузочный тест)</w:t>
      </w:r>
      <w:bookmarkEnd w:id="55"/>
    </w:p>
    <w:p w14:paraId="0AE08A80" w14:textId="77777777" w:rsidR="00FD44B2" w:rsidRDefault="00000000">
      <w:pPr>
        <w:ind w:firstLine="709"/>
      </w:pPr>
      <w:r>
        <w:t>См. файл scripts/loadtest/results/assign.txt. Ключевые показатели (2000 RPS × 15 с):</w:t>
      </w:r>
    </w:p>
    <w:p w14:paraId="632E0CBE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Requests      [total, rate, throughput]   30000, 2000.09, 1999.95</w:t>
      </w:r>
    </w:p>
    <w:p w14:paraId="78ABB05C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Latencies     [min, mean, 50, 90, 95, 99, max]</w:t>
      </w:r>
    </w:p>
    <w:p w14:paraId="6D99A35E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 xml:space="preserve">              0.238ms, 1.683ms, 1.572ms, 2.057ms, 2.178ms, 4.976ms, 84.17ms</w:t>
      </w:r>
    </w:p>
    <w:p w14:paraId="3A1D475B" w14:textId="77777777" w:rsidR="00FD44B2" w:rsidRPr="00AC5C5C" w:rsidRDefault="00000000">
      <w:pPr>
        <w:spacing w:before="40" w:after="40"/>
        <w:ind w:left="567"/>
        <w:rPr>
          <w:lang w:val="ru-RU"/>
        </w:rPr>
      </w:pPr>
      <w:r>
        <w:rPr>
          <w:rFonts w:ascii="Courier New" w:hAnsi="Courier New"/>
          <w:sz w:val="20"/>
        </w:rPr>
        <w:t>Success</w:t>
      </w:r>
      <w:r w:rsidRPr="00AC5C5C">
        <w:rPr>
          <w:rFonts w:ascii="Courier New" w:hAnsi="Courier New"/>
          <w:sz w:val="20"/>
          <w:lang w:val="ru-RU"/>
        </w:rPr>
        <w:t xml:space="preserve">       [</w:t>
      </w:r>
      <w:r>
        <w:rPr>
          <w:rFonts w:ascii="Courier New" w:hAnsi="Courier New"/>
          <w:sz w:val="20"/>
        </w:rPr>
        <w:t>ratio</w:t>
      </w:r>
      <w:r w:rsidRPr="00AC5C5C">
        <w:rPr>
          <w:rFonts w:ascii="Courier New" w:hAnsi="Courier New"/>
          <w:sz w:val="20"/>
          <w:lang w:val="ru-RU"/>
        </w:rPr>
        <w:t>]                      100.00%</w:t>
      </w:r>
    </w:p>
    <w:p w14:paraId="104751CB" w14:textId="77777777" w:rsidR="00FD44B2" w:rsidRPr="00AC5C5C" w:rsidRDefault="00000000">
      <w:pPr>
        <w:pStyle w:val="21"/>
        <w:rPr>
          <w:lang w:val="ru-RU"/>
        </w:rPr>
      </w:pPr>
      <w:bookmarkStart w:id="56" w:name="_Toc3944"/>
      <w:r w:rsidRPr="00AC5C5C">
        <w:rPr>
          <w:lang w:val="ru-RU"/>
        </w:rPr>
        <w:t>Приложение Г. История коммитов</w:t>
      </w:r>
      <w:bookmarkEnd w:id="56"/>
    </w:p>
    <w:p w14:paraId="1B198328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9d0d288 test(splitter): add vegeta load test script and 2000 RPS report</w:t>
      </w:r>
    </w:p>
    <w:p w14:paraId="3CC96807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186549e docs: full API reference and quickstart README</w:t>
      </w:r>
    </w:p>
    <w:p w14:paraId="15A8ADDC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be3bb1e chore: keep docs/coursework/* out of git (local-only coursework note)</w:t>
      </w:r>
    </w:p>
    <w:p w14:paraId="0322982F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0f2a8a5 fix(ci): relax ruff for FastAPI Depends, soft-fail govulncheck</w:t>
      </w:r>
    </w:p>
    <w:p w14:paraId="6134EC95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105d13f fix(dashboard): show server-side detail message on 4xx/5xx</w:t>
      </w:r>
    </w:p>
    <w:p w14:paraId="46650219" w14:textId="77777777" w:rsidR="00FD44B2" w:rsidRDefault="00000000">
      <w:pPr>
        <w:spacing w:before="40" w:after="40"/>
        <w:ind w:left="567"/>
      </w:pPr>
      <w:r>
        <w:rPr>
          <w:rFonts w:ascii="Courier New" w:hAnsi="Courier New"/>
          <w:sz w:val="20"/>
        </w:rPr>
        <w:t>275276c chore(analytics): wire CORS through config; tidy ignored files</w:t>
      </w:r>
    </w:p>
    <w:p w14:paraId="5B066BE9" w14:textId="77777777" w:rsidR="00AC5C5C" w:rsidRDefault="00AC5C5C">
      <w:pPr>
        <w:pStyle w:val="21"/>
      </w:pPr>
      <w:bookmarkStart w:id="57" w:name="_Toc21833"/>
    </w:p>
    <w:p w14:paraId="1E0D6D0A" w14:textId="77777777" w:rsidR="00AC5C5C" w:rsidRDefault="00AC5C5C">
      <w:pPr>
        <w:pStyle w:val="21"/>
      </w:pPr>
    </w:p>
    <w:p w14:paraId="56B1499F" w14:textId="77777777" w:rsidR="00AC5C5C" w:rsidRDefault="00AC5C5C" w:rsidP="00AC5C5C"/>
    <w:p w14:paraId="54C049AB" w14:textId="77777777" w:rsidR="00AC5C5C" w:rsidRPr="00AC5C5C" w:rsidRDefault="00AC5C5C" w:rsidP="00AC5C5C"/>
    <w:p w14:paraId="45657267" w14:textId="77777777" w:rsidR="00AC5C5C" w:rsidRDefault="00AC5C5C">
      <w:pPr>
        <w:pStyle w:val="21"/>
      </w:pPr>
    </w:p>
    <w:p w14:paraId="2644F1F0" w14:textId="77777777" w:rsidR="00AC5C5C" w:rsidRDefault="00AC5C5C" w:rsidP="00AC5C5C"/>
    <w:p w14:paraId="787FAB02" w14:textId="77777777" w:rsidR="00AC5C5C" w:rsidRDefault="00AC5C5C" w:rsidP="00AC5C5C"/>
    <w:p w14:paraId="5C058CFB" w14:textId="77777777" w:rsidR="00AC5C5C" w:rsidRDefault="00AC5C5C" w:rsidP="00AC5C5C"/>
    <w:p w14:paraId="48CC2771" w14:textId="77777777" w:rsidR="00AC5C5C" w:rsidRDefault="00AC5C5C" w:rsidP="00AC5C5C"/>
    <w:p w14:paraId="5DE83F6B" w14:textId="77777777" w:rsidR="00AC5C5C" w:rsidRDefault="00AC5C5C" w:rsidP="00AC5C5C"/>
    <w:p w14:paraId="7128879F" w14:textId="77777777" w:rsidR="00AC5C5C" w:rsidRPr="00AC5C5C" w:rsidRDefault="00AC5C5C" w:rsidP="00AC5C5C"/>
    <w:p w14:paraId="2C0E4E21" w14:textId="7B6A1CF2" w:rsidR="00FD44B2" w:rsidRPr="00AC5C5C" w:rsidRDefault="00000000">
      <w:pPr>
        <w:pStyle w:val="21"/>
        <w:rPr>
          <w:lang w:val="ru-RU"/>
        </w:rPr>
      </w:pPr>
      <w:r w:rsidRPr="00AC5C5C">
        <w:rPr>
          <w:lang w:val="ru-RU"/>
        </w:rPr>
        <w:lastRenderedPageBreak/>
        <w:t>Приложение Д. Скриншоты дашборда</w:t>
      </w:r>
      <w:bookmarkEnd w:id="57"/>
    </w:p>
    <w:p w14:paraId="3BD801AF" w14:textId="77777777" w:rsidR="00FD44B2" w:rsidRDefault="00000000">
      <w:pPr>
        <w:ind w:firstLine="709"/>
        <w:rPr>
          <w:lang w:val="ru-RU"/>
        </w:rPr>
      </w:pPr>
      <w:r w:rsidRPr="00AC5C5C">
        <w:rPr>
          <w:lang w:val="ru-RU"/>
        </w:rPr>
        <w:t xml:space="preserve">Скриншоты делаются на работающем стеке после команды </w:t>
      </w:r>
      <w:r>
        <w:t>docker</w:t>
      </w:r>
      <w:r w:rsidRPr="00AC5C5C">
        <w:rPr>
          <w:lang w:val="ru-RU"/>
        </w:rPr>
        <w:t xml:space="preserve"> </w:t>
      </w:r>
      <w:r>
        <w:t>compose</w:t>
      </w:r>
      <w:r w:rsidRPr="00AC5C5C">
        <w:rPr>
          <w:lang w:val="ru-RU"/>
        </w:rPr>
        <w:t xml:space="preserve"> </w:t>
      </w:r>
      <w:r>
        <w:t>up</w:t>
      </w:r>
      <w:r w:rsidRPr="00AC5C5C">
        <w:rPr>
          <w:lang w:val="ru-RU"/>
        </w:rPr>
        <w:t xml:space="preserve">. Сохраняются в </w:t>
      </w:r>
      <w:r>
        <w:t>docs</w:t>
      </w:r>
      <w:r w:rsidRPr="00AC5C5C">
        <w:rPr>
          <w:lang w:val="ru-RU"/>
        </w:rPr>
        <w:t>/</w:t>
      </w:r>
      <w:r>
        <w:t>coursework</w:t>
      </w:r>
      <w:r w:rsidRPr="00AC5C5C">
        <w:rPr>
          <w:lang w:val="ru-RU"/>
        </w:rPr>
        <w:t>/</w:t>
      </w:r>
      <w:r>
        <w:t>screenshots</w:t>
      </w:r>
      <w:r w:rsidRPr="00AC5C5C">
        <w:rPr>
          <w:lang w:val="ru-RU"/>
        </w:rPr>
        <w:t>/.</w:t>
      </w:r>
    </w:p>
    <w:p w14:paraId="025A657D" w14:textId="5D223366" w:rsidR="00AC5C5C" w:rsidRPr="00AC5C5C" w:rsidRDefault="00AC5C5C" w:rsidP="00AC5C5C">
      <w:pPr>
        <w:ind w:left="992" w:hanging="992"/>
        <w:rPr>
          <w:lang w:val="ru-RU"/>
        </w:rPr>
      </w:pPr>
      <w:r>
        <w:rPr>
          <w:lang w:val="ru-RU"/>
        </w:rPr>
        <w:t xml:space="preserve">Главная страница дашборда со списком экспериментов и  таблицей вариантов, а так же </w:t>
      </w:r>
      <w:r>
        <w:t>bar</w:t>
      </w:r>
      <w:r w:rsidRPr="00AC5C5C">
        <w:rPr>
          <w:lang w:val="ru-RU"/>
        </w:rPr>
        <w:t xml:space="preserve"> </w:t>
      </w:r>
      <w:r>
        <w:t>chart</w:t>
      </w:r>
      <w:r w:rsidRPr="00AC5C5C">
        <w:rPr>
          <w:lang w:val="ru-RU"/>
        </w:rPr>
        <w:t xml:space="preserve"> </w:t>
      </w:r>
      <w:r>
        <w:rPr>
          <w:lang w:val="ru-RU"/>
        </w:rPr>
        <w:t xml:space="preserve">конверсии с </w:t>
      </w:r>
      <w:r>
        <w:t>error</w:t>
      </w:r>
      <w:r>
        <w:rPr>
          <w:lang w:val="ru-RU"/>
        </w:rPr>
        <w:t xml:space="preserve"> </w:t>
      </w:r>
      <w:r>
        <w:t>bars</w:t>
      </w:r>
      <w:r w:rsidRPr="00AC5C5C">
        <w:rPr>
          <w:lang w:val="ru-RU"/>
        </w:rPr>
        <w:t xml:space="preserve"> </w:t>
      </w:r>
      <w:r>
        <w:rPr>
          <w:lang w:val="ru-RU"/>
        </w:rPr>
        <w:t>показаны на рисунке 1</w:t>
      </w:r>
    </w:p>
    <w:p w14:paraId="76597860" w14:textId="02F42967" w:rsidR="00AC5C5C" w:rsidRDefault="00AC5C5C" w:rsidP="00AC5C5C">
      <w:pPr>
        <w:jc w:val="center"/>
      </w:pPr>
      <w:r>
        <w:rPr>
          <w:noProof/>
          <w:lang w:val="ru-RU"/>
        </w:rPr>
        <w:drawing>
          <wp:inline distT="0" distB="0" distL="0" distR="0" wp14:anchorId="6BE4F66F" wp14:editId="2289A66C">
            <wp:extent cx="5286375" cy="2697153"/>
            <wp:effectExtent l="0" t="0" r="0" b="8255"/>
            <wp:docPr id="1010610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10283" name="Рисунок 10106102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3665" cy="270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1A21" w14:textId="6EAE902E" w:rsidR="00AC5C5C" w:rsidRDefault="00AC5C5C" w:rsidP="00AC5C5C">
      <w:pPr>
        <w:jc w:val="center"/>
        <w:rPr>
          <w:lang w:val="ru-RU"/>
        </w:rPr>
      </w:pPr>
      <w:r>
        <w:rPr>
          <w:lang w:val="ru-RU"/>
        </w:rPr>
        <w:t xml:space="preserve">Рисунок 1 - Главная страница дашборда со списком экспериментов и  таблицей вариантов, а так же </w:t>
      </w:r>
      <w:r>
        <w:t>bar</w:t>
      </w:r>
      <w:r w:rsidRPr="00AC5C5C">
        <w:rPr>
          <w:lang w:val="ru-RU"/>
        </w:rPr>
        <w:t xml:space="preserve"> </w:t>
      </w:r>
      <w:r>
        <w:t>chart</w:t>
      </w:r>
      <w:r w:rsidRPr="00AC5C5C">
        <w:rPr>
          <w:lang w:val="ru-RU"/>
        </w:rPr>
        <w:t xml:space="preserve"> </w:t>
      </w:r>
      <w:r>
        <w:rPr>
          <w:lang w:val="ru-RU"/>
        </w:rPr>
        <w:t xml:space="preserve">конверсии с </w:t>
      </w:r>
      <w:r>
        <w:t>error</w:t>
      </w:r>
      <w:r>
        <w:rPr>
          <w:lang w:val="ru-RU"/>
        </w:rPr>
        <w:t xml:space="preserve"> </w:t>
      </w:r>
      <w:r>
        <w:t>bars</w:t>
      </w:r>
    </w:p>
    <w:p w14:paraId="712561D4" w14:textId="77777777" w:rsidR="00AC5C5C" w:rsidRPr="00AC5C5C" w:rsidRDefault="00AC5C5C" w:rsidP="00AC5C5C">
      <w:pPr>
        <w:jc w:val="center"/>
        <w:rPr>
          <w:lang w:val="ru-RU"/>
        </w:rPr>
      </w:pPr>
    </w:p>
    <w:p w14:paraId="26AD1DC1" w14:textId="68B02CE9" w:rsidR="00FD44B2" w:rsidRDefault="00000000" w:rsidP="00AC5C5C">
      <w:pPr>
        <w:rPr>
          <w:lang w:val="ru-RU"/>
        </w:rPr>
      </w:pPr>
      <w:r w:rsidRPr="00AC5C5C">
        <w:rPr>
          <w:lang w:val="ru-RU"/>
        </w:rPr>
        <w:t xml:space="preserve"> Результат </w:t>
      </w:r>
      <w:r>
        <w:t>t</w:t>
      </w:r>
      <w:r w:rsidRPr="00AC5C5C">
        <w:rPr>
          <w:lang w:val="ru-RU"/>
        </w:rPr>
        <w:t>-теста в зелёном/красном цвете</w:t>
      </w:r>
      <w:r w:rsidR="00AC5C5C">
        <w:rPr>
          <w:lang w:val="ru-RU"/>
        </w:rPr>
        <w:t xml:space="preserve"> показаны на рисунке 2</w:t>
      </w:r>
    </w:p>
    <w:p w14:paraId="605C08B5" w14:textId="7BE2DDB4" w:rsidR="00AC5C5C" w:rsidRDefault="00AC5C5C" w:rsidP="00AC5C5C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9603EC5" wp14:editId="7A750D8D">
            <wp:extent cx="5724525" cy="2906015"/>
            <wp:effectExtent l="0" t="0" r="0" b="8890"/>
            <wp:docPr id="12043970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97008" name="Рисунок 12043970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932" cy="290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4A03" w14:textId="64E59963" w:rsidR="00AC5C5C" w:rsidRPr="00AC5C5C" w:rsidRDefault="00AC5C5C" w:rsidP="00AC5C5C">
      <w:pPr>
        <w:jc w:val="center"/>
        <w:rPr>
          <w:lang w:val="ru-RU"/>
        </w:rPr>
      </w:pPr>
      <w:r>
        <w:rPr>
          <w:lang w:val="ru-RU"/>
        </w:rPr>
        <w:t xml:space="preserve">Рисунок 2 - </w:t>
      </w:r>
      <w:r w:rsidRPr="00AC5C5C">
        <w:rPr>
          <w:lang w:val="ru-RU"/>
        </w:rPr>
        <w:t xml:space="preserve">Результат </w:t>
      </w:r>
      <w:r>
        <w:t>t</w:t>
      </w:r>
      <w:r w:rsidRPr="00AC5C5C">
        <w:rPr>
          <w:lang w:val="ru-RU"/>
        </w:rPr>
        <w:t>-теста в зелёном/красном цвете</w:t>
      </w:r>
    </w:p>
    <w:p w14:paraId="1E51DCCC" w14:textId="77777777" w:rsidR="00AC5C5C" w:rsidRDefault="00AC5C5C">
      <w:pPr>
        <w:ind w:left="992" w:hanging="992"/>
        <w:rPr>
          <w:lang w:val="ru-RU"/>
        </w:rPr>
      </w:pPr>
    </w:p>
    <w:p w14:paraId="4D123822" w14:textId="77777777" w:rsidR="00AC5C5C" w:rsidRDefault="00000000">
      <w:pPr>
        <w:ind w:left="992" w:hanging="992"/>
        <w:rPr>
          <w:lang w:val="ru-RU"/>
        </w:rPr>
      </w:pPr>
      <w:r w:rsidRPr="00AC5C5C">
        <w:rPr>
          <w:lang w:val="ru-RU"/>
        </w:rPr>
        <w:lastRenderedPageBreak/>
        <w:t>Результат Монте-Карло симуляции с оценкой мощности</w:t>
      </w:r>
      <w:r w:rsidR="00AC5C5C">
        <w:rPr>
          <w:lang w:val="ru-RU"/>
        </w:rPr>
        <w:t xml:space="preserve"> показан на </w:t>
      </w:r>
    </w:p>
    <w:p w14:paraId="5A5B4F8D" w14:textId="7D089392" w:rsidR="00FD44B2" w:rsidRDefault="00AC5C5C">
      <w:pPr>
        <w:ind w:left="992" w:hanging="992"/>
        <w:rPr>
          <w:lang w:val="ru-RU"/>
        </w:rPr>
      </w:pPr>
      <w:r>
        <w:rPr>
          <w:lang w:val="ru-RU"/>
        </w:rPr>
        <w:t>рисунке 3</w:t>
      </w:r>
    </w:p>
    <w:p w14:paraId="1BD2DFA2" w14:textId="37C6C566" w:rsidR="00AC5C5C" w:rsidRDefault="00AC5C5C" w:rsidP="00AC5C5C">
      <w:pPr>
        <w:ind w:left="992" w:hanging="992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A1A750E" wp14:editId="78F05A57">
            <wp:extent cx="5940425" cy="2999105"/>
            <wp:effectExtent l="0" t="0" r="3175" b="0"/>
            <wp:docPr id="5753120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12026" name="Рисунок 5753120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1D0F" w14:textId="37E70DCD" w:rsidR="00AC5C5C" w:rsidRPr="00AC5C5C" w:rsidRDefault="00AC5C5C" w:rsidP="00AC5C5C">
      <w:pPr>
        <w:ind w:left="992" w:hanging="992"/>
        <w:jc w:val="center"/>
        <w:rPr>
          <w:lang w:val="ru-RU"/>
        </w:rPr>
      </w:pPr>
      <w:r>
        <w:rPr>
          <w:lang w:val="ru-RU"/>
        </w:rPr>
        <w:t xml:space="preserve">Рисунок 3 - </w:t>
      </w:r>
      <w:r w:rsidRPr="00AC5C5C">
        <w:rPr>
          <w:lang w:val="ru-RU"/>
        </w:rPr>
        <w:t>Результат Монте-Карло симуляции с оценкой мощности</w:t>
      </w:r>
    </w:p>
    <w:p w14:paraId="7C07B746" w14:textId="45903C26" w:rsidR="00FD44B2" w:rsidRPr="00AC5C5C" w:rsidRDefault="00FD44B2">
      <w:pPr>
        <w:ind w:firstLine="709"/>
        <w:rPr>
          <w:lang w:val="ru-RU"/>
        </w:rPr>
      </w:pPr>
    </w:p>
    <w:sectPr w:rsidR="00FD44B2" w:rsidRPr="00AC5C5C" w:rsidSect="00075EEB">
      <w:footerReference w:type="default" r:id="rId11"/>
      <w:pgSz w:w="11906" w:h="16838"/>
      <w:pgMar w:top="1134" w:right="566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14FF5" w14:textId="77777777" w:rsidR="00CA49CA" w:rsidRDefault="00CA49CA">
      <w:pPr>
        <w:spacing w:line="240" w:lineRule="auto"/>
      </w:pPr>
      <w:r>
        <w:separator/>
      </w:r>
    </w:p>
  </w:endnote>
  <w:endnote w:type="continuationSeparator" w:id="0">
    <w:p w14:paraId="2A76D5F1" w14:textId="77777777" w:rsidR="00CA49CA" w:rsidRDefault="00CA49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7D928" w14:textId="77777777" w:rsidR="00FD44B2" w:rsidRDefault="00000000">
    <w:pPr>
      <w:pStyle w:val="af1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AC5C5C"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A2F10" w14:textId="77777777" w:rsidR="00CA49CA" w:rsidRDefault="00CA49CA">
      <w:r>
        <w:separator/>
      </w:r>
    </w:p>
  </w:footnote>
  <w:footnote w:type="continuationSeparator" w:id="0">
    <w:p w14:paraId="4130B5F1" w14:textId="77777777" w:rsidR="00CA49CA" w:rsidRDefault="00CA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414939807">
    <w:abstractNumId w:val="0"/>
  </w:num>
  <w:num w:numId="2" w16cid:durableId="1447457972">
    <w:abstractNumId w:val="5"/>
  </w:num>
  <w:num w:numId="3" w16cid:durableId="795948321">
    <w:abstractNumId w:val="3"/>
  </w:num>
  <w:num w:numId="4" w16cid:durableId="313922046">
    <w:abstractNumId w:val="2"/>
  </w:num>
  <w:num w:numId="5" w16cid:durableId="907568434">
    <w:abstractNumId w:val="4"/>
  </w:num>
  <w:num w:numId="6" w16cid:durableId="483668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EEB"/>
    <w:rsid w:val="0015074B"/>
    <w:rsid w:val="0029639D"/>
    <w:rsid w:val="00302150"/>
    <w:rsid w:val="00326F90"/>
    <w:rsid w:val="00335EA6"/>
    <w:rsid w:val="00AA1D8D"/>
    <w:rsid w:val="00AC5C5C"/>
    <w:rsid w:val="00B47730"/>
    <w:rsid w:val="00CA49CA"/>
    <w:rsid w:val="00CB0664"/>
    <w:rsid w:val="00EE02CB"/>
    <w:rsid w:val="00FC693F"/>
    <w:rsid w:val="00FD44B2"/>
    <w:rsid w:val="3DBB38DE"/>
    <w:rsid w:val="74F15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50566B"/>
  <w14:defaultImageDpi w14:val="300"/>
  <w15:docId w15:val="{97953450-DAC2-41C1-894B-C5E0B45C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C5C5C"/>
    <w:pPr>
      <w:spacing w:line="360" w:lineRule="auto"/>
      <w:jc w:val="both"/>
    </w:pPr>
    <w:rPr>
      <w:rFonts w:ascii="Times New Roman" w:hAnsi="Times New Roman" w:cs="Times New Roman"/>
      <w:sz w:val="28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40" w:after="120"/>
      <w:jc w:val="center"/>
      <w:outlineLvl w:val="0"/>
    </w:pPr>
    <w:rPr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40" w:after="120"/>
      <w:jc w:val="left"/>
      <w:outlineLvl w:val="1"/>
    </w:pPr>
    <w:rPr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40" w:after="120"/>
      <w:jc w:val="left"/>
      <w:outlineLvl w:val="2"/>
    </w:pPr>
    <w:rPr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qFormat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b">
    <w:name w:val="Body Text"/>
    <w:basedOn w:val="a1"/>
    <w:link w:val="ac"/>
    <w:uiPriority w:val="99"/>
    <w:unhideWhenUsed/>
    <w:qFormat/>
    <w:pPr>
      <w:spacing w:after="120"/>
    </w:pPr>
  </w:style>
  <w:style w:type="paragraph" w:styleId="11">
    <w:name w:val="toc 1"/>
    <w:basedOn w:val="a1"/>
    <w:next w:val="a1"/>
    <w:uiPriority w:val="39"/>
    <w:unhideWhenUsed/>
    <w:qFormat/>
    <w:pPr>
      <w:tabs>
        <w:tab w:val="right" w:leader="dot" w:pos="10206"/>
      </w:tabs>
    </w:pPr>
    <w:rPr>
      <w:sz w:val="26"/>
    </w:rPr>
  </w:style>
  <w:style w:type="paragraph" w:styleId="ad">
    <w:name w:val="macro"/>
    <w:link w:val="ae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33">
    <w:name w:val="toc 3"/>
    <w:basedOn w:val="a1"/>
    <w:next w:val="a1"/>
    <w:uiPriority w:val="39"/>
    <w:unhideWhenUsed/>
    <w:qFormat/>
    <w:pPr>
      <w:tabs>
        <w:tab w:val="right" w:leader="dot" w:pos="10206"/>
      </w:tabs>
      <w:ind w:left="720"/>
    </w:pPr>
    <w:rPr>
      <w:sz w:val="26"/>
    </w:rPr>
  </w:style>
  <w:style w:type="paragraph" w:styleId="25">
    <w:name w:val="toc 2"/>
    <w:basedOn w:val="a1"/>
    <w:next w:val="a1"/>
    <w:uiPriority w:val="39"/>
    <w:unhideWhenUsed/>
    <w:qFormat/>
    <w:pPr>
      <w:tabs>
        <w:tab w:val="right" w:leader="dot" w:pos="10206"/>
      </w:tabs>
      <w:ind w:left="360"/>
    </w:pPr>
    <w:rPr>
      <w:sz w:val="26"/>
    </w:rPr>
  </w:style>
  <w:style w:type="paragraph" w:styleId="a0">
    <w:name w:val="List Bullet"/>
    <w:basedOn w:val="a1"/>
    <w:uiPriority w:val="99"/>
    <w:unhideWhenUsed/>
    <w:qFormat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">
    <w:name w:val="List Number"/>
    <w:basedOn w:val="a1"/>
    <w:uiPriority w:val="99"/>
    <w:unhideWhenUsed/>
    <w:qFormat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27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7">
    <w:name w:val="List 3"/>
    <w:basedOn w:val="a1"/>
    <w:uiPriority w:val="99"/>
    <w:unhideWhenUsed/>
    <w:qFormat/>
    <w:pPr>
      <w:ind w:left="1080" w:hanging="360"/>
      <w:contextualSpacing/>
    </w:pPr>
  </w:style>
  <w:style w:type="table" w:styleId="af6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  <w:qFormat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  <w:qFormat/>
  </w:style>
  <w:style w:type="character" w:customStyle="1" w:styleId="24">
    <w:name w:val="Основной текст 2 Знак"/>
    <w:basedOn w:val="a2"/>
    <w:link w:val="23"/>
    <w:uiPriority w:val="99"/>
    <w:qFormat/>
  </w:style>
  <w:style w:type="character" w:customStyle="1" w:styleId="35">
    <w:name w:val="Основной текст 3 Знак"/>
    <w:basedOn w:val="a2"/>
    <w:link w:val="34"/>
    <w:uiPriority w:val="99"/>
    <w:qFormat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qFormat/>
    <w:rPr>
      <w:rFonts w:ascii="Courier" w:hAnsi="Courier"/>
      <w:sz w:val="20"/>
      <w:szCs w:val="20"/>
    </w:rPr>
  </w:style>
  <w:style w:type="paragraph" w:styleId="28">
    <w:name w:val="Quote"/>
    <w:basedOn w:val="a1"/>
    <w:next w:val="a1"/>
    <w:link w:val="29"/>
    <w:uiPriority w:val="29"/>
    <w:qFormat/>
    <w:rPr>
      <w:i/>
      <w:iCs/>
      <w:color w:val="000000" w:themeColor="text1"/>
    </w:rPr>
  </w:style>
  <w:style w:type="character" w:customStyle="1" w:styleId="29">
    <w:name w:val="Цитата 2 Знак"/>
    <w:basedOn w:val="a2"/>
    <w:link w:val="28"/>
    <w:uiPriority w:val="29"/>
    <w:qFormat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Pr>
      <w:b/>
      <w:bCs/>
      <w:i/>
      <w:iCs/>
      <w:color w:val="4F81BD" w:themeColor="accent1"/>
    </w:rPr>
  </w:style>
  <w:style w:type="character" w:customStyle="1" w:styleId="12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3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4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5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6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7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8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9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a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qFormat/>
    <w:pPr>
      <w:spacing w:before="60" w:after="60" w:line="276" w:lineRule="auto"/>
    </w:pPr>
    <w:rPr>
      <w:rFonts w:ascii="Courier New" w:hAnsi="Courier New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35</Pages>
  <Words>6495</Words>
  <Characters>37025</Characters>
  <Application>Microsoft Office Word</Application>
  <DocSecurity>0</DocSecurity>
  <Lines>308</Lines>
  <Paragraphs>86</Paragraphs>
  <ScaleCrop>false</ScaleCrop>
  <Company/>
  <LinksUpToDate>false</LinksUpToDate>
  <CharactersWithSpaces>43434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Andrey Farasov</cp:lastModifiedBy>
  <cp:revision>3</cp:revision>
  <dcterms:created xsi:type="dcterms:W3CDTF">2013-12-23T23:15:00Z</dcterms:created>
  <dcterms:modified xsi:type="dcterms:W3CDTF">2026-06-02T11:59:00Z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eyJoZGlkIjoiMzA5MTllYzI2MWVlODgzYWVhMDk3NDk4NDg4Y2M1NDEiLCJ1c2VySWQiOiI4NDI0NjI1ODA1MTcifQ==</vt:lpwstr>
  </property>
  <property fmtid="{D5CDD505-2E9C-101B-9397-08002B2CF9AE}" pid="3" name="KSOProductBuildVer">
    <vt:lpwstr>1049-12.1.0.25242</vt:lpwstr>
  </property>
  <property fmtid="{D5CDD505-2E9C-101B-9397-08002B2CF9AE}" pid="4" name="ICV">
    <vt:lpwstr>DB60A84CCA8046EFA79E672CDD5045D4_12</vt:lpwstr>
  </property>
</Properties>
</file>