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0E684" w14:textId="1B9C6EDA" w:rsidR="00370D16" w:rsidRPr="002B5301" w:rsidRDefault="00E4401A">
      <w:pPr>
        <w:rPr>
          <w:b/>
          <w:sz w:val="32"/>
        </w:rPr>
      </w:pPr>
      <w:r>
        <w:rPr>
          <w:rFonts w:hint="eastAsia"/>
          <w:b/>
          <w:sz w:val="32"/>
        </w:rPr>
        <w:t>3</w:t>
      </w:r>
      <w:r>
        <w:rPr>
          <w:b/>
          <w:sz w:val="32"/>
        </w:rPr>
        <w:t>.</w:t>
      </w:r>
      <w:r w:rsidR="005A1D37">
        <w:rPr>
          <w:b/>
          <w:sz w:val="32"/>
        </w:rPr>
        <w:t>6</w:t>
      </w:r>
      <w:r w:rsidR="00BA343E" w:rsidRPr="002B5301">
        <w:rPr>
          <w:rFonts w:hint="eastAsia"/>
          <w:b/>
          <w:sz w:val="32"/>
        </w:rPr>
        <w:t>、</w:t>
      </w:r>
      <w:r w:rsidR="005A1D37" w:rsidRPr="005A1D37">
        <w:rPr>
          <w:b/>
          <w:sz w:val="32"/>
        </w:rPr>
        <w:t>table3.20</w:t>
      </w:r>
      <w:r w:rsidR="005A1D37">
        <w:rPr>
          <w:b/>
          <w:sz w:val="32"/>
        </w:rPr>
        <w:t>.csv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TW"/>
        </w:rPr>
        <w:id w:val="-1669494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1AF923" w14:textId="338DF510" w:rsidR="007343D9" w:rsidRDefault="007343D9">
          <w:pPr>
            <w:pStyle w:val="TOC"/>
          </w:pPr>
          <w:r>
            <w:rPr>
              <w:lang w:val="zh-TW"/>
            </w:rPr>
            <w:t>內容</w:t>
          </w:r>
        </w:p>
        <w:p w14:paraId="5D4FA9C6" w14:textId="6F48C5D8" w:rsidR="00E2322A" w:rsidRDefault="007343D9">
          <w:pPr>
            <w:pStyle w:val="TOC1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582411" w:history="1">
            <w:r w:rsidR="00E2322A" w:rsidRPr="00645C71">
              <w:rPr>
                <w:rStyle w:val="a5"/>
                <w:b/>
                <w:noProof/>
              </w:rPr>
              <w:t>一、平穩性檢驗：</w:t>
            </w:r>
            <w:r w:rsidR="00E2322A">
              <w:rPr>
                <w:noProof/>
                <w:webHidden/>
              </w:rPr>
              <w:tab/>
            </w:r>
            <w:r w:rsidR="00E2322A">
              <w:rPr>
                <w:noProof/>
                <w:webHidden/>
              </w:rPr>
              <w:fldChar w:fldCharType="begin"/>
            </w:r>
            <w:r w:rsidR="00E2322A">
              <w:rPr>
                <w:noProof/>
                <w:webHidden/>
              </w:rPr>
              <w:instrText xml:space="preserve"> PAGEREF _Toc86582411 \h </w:instrText>
            </w:r>
            <w:r w:rsidR="00E2322A">
              <w:rPr>
                <w:noProof/>
                <w:webHidden/>
              </w:rPr>
            </w:r>
            <w:r w:rsidR="00E2322A">
              <w:rPr>
                <w:noProof/>
                <w:webHidden/>
              </w:rPr>
              <w:fldChar w:fldCharType="separate"/>
            </w:r>
            <w:r w:rsidR="00E2322A">
              <w:rPr>
                <w:noProof/>
                <w:webHidden/>
              </w:rPr>
              <w:t>2</w:t>
            </w:r>
            <w:r w:rsidR="00E2322A">
              <w:rPr>
                <w:noProof/>
                <w:webHidden/>
              </w:rPr>
              <w:fldChar w:fldCharType="end"/>
            </w:r>
          </w:hyperlink>
        </w:p>
        <w:p w14:paraId="543107EA" w14:textId="0005B36B" w:rsidR="00E2322A" w:rsidRDefault="00E2322A">
          <w:pPr>
            <w:pStyle w:val="TOC1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hyperlink w:anchor="_Toc86582412" w:history="1">
            <w:r w:rsidRPr="00645C71">
              <w:rPr>
                <w:rStyle w:val="a5"/>
                <w:b/>
                <w:noProof/>
              </w:rPr>
              <w:t>二、純隨機性檢驗（</w:t>
            </w:r>
            <m:oMath>
              <m:r>
                <m:rPr>
                  <m:sty m:val="b"/>
                </m:rPr>
                <w:rPr>
                  <w:rStyle w:val="a5"/>
                  <w:rFonts w:ascii="Cambria Math" w:hAnsi="Cambria Math"/>
                  <w:noProof/>
                </w:rPr>
                <m:t>α=0.05</m:t>
              </m:r>
            </m:oMath>
            <w:r w:rsidRPr="00645C71">
              <w:rPr>
                <w:rStyle w:val="a5"/>
                <w:b/>
                <w:noProof/>
              </w:rPr>
              <w:t>）：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_Toc86582412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986ED" w14:textId="2FA28152" w:rsidR="00E2322A" w:rsidRDefault="00E2322A">
          <w:pPr>
            <w:pStyle w:val="TOC1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hyperlink w:anchor="_Toc86582413" w:history="1">
            <w:r w:rsidRPr="00645C71">
              <w:rPr>
                <w:rStyle w:val="a5"/>
                <w:b/>
                <w:noProof/>
              </w:rPr>
              <w:t>三、確定合適的</w:t>
            </w:r>
            <w:r w:rsidRPr="00645C71">
              <w:rPr>
                <w:rStyle w:val="a5"/>
                <w:b/>
                <w:noProof/>
              </w:rPr>
              <w:t>ARMA</w:t>
            </w:r>
            <w:r w:rsidRPr="00645C71">
              <w:rPr>
                <w:rStyle w:val="a5"/>
                <w:b/>
                <w:noProof/>
              </w:rPr>
              <w:t>模型：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_Toc86582413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A3A05" w14:textId="0C9388B1" w:rsidR="00E2322A" w:rsidRDefault="00E2322A">
          <w:pPr>
            <w:pStyle w:val="TOC1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hyperlink w:anchor="_Toc86582414" w:history="1">
            <w:r w:rsidRPr="00645C71">
              <w:rPr>
                <w:rStyle w:val="a5"/>
                <w:b/>
                <w:noProof/>
              </w:rPr>
              <w:t>四、參數估計，擬合模型的口徑：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_Toc86582414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09879" w14:textId="51634B85" w:rsidR="00E2322A" w:rsidRDefault="00E2322A">
          <w:pPr>
            <w:pStyle w:val="TOC1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hyperlink w:anchor="_Toc86582415" w:history="1">
            <w:r w:rsidRPr="00645C71">
              <w:rPr>
                <w:rStyle w:val="a5"/>
                <w:b/>
                <w:noProof/>
              </w:rPr>
              <w:t>五、模型顯著性檢驗：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_Toc86582415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63ECF" w14:textId="3D376EFE" w:rsidR="00E2322A" w:rsidRDefault="00E2322A">
          <w:pPr>
            <w:pStyle w:val="TOC1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hyperlink w:anchor="_Toc86582416" w:history="1">
            <w:r w:rsidRPr="00645C71">
              <w:rPr>
                <w:rStyle w:val="a5"/>
                <w:b/>
                <w:noProof/>
              </w:rPr>
              <w:t>六、參數顯著性檢驗：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_Toc86582416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477EC" w14:textId="3AC91682" w:rsidR="00E2322A" w:rsidRDefault="00E2322A">
          <w:pPr>
            <w:pStyle w:val="TOC1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hyperlink w:anchor="_Toc86582417" w:history="1">
            <w:r w:rsidRPr="00645C71">
              <w:rPr>
                <w:rStyle w:val="a5"/>
                <w:b/>
                <w:noProof/>
              </w:rPr>
              <w:t>七、模型優化：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_Toc86582417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961B7" w14:textId="7FC3FF4B" w:rsidR="00E2322A" w:rsidRDefault="00E2322A">
          <w:pPr>
            <w:pStyle w:val="TOC1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hyperlink w:anchor="_Toc86582418" w:history="1">
            <w:r w:rsidRPr="00645C71">
              <w:rPr>
                <w:rStyle w:val="a5"/>
                <w:b/>
                <w:noProof/>
              </w:rPr>
              <w:t>八、預測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_Toc86582418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49B1E" w14:textId="4286802C" w:rsidR="007343D9" w:rsidRDefault="007343D9">
          <w:r>
            <w:rPr>
              <w:b/>
              <w:bCs/>
              <w:lang w:val="zh-TW"/>
            </w:rPr>
            <w:fldChar w:fldCharType="end"/>
          </w:r>
        </w:p>
      </w:sdtContent>
    </w:sdt>
    <w:p w14:paraId="6E45A190" w14:textId="77777777" w:rsidR="007343D9" w:rsidRDefault="007343D9" w:rsidP="007343D9"/>
    <w:p w14:paraId="704AD84A" w14:textId="77777777" w:rsidR="007343D9" w:rsidRDefault="007343D9">
      <w:pPr>
        <w:widowControl/>
        <w:rPr>
          <w:rFonts w:asciiTheme="majorHAnsi" w:eastAsiaTheme="majorEastAsia" w:hAnsiTheme="majorHAnsi" w:cstheme="majorBidi"/>
          <w:b/>
          <w:bCs/>
          <w:color w:val="FF0000"/>
          <w:kern w:val="52"/>
          <w:sz w:val="28"/>
          <w:szCs w:val="52"/>
        </w:rPr>
      </w:pPr>
      <w:r>
        <w:rPr>
          <w:b/>
        </w:rPr>
        <w:br w:type="page"/>
      </w:r>
    </w:p>
    <w:p w14:paraId="5A5839E8" w14:textId="12CD7D41" w:rsidR="00370D16" w:rsidRPr="001E1A39" w:rsidRDefault="00C35E8C" w:rsidP="007343D9">
      <w:pPr>
        <w:pStyle w:val="11"/>
        <w:rPr>
          <w:b/>
        </w:rPr>
      </w:pPr>
      <w:bookmarkStart w:id="0" w:name="_Toc86582411"/>
      <w:r>
        <w:rPr>
          <w:rFonts w:hint="eastAsia"/>
          <w:b/>
        </w:rPr>
        <w:lastRenderedPageBreak/>
        <w:t>一、</w:t>
      </w:r>
      <w:r w:rsidR="00370D16" w:rsidRPr="001E1A39">
        <w:rPr>
          <w:rFonts w:hint="eastAsia"/>
          <w:b/>
        </w:rPr>
        <w:t>平穩性檢驗：</w:t>
      </w:r>
      <w:bookmarkEnd w:id="0"/>
    </w:p>
    <w:p w14:paraId="05B25EF6" w14:textId="12F2EBA0" w:rsidR="00370D16" w:rsidRDefault="00370D16">
      <w:r>
        <w:rPr>
          <w:rFonts w:hint="eastAsia"/>
        </w:rPr>
        <w:t>從時序圖可見，</w:t>
      </w:r>
      <w:r w:rsidR="001E0E6B">
        <w:rPr>
          <w:rFonts w:hint="eastAsia"/>
        </w:rPr>
        <w:t>相对</w:t>
      </w:r>
      <w:r>
        <w:rPr>
          <w:rFonts w:hint="eastAsia"/>
        </w:rPr>
        <w:t>平穏。</w:t>
      </w:r>
    </w:p>
    <w:p w14:paraId="56416C64" w14:textId="4403F2A4" w:rsidR="001E0E6B" w:rsidRDefault="00AD1B8E">
      <w:r>
        <w:rPr>
          <w:rFonts w:hint="eastAsia"/>
        </w:rPr>
        <w:t>自相關圖</w:t>
      </w:r>
      <w:r>
        <w:rPr>
          <w:rFonts w:hint="eastAsia"/>
        </w:rPr>
        <w:t>2</w:t>
      </w:r>
      <w:r>
        <w:rPr>
          <w:rFonts w:hint="eastAsia"/>
        </w:rPr>
        <w:t>階後截尾，快速減到</w:t>
      </w:r>
      <w:r>
        <w:rPr>
          <w:rFonts w:hint="eastAsia"/>
        </w:rPr>
        <w:t>0</w:t>
      </w:r>
      <w:r>
        <w:rPr>
          <w:rFonts w:hint="eastAsia"/>
        </w:rPr>
        <w:t>，在</w:t>
      </w:r>
      <w:r>
        <w:rPr>
          <w:rFonts w:hint="eastAsia"/>
        </w:rPr>
        <w:t>0</w:t>
      </w:r>
      <w:r>
        <w:rPr>
          <w:rFonts w:hint="eastAsia"/>
        </w:rPr>
        <w:t>附近波動，</w:t>
      </w:r>
      <w:r w:rsidR="001E0E6B">
        <w:rPr>
          <w:rFonts w:hint="eastAsia"/>
        </w:rPr>
        <w:t>相对</w:t>
      </w:r>
      <w:r>
        <w:rPr>
          <w:rFonts w:hint="eastAsia"/>
        </w:rPr>
        <w:t>平穩。</w:t>
      </w:r>
    </w:p>
    <w:p w14:paraId="24CC0DF1" w14:textId="6D161560" w:rsidR="00370D16" w:rsidRDefault="005A1D37">
      <w:r>
        <w:rPr>
          <w:noProof/>
        </w:rPr>
        <w:drawing>
          <wp:inline distT="0" distB="0" distL="0" distR="0" wp14:anchorId="164A2B43" wp14:editId="0221FDE6">
            <wp:extent cx="5274310" cy="4317365"/>
            <wp:effectExtent l="0" t="0" r="0" b="635"/>
            <wp:docPr id="2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8ADA" w14:textId="054D5702" w:rsidR="00FF3E32" w:rsidRDefault="00FF3E32"/>
    <w:p w14:paraId="5DC85743" w14:textId="77777777" w:rsidR="001B1B38" w:rsidRDefault="001B1B38">
      <w:pPr>
        <w:widowControl/>
        <w:rPr>
          <w:b/>
          <w:color w:val="FF0000"/>
          <w:sz w:val="28"/>
        </w:rPr>
      </w:pPr>
      <w:r>
        <w:rPr>
          <w:b/>
          <w:color w:val="FF0000"/>
          <w:sz w:val="28"/>
        </w:rPr>
        <w:br w:type="page"/>
      </w:r>
    </w:p>
    <w:p w14:paraId="433F933E" w14:textId="4306250E" w:rsidR="00370D16" w:rsidRPr="001E1A39" w:rsidRDefault="001111A4" w:rsidP="007343D9">
      <w:pPr>
        <w:pStyle w:val="11"/>
        <w:rPr>
          <w:b/>
        </w:rPr>
      </w:pPr>
      <w:bookmarkStart w:id="1" w:name="_Toc86582412"/>
      <w:r>
        <w:rPr>
          <w:rFonts w:hint="eastAsia"/>
          <w:b/>
        </w:rPr>
        <w:lastRenderedPageBreak/>
        <w:t>二、</w:t>
      </w:r>
      <w:r w:rsidR="00370D16" w:rsidRPr="001E1A39">
        <w:rPr>
          <w:rFonts w:hint="eastAsia"/>
          <w:b/>
        </w:rPr>
        <w:t>純隨機性檢驗</w:t>
      </w:r>
      <w:r w:rsidR="00C923F7" w:rsidRPr="001E1A39">
        <w:rPr>
          <w:rFonts w:hint="eastAsia"/>
          <w:b/>
        </w:rPr>
        <w:t>（</w:t>
      </w:r>
      <m:oMath>
        <m:r>
          <m:rPr>
            <m:sty m:val="b"/>
          </m:rPr>
          <w:rPr>
            <w:rFonts w:ascii="Cambria Math" w:hAnsi="Cambria Math"/>
          </w:rPr>
          <m:t>α=0.05</m:t>
        </m:r>
      </m:oMath>
      <w:r w:rsidR="00C923F7" w:rsidRPr="001E1A39">
        <w:rPr>
          <w:rFonts w:hint="eastAsia"/>
          <w:b/>
        </w:rPr>
        <w:t>）</w:t>
      </w:r>
      <w:r w:rsidR="00370D16" w:rsidRPr="001E1A39">
        <w:rPr>
          <w:rFonts w:hint="eastAsia"/>
          <w:b/>
        </w:rPr>
        <w:t>：</w:t>
      </w:r>
      <w:bookmarkEnd w:id="1"/>
    </w:p>
    <w:p w14:paraId="7900904E" w14:textId="49660B7A" w:rsidR="00370D16" w:rsidRDefault="00370D16">
      <w:r>
        <w:rPr>
          <w:rFonts w:hint="eastAsia"/>
        </w:rPr>
        <w:t>各階延遲下，</w:t>
      </w:r>
      <w:r>
        <w:rPr>
          <w:rFonts w:hint="eastAsia"/>
        </w:rPr>
        <w:t>P</w:t>
      </w:r>
      <w:r>
        <w:rPr>
          <w:rFonts w:hint="eastAsia"/>
        </w:rPr>
        <w:t>值都非常小（</w:t>
      </w:r>
      <w:r>
        <w:rPr>
          <w:rFonts w:hint="eastAsia"/>
        </w:rPr>
        <w:t>&lt;0.1</w:t>
      </w:r>
      <w:r>
        <w:rPr>
          <w:rFonts w:hint="eastAsia"/>
        </w:rPr>
        <w:t>），因此很大把握（置</w:t>
      </w:r>
      <w:r w:rsidR="00675208">
        <w:rPr>
          <w:rFonts w:hint="eastAsia"/>
        </w:rPr>
        <w:t>信</w:t>
      </w:r>
      <w:r>
        <w:rPr>
          <w:rFonts w:hint="eastAsia"/>
        </w:rPr>
        <w:t>水平</w:t>
      </w:r>
      <w:r>
        <w:rPr>
          <w:rFonts w:hint="eastAsia"/>
        </w:rPr>
        <w:t>&gt;99%</w:t>
      </w:r>
      <w:r>
        <w:rPr>
          <w:rFonts w:hint="eastAsia"/>
        </w:rPr>
        <w:t>）是非白噪聲序列。</w:t>
      </w:r>
    </w:p>
    <w:tbl>
      <w:tblPr>
        <w:tblStyle w:val="a3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356"/>
        <w:gridCol w:w="2368"/>
        <w:gridCol w:w="1185"/>
      </w:tblGrid>
      <w:tr w:rsidR="00370D16" w14:paraId="336449CD" w14:textId="77777777" w:rsidTr="005A1D37">
        <w:tc>
          <w:tcPr>
            <w:tcW w:w="1356" w:type="dxa"/>
            <w:vMerge w:val="restart"/>
          </w:tcPr>
          <w:p w14:paraId="25ACF7EC" w14:textId="77777777" w:rsidR="00370D16" w:rsidRDefault="00370D16" w:rsidP="007D17C5">
            <w:r>
              <w:rPr>
                <w:rFonts w:hint="eastAsia"/>
              </w:rPr>
              <w:t>延遲階數</w:t>
            </w:r>
          </w:p>
        </w:tc>
        <w:tc>
          <w:tcPr>
            <w:tcW w:w="3553" w:type="dxa"/>
            <w:gridSpan w:val="2"/>
          </w:tcPr>
          <w:p w14:paraId="77AFEEAD" w14:textId="77777777" w:rsidR="00370D16" w:rsidRDefault="00370D16" w:rsidP="007D17C5">
            <w:r>
              <w:rPr>
                <w:rFonts w:hint="eastAsia"/>
              </w:rPr>
              <w:t>LB</w:t>
            </w:r>
            <w:r>
              <w:rPr>
                <w:rFonts w:hint="eastAsia"/>
              </w:rPr>
              <w:t>統計量檢驗</w:t>
            </w:r>
          </w:p>
        </w:tc>
      </w:tr>
      <w:tr w:rsidR="00370D16" w14:paraId="6620845D" w14:textId="77777777" w:rsidTr="005A1D37">
        <w:tc>
          <w:tcPr>
            <w:tcW w:w="1356" w:type="dxa"/>
            <w:vMerge/>
          </w:tcPr>
          <w:p w14:paraId="29700721" w14:textId="77777777" w:rsidR="00370D16" w:rsidRDefault="00370D16" w:rsidP="007D17C5"/>
        </w:tc>
        <w:tc>
          <w:tcPr>
            <w:tcW w:w="2368" w:type="dxa"/>
          </w:tcPr>
          <w:p w14:paraId="49CE45AB" w14:textId="77777777" w:rsidR="00370D16" w:rsidRDefault="00370D16" w:rsidP="007D17C5">
            <w:r>
              <w:rPr>
                <w:rFonts w:hint="eastAsia"/>
              </w:rPr>
              <w:t>LB</w:t>
            </w:r>
            <w:r>
              <w:rPr>
                <w:rFonts w:hint="eastAsia"/>
              </w:rPr>
              <w:t>檢驗統計量的值</w:t>
            </w:r>
          </w:p>
        </w:tc>
        <w:tc>
          <w:tcPr>
            <w:tcW w:w="1185" w:type="dxa"/>
          </w:tcPr>
          <w:p w14:paraId="0953924F" w14:textId="77777777" w:rsidR="00370D16" w:rsidRDefault="00370D16" w:rsidP="007D17C5"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值</w:t>
            </w:r>
          </w:p>
        </w:tc>
      </w:tr>
      <w:tr w:rsidR="00370D16" w14:paraId="7A19DF93" w14:textId="77777777" w:rsidTr="005A1D37">
        <w:tc>
          <w:tcPr>
            <w:tcW w:w="1356" w:type="dxa"/>
          </w:tcPr>
          <w:p w14:paraId="0882CF50" w14:textId="77777777" w:rsidR="00370D16" w:rsidRDefault="00370D16" w:rsidP="007D17C5">
            <w:r>
              <w:rPr>
                <w:rFonts w:hint="eastAsia"/>
              </w:rPr>
              <w:t>6</w:t>
            </w:r>
          </w:p>
        </w:tc>
        <w:tc>
          <w:tcPr>
            <w:tcW w:w="2368" w:type="dxa"/>
          </w:tcPr>
          <w:p w14:paraId="1D57D647" w14:textId="669C31A6" w:rsidR="00370D16" w:rsidRDefault="005A1D37" w:rsidP="007D17C5">
            <w:pPr>
              <w:rPr>
                <w:lang w:eastAsia="zh-CN"/>
              </w:rPr>
            </w:pPr>
            <w:r>
              <w:rPr>
                <w:rFonts w:hint="eastAsia"/>
              </w:rPr>
              <w:t>1</w:t>
            </w:r>
            <w:r>
              <w:t>3.</w:t>
            </w:r>
            <w:r w:rsidR="001E0E6B">
              <w:t>28</w:t>
            </w:r>
          </w:p>
        </w:tc>
        <w:tc>
          <w:tcPr>
            <w:tcW w:w="1185" w:type="dxa"/>
          </w:tcPr>
          <w:p w14:paraId="4DC42DB2" w14:textId="5BFF5C5B" w:rsidR="00370D16" w:rsidRDefault="00D40A65" w:rsidP="007D17C5">
            <w:r>
              <w:t>0.0</w:t>
            </w:r>
            <w:r w:rsidR="005A1D37">
              <w:t>2</w:t>
            </w:r>
          </w:p>
        </w:tc>
      </w:tr>
    </w:tbl>
    <w:p w14:paraId="0D1FBBBE" w14:textId="54E939F7" w:rsidR="00370D16" w:rsidRDefault="007D17C5" w:rsidP="005A1D37">
      <w:pPr>
        <w:tabs>
          <w:tab w:val="left" w:pos="2254"/>
        </w:tabs>
        <w:jc w:val="center"/>
      </w:pPr>
      <w:r>
        <w:br w:type="textWrapping" w:clear="all"/>
      </w:r>
      <w:r w:rsidR="005A1D37">
        <w:rPr>
          <w:noProof/>
        </w:rPr>
        <w:drawing>
          <wp:inline distT="0" distB="0" distL="0" distR="0" wp14:anchorId="3AE5F087" wp14:editId="71293528">
            <wp:extent cx="3149600" cy="5842000"/>
            <wp:effectExtent l="0" t="0" r="0" b="0"/>
            <wp:docPr id="3" name="图片 3" descr="文本,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日历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DB6D" w14:textId="12618B14" w:rsidR="001F4D38" w:rsidRPr="005A1D37" w:rsidRDefault="00FF3E32">
      <w:pPr>
        <w:rPr>
          <w:b/>
          <w:color w:val="0070C0"/>
        </w:rPr>
      </w:pPr>
      <w:r>
        <w:rPr>
          <w:rFonts w:hint="eastAsia"/>
          <w:b/>
          <w:color w:val="0070C0"/>
        </w:rPr>
        <w:t>由一、二可得，</w:t>
      </w:r>
      <w:r w:rsidR="007F40F7" w:rsidRPr="001E1A39">
        <w:rPr>
          <w:rFonts w:hint="eastAsia"/>
          <w:b/>
          <w:color w:val="0070C0"/>
        </w:rPr>
        <w:t>它是平穩非白噪聲序列。</w:t>
      </w:r>
    </w:p>
    <w:p w14:paraId="4C48136F" w14:textId="77777777" w:rsidR="001B1B38" w:rsidRDefault="001B1B38">
      <w:pPr>
        <w:widowControl/>
        <w:rPr>
          <w:b/>
          <w:color w:val="FF0000"/>
          <w:sz w:val="28"/>
        </w:rPr>
      </w:pPr>
      <w:r>
        <w:rPr>
          <w:b/>
          <w:color w:val="FF0000"/>
          <w:sz w:val="28"/>
        </w:rPr>
        <w:br w:type="page"/>
      </w:r>
    </w:p>
    <w:p w14:paraId="55FA6AA5" w14:textId="69C882A0" w:rsidR="001C1F87" w:rsidRDefault="002038E6" w:rsidP="007343D9">
      <w:pPr>
        <w:pStyle w:val="11"/>
        <w:rPr>
          <w:b/>
        </w:rPr>
      </w:pPr>
      <w:bookmarkStart w:id="2" w:name="_Toc86582413"/>
      <w:r>
        <w:rPr>
          <w:rFonts w:hint="eastAsia"/>
          <w:b/>
        </w:rPr>
        <w:lastRenderedPageBreak/>
        <w:t>三、</w:t>
      </w:r>
      <w:r w:rsidR="001C1F87" w:rsidRPr="001C1F87">
        <w:rPr>
          <w:rFonts w:hint="eastAsia"/>
          <w:b/>
        </w:rPr>
        <w:t>確定合適的</w:t>
      </w:r>
      <w:r w:rsidR="001C1F87" w:rsidRPr="001C1F87">
        <w:rPr>
          <w:rFonts w:hint="eastAsia"/>
          <w:b/>
        </w:rPr>
        <w:t>ARMA</w:t>
      </w:r>
      <w:r w:rsidR="001C1F87" w:rsidRPr="001C1F87">
        <w:rPr>
          <w:rFonts w:hint="eastAsia"/>
          <w:b/>
        </w:rPr>
        <w:t>模型：</w:t>
      </w:r>
      <w:bookmarkEnd w:id="2"/>
    </w:p>
    <w:p w14:paraId="78A2AC6D" w14:textId="75F66BD8" w:rsidR="00417656" w:rsidRDefault="00417656" w:rsidP="00417656">
      <w:r>
        <w:rPr>
          <w:rFonts w:hint="eastAsia"/>
        </w:rPr>
        <w:t>自相關</w:t>
      </w:r>
      <w:r w:rsidR="00622242">
        <w:rPr>
          <w:rFonts w:hint="eastAsia"/>
        </w:rPr>
        <w:t>圖</w:t>
      </w:r>
      <w:r w:rsidR="00622242">
        <w:rPr>
          <w:rFonts w:hint="eastAsia"/>
        </w:rPr>
        <w:t>2</w:t>
      </w:r>
      <w:r w:rsidR="00622242">
        <w:rPr>
          <w:rFonts w:hint="eastAsia"/>
        </w:rPr>
        <w:t>階截尾</w:t>
      </w:r>
    </w:p>
    <w:p w14:paraId="09943848" w14:textId="334DE2E1" w:rsidR="00596D11" w:rsidRDefault="00596D11" w:rsidP="00417656">
      <w:r>
        <w:rPr>
          <w:rFonts w:hint="eastAsia"/>
        </w:rPr>
        <w:t>M</w:t>
      </w:r>
      <w:r>
        <w:t>A(2)</w:t>
      </w:r>
      <w:r>
        <w:rPr>
          <w:rFonts w:hint="eastAsia"/>
        </w:rPr>
        <w:t>，即</w:t>
      </w:r>
      <w:r>
        <w:rPr>
          <w:rFonts w:hint="eastAsia"/>
        </w:rPr>
        <w:t>A</w:t>
      </w:r>
      <w:r>
        <w:t>RMA(0,2)</w:t>
      </w:r>
    </w:p>
    <w:p w14:paraId="1B2CA73A" w14:textId="568888CF" w:rsidR="00E040F1" w:rsidRDefault="0046041E" w:rsidP="001E0E6B">
      <w:pPr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-μ=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t-2</m:t>
            </m:r>
          </m:sub>
        </m:sSub>
      </m:oMath>
      <w:r w:rsidR="005D138E">
        <w:rPr>
          <w:rFonts w:hint="eastAsia"/>
        </w:rPr>
        <w:t xml:space="preserve"> </w:t>
      </w:r>
      <w:r w:rsidR="004C1E21">
        <w:rPr>
          <w:rFonts w:hint="eastAsia"/>
        </w:rPr>
        <w:t xml:space="preserve"> </w:t>
      </w:r>
      <w:r w:rsidR="00D155CC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i.i.d</m:t>
              </m:r>
            </m:e>
          </m:mr>
          <m:mr>
            <m:e>
              <m:r>
                <w:rPr>
                  <w:rFonts w:ascii="Cambria Math" w:hAnsi="Cambria Math"/>
                </w:rPr>
                <m:t>~</m:t>
              </m:r>
            </m:e>
          </m:mr>
          <m:mr>
            <m:e/>
          </m:mr>
        </m:m>
        <m:r>
          <w:rPr>
            <w:rFonts w:ascii="Cambria Math" w:hAnsi="Cambria Math"/>
          </w:rPr>
          <m:t>N(0,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ϵ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)</m:t>
        </m:r>
      </m:oMath>
    </w:p>
    <w:p w14:paraId="22B60DC5" w14:textId="77777777" w:rsidR="001F4D38" w:rsidRPr="00596D11" w:rsidRDefault="001F4D38"/>
    <w:p w14:paraId="1B18197A" w14:textId="5AB8E51F" w:rsidR="009A3841" w:rsidRPr="003F7A9E" w:rsidRDefault="001F4D38" w:rsidP="007343D9">
      <w:pPr>
        <w:pStyle w:val="11"/>
        <w:rPr>
          <w:b/>
        </w:rPr>
      </w:pPr>
      <w:bookmarkStart w:id="3" w:name="_Toc86582414"/>
      <w:r>
        <w:rPr>
          <w:rFonts w:hint="eastAsia"/>
          <w:b/>
        </w:rPr>
        <w:t>四、</w:t>
      </w:r>
      <w:r w:rsidR="00227CB6" w:rsidRPr="003F7A9E">
        <w:rPr>
          <w:rFonts w:hint="eastAsia"/>
          <w:b/>
        </w:rPr>
        <w:t>參數估計，擬合模型的口徑：</w:t>
      </w:r>
      <w:bookmarkEnd w:id="3"/>
    </w:p>
    <w:p w14:paraId="32F9CC6D" w14:textId="538F0D74" w:rsidR="009675F4" w:rsidRDefault="0046041E" w:rsidP="00C711B9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=80.8990+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+0.2917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+0.2989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t-2</m:t>
              </m:r>
            </m:sub>
          </m:sSub>
        </m:oMath>
      </m:oMathPara>
    </w:p>
    <w:p w14:paraId="1C03007D" w14:textId="32040DC8" w:rsidR="00D257A7" w:rsidRDefault="00D257A7" w:rsidP="00C711B9">
      <w:pPr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>Var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ϵ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</w:rPr>
                  </m:ctrlPr>
                </m:sup>
              </m:sSubSup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467.551055</m:t>
          </m:r>
        </m:oMath>
      </m:oMathPara>
    </w:p>
    <w:p w14:paraId="405C0771" w14:textId="6091880C" w:rsidR="00227CB6" w:rsidRDefault="005A1D37" w:rsidP="00C711B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8AB877" wp14:editId="18FE61E7">
                <wp:simplePos x="0" y="0"/>
                <wp:positionH relativeFrom="column">
                  <wp:posOffset>888810</wp:posOffset>
                </wp:positionH>
                <wp:positionV relativeFrom="paragraph">
                  <wp:posOffset>2343785</wp:posOffset>
                </wp:positionV>
                <wp:extent cx="663369" cy="674864"/>
                <wp:effectExtent l="25400" t="25400" r="35560" b="3683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369" cy="674864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91E8F" id="矩形 9" o:spid="_x0000_s1026" style="position:absolute;left:0;text-align:left;margin-left:70pt;margin-top:184.55pt;width:52.25pt;height:53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" filled="f" strokecolor="red" strokeweight="4.5pt">
                <v:stroke dashstyle="1 1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4AB21EE" wp14:editId="2E880F57">
            <wp:extent cx="5274310" cy="4348480"/>
            <wp:effectExtent l="0" t="0" r="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32B2" w14:textId="77777777" w:rsidR="001B1B38" w:rsidRDefault="001B1B38">
      <w:pPr>
        <w:widowControl/>
        <w:rPr>
          <w:b/>
          <w:color w:val="FF0000"/>
          <w:sz w:val="28"/>
        </w:rPr>
      </w:pPr>
      <w:r>
        <w:rPr>
          <w:b/>
          <w:color w:val="FF0000"/>
          <w:sz w:val="28"/>
        </w:rPr>
        <w:br w:type="page"/>
      </w:r>
    </w:p>
    <w:p w14:paraId="2596625A" w14:textId="15937B03" w:rsidR="00F87CAA" w:rsidRPr="00481CE1" w:rsidRDefault="0054301A" w:rsidP="007343D9">
      <w:pPr>
        <w:pStyle w:val="11"/>
        <w:rPr>
          <w:b/>
        </w:rPr>
      </w:pPr>
      <w:bookmarkStart w:id="4" w:name="_Toc86582415"/>
      <w:r>
        <w:rPr>
          <w:rFonts w:hint="eastAsia"/>
          <w:b/>
        </w:rPr>
        <w:lastRenderedPageBreak/>
        <w:t>五、</w:t>
      </w:r>
      <w:r w:rsidR="00F87CAA" w:rsidRPr="00481CE1">
        <w:rPr>
          <w:rFonts w:hint="eastAsia"/>
          <w:b/>
        </w:rPr>
        <w:t>模型</w:t>
      </w:r>
      <w:r w:rsidR="009D0940">
        <w:rPr>
          <w:rFonts w:hint="eastAsia"/>
          <w:b/>
        </w:rPr>
        <w:t>顯著性</w:t>
      </w:r>
      <w:r w:rsidR="00F87CAA" w:rsidRPr="00481CE1">
        <w:rPr>
          <w:rFonts w:hint="eastAsia"/>
          <w:b/>
        </w:rPr>
        <w:t>檢驗：</w:t>
      </w:r>
      <w:bookmarkEnd w:id="4"/>
    </w:p>
    <w:p w14:paraId="1547EA8B" w14:textId="3F99A206" w:rsidR="00F87CAA" w:rsidRDefault="000C23FC">
      <w:r>
        <w:rPr>
          <w:rFonts w:hint="eastAsia"/>
        </w:rPr>
        <w:t>殘差序列</w:t>
      </w:r>
      <w:r w:rsidR="00F87CAA">
        <w:rPr>
          <w:rFonts w:hint="eastAsia"/>
        </w:rPr>
        <w:t>各階數延遲下</w:t>
      </w:r>
      <w:r w:rsidR="00F87CAA">
        <w:rPr>
          <w:rFonts w:hint="eastAsia"/>
        </w:rPr>
        <w:t>LB</w:t>
      </w:r>
      <w:r w:rsidR="00F87CAA">
        <w:rPr>
          <w:rFonts w:hint="eastAsia"/>
        </w:rPr>
        <w:t>統計量</w:t>
      </w:r>
      <w:r w:rsidR="00F87CAA">
        <w:rPr>
          <w:rFonts w:hint="eastAsia"/>
        </w:rPr>
        <w:t>P</w:t>
      </w:r>
      <w:r w:rsidR="00F87CAA">
        <w:rPr>
          <w:rFonts w:hint="eastAsia"/>
        </w:rPr>
        <w:t>值均顯著大於</w:t>
      </w:r>
      <w:r w:rsidR="00F87CAA">
        <w:rPr>
          <w:rFonts w:hint="eastAsia"/>
        </w:rPr>
        <w:t>0.05</w:t>
      </w:r>
      <w:r w:rsidR="00F87CAA">
        <w:rPr>
          <w:rFonts w:hint="eastAsia"/>
        </w:rPr>
        <w:t>，可認為此模型擬合殘差序列屬於白噪聲序列，即擬合模型顯著有效。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56"/>
        <w:gridCol w:w="1888"/>
        <w:gridCol w:w="822"/>
      </w:tblGrid>
      <w:tr w:rsidR="00F87CAA" w14:paraId="0D339708" w14:textId="77777777" w:rsidTr="005A1D37">
        <w:trPr>
          <w:jc w:val="center"/>
        </w:trPr>
        <w:tc>
          <w:tcPr>
            <w:tcW w:w="1356" w:type="dxa"/>
          </w:tcPr>
          <w:p w14:paraId="02FD93CB" w14:textId="77777777" w:rsidR="00F87CAA" w:rsidRDefault="00F87CAA">
            <w:r>
              <w:rPr>
                <w:rFonts w:hint="eastAsia"/>
              </w:rPr>
              <w:t>延遲階數</w:t>
            </w:r>
          </w:p>
        </w:tc>
        <w:tc>
          <w:tcPr>
            <w:tcW w:w="1888" w:type="dxa"/>
          </w:tcPr>
          <w:p w14:paraId="551B7630" w14:textId="77777777" w:rsidR="00F87CAA" w:rsidRDefault="00F87CAA">
            <w:r>
              <w:rPr>
                <w:rFonts w:hint="eastAsia"/>
              </w:rPr>
              <w:t>LB</w:t>
            </w:r>
            <w:r>
              <w:rPr>
                <w:rFonts w:hint="eastAsia"/>
              </w:rPr>
              <w:t>統計量的值</w:t>
            </w:r>
          </w:p>
        </w:tc>
        <w:tc>
          <w:tcPr>
            <w:tcW w:w="822" w:type="dxa"/>
          </w:tcPr>
          <w:p w14:paraId="1991E60F" w14:textId="77777777" w:rsidR="00F87CAA" w:rsidRDefault="00F87CAA"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值</w:t>
            </w:r>
          </w:p>
        </w:tc>
      </w:tr>
      <w:tr w:rsidR="00F87CAA" w14:paraId="0FB8190B" w14:textId="77777777" w:rsidTr="005A1D37">
        <w:trPr>
          <w:jc w:val="center"/>
        </w:trPr>
        <w:tc>
          <w:tcPr>
            <w:tcW w:w="1356" w:type="dxa"/>
          </w:tcPr>
          <w:p w14:paraId="0F35CF9F" w14:textId="77777777" w:rsidR="00F87CAA" w:rsidRDefault="00F87CAA">
            <w:r>
              <w:rPr>
                <w:rFonts w:hint="eastAsia"/>
              </w:rPr>
              <w:t>6</w:t>
            </w:r>
          </w:p>
        </w:tc>
        <w:tc>
          <w:tcPr>
            <w:tcW w:w="1888" w:type="dxa"/>
          </w:tcPr>
          <w:p w14:paraId="1E6AC5B4" w14:textId="2C7867AE" w:rsidR="00F87CAA" w:rsidRDefault="001E0E6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.37</w:t>
            </w:r>
          </w:p>
        </w:tc>
        <w:tc>
          <w:tcPr>
            <w:tcW w:w="822" w:type="dxa"/>
          </w:tcPr>
          <w:p w14:paraId="012F540D" w14:textId="4BEEDA49" w:rsidR="00F87CAA" w:rsidRDefault="00F87CAA">
            <w:r>
              <w:rPr>
                <w:rFonts w:hint="eastAsia"/>
              </w:rPr>
              <w:t>0.</w:t>
            </w:r>
            <w:r w:rsidR="001E0E6B">
              <w:t>97</w:t>
            </w:r>
          </w:p>
        </w:tc>
      </w:tr>
      <w:tr w:rsidR="00F87CAA" w14:paraId="67E11E29" w14:textId="77777777" w:rsidTr="005A1D37">
        <w:trPr>
          <w:jc w:val="center"/>
        </w:trPr>
        <w:tc>
          <w:tcPr>
            <w:tcW w:w="1356" w:type="dxa"/>
          </w:tcPr>
          <w:p w14:paraId="24A575D1" w14:textId="77777777" w:rsidR="00F87CAA" w:rsidRDefault="00F87CAA">
            <w:r>
              <w:rPr>
                <w:rFonts w:hint="eastAsia"/>
              </w:rPr>
              <w:t>12</w:t>
            </w:r>
          </w:p>
        </w:tc>
        <w:tc>
          <w:tcPr>
            <w:tcW w:w="1888" w:type="dxa"/>
          </w:tcPr>
          <w:p w14:paraId="7AA5A874" w14:textId="1130003F" w:rsidR="00F87CAA" w:rsidRDefault="001E0E6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.08</w:t>
            </w:r>
          </w:p>
        </w:tc>
        <w:tc>
          <w:tcPr>
            <w:tcW w:w="822" w:type="dxa"/>
          </w:tcPr>
          <w:p w14:paraId="403C6450" w14:textId="05942AF1" w:rsidR="00F87CAA" w:rsidRDefault="00F87CAA">
            <w:r>
              <w:rPr>
                <w:rFonts w:hint="eastAsia"/>
              </w:rPr>
              <w:t>0.</w:t>
            </w:r>
            <w:r w:rsidR="00C33535">
              <w:t>9</w:t>
            </w:r>
            <w:r w:rsidR="001E0E6B">
              <w:t>9</w:t>
            </w:r>
          </w:p>
        </w:tc>
      </w:tr>
      <w:tr w:rsidR="00F87CAA" w14:paraId="18FC41B6" w14:textId="77777777" w:rsidTr="005A1D37">
        <w:trPr>
          <w:jc w:val="center"/>
        </w:trPr>
        <w:tc>
          <w:tcPr>
            <w:tcW w:w="1356" w:type="dxa"/>
          </w:tcPr>
          <w:p w14:paraId="424F0793" w14:textId="77777777" w:rsidR="00F87CAA" w:rsidRDefault="00F87CAA">
            <w:r>
              <w:rPr>
                <w:rFonts w:hint="eastAsia"/>
              </w:rPr>
              <w:t>18</w:t>
            </w:r>
          </w:p>
        </w:tc>
        <w:tc>
          <w:tcPr>
            <w:tcW w:w="1888" w:type="dxa"/>
          </w:tcPr>
          <w:p w14:paraId="6CE275D4" w14:textId="73BD6F42" w:rsidR="00F87CAA" w:rsidRDefault="001E0E6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1.23</w:t>
            </w:r>
          </w:p>
        </w:tc>
        <w:tc>
          <w:tcPr>
            <w:tcW w:w="822" w:type="dxa"/>
          </w:tcPr>
          <w:p w14:paraId="46CF47A4" w14:textId="6076594A" w:rsidR="00F87CAA" w:rsidRDefault="00F87CAA">
            <w:r>
              <w:rPr>
                <w:rFonts w:hint="eastAsia"/>
              </w:rPr>
              <w:t>0.</w:t>
            </w:r>
            <w:r w:rsidR="00C33535">
              <w:t>9</w:t>
            </w:r>
            <w:r w:rsidR="001E0E6B">
              <w:t>2</w:t>
            </w:r>
          </w:p>
        </w:tc>
      </w:tr>
    </w:tbl>
    <w:p w14:paraId="3F763031" w14:textId="64770B20" w:rsidR="002576C3" w:rsidRPr="005A1D37" w:rsidRDefault="005A1D37" w:rsidP="005A1D37">
      <w:pPr>
        <w:jc w:val="center"/>
      </w:pPr>
      <w:r>
        <w:rPr>
          <w:noProof/>
        </w:rPr>
        <w:drawing>
          <wp:inline distT="0" distB="0" distL="0" distR="0" wp14:anchorId="5F905DCB" wp14:editId="3F66C3EC">
            <wp:extent cx="4533900" cy="5880100"/>
            <wp:effectExtent l="0" t="0" r="0" b="0"/>
            <wp:docPr id="5" name="图片 5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中度可信度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8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FEA1" w14:textId="77777777" w:rsidR="001B1B38" w:rsidRDefault="001B1B38">
      <w:pPr>
        <w:widowControl/>
        <w:rPr>
          <w:b/>
          <w:color w:val="FF0000"/>
          <w:sz w:val="28"/>
        </w:rPr>
      </w:pPr>
      <w:r>
        <w:rPr>
          <w:b/>
          <w:color w:val="FF0000"/>
          <w:sz w:val="28"/>
        </w:rPr>
        <w:br w:type="page"/>
      </w:r>
    </w:p>
    <w:p w14:paraId="7C55C6D4" w14:textId="35F59947" w:rsidR="00481CE1" w:rsidRPr="00481CE1" w:rsidRDefault="001D6DF0" w:rsidP="007343D9">
      <w:pPr>
        <w:pStyle w:val="11"/>
        <w:rPr>
          <w:b/>
        </w:rPr>
      </w:pPr>
      <w:bookmarkStart w:id="5" w:name="_Toc86582416"/>
      <w:r>
        <w:rPr>
          <w:rFonts w:hint="eastAsia"/>
          <w:b/>
        </w:rPr>
        <w:lastRenderedPageBreak/>
        <w:t>六、</w:t>
      </w:r>
      <w:r w:rsidR="00481CE1">
        <w:rPr>
          <w:rFonts w:hint="eastAsia"/>
          <w:b/>
        </w:rPr>
        <w:t>參數</w:t>
      </w:r>
      <w:r w:rsidR="00456847">
        <w:rPr>
          <w:rFonts w:hint="eastAsia"/>
          <w:b/>
        </w:rPr>
        <w:t>顯著性</w:t>
      </w:r>
      <w:r w:rsidR="00481CE1" w:rsidRPr="00481CE1">
        <w:rPr>
          <w:rFonts w:hint="eastAsia"/>
          <w:b/>
        </w:rPr>
        <w:t>檢驗：</w:t>
      </w:r>
      <w:bookmarkEnd w:id="5"/>
    </w:p>
    <w:p w14:paraId="01B9BCD0" w14:textId="7CEBCF0D" w:rsidR="00A904F0" w:rsidRDefault="00A904F0" w:rsidP="00481CE1">
      <w:r>
        <w:rPr>
          <w:rFonts w:hint="eastAsia"/>
        </w:rPr>
        <w:t>均值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56"/>
        <w:gridCol w:w="1257"/>
        <w:gridCol w:w="1185"/>
      </w:tblGrid>
      <w:tr w:rsidR="00A904F0" w14:paraId="5A359F25" w14:textId="77777777" w:rsidTr="001E0E6B">
        <w:trPr>
          <w:jc w:val="center"/>
        </w:trPr>
        <w:tc>
          <w:tcPr>
            <w:tcW w:w="1356" w:type="dxa"/>
          </w:tcPr>
          <w:p w14:paraId="4D8D2C89" w14:textId="77777777" w:rsidR="00A904F0" w:rsidRDefault="00A904F0" w:rsidP="00481CE1">
            <w:r>
              <w:rPr>
                <w:rFonts w:hint="eastAsia"/>
              </w:rPr>
              <w:t>估計方法</w:t>
            </w:r>
          </w:p>
        </w:tc>
        <w:tc>
          <w:tcPr>
            <w:tcW w:w="1257" w:type="dxa"/>
          </w:tcPr>
          <w:p w14:paraId="3BF26DB9" w14:textId="77777777" w:rsidR="00A904F0" w:rsidRDefault="00A904F0" w:rsidP="00481CE1">
            <w:r>
              <w:rPr>
                <w:rFonts w:hint="eastAsia"/>
              </w:rPr>
              <w:t>t</w:t>
            </w:r>
            <w:r>
              <w:rPr>
                <w:rFonts w:hint="eastAsia"/>
              </w:rPr>
              <w:t>統計量</w:t>
            </w:r>
          </w:p>
        </w:tc>
        <w:tc>
          <w:tcPr>
            <w:tcW w:w="1185" w:type="dxa"/>
          </w:tcPr>
          <w:p w14:paraId="5E68168A" w14:textId="77777777" w:rsidR="00A904F0" w:rsidRDefault="00A904F0" w:rsidP="00481CE1"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值</w:t>
            </w:r>
          </w:p>
        </w:tc>
      </w:tr>
      <w:tr w:rsidR="00A904F0" w14:paraId="15A889F8" w14:textId="77777777" w:rsidTr="001E0E6B">
        <w:trPr>
          <w:jc w:val="center"/>
        </w:trPr>
        <w:tc>
          <w:tcPr>
            <w:tcW w:w="1356" w:type="dxa"/>
          </w:tcPr>
          <w:p w14:paraId="562747AD" w14:textId="77777777" w:rsidR="00A904F0" w:rsidRDefault="00A904F0" w:rsidP="00481CE1">
            <w:r>
              <w:rPr>
                <w:rFonts w:hint="eastAsia"/>
              </w:rPr>
              <w:t>極大似然</w:t>
            </w:r>
          </w:p>
        </w:tc>
        <w:tc>
          <w:tcPr>
            <w:tcW w:w="1257" w:type="dxa"/>
          </w:tcPr>
          <w:p w14:paraId="3BF58DA4" w14:textId="021A89E7" w:rsidR="00A904F0" w:rsidRDefault="0007346B" w:rsidP="00481CE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8.762</w:t>
            </w:r>
          </w:p>
        </w:tc>
        <w:tc>
          <w:tcPr>
            <w:tcW w:w="1185" w:type="dxa"/>
          </w:tcPr>
          <w:p w14:paraId="5647A598" w14:textId="2F82AC74" w:rsidR="00A904F0" w:rsidRDefault="00142801" w:rsidP="00481CE1">
            <w:r>
              <w:t>&lt;</w:t>
            </w:r>
            <w:r w:rsidR="004F6728">
              <w:rPr>
                <w:rFonts w:hint="eastAsia"/>
              </w:rPr>
              <w:t>0</w:t>
            </w:r>
            <w:r w:rsidR="004F6728">
              <w:t>.0</w:t>
            </w:r>
            <w:r>
              <w:t>01</w:t>
            </w:r>
          </w:p>
        </w:tc>
      </w:tr>
    </w:tbl>
    <w:p w14:paraId="7DC1A916" w14:textId="34C39627" w:rsidR="00481CE1" w:rsidRDefault="0046041E" w:rsidP="00481CE1">
      <w:pPr>
        <w:rPr>
          <w:lang w:eastAsia="zh-CN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A904F0">
        <w:rPr>
          <w:rFonts w:hint="eastAsia"/>
        </w:rPr>
        <w:t xml:space="preserve">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56"/>
        <w:gridCol w:w="1257"/>
        <w:gridCol w:w="1185"/>
      </w:tblGrid>
      <w:tr w:rsidR="00A904F0" w14:paraId="2E0260E3" w14:textId="77777777" w:rsidTr="001E0E6B">
        <w:trPr>
          <w:jc w:val="center"/>
        </w:trPr>
        <w:tc>
          <w:tcPr>
            <w:tcW w:w="1356" w:type="dxa"/>
          </w:tcPr>
          <w:p w14:paraId="0980A177" w14:textId="77777777" w:rsidR="00A904F0" w:rsidRDefault="00A904F0" w:rsidP="001B33C4">
            <w:r>
              <w:rPr>
                <w:rFonts w:hint="eastAsia"/>
              </w:rPr>
              <w:t>估計方法</w:t>
            </w:r>
          </w:p>
        </w:tc>
        <w:tc>
          <w:tcPr>
            <w:tcW w:w="1257" w:type="dxa"/>
          </w:tcPr>
          <w:p w14:paraId="26BEF812" w14:textId="46D855D8" w:rsidR="00A904F0" w:rsidRDefault="00A904F0" w:rsidP="001B33C4">
            <w:r>
              <w:rPr>
                <w:rFonts w:hint="eastAsia"/>
              </w:rPr>
              <w:t>t</w:t>
            </w:r>
            <w:r>
              <w:rPr>
                <w:rFonts w:hint="eastAsia"/>
              </w:rPr>
              <w:t>統計量</w:t>
            </w:r>
          </w:p>
        </w:tc>
        <w:tc>
          <w:tcPr>
            <w:tcW w:w="1185" w:type="dxa"/>
          </w:tcPr>
          <w:p w14:paraId="073F99F8" w14:textId="77777777" w:rsidR="00A904F0" w:rsidRDefault="00A904F0" w:rsidP="001B33C4"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值</w:t>
            </w:r>
          </w:p>
        </w:tc>
      </w:tr>
      <w:tr w:rsidR="00A904F0" w14:paraId="5B660ACF" w14:textId="77777777" w:rsidTr="001E0E6B">
        <w:trPr>
          <w:jc w:val="center"/>
        </w:trPr>
        <w:tc>
          <w:tcPr>
            <w:tcW w:w="1356" w:type="dxa"/>
          </w:tcPr>
          <w:p w14:paraId="2C4BBB3C" w14:textId="77777777" w:rsidR="00A904F0" w:rsidRDefault="00A904F0" w:rsidP="001B33C4">
            <w:r>
              <w:rPr>
                <w:rFonts w:hint="eastAsia"/>
              </w:rPr>
              <w:t>極大似然</w:t>
            </w:r>
          </w:p>
        </w:tc>
        <w:tc>
          <w:tcPr>
            <w:tcW w:w="1257" w:type="dxa"/>
          </w:tcPr>
          <w:p w14:paraId="705AAD4F" w14:textId="1C8EF481" w:rsidR="00A904F0" w:rsidRDefault="00142801" w:rsidP="001B33C4">
            <w:r>
              <w:t>2.</w:t>
            </w:r>
            <w:r w:rsidR="0007346B">
              <w:t>345</w:t>
            </w:r>
          </w:p>
        </w:tc>
        <w:tc>
          <w:tcPr>
            <w:tcW w:w="1185" w:type="dxa"/>
          </w:tcPr>
          <w:p w14:paraId="61B79899" w14:textId="4080669F" w:rsidR="00A904F0" w:rsidRDefault="00A904F0" w:rsidP="001B33C4">
            <w:r>
              <w:rPr>
                <w:rFonts w:hint="eastAsia"/>
              </w:rPr>
              <w:t>0.00</w:t>
            </w:r>
            <w:r w:rsidR="00142801">
              <w:t>6</w:t>
            </w:r>
          </w:p>
        </w:tc>
      </w:tr>
    </w:tbl>
    <w:p w14:paraId="35556DD5" w14:textId="75D47FE9" w:rsidR="004F6728" w:rsidRDefault="0046041E" w:rsidP="004F6728">
      <w:pPr>
        <w:rPr>
          <w:lang w:eastAsia="zh-CN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4F6728">
        <w:rPr>
          <w:rFonts w:hint="eastAsia"/>
        </w:rPr>
        <w:t xml:space="preserve">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56"/>
        <w:gridCol w:w="1257"/>
        <w:gridCol w:w="1185"/>
      </w:tblGrid>
      <w:tr w:rsidR="004F6728" w14:paraId="23EC23BA" w14:textId="77777777" w:rsidTr="001E0E6B">
        <w:trPr>
          <w:jc w:val="center"/>
        </w:trPr>
        <w:tc>
          <w:tcPr>
            <w:tcW w:w="1356" w:type="dxa"/>
          </w:tcPr>
          <w:p w14:paraId="29636483" w14:textId="77777777" w:rsidR="004F6728" w:rsidRDefault="004F6728" w:rsidP="00B525A6">
            <w:r>
              <w:rPr>
                <w:rFonts w:hint="eastAsia"/>
              </w:rPr>
              <w:t>估計方法</w:t>
            </w:r>
          </w:p>
        </w:tc>
        <w:tc>
          <w:tcPr>
            <w:tcW w:w="1257" w:type="dxa"/>
          </w:tcPr>
          <w:p w14:paraId="6513D126" w14:textId="77777777" w:rsidR="004F6728" w:rsidRDefault="004F6728" w:rsidP="00B525A6">
            <w:r>
              <w:rPr>
                <w:rFonts w:hint="eastAsia"/>
              </w:rPr>
              <w:t>t</w:t>
            </w:r>
            <w:r>
              <w:rPr>
                <w:rFonts w:hint="eastAsia"/>
              </w:rPr>
              <w:t>統計量</w:t>
            </w:r>
          </w:p>
        </w:tc>
        <w:tc>
          <w:tcPr>
            <w:tcW w:w="1185" w:type="dxa"/>
          </w:tcPr>
          <w:p w14:paraId="444B9DA9" w14:textId="77777777" w:rsidR="004F6728" w:rsidRDefault="004F6728" w:rsidP="00B525A6"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值</w:t>
            </w:r>
          </w:p>
        </w:tc>
      </w:tr>
      <w:tr w:rsidR="004F6728" w14:paraId="1E4EED8B" w14:textId="77777777" w:rsidTr="001E0E6B">
        <w:trPr>
          <w:jc w:val="center"/>
        </w:trPr>
        <w:tc>
          <w:tcPr>
            <w:tcW w:w="1356" w:type="dxa"/>
          </w:tcPr>
          <w:p w14:paraId="35236D6A" w14:textId="77777777" w:rsidR="004F6728" w:rsidRDefault="004F6728" w:rsidP="00B525A6">
            <w:r>
              <w:rPr>
                <w:rFonts w:hint="eastAsia"/>
              </w:rPr>
              <w:t>極大似然</w:t>
            </w:r>
          </w:p>
        </w:tc>
        <w:tc>
          <w:tcPr>
            <w:tcW w:w="1257" w:type="dxa"/>
          </w:tcPr>
          <w:p w14:paraId="2B2942FE" w14:textId="4861BF3D" w:rsidR="004F6728" w:rsidRDefault="00142801" w:rsidP="00B525A6">
            <w:r>
              <w:rPr>
                <w:rFonts w:hint="eastAsia"/>
              </w:rPr>
              <w:t>2</w:t>
            </w:r>
            <w:r>
              <w:t>.</w:t>
            </w:r>
            <w:r w:rsidR="0007346B">
              <w:t>632</w:t>
            </w:r>
          </w:p>
        </w:tc>
        <w:tc>
          <w:tcPr>
            <w:tcW w:w="1185" w:type="dxa"/>
          </w:tcPr>
          <w:p w14:paraId="68FBC8B0" w14:textId="472C649D" w:rsidR="004F6728" w:rsidRDefault="004F6728" w:rsidP="00B525A6">
            <w:r>
              <w:rPr>
                <w:rFonts w:hint="eastAsia"/>
              </w:rPr>
              <w:t>0.0</w:t>
            </w:r>
            <w:r w:rsidR="00142801">
              <w:t>14</w:t>
            </w:r>
          </w:p>
        </w:tc>
      </w:tr>
    </w:tbl>
    <w:p w14:paraId="74B9903F" w14:textId="3F5DA6BC" w:rsidR="003440FA" w:rsidRDefault="00EA17A2">
      <w:r>
        <w:rPr>
          <w:rFonts w:hint="eastAsia"/>
        </w:rPr>
        <w:t>P</w:t>
      </w:r>
      <w:r>
        <w:rPr>
          <w:rFonts w:hint="eastAsia"/>
        </w:rPr>
        <w:t>值均小於</w:t>
      </w:r>
      <w:r>
        <w:rPr>
          <w:rFonts w:hint="eastAsia"/>
        </w:rPr>
        <w:t>0</w:t>
      </w:r>
      <w:r>
        <w:t>.05</w:t>
      </w:r>
      <w:r>
        <w:rPr>
          <w:rFonts w:hint="eastAsia"/>
        </w:rPr>
        <w:t>，</w:t>
      </w:r>
      <w:r w:rsidR="003440FA">
        <w:rPr>
          <w:rFonts w:hint="eastAsia"/>
        </w:rPr>
        <w:t>參數檢驗均顯著</w:t>
      </w:r>
      <w:r w:rsidR="00EC661F">
        <w:rPr>
          <w:rFonts w:hint="eastAsia"/>
        </w:rPr>
        <w:t>。</w:t>
      </w:r>
    </w:p>
    <w:p w14:paraId="0218CA4C" w14:textId="3E65E0F4" w:rsidR="00386611" w:rsidRDefault="005A1D37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0A7ECA" wp14:editId="46335177">
                <wp:simplePos x="0" y="0"/>
                <wp:positionH relativeFrom="column">
                  <wp:posOffset>2397497</wp:posOffset>
                </wp:positionH>
                <wp:positionV relativeFrom="paragraph">
                  <wp:posOffset>1988540</wp:posOffset>
                </wp:positionV>
                <wp:extent cx="1387764" cy="978477"/>
                <wp:effectExtent l="25400" t="25400" r="34925" b="3810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7764" cy="978477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77AF6E" id="矩形 10" o:spid="_x0000_s1026" style="position:absolute;left:0;text-align:left;margin-left:188.8pt;margin-top:156.6pt;width:109.25pt;height:77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" filled="f" strokecolor="red" strokeweight="4.5pt">
                <v:stroke dashstyle="1 1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CE2AA01" wp14:editId="04B518BB">
            <wp:extent cx="5274310" cy="4348480"/>
            <wp:effectExtent l="0" t="0" r="0" b="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D6B6" w14:textId="77777777" w:rsidR="007343D9" w:rsidRDefault="007343D9">
      <w:pPr>
        <w:widowControl/>
        <w:rPr>
          <w:rFonts w:asciiTheme="majorHAnsi" w:eastAsiaTheme="majorEastAsia" w:hAnsiTheme="majorHAnsi" w:cstheme="majorBidi"/>
          <w:b/>
          <w:bCs/>
          <w:color w:val="FF0000"/>
          <w:kern w:val="52"/>
          <w:sz w:val="28"/>
          <w:szCs w:val="52"/>
        </w:rPr>
      </w:pPr>
      <w:r>
        <w:rPr>
          <w:b/>
        </w:rPr>
        <w:br w:type="page"/>
      </w:r>
    </w:p>
    <w:p w14:paraId="7C1918C6" w14:textId="02587923" w:rsidR="00952E4D" w:rsidRPr="003F0BD7" w:rsidRDefault="00BF37BD" w:rsidP="007343D9">
      <w:pPr>
        <w:pStyle w:val="11"/>
        <w:rPr>
          <w:b/>
        </w:rPr>
      </w:pPr>
      <w:bookmarkStart w:id="6" w:name="_Toc86582417"/>
      <w:r>
        <w:rPr>
          <w:rFonts w:hint="eastAsia"/>
          <w:b/>
        </w:rPr>
        <w:lastRenderedPageBreak/>
        <w:t>七、</w:t>
      </w:r>
      <w:r w:rsidR="00952E4D" w:rsidRPr="003F0BD7">
        <w:rPr>
          <w:rFonts w:hint="eastAsia"/>
          <w:b/>
        </w:rPr>
        <w:t>模型優化：</w:t>
      </w:r>
      <w:bookmarkEnd w:id="6"/>
    </w:p>
    <w:p w14:paraId="67C30E19" w14:textId="1D4DD265" w:rsidR="00952E4D" w:rsidRDefault="0051140B">
      <w:r>
        <w:rPr>
          <w:rFonts w:hint="eastAsia"/>
        </w:rPr>
        <w:t>M</w:t>
      </w:r>
      <w:r>
        <w:t>A(2)</w:t>
      </w:r>
      <w:r>
        <w:rPr>
          <w:rFonts w:hint="eastAsia"/>
        </w:rPr>
        <w:t>，即</w:t>
      </w:r>
      <w:r>
        <w:rPr>
          <w:rFonts w:hint="eastAsia"/>
        </w:rPr>
        <w:t>A</w:t>
      </w:r>
      <w:r>
        <w:t>RMA(0,2)</w:t>
      </w:r>
      <w:r>
        <w:rPr>
          <w:rFonts w:hint="eastAsia"/>
        </w:rPr>
        <w:t>是效擬合模型</w:t>
      </w:r>
      <w:r w:rsidR="00952E4D">
        <w:rPr>
          <w:rFonts w:hint="eastAsia"/>
        </w:rPr>
        <w:t>。</w:t>
      </w:r>
      <w:r>
        <w:rPr>
          <w:rFonts w:hint="eastAsia"/>
        </w:rPr>
        <w:t>P</w:t>
      </w:r>
      <w:r>
        <w:t>ACF</w:t>
      </w:r>
      <w:r w:rsidR="0007346B">
        <w:rPr>
          <w:rFonts w:hint="eastAsia"/>
        </w:rPr>
        <w:t>二</w:t>
      </w:r>
      <w:r>
        <w:rPr>
          <w:rFonts w:hint="eastAsia"/>
        </w:rPr>
        <w:t>階截尾</w:t>
      </w:r>
      <w:r w:rsidR="00DC53D4">
        <w:rPr>
          <w:rFonts w:hint="eastAsia"/>
        </w:rPr>
        <w:t>，可考察</w:t>
      </w:r>
      <w:r w:rsidR="00DC53D4">
        <w:rPr>
          <w:rFonts w:hint="eastAsia"/>
        </w:rPr>
        <w:t>A</w:t>
      </w:r>
      <w:r w:rsidR="00DC53D4">
        <w:t>RMA(</w:t>
      </w:r>
      <w:r w:rsidR="001E0E6B">
        <w:t>2</w:t>
      </w:r>
      <w:r w:rsidR="00DC53D4">
        <w:t>,0)</w:t>
      </w:r>
    </w:p>
    <w:p w14:paraId="7C205E72" w14:textId="083E77D6" w:rsidR="004E5BF5" w:rsidRDefault="004E5BF5">
      <w:r>
        <w:rPr>
          <w:rFonts w:hint="eastAsia"/>
        </w:rPr>
        <w:t>模型</w:t>
      </w:r>
      <w:r>
        <w:rPr>
          <w:rFonts w:hint="eastAsia"/>
        </w:rPr>
        <w:t>A</w:t>
      </w:r>
      <w:r>
        <w:t>RMA(</w:t>
      </w:r>
      <w:r w:rsidR="0007346B">
        <w:t>2</w:t>
      </w:r>
      <w:r>
        <w:t>,0)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t>IC</w:t>
      </w:r>
      <w:r w:rsidR="0007346B">
        <w:rPr>
          <w:rFonts w:hint="eastAsia"/>
          <w:lang w:eastAsia="zh-CN"/>
        </w:rPr>
        <w:t>、</w:t>
      </w:r>
      <w:r w:rsidR="0007346B">
        <w:rPr>
          <w:rFonts w:hint="eastAsia"/>
          <w:lang w:eastAsia="zh-CN"/>
        </w:rPr>
        <w:t>HQIC</w:t>
      </w:r>
      <w:r w:rsidR="0007346B">
        <w:rPr>
          <w:rFonts w:hint="eastAsia"/>
          <w:lang w:eastAsia="zh-CN"/>
        </w:rPr>
        <w:t>与</w:t>
      </w:r>
      <w:r w:rsidR="0007346B">
        <w:rPr>
          <w:rFonts w:hint="eastAsia"/>
          <w:lang w:eastAsia="zh-CN"/>
        </w:rPr>
        <w:t>HQIC</w:t>
      </w:r>
      <w:r>
        <w:rPr>
          <w:rFonts w:hint="eastAsia"/>
        </w:rPr>
        <w:t>均</w:t>
      </w:r>
      <w:r w:rsidR="0007346B">
        <w:rPr>
          <w:rFonts w:hint="eastAsia"/>
          <w:lang w:eastAsia="zh-CN"/>
        </w:rPr>
        <w:t>大</w:t>
      </w:r>
      <w:r>
        <w:rPr>
          <w:rFonts w:hint="eastAsia"/>
        </w:rPr>
        <w:t>於</w:t>
      </w:r>
      <w:r>
        <w:rPr>
          <w:rFonts w:hint="eastAsia"/>
        </w:rPr>
        <w:t>A</w:t>
      </w:r>
      <w:r>
        <w:t>RMA(0,2)</w:t>
      </w:r>
      <w:r>
        <w:rPr>
          <w:rFonts w:hint="eastAsia"/>
        </w:rPr>
        <w:t>，因此</w:t>
      </w:r>
      <w:r>
        <w:rPr>
          <w:rFonts w:hint="eastAsia"/>
        </w:rPr>
        <w:t>A</w:t>
      </w:r>
      <w:r>
        <w:t>RMA(</w:t>
      </w:r>
      <w:r w:rsidR="0007346B">
        <w:t>2</w:t>
      </w:r>
      <w:r>
        <w:t>,0)</w:t>
      </w:r>
      <w:r w:rsidR="001E0E6B">
        <w:rPr>
          <w:rFonts w:hint="eastAsia"/>
          <w:lang w:eastAsia="zh-CN"/>
        </w:rPr>
        <w:t>并不</w:t>
      </w:r>
      <w:r>
        <w:rPr>
          <w:rFonts w:hint="eastAsia"/>
        </w:rPr>
        <w:t>優於</w:t>
      </w:r>
      <w:r>
        <w:rPr>
          <w:rFonts w:hint="eastAsia"/>
        </w:rPr>
        <w:t>A</w:t>
      </w:r>
      <w:r>
        <w:t>RMA(0,2)</w:t>
      </w:r>
    </w:p>
    <w:p w14:paraId="4B211580" w14:textId="77777777" w:rsidR="0007346B" w:rsidRDefault="0007346B" w:rsidP="0007346B">
      <w:pPr>
        <w:keepNext/>
        <w:jc w:val="center"/>
      </w:pPr>
      <w:r>
        <w:rPr>
          <w:noProof/>
        </w:rPr>
        <w:drawing>
          <wp:inline distT="0" distB="0" distL="0" distR="0" wp14:anchorId="42726CC1" wp14:editId="6617C058">
            <wp:extent cx="3911600" cy="825500"/>
            <wp:effectExtent l="0" t="0" r="0" b="0"/>
            <wp:docPr id="7" name="图片 7" descr="形状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形状&#10;&#10;中度可信度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9C8E" w14:textId="54FE3D44" w:rsidR="004E5BF5" w:rsidRDefault="0007346B" w:rsidP="0007346B">
      <w:pPr>
        <w:pStyle w:val="aa"/>
        <w:jc w:val="center"/>
      </w:pPr>
      <w:proofErr w:type="gramStart"/>
      <w:r>
        <w:rPr>
          <w:rFonts w:hint="eastAsia"/>
          <w:lang w:eastAsia="zh-CN"/>
        </w:rPr>
        <w:t>ARMA</w:t>
      </w:r>
      <w:r>
        <w:rPr>
          <w:lang w:eastAsia="zh-CN"/>
        </w:rPr>
        <w:t>(</w:t>
      </w:r>
      <w:proofErr w:type="gramEnd"/>
      <w:r>
        <w:rPr>
          <w:lang w:eastAsia="zh-CN"/>
        </w:rPr>
        <w:t>0,2)</w:t>
      </w:r>
    </w:p>
    <w:p w14:paraId="6C4E6DA5" w14:textId="1BD2C3C3" w:rsidR="0007346B" w:rsidRDefault="0007346B" w:rsidP="0007346B">
      <w:pPr>
        <w:keepNext/>
        <w:jc w:val="center"/>
      </w:pPr>
      <w:r>
        <w:rPr>
          <w:noProof/>
        </w:rPr>
        <w:drawing>
          <wp:inline distT="0" distB="0" distL="0" distR="0" wp14:anchorId="25BB3AE9" wp14:editId="7FACCF3A">
            <wp:extent cx="3911600" cy="901700"/>
            <wp:effectExtent l="0" t="0" r="0" b="0"/>
            <wp:docPr id="12" name="图片 12" descr="形状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形状&#10;&#10;中度可信度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63BE" w14:textId="7AA0DAE9" w:rsidR="0007346B" w:rsidRPr="0007346B" w:rsidRDefault="0007346B" w:rsidP="0007346B">
      <w:pPr>
        <w:pStyle w:val="aa"/>
        <w:jc w:val="center"/>
      </w:pPr>
      <w:proofErr w:type="gramStart"/>
      <w:r>
        <w:rPr>
          <w:rFonts w:hint="eastAsia"/>
        </w:rPr>
        <w:t>A</w:t>
      </w:r>
      <w:r>
        <w:t>RMA(</w:t>
      </w:r>
      <w:proofErr w:type="gramEnd"/>
      <w:r>
        <w:t>2,0)</w:t>
      </w:r>
    </w:p>
    <w:p w14:paraId="2DD855A0" w14:textId="17158E5A" w:rsidR="004E5BF5" w:rsidRPr="0051347C" w:rsidRDefault="004E5BF5" w:rsidP="0051347C">
      <w:pPr>
        <w:rPr>
          <w:b/>
          <w:color w:val="0070C0"/>
        </w:rPr>
      </w:pPr>
      <w:r w:rsidRPr="0051347C">
        <w:rPr>
          <w:rFonts w:hint="eastAsia"/>
          <w:b/>
          <w:color w:val="0070C0"/>
        </w:rPr>
        <w:t>利用</w:t>
      </w:r>
      <w:r w:rsidRPr="0051347C">
        <w:rPr>
          <w:rFonts w:hint="eastAsia"/>
          <w:b/>
          <w:color w:val="0070C0"/>
        </w:rPr>
        <w:t>A</w:t>
      </w:r>
      <w:r w:rsidRPr="0051347C">
        <w:rPr>
          <w:b/>
          <w:color w:val="0070C0"/>
        </w:rPr>
        <w:t>RMA(</w:t>
      </w:r>
      <w:r w:rsidR="0007346B" w:rsidRPr="0051347C">
        <w:rPr>
          <w:b/>
          <w:color w:val="0070C0"/>
        </w:rPr>
        <w:t>2</w:t>
      </w:r>
      <w:r w:rsidRPr="0051347C">
        <w:rPr>
          <w:b/>
          <w:color w:val="0070C0"/>
        </w:rPr>
        <w:t>,0)</w:t>
      </w:r>
      <w:r w:rsidRPr="0051347C">
        <w:rPr>
          <w:rFonts w:hint="eastAsia"/>
          <w:b/>
          <w:color w:val="0070C0"/>
        </w:rPr>
        <w:t>擬合的結果如下：</w:t>
      </w:r>
    </w:p>
    <w:p w14:paraId="69639E59" w14:textId="12DFA927" w:rsidR="009C2C94" w:rsidRDefault="0046041E" w:rsidP="0007346B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=81.5410+0</m:t>
          </m:r>
          <m:r>
            <w:rPr>
              <w:rFonts w:ascii="Cambria Math" w:hAnsi="Cambria Math"/>
              <w:lang w:eastAsia="zh-CN"/>
            </w:rPr>
            <m:t>.</m:t>
          </m:r>
          <m:r>
            <w:rPr>
              <w:rFonts w:ascii="Cambria Math" w:hAnsi="Cambria Math" w:hint="eastAsia"/>
              <w:lang w:eastAsia="zh-CN"/>
            </w:rPr>
            <m:t>2</m:t>
          </m:r>
          <m:r>
            <w:rPr>
              <w:rFonts w:ascii="Cambria Math" w:hAnsi="Cambria Math"/>
              <w:lang w:eastAsia="zh-CN"/>
            </w:rPr>
            <m:t>541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+0.2374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439DA6BD" w14:textId="6611EC36" w:rsidR="009C2C94" w:rsidRDefault="00046852" w:rsidP="0007346B">
      <w:pPr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>Var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ϵ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</w:rPr>
                  </m:ctrlPr>
                </m:sup>
              </m:sSubSup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469.614291</m:t>
          </m:r>
        </m:oMath>
      </m:oMathPara>
    </w:p>
    <w:p w14:paraId="0D52B4A8" w14:textId="45A7203B" w:rsidR="004E5BF5" w:rsidRDefault="0007346B" w:rsidP="0007346B">
      <w:pPr>
        <w:jc w:val="center"/>
      </w:pPr>
      <w:r>
        <w:rPr>
          <w:noProof/>
        </w:rPr>
        <w:drawing>
          <wp:inline distT="0" distB="0" distL="0" distR="0" wp14:anchorId="5338D71C" wp14:editId="163DE45E">
            <wp:extent cx="4476998" cy="3705139"/>
            <wp:effectExtent l="0" t="0" r="0" b="3175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998" cy="370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FAF6" w14:textId="589FB22D" w:rsidR="00C225CD" w:rsidRDefault="00C225CD"/>
    <w:p w14:paraId="35A34954" w14:textId="1F6729AE" w:rsidR="002D7C39" w:rsidRPr="0051347C" w:rsidRDefault="002D7C39" w:rsidP="0051347C">
      <w:pPr>
        <w:rPr>
          <w:b/>
          <w:color w:val="0070C0"/>
        </w:rPr>
      </w:pPr>
      <w:r w:rsidRPr="0051347C">
        <w:rPr>
          <w:rFonts w:hint="eastAsia"/>
          <w:b/>
          <w:color w:val="0070C0"/>
        </w:rPr>
        <w:t>模型顯著性：</w:t>
      </w:r>
    </w:p>
    <w:p w14:paraId="18D18580" w14:textId="17282831" w:rsidR="002D7C39" w:rsidRDefault="002D7C39">
      <w:r>
        <w:rPr>
          <w:rFonts w:hint="eastAsia"/>
        </w:rPr>
        <w:lastRenderedPageBreak/>
        <w:t>殘差序列各階數延遲下</w:t>
      </w:r>
      <w:r>
        <w:rPr>
          <w:rFonts w:hint="eastAsia"/>
        </w:rPr>
        <w:t>LB</w:t>
      </w:r>
      <w:r>
        <w:rPr>
          <w:rFonts w:hint="eastAsia"/>
        </w:rPr>
        <w:t>統計量</w:t>
      </w:r>
      <w:r>
        <w:rPr>
          <w:rFonts w:hint="eastAsia"/>
        </w:rPr>
        <w:t>P</w:t>
      </w:r>
      <w:r>
        <w:rPr>
          <w:rFonts w:hint="eastAsia"/>
        </w:rPr>
        <w:t>值均顯著大於</w:t>
      </w:r>
      <w:r>
        <w:rPr>
          <w:rFonts w:hint="eastAsia"/>
        </w:rPr>
        <w:t>0.05</w:t>
      </w:r>
      <w:r>
        <w:rPr>
          <w:rFonts w:hint="eastAsia"/>
        </w:rPr>
        <w:t>，可認為此模型擬合殘差序列屬於白噪聲序列，即擬合模型顯著有效。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56"/>
        <w:gridCol w:w="1888"/>
        <w:gridCol w:w="822"/>
      </w:tblGrid>
      <w:tr w:rsidR="002D7C39" w14:paraId="70EFAFAC" w14:textId="77777777" w:rsidTr="006D35B1">
        <w:trPr>
          <w:jc w:val="center"/>
        </w:trPr>
        <w:tc>
          <w:tcPr>
            <w:tcW w:w="1356" w:type="dxa"/>
          </w:tcPr>
          <w:p w14:paraId="72CAAB5F" w14:textId="77777777" w:rsidR="002D7C39" w:rsidRDefault="002D7C39" w:rsidP="00C25964">
            <w:r>
              <w:rPr>
                <w:rFonts w:hint="eastAsia"/>
              </w:rPr>
              <w:t>延遲階數</w:t>
            </w:r>
          </w:p>
        </w:tc>
        <w:tc>
          <w:tcPr>
            <w:tcW w:w="1888" w:type="dxa"/>
          </w:tcPr>
          <w:p w14:paraId="641D581E" w14:textId="77777777" w:rsidR="002D7C39" w:rsidRDefault="002D7C39" w:rsidP="00C25964">
            <w:r>
              <w:rPr>
                <w:rFonts w:hint="eastAsia"/>
              </w:rPr>
              <w:t>LB</w:t>
            </w:r>
            <w:r>
              <w:rPr>
                <w:rFonts w:hint="eastAsia"/>
              </w:rPr>
              <w:t>統計量的值</w:t>
            </w:r>
          </w:p>
        </w:tc>
        <w:tc>
          <w:tcPr>
            <w:tcW w:w="822" w:type="dxa"/>
          </w:tcPr>
          <w:p w14:paraId="54CA536F" w14:textId="77777777" w:rsidR="002D7C39" w:rsidRDefault="002D7C39" w:rsidP="00C25964"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值</w:t>
            </w:r>
          </w:p>
        </w:tc>
      </w:tr>
      <w:tr w:rsidR="002D7C39" w14:paraId="6A11527F" w14:textId="77777777" w:rsidTr="006D35B1">
        <w:trPr>
          <w:jc w:val="center"/>
        </w:trPr>
        <w:tc>
          <w:tcPr>
            <w:tcW w:w="1356" w:type="dxa"/>
          </w:tcPr>
          <w:p w14:paraId="36335E55" w14:textId="77777777" w:rsidR="002D7C39" w:rsidRDefault="002D7C39" w:rsidP="00C25964">
            <w:r>
              <w:rPr>
                <w:rFonts w:hint="eastAsia"/>
              </w:rPr>
              <w:t>6</w:t>
            </w:r>
          </w:p>
        </w:tc>
        <w:tc>
          <w:tcPr>
            <w:tcW w:w="1888" w:type="dxa"/>
          </w:tcPr>
          <w:p w14:paraId="6BB6BEAA" w14:textId="01237DB9" w:rsidR="002D7C39" w:rsidRDefault="006D35B1" w:rsidP="00C25964">
            <w:r>
              <w:rPr>
                <w:rFonts w:hint="eastAsia"/>
              </w:rPr>
              <w:t>1</w:t>
            </w:r>
            <w:r>
              <w:t>.45</w:t>
            </w:r>
          </w:p>
        </w:tc>
        <w:tc>
          <w:tcPr>
            <w:tcW w:w="822" w:type="dxa"/>
          </w:tcPr>
          <w:p w14:paraId="5CBD6D27" w14:textId="0947E15A" w:rsidR="002D7C39" w:rsidRDefault="002D7C39" w:rsidP="00C25964">
            <w:r>
              <w:rPr>
                <w:rFonts w:hint="eastAsia"/>
              </w:rPr>
              <w:t>0.</w:t>
            </w:r>
            <w:r w:rsidR="006D35B1">
              <w:t>96</w:t>
            </w:r>
          </w:p>
        </w:tc>
      </w:tr>
      <w:tr w:rsidR="002D7C39" w14:paraId="55B47A3B" w14:textId="77777777" w:rsidTr="006D35B1">
        <w:trPr>
          <w:jc w:val="center"/>
        </w:trPr>
        <w:tc>
          <w:tcPr>
            <w:tcW w:w="1356" w:type="dxa"/>
          </w:tcPr>
          <w:p w14:paraId="3596D077" w14:textId="77777777" w:rsidR="002D7C39" w:rsidRDefault="002D7C39" w:rsidP="00C25964">
            <w:r>
              <w:rPr>
                <w:rFonts w:hint="eastAsia"/>
              </w:rPr>
              <w:t>12</w:t>
            </w:r>
          </w:p>
        </w:tc>
        <w:tc>
          <w:tcPr>
            <w:tcW w:w="1888" w:type="dxa"/>
          </w:tcPr>
          <w:p w14:paraId="75C84882" w14:textId="5A60E22E" w:rsidR="002D7C39" w:rsidRDefault="006D35B1" w:rsidP="00C25964">
            <w:r>
              <w:rPr>
                <w:rFonts w:hint="eastAsia"/>
              </w:rPr>
              <w:t>2</w:t>
            </w:r>
            <w:r>
              <w:t>.55</w:t>
            </w:r>
          </w:p>
        </w:tc>
        <w:tc>
          <w:tcPr>
            <w:tcW w:w="822" w:type="dxa"/>
          </w:tcPr>
          <w:p w14:paraId="1F9296EB" w14:textId="68E52868" w:rsidR="002D7C39" w:rsidRDefault="002D7C39" w:rsidP="00C25964">
            <w:r>
              <w:rPr>
                <w:rFonts w:hint="eastAsia"/>
              </w:rPr>
              <w:t>0.</w:t>
            </w:r>
            <w:r w:rsidR="006D35B1">
              <w:t>99</w:t>
            </w:r>
          </w:p>
        </w:tc>
      </w:tr>
      <w:tr w:rsidR="002D7C39" w14:paraId="10306478" w14:textId="77777777" w:rsidTr="006D35B1">
        <w:trPr>
          <w:jc w:val="center"/>
        </w:trPr>
        <w:tc>
          <w:tcPr>
            <w:tcW w:w="1356" w:type="dxa"/>
          </w:tcPr>
          <w:p w14:paraId="07C20081" w14:textId="77777777" w:rsidR="002D7C39" w:rsidRDefault="002D7C39" w:rsidP="00C25964">
            <w:r>
              <w:rPr>
                <w:rFonts w:hint="eastAsia"/>
              </w:rPr>
              <w:t>18</w:t>
            </w:r>
          </w:p>
        </w:tc>
        <w:tc>
          <w:tcPr>
            <w:tcW w:w="1888" w:type="dxa"/>
          </w:tcPr>
          <w:p w14:paraId="389A0AE3" w14:textId="0603213B" w:rsidR="002D7C39" w:rsidRDefault="006D35B1" w:rsidP="00C25964">
            <w:r>
              <w:rPr>
                <w:rFonts w:hint="eastAsia"/>
              </w:rPr>
              <w:t>1</w:t>
            </w:r>
            <w:r>
              <w:t>1.23</w:t>
            </w:r>
          </w:p>
        </w:tc>
        <w:tc>
          <w:tcPr>
            <w:tcW w:w="822" w:type="dxa"/>
          </w:tcPr>
          <w:p w14:paraId="08A07EE2" w14:textId="544EAFDD" w:rsidR="002D7C39" w:rsidRDefault="002D7C39" w:rsidP="00C25964">
            <w:r>
              <w:rPr>
                <w:rFonts w:hint="eastAsia"/>
              </w:rPr>
              <w:t>0.</w:t>
            </w:r>
            <w:r w:rsidR="006D35B1">
              <w:t>88</w:t>
            </w:r>
          </w:p>
        </w:tc>
      </w:tr>
    </w:tbl>
    <w:p w14:paraId="4BF4360F" w14:textId="3C3009F7" w:rsidR="002D7C39" w:rsidRDefault="006D35B1" w:rsidP="006D35B1">
      <w:pPr>
        <w:jc w:val="center"/>
      </w:pPr>
      <w:r>
        <w:rPr>
          <w:noProof/>
        </w:rPr>
        <w:drawing>
          <wp:inline distT="0" distB="0" distL="0" distR="0" wp14:anchorId="19FB2994" wp14:editId="42F49027">
            <wp:extent cx="4025792" cy="5017984"/>
            <wp:effectExtent l="0" t="0" r="635" b="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612" cy="504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044F" w14:textId="28276429" w:rsidR="002D7C39" w:rsidRPr="0051347C" w:rsidRDefault="00F90673" w:rsidP="0051347C">
      <w:pPr>
        <w:rPr>
          <w:b/>
          <w:color w:val="0070C0"/>
        </w:rPr>
      </w:pPr>
      <w:r w:rsidRPr="0051347C">
        <w:rPr>
          <w:rFonts w:hint="eastAsia"/>
          <w:b/>
          <w:color w:val="0070C0"/>
        </w:rPr>
        <w:t>參數顯著性：</w:t>
      </w:r>
    </w:p>
    <w:p w14:paraId="520D9F38" w14:textId="77777777" w:rsidR="00F90673" w:rsidRDefault="00F90673" w:rsidP="00F90673">
      <w:r>
        <w:rPr>
          <w:rFonts w:hint="eastAsia"/>
        </w:rPr>
        <w:t>均值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56"/>
        <w:gridCol w:w="1257"/>
        <w:gridCol w:w="1185"/>
      </w:tblGrid>
      <w:tr w:rsidR="00F90673" w14:paraId="6BD52BC4" w14:textId="77777777" w:rsidTr="006D35B1">
        <w:trPr>
          <w:jc w:val="center"/>
        </w:trPr>
        <w:tc>
          <w:tcPr>
            <w:tcW w:w="1356" w:type="dxa"/>
          </w:tcPr>
          <w:p w14:paraId="6FA207EC" w14:textId="77777777" w:rsidR="00F90673" w:rsidRDefault="00F90673" w:rsidP="00C25964">
            <w:r>
              <w:rPr>
                <w:rFonts w:hint="eastAsia"/>
              </w:rPr>
              <w:t>估計方法</w:t>
            </w:r>
          </w:p>
        </w:tc>
        <w:tc>
          <w:tcPr>
            <w:tcW w:w="1257" w:type="dxa"/>
          </w:tcPr>
          <w:p w14:paraId="3616EE1C" w14:textId="77777777" w:rsidR="00F90673" w:rsidRDefault="00F90673" w:rsidP="00C25964">
            <w:r>
              <w:rPr>
                <w:rFonts w:hint="eastAsia"/>
              </w:rPr>
              <w:t>t</w:t>
            </w:r>
            <w:r>
              <w:rPr>
                <w:rFonts w:hint="eastAsia"/>
              </w:rPr>
              <w:t>統計量</w:t>
            </w:r>
          </w:p>
        </w:tc>
        <w:tc>
          <w:tcPr>
            <w:tcW w:w="1185" w:type="dxa"/>
          </w:tcPr>
          <w:p w14:paraId="28B967F0" w14:textId="77777777" w:rsidR="00F90673" w:rsidRDefault="00F90673" w:rsidP="00C25964"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值</w:t>
            </w:r>
          </w:p>
        </w:tc>
      </w:tr>
      <w:tr w:rsidR="00F90673" w14:paraId="70E3DC19" w14:textId="77777777" w:rsidTr="006D35B1">
        <w:trPr>
          <w:jc w:val="center"/>
        </w:trPr>
        <w:tc>
          <w:tcPr>
            <w:tcW w:w="1356" w:type="dxa"/>
          </w:tcPr>
          <w:p w14:paraId="6BFCE647" w14:textId="77777777" w:rsidR="00F90673" w:rsidRDefault="00F90673" w:rsidP="00C25964">
            <w:r>
              <w:rPr>
                <w:rFonts w:hint="eastAsia"/>
              </w:rPr>
              <w:t>極大似然</w:t>
            </w:r>
          </w:p>
        </w:tc>
        <w:tc>
          <w:tcPr>
            <w:tcW w:w="1257" w:type="dxa"/>
          </w:tcPr>
          <w:p w14:paraId="601B172B" w14:textId="4C5D3797" w:rsidR="00F90673" w:rsidRDefault="006D35B1" w:rsidP="00C25964">
            <w:r>
              <w:rPr>
                <w:rFonts w:hint="eastAsia"/>
              </w:rPr>
              <w:t>1</w:t>
            </w:r>
            <w:r>
              <w:t>5.391</w:t>
            </w:r>
          </w:p>
        </w:tc>
        <w:tc>
          <w:tcPr>
            <w:tcW w:w="1185" w:type="dxa"/>
          </w:tcPr>
          <w:p w14:paraId="0A54C3B0" w14:textId="77777777" w:rsidR="00F90673" w:rsidRDefault="00F90673" w:rsidP="00C25964">
            <w:r>
              <w:t>&lt;</w:t>
            </w:r>
            <w:r>
              <w:rPr>
                <w:rFonts w:hint="eastAsia"/>
              </w:rPr>
              <w:t>0</w:t>
            </w:r>
            <w:r>
              <w:t>.001</w:t>
            </w:r>
          </w:p>
        </w:tc>
      </w:tr>
    </w:tbl>
    <w:p w14:paraId="707FAEE1" w14:textId="1CF1BC0E" w:rsidR="00F90673" w:rsidRDefault="0046041E" w:rsidP="00F90673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F90673">
        <w:rPr>
          <w:rFonts w:hint="eastAsia"/>
        </w:rPr>
        <w:t xml:space="preserve">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56"/>
        <w:gridCol w:w="1257"/>
        <w:gridCol w:w="1185"/>
      </w:tblGrid>
      <w:tr w:rsidR="00F90673" w14:paraId="6BD77FF8" w14:textId="77777777" w:rsidTr="006D35B1">
        <w:trPr>
          <w:jc w:val="center"/>
        </w:trPr>
        <w:tc>
          <w:tcPr>
            <w:tcW w:w="1356" w:type="dxa"/>
          </w:tcPr>
          <w:p w14:paraId="6D64DB0E" w14:textId="77777777" w:rsidR="00F90673" w:rsidRDefault="00F90673" w:rsidP="00C25964">
            <w:r>
              <w:rPr>
                <w:rFonts w:hint="eastAsia"/>
              </w:rPr>
              <w:t>估計方法</w:t>
            </w:r>
          </w:p>
        </w:tc>
        <w:tc>
          <w:tcPr>
            <w:tcW w:w="1257" w:type="dxa"/>
          </w:tcPr>
          <w:p w14:paraId="5134A8E3" w14:textId="77777777" w:rsidR="00F90673" w:rsidRDefault="00F90673" w:rsidP="00C25964">
            <w:r>
              <w:rPr>
                <w:rFonts w:hint="eastAsia"/>
              </w:rPr>
              <w:t>t</w:t>
            </w:r>
            <w:r>
              <w:rPr>
                <w:rFonts w:hint="eastAsia"/>
              </w:rPr>
              <w:t>統計量</w:t>
            </w:r>
          </w:p>
        </w:tc>
        <w:tc>
          <w:tcPr>
            <w:tcW w:w="1185" w:type="dxa"/>
          </w:tcPr>
          <w:p w14:paraId="6C3FEF98" w14:textId="77777777" w:rsidR="00F90673" w:rsidRDefault="00F90673" w:rsidP="00C25964"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值</w:t>
            </w:r>
          </w:p>
        </w:tc>
      </w:tr>
      <w:tr w:rsidR="00F90673" w14:paraId="5F10E60F" w14:textId="77777777" w:rsidTr="006D35B1">
        <w:trPr>
          <w:jc w:val="center"/>
        </w:trPr>
        <w:tc>
          <w:tcPr>
            <w:tcW w:w="1356" w:type="dxa"/>
          </w:tcPr>
          <w:p w14:paraId="455540B5" w14:textId="77777777" w:rsidR="00F90673" w:rsidRDefault="00F90673" w:rsidP="00C25964">
            <w:r>
              <w:rPr>
                <w:rFonts w:hint="eastAsia"/>
              </w:rPr>
              <w:t>極大似然</w:t>
            </w:r>
          </w:p>
        </w:tc>
        <w:tc>
          <w:tcPr>
            <w:tcW w:w="1257" w:type="dxa"/>
          </w:tcPr>
          <w:p w14:paraId="72A04415" w14:textId="4A1821D6" w:rsidR="00F90673" w:rsidRDefault="006D35B1" w:rsidP="00C25964">
            <w:r>
              <w:rPr>
                <w:rFonts w:hint="eastAsia"/>
              </w:rPr>
              <w:t>2</w:t>
            </w:r>
            <w:r>
              <w:t>.103</w:t>
            </w:r>
          </w:p>
        </w:tc>
        <w:tc>
          <w:tcPr>
            <w:tcW w:w="1185" w:type="dxa"/>
          </w:tcPr>
          <w:p w14:paraId="0960BBCA" w14:textId="060411E2" w:rsidR="00F90673" w:rsidRDefault="006D35B1" w:rsidP="00C25964">
            <w:r>
              <w:rPr>
                <w:rFonts w:hint="eastAsia"/>
              </w:rPr>
              <w:t>0</w:t>
            </w:r>
            <w:r>
              <w:t>.04</w:t>
            </w:r>
          </w:p>
        </w:tc>
      </w:tr>
    </w:tbl>
    <w:p w14:paraId="4FA5A8C5" w14:textId="7EF97B72" w:rsidR="006D35B1" w:rsidRDefault="0046041E" w:rsidP="006D35B1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6D35B1">
        <w:rPr>
          <w:rFonts w:hint="eastAsia"/>
        </w:rPr>
        <w:t xml:space="preserve">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56"/>
        <w:gridCol w:w="1257"/>
        <w:gridCol w:w="1185"/>
      </w:tblGrid>
      <w:tr w:rsidR="006D35B1" w14:paraId="01C52E18" w14:textId="77777777" w:rsidTr="00D12C2F">
        <w:trPr>
          <w:jc w:val="center"/>
        </w:trPr>
        <w:tc>
          <w:tcPr>
            <w:tcW w:w="1356" w:type="dxa"/>
          </w:tcPr>
          <w:p w14:paraId="21486C5A" w14:textId="77777777" w:rsidR="006D35B1" w:rsidRDefault="006D35B1" w:rsidP="00D12C2F">
            <w:r>
              <w:rPr>
                <w:rFonts w:hint="eastAsia"/>
              </w:rPr>
              <w:t>估計方法</w:t>
            </w:r>
          </w:p>
        </w:tc>
        <w:tc>
          <w:tcPr>
            <w:tcW w:w="1257" w:type="dxa"/>
          </w:tcPr>
          <w:p w14:paraId="727189EA" w14:textId="77777777" w:rsidR="006D35B1" w:rsidRDefault="006D35B1" w:rsidP="00D12C2F">
            <w:r>
              <w:rPr>
                <w:rFonts w:hint="eastAsia"/>
              </w:rPr>
              <w:t>t</w:t>
            </w:r>
            <w:r>
              <w:rPr>
                <w:rFonts w:hint="eastAsia"/>
              </w:rPr>
              <w:t>統計量</w:t>
            </w:r>
          </w:p>
        </w:tc>
        <w:tc>
          <w:tcPr>
            <w:tcW w:w="1185" w:type="dxa"/>
          </w:tcPr>
          <w:p w14:paraId="08C4D251" w14:textId="77777777" w:rsidR="006D35B1" w:rsidRDefault="006D35B1" w:rsidP="00D12C2F"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值</w:t>
            </w:r>
          </w:p>
        </w:tc>
      </w:tr>
      <w:tr w:rsidR="006D35B1" w14:paraId="2CE7498E" w14:textId="77777777" w:rsidTr="00D12C2F">
        <w:trPr>
          <w:jc w:val="center"/>
        </w:trPr>
        <w:tc>
          <w:tcPr>
            <w:tcW w:w="1356" w:type="dxa"/>
          </w:tcPr>
          <w:p w14:paraId="0485F8D5" w14:textId="77777777" w:rsidR="006D35B1" w:rsidRDefault="006D35B1" w:rsidP="00D12C2F">
            <w:r>
              <w:rPr>
                <w:rFonts w:hint="eastAsia"/>
              </w:rPr>
              <w:t>極大似然</w:t>
            </w:r>
          </w:p>
        </w:tc>
        <w:tc>
          <w:tcPr>
            <w:tcW w:w="1257" w:type="dxa"/>
          </w:tcPr>
          <w:p w14:paraId="22A7BA02" w14:textId="1CAD0BC3" w:rsidR="006D35B1" w:rsidRDefault="006D35B1" w:rsidP="00D12C2F">
            <w:r>
              <w:rPr>
                <w:rFonts w:hint="eastAsia"/>
              </w:rPr>
              <w:t>1</w:t>
            </w:r>
            <w:r>
              <w:t>.880</w:t>
            </w:r>
          </w:p>
        </w:tc>
        <w:tc>
          <w:tcPr>
            <w:tcW w:w="1185" w:type="dxa"/>
          </w:tcPr>
          <w:p w14:paraId="179792CC" w14:textId="4A2E3D58" w:rsidR="006D35B1" w:rsidRDefault="006D35B1" w:rsidP="00D12C2F">
            <w:r>
              <w:rPr>
                <w:rFonts w:hint="eastAsia"/>
              </w:rPr>
              <w:t>0</w:t>
            </w:r>
            <w:r>
              <w:t>.06</w:t>
            </w:r>
          </w:p>
        </w:tc>
      </w:tr>
    </w:tbl>
    <w:p w14:paraId="138DCEAC" w14:textId="170E2368" w:rsidR="00F90673" w:rsidRDefault="006D35B1" w:rsidP="00F90673">
      <w:r>
        <w:rPr>
          <w:rFonts w:hint="eastAsia"/>
        </w:rPr>
        <w:lastRenderedPageBreak/>
        <w:t>均值与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的</w:t>
      </w:r>
      <w:r>
        <w:rPr>
          <w:rFonts w:hint="eastAsia"/>
        </w:rPr>
        <w:t>p</w:t>
      </w:r>
      <w:r w:rsidR="00F90673">
        <w:rPr>
          <w:rFonts w:hint="eastAsia"/>
        </w:rPr>
        <w:t>值均小於</w:t>
      </w:r>
      <w:r w:rsidR="00F90673">
        <w:rPr>
          <w:rFonts w:hint="eastAsia"/>
        </w:rPr>
        <w:t>0</w:t>
      </w:r>
      <w:r w:rsidR="00F90673">
        <w:t>.05</w:t>
      </w:r>
      <w:r w:rsidR="00F90673">
        <w:rPr>
          <w:rFonts w:hint="eastAsia"/>
        </w:rPr>
        <w:t>，參數檢驗均顯著。</w:t>
      </w:r>
    </w:p>
    <w:p w14:paraId="2FEBA377" w14:textId="77777777" w:rsidR="0051347C" w:rsidRPr="00E2322A" w:rsidRDefault="0051347C" w:rsidP="0051347C">
      <w:pPr>
        <w:pStyle w:val="11"/>
        <w:rPr>
          <w:b/>
          <w:bCs w:val="0"/>
        </w:rPr>
      </w:pPr>
      <w:bookmarkStart w:id="7" w:name="_Toc85506581"/>
      <w:bookmarkStart w:id="8" w:name="_Toc86582418"/>
      <w:r w:rsidRPr="00E2322A">
        <w:rPr>
          <w:rFonts w:hint="eastAsia"/>
          <w:b/>
          <w:bCs w:val="0"/>
        </w:rPr>
        <w:t>八、預測</w:t>
      </w:r>
      <w:bookmarkEnd w:id="7"/>
      <w:bookmarkEnd w:id="8"/>
    </w:p>
    <w:p w14:paraId="05EF6687" w14:textId="77777777" w:rsidR="0051347C" w:rsidRDefault="0051347C" w:rsidP="0051347C">
      <w:r>
        <w:rPr>
          <w:rFonts w:hint="eastAsia"/>
        </w:rPr>
        <w:t>預測未來</w:t>
      </w:r>
      <w:r>
        <w:t>10</w:t>
      </w:r>
      <w:r>
        <w:rPr>
          <w:rFonts w:hint="eastAsia"/>
        </w:rPr>
        <w:t>期序列值、預測標准差、</w:t>
      </w:r>
      <w:r>
        <w:t>95%</w:t>
      </w:r>
      <w:r>
        <w:rPr>
          <w:rFonts w:hint="eastAsia"/>
        </w:rPr>
        <w:t>置值區間：</w:t>
      </w:r>
    </w:p>
    <w:p w14:paraId="0A3A36DD" w14:textId="6F87F41B" w:rsidR="00F90673" w:rsidRPr="0051347C" w:rsidRDefault="0051347C" w:rsidP="0051347C">
      <w:pPr>
        <w:jc w:val="center"/>
      </w:pPr>
      <w:r>
        <w:rPr>
          <w:noProof/>
        </w:rPr>
        <w:drawing>
          <wp:inline distT="0" distB="0" distL="0" distR="0" wp14:anchorId="4DACAD76" wp14:editId="55EC2602">
            <wp:extent cx="5274310" cy="2335530"/>
            <wp:effectExtent l="0" t="0" r="0" b="1270"/>
            <wp:docPr id="1" name="图片 1" descr="一些文字和图案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一些文字和图案&#10;&#10;中度可信度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0673" w:rsidRPr="0051347C">
      <w:headerReference w:type="default" r:id="rId16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C35A87" w14:textId="77777777" w:rsidR="0046041E" w:rsidRDefault="0046041E" w:rsidP="00E75807">
      <w:r>
        <w:separator/>
      </w:r>
    </w:p>
  </w:endnote>
  <w:endnote w:type="continuationSeparator" w:id="0">
    <w:p w14:paraId="15570BE1" w14:textId="77777777" w:rsidR="0046041E" w:rsidRDefault="0046041E" w:rsidP="00E758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9D0C49" w14:textId="77777777" w:rsidR="0046041E" w:rsidRDefault="0046041E" w:rsidP="00E75807">
      <w:r>
        <w:separator/>
      </w:r>
    </w:p>
  </w:footnote>
  <w:footnote w:type="continuationSeparator" w:id="0">
    <w:p w14:paraId="3030A843" w14:textId="77777777" w:rsidR="0046041E" w:rsidRDefault="0046041E" w:rsidP="00E758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BC248" w14:textId="14948A60" w:rsidR="00E75807" w:rsidRDefault="00E75807">
    <w:pPr>
      <w:pStyle w:val="a6"/>
    </w:pPr>
    <w:r>
      <w:rPr>
        <w:rFonts w:hint="eastAsia"/>
      </w:rPr>
      <w:t>姓名：</w:t>
    </w:r>
    <w:r w:rsidR="001E0E6B">
      <w:rPr>
        <w:rFonts w:hint="eastAsia"/>
        <w:lang w:eastAsia="zh-CN"/>
      </w:rPr>
      <w:t>邵华松</w:t>
    </w:r>
    <w:r>
      <w:tab/>
    </w:r>
    <w:r>
      <w:rPr>
        <w:rFonts w:hint="eastAsia"/>
      </w:rPr>
      <w:t>學號：</w:t>
    </w:r>
    <w:r w:rsidR="001E0E6B">
      <w:t>21091100252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4985"/>
    <w:rsid w:val="000112F3"/>
    <w:rsid w:val="000114E7"/>
    <w:rsid w:val="00046852"/>
    <w:rsid w:val="00050B2A"/>
    <w:rsid w:val="0005125F"/>
    <w:rsid w:val="00067B7D"/>
    <w:rsid w:val="0007346B"/>
    <w:rsid w:val="00087813"/>
    <w:rsid w:val="000A66F1"/>
    <w:rsid w:val="000C23FC"/>
    <w:rsid w:val="000C3A41"/>
    <w:rsid w:val="000C410F"/>
    <w:rsid w:val="001111A4"/>
    <w:rsid w:val="001141BF"/>
    <w:rsid w:val="00142801"/>
    <w:rsid w:val="001431B3"/>
    <w:rsid w:val="001516A0"/>
    <w:rsid w:val="00151859"/>
    <w:rsid w:val="00156BAE"/>
    <w:rsid w:val="001829DC"/>
    <w:rsid w:val="00194E13"/>
    <w:rsid w:val="001A114F"/>
    <w:rsid w:val="001B1B38"/>
    <w:rsid w:val="001B6200"/>
    <w:rsid w:val="001C1F87"/>
    <w:rsid w:val="001D6DF0"/>
    <w:rsid w:val="001D761C"/>
    <w:rsid w:val="001E0E6B"/>
    <w:rsid w:val="001E1A39"/>
    <w:rsid w:val="001E67F0"/>
    <w:rsid w:val="001F4D38"/>
    <w:rsid w:val="001F64DD"/>
    <w:rsid w:val="002038E6"/>
    <w:rsid w:val="002067C9"/>
    <w:rsid w:val="00211268"/>
    <w:rsid w:val="00227CB6"/>
    <w:rsid w:val="00235530"/>
    <w:rsid w:val="002416F0"/>
    <w:rsid w:val="00254F3F"/>
    <w:rsid w:val="002576C3"/>
    <w:rsid w:val="00261080"/>
    <w:rsid w:val="002618C8"/>
    <w:rsid w:val="0026236C"/>
    <w:rsid w:val="00287B8A"/>
    <w:rsid w:val="002A0ACD"/>
    <w:rsid w:val="002A5D4D"/>
    <w:rsid w:val="002B5301"/>
    <w:rsid w:val="002C4396"/>
    <w:rsid w:val="002D661C"/>
    <w:rsid w:val="002D7C39"/>
    <w:rsid w:val="00316229"/>
    <w:rsid w:val="003274AE"/>
    <w:rsid w:val="00333E02"/>
    <w:rsid w:val="00341F2D"/>
    <w:rsid w:val="003440FA"/>
    <w:rsid w:val="00346DA6"/>
    <w:rsid w:val="0035602B"/>
    <w:rsid w:val="003563F0"/>
    <w:rsid w:val="00370D16"/>
    <w:rsid w:val="00386611"/>
    <w:rsid w:val="00395979"/>
    <w:rsid w:val="003B68D3"/>
    <w:rsid w:val="003D5891"/>
    <w:rsid w:val="003F0BD7"/>
    <w:rsid w:val="003F2002"/>
    <w:rsid w:val="003F7A9E"/>
    <w:rsid w:val="0041135A"/>
    <w:rsid w:val="00414243"/>
    <w:rsid w:val="00417656"/>
    <w:rsid w:val="00426F39"/>
    <w:rsid w:val="00456847"/>
    <w:rsid w:val="00456930"/>
    <w:rsid w:val="0046041E"/>
    <w:rsid w:val="00474985"/>
    <w:rsid w:val="00477454"/>
    <w:rsid w:val="00481CE1"/>
    <w:rsid w:val="004A31CB"/>
    <w:rsid w:val="004C1E21"/>
    <w:rsid w:val="004C33A9"/>
    <w:rsid w:val="004C5D4A"/>
    <w:rsid w:val="004E5BF5"/>
    <w:rsid w:val="004E5FC0"/>
    <w:rsid w:val="004E6339"/>
    <w:rsid w:val="004F6728"/>
    <w:rsid w:val="00503E6C"/>
    <w:rsid w:val="00506D04"/>
    <w:rsid w:val="0051140B"/>
    <w:rsid w:val="00512986"/>
    <w:rsid w:val="0051347C"/>
    <w:rsid w:val="00516533"/>
    <w:rsid w:val="00531839"/>
    <w:rsid w:val="0054301A"/>
    <w:rsid w:val="0055319A"/>
    <w:rsid w:val="0055622A"/>
    <w:rsid w:val="00564BB4"/>
    <w:rsid w:val="0058174C"/>
    <w:rsid w:val="00596D11"/>
    <w:rsid w:val="005A1D37"/>
    <w:rsid w:val="005A54FD"/>
    <w:rsid w:val="005C1538"/>
    <w:rsid w:val="005C4481"/>
    <w:rsid w:val="005D138E"/>
    <w:rsid w:val="005E3BE7"/>
    <w:rsid w:val="0060749A"/>
    <w:rsid w:val="00615750"/>
    <w:rsid w:val="00622242"/>
    <w:rsid w:val="006227AE"/>
    <w:rsid w:val="00630CF4"/>
    <w:rsid w:val="00635BA8"/>
    <w:rsid w:val="006441F1"/>
    <w:rsid w:val="006477EC"/>
    <w:rsid w:val="006514D4"/>
    <w:rsid w:val="00664634"/>
    <w:rsid w:val="00667504"/>
    <w:rsid w:val="00670561"/>
    <w:rsid w:val="00672921"/>
    <w:rsid w:val="006742FA"/>
    <w:rsid w:val="00675208"/>
    <w:rsid w:val="0068242D"/>
    <w:rsid w:val="00683CC9"/>
    <w:rsid w:val="00684350"/>
    <w:rsid w:val="006978ED"/>
    <w:rsid w:val="00697C6A"/>
    <w:rsid w:val="006A5283"/>
    <w:rsid w:val="006C6153"/>
    <w:rsid w:val="006C7F7D"/>
    <w:rsid w:val="006D35B1"/>
    <w:rsid w:val="006D774D"/>
    <w:rsid w:val="006E30D9"/>
    <w:rsid w:val="006F2BBD"/>
    <w:rsid w:val="00704434"/>
    <w:rsid w:val="00710D4F"/>
    <w:rsid w:val="007343D9"/>
    <w:rsid w:val="00740B54"/>
    <w:rsid w:val="007775B3"/>
    <w:rsid w:val="0078795F"/>
    <w:rsid w:val="00795164"/>
    <w:rsid w:val="007A3360"/>
    <w:rsid w:val="007B2F6C"/>
    <w:rsid w:val="007B71CB"/>
    <w:rsid w:val="007C6AA0"/>
    <w:rsid w:val="007C7627"/>
    <w:rsid w:val="007D17C5"/>
    <w:rsid w:val="007F40F7"/>
    <w:rsid w:val="00807FD9"/>
    <w:rsid w:val="00812462"/>
    <w:rsid w:val="00812E8B"/>
    <w:rsid w:val="00814776"/>
    <w:rsid w:val="00823AF8"/>
    <w:rsid w:val="00851F77"/>
    <w:rsid w:val="00853E88"/>
    <w:rsid w:val="008624CA"/>
    <w:rsid w:val="00865C37"/>
    <w:rsid w:val="00880B33"/>
    <w:rsid w:val="00895A93"/>
    <w:rsid w:val="008B0AB3"/>
    <w:rsid w:val="008C004E"/>
    <w:rsid w:val="008C0AD9"/>
    <w:rsid w:val="008C5EA4"/>
    <w:rsid w:val="008F46FE"/>
    <w:rsid w:val="008F49F6"/>
    <w:rsid w:val="009039D4"/>
    <w:rsid w:val="009229A0"/>
    <w:rsid w:val="009303CF"/>
    <w:rsid w:val="00931CDC"/>
    <w:rsid w:val="00932508"/>
    <w:rsid w:val="009405D7"/>
    <w:rsid w:val="009423DE"/>
    <w:rsid w:val="00952E4D"/>
    <w:rsid w:val="00953207"/>
    <w:rsid w:val="009675F4"/>
    <w:rsid w:val="00967DF2"/>
    <w:rsid w:val="009A3841"/>
    <w:rsid w:val="009B3721"/>
    <w:rsid w:val="009C2C94"/>
    <w:rsid w:val="009C70E5"/>
    <w:rsid w:val="009D0940"/>
    <w:rsid w:val="009D5066"/>
    <w:rsid w:val="009E4E92"/>
    <w:rsid w:val="009F0A03"/>
    <w:rsid w:val="009F1B3B"/>
    <w:rsid w:val="009F60CE"/>
    <w:rsid w:val="00A279D7"/>
    <w:rsid w:val="00A30BD9"/>
    <w:rsid w:val="00A34B0B"/>
    <w:rsid w:val="00A44745"/>
    <w:rsid w:val="00A641F5"/>
    <w:rsid w:val="00A8739A"/>
    <w:rsid w:val="00A904F0"/>
    <w:rsid w:val="00A9314C"/>
    <w:rsid w:val="00A93A3D"/>
    <w:rsid w:val="00AA26BC"/>
    <w:rsid w:val="00AA3727"/>
    <w:rsid w:val="00AC1A81"/>
    <w:rsid w:val="00AC5272"/>
    <w:rsid w:val="00AD0F66"/>
    <w:rsid w:val="00AD1B8E"/>
    <w:rsid w:val="00AE6021"/>
    <w:rsid w:val="00B23612"/>
    <w:rsid w:val="00B25DF4"/>
    <w:rsid w:val="00B42089"/>
    <w:rsid w:val="00B47813"/>
    <w:rsid w:val="00B56BB6"/>
    <w:rsid w:val="00B64C2B"/>
    <w:rsid w:val="00B8104A"/>
    <w:rsid w:val="00BA343E"/>
    <w:rsid w:val="00BA66CF"/>
    <w:rsid w:val="00BB1DE1"/>
    <w:rsid w:val="00BB3BF3"/>
    <w:rsid w:val="00BC6955"/>
    <w:rsid w:val="00BF37BD"/>
    <w:rsid w:val="00BF501F"/>
    <w:rsid w:val="00C225CD"/>
    <w:rsid w:val="00C24B42"/>
    <w:rsid w:val="00C26B40"/>
    <w:rsid w:val="00C2771A"/>
    <w:rsid w:val="00C33535"/>
    <w:rsid w:val="00C35E8C"/>
    <w:rsid w:val="00C41DC0"/>
    <w:rsid w:val="00C63E45"/>
    <w:rsid w:val="00C711B9"/>
    <w:rsid w:val="00C729B6"/>
    <w:rsid w:val="00C73F07"/>
    <w:rsid w:val="00C745E1"/>
    <w:rsid w:val="00C923F7"/>
    <w:rsid w:val="00CB4A2C"/>
    <w:rsid w:val="00CC5D9C"/>
    <w:rsid w:val="00CD45FD"/>
    <w:rsid w:val="00CF6A62"/>
    <w:rsid w:val="00D155CC"/>
    <w:rsid w:val="00D20EFE"/>
    <w:rsid w:val="00D257A7"/>
    <w:rsid w:val="00D31AD0"/>
    <w:rsid w:val="00D40A65"/>
    <w:rsid w:val="00D61E91"/>
    <w:rsid w:val="00D62B03"/>
    <w:rsid w:val="00D9380A"/>
    <w:rsid w:val="00DA2BF1"/>
    <w:rsid w:val="00DA5DFE"/>
    <w:rsid w:val="00DB4C1C"/>
    <w:rsid w:val="00DC53D4"/>
    <w:rsid w:val="00DC5FC0"/>
    <w:rsid w:val="00DD4166"/>
    <w:rsid w:val="00DE103A"/>
    <w:rsid w:val="00DE7563"/>
    <w:rsid w:val="00DE7CDC"/>
    <w:rsid w:val="00E040F1"/>
    <w:rsid w:val="00E04E8C"/>
    <w:rsid w:val="00E119BE"/>
    <w:rsid w:val="00E157DC"/>
    <w:rsid w:val="00E176AF"/>
    <w:rsid w:val="00E2322A"/>
    <w:rsid w:val="00E31625"/>
    <w:rsid w:val="00E435B4"/>
    <w:rsid w:val="00E4401A"/>
    <w:rsid w:val="00E462D5"/>
    <w:rsid w:val="00E67A0E"/>
    <w:rsid w:val="00E75807"/>
    <w:rsid w:val="00E92D8B"/>
    <w:rsid w:val="00EA1456"/>
    <w:rsid w:val="00EA17A2"/>
    <w:rsid w:val="00EA7A92"/>
    <w:rsid w:val="00EB3EB6"/>
    <w:rsid w:val="00EB4A3D"/>
    <w:rsid w:val="00EB609A"/>
    <w:rsid w:val="00EB7402"/>
    <w:rsid w:val="00EC3E72"/>
    <w:rsid w:val="00EC5361"/>
    <w:rsid w:val="00EC661F"/>
    <w:rsid w:val="00EE4E33"/>
    <w:rsid w:val="00EF303A"/>
    <w:rsid w:val="00F12B20"/>
    <w:rsid w:val="00F12CB4"/>
    <w:rsid w:val="00F24D80"/>
    <w:rsid w:val="00F32807"/>
    <w:rsid w:val="00F42D3F"/>
    <w:rsid w:val="00F4374B"/>
    <w:rsid w:val="00F605E8"/>
    <w:rsid w:val="00F645C1"/>
    <w:rsid w:val="00F87CAA"/>
    <w:rsid w:val="00F90673"/>
    <w:rsid w:val="00FB235B"/>
    <w:rsid w:val="00FC5218"/>
    <w:rsid w:val="00FD5EF4"/>
    <w:rsid w:val="00FE1BA1"/>
    <w:rsid w:val="00FE580B"/>
    <w:rsid w:val="00FF3E32"/>
    <w:rsid w:val="00FF636C"/>
    <w:rsid w:val="00FF6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6DCC7"/>
  <w15:chartTrackingRefBased/>
  <w15:docId w15:val="{EB69E741-9EEA-40B5-9307-8349F663E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343D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343D9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70D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C923F7"/>
    <w:rPr>
      <w:color w:val="808080"/>
    </w:rPr>
  </w:style>
  <w:style w:type="paragraph" w:customStyle="1" w:styleId="11">
    <w:name w:val="樣式1"/>
    <w:basedOn w:val="1"/>
    <w:link w:val="12"/>
    <w:qFormat/>
    <w:rsid w:val="007343D9"/>
    <w:rPr>
      <w:b w:val="0"/>
      <w:color w:val="FF0000"/>
      <w:sz w:val="28"/>
    </w:rPr>
  </w:style>
  <w:style w:type="paragraph" w:customStyle="1" w:styleId="21">
    <w:name w:val="樣式2"/>
    <w:basedOn w:val="2"/>
    <w:link w:val="22"/>
    <w:qFormat/>
    <w:rsid w:val="007343D9"/>
    <w:rPr>
      <w:b w:val="0"/>
      <w:bCs w:val="0"/>
      <w:color w:val="00B0F0"/>
      <w:sz w:val="24"/>
    </w:rPr>
  </w:style>
  <w:style w:type="character" w:customStyle="1" w:styleId="12">
    <w:name w:val="樣式1 字元"/>
    <w:basedOn w:val="a0"/>
    <w:link w:val="11"/>
    <w:rsid w:val="007343D9"/>
    <w:rPr>
      <w:rFonts w:asciiTheme="majorHAnsi" w:eastAsiaTheme="majorEastAsia" w:hAnsiTheme="majorHAnsi" w:cstheme="majorBidi"/>
      <w:bCs/>
      <w:color w:val="FF0000"/>
      <w:kern w:val="52"/>
      <w:sz w:val="28"/>
      <w:szCs w:val="52"/>
    </w:rPr>
  </w:style>
  <w:style w:type="paragraph" w:styleId="TOC">
    <w:name w:val="TOC Heading"/>
    <w:basedOn w:val="1"/>
    <w:next w:val="a"/>
    <w:uiPriority w:val="39"/>
    <w:unhideWhenUsed/>
    <w:qFormat/>
    <w:rsid w:val="007343D9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22">
    <w:name w:val="樣式2 字元"/>
    <w:basedOn w:val="a0"/>
    <w:link w:val="21"/>
    <w:rsid w:val="007343D9"/>
    <w:rPr>
      <w:rFonts w:asciiTheme="majorHAnsi" w:eastAsiaTheme="majorEastAsia" w:hAnsiTheme="majorHAnsi" w:cstheme="majorBidi"/>
      <w:color w:val="00B0F0"/>
      <w:szCs w:val="48"/>
    </w:rPr>
  </w:style>
  <w:style w:type="character" w:customStyle="1" w:styleId="10">
    <w:name w:val="标题 1 字符"/>
    <w:basedOn w:val="a0"/>
    <w:link w:val="1"/>
    <w:uiPriority w:val="9"/>
    <w:rsid w:val="007343D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标题 2 字符"/>
    <w:basedOn w:val="a0"/>
    <w:link w:val="2"/>
    <w:uiPriority w:val="9"/>
    <w:semiHidden/>
    <w:rsid w:val="007343D9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TOC1">
    <w:name w:val="toc 1"/>
    <w:basedOn w:val="a"/>
    <w:next w:val="a"/>
    <w:autoRedefine/>
    <w:uiPriority w:val="39"/>
    <w:unhideWhenUsed/>
    <w:rsid w:val="007343D9"/>
  </w:style>
  <w:style w:type="paragraph" w:styleId="TOC2">
    <w:name w:val="toc 2"/>
    <w:basedOn w:val="a"/>
    <w:next w:val="a"/>
    <w:autoRedefine/>
    <w:uiPriority w:val="39"/>
    <w:unhideWhenUsed/>
    <w:rsid w:val="007343D9"/>
    <w:pPr>
      <w:ind w:leftChars="200" w:left="480"/>
    </w:pPr>
  </w:style>
  <w:style w:type="character" w:styleId="a5">
    <w:name w:val="Hyperlink"/>
    <w:basedOn w:val="a0"/>
    <w:uiPriority w:val="99"/>
    <w:unhideWhenUsed/>
    <w:rsid w:val="007343D9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E758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页眉 字符"/>
    <w:basedOn w:val="a0"/>
    <w:link w:val="a6"/>
    <w:uiPriority w:val="99"/>
    <w:rsid w:val="00E75807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E758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页脚 字符"/>
    <w:basedOn w:val="a0"/>
    <w:link w:val="a8"/>
    <w:uiPriority w:val="99"/>
    <w:rsid w:val="00E75807"/>
    <w:rPr>
      <w:sz w:val="20"/>
      <w:szCs w:val="20"/>
    </w:rPr>
  </w:style>
  <w:style w:type="paragraph" w:styleId="aa">
    <w:name w:val="caption"/>
    <w:basedOn w:val="a"/>
    <w:next w:val="a"/>
    <w:uiPriority w:val="35"/>
    <w:unhideWhenUsed/>
    <w:qFormat/>
    <w:rsid w:val="0007346B"/>
    <w:rPr>
      <w:rFonts w:asciiTheme="majorHAnsi" w:eastAsia="黑体" w:hAnsiTheme="majorHAnsi" w:cstheme="majorBidi"/>
      <w:sz w:val="20"/>
      <w:szCs w:val="20"/>
    </w:rPr>
  </w:style>
  <w:style w:type="paragraph" w:styleId="ab">
    <w:name w:val="Revision"/>
    <w:hidden/>
    <w:uiPriority w:val="99"/>
    <w:semiHidden/>
    <w:rsid w:val="006D35B1"/>
  </w:style>
  <w:style w:type="paragraph" w:styleId="ac">
    <w:name w:val="List Paragraph"/>
    <w:basedOn w:val="a"/>
    <w:uiPriority w:val="34"/>
    <w:qFormat/>
    <w:rsid w:val="006D35B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338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D2D36F-55B2-4738-A429-A8D6DEFB3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9</Pages>
  <Words>284</Words>
  <Characters>1619</Characters>
  <Application>Microsoft Office Word</Application>
  <DocSecurity>0</DocSecurity>
  <Lines>13</Lines>
  <Paragraphs>3</Paragraphs>
  <ScaleCrop>false</ScaleCrop>
  <Company/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hikong</dc:creator>
  <cp:keywords/>
  <dc:description/>
  <cp:lastModifiedBy>邵华松SHAO HUASONG</cp:lastModifiedBy>
  <cp:revision>135</cp:revision>
  <dcterms:created xsi:type="dcterms:W3CDTF">2021-08-04T03:39:00Z</dcterms:created>
  <dcterms:modified xsi:type="dcterms:W3CDTF">2021-10-31T06:30:00Z</dcterms:modified>
</cp:coreProperties>
</file>