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7C20" w14:textId="0263D24A" w:rsidR="00085566" w:rsidRDefault="00FE6AAF" w:rsidP="00FE6AAF">
      <w:pPr>
        <w:jc w:val="center"/>
      </w:pPr>
      <w:r>
        <w:rPr>
          <w:rFonts w:hint="eastAsia"/>
          <w:noProof/>
        </w:rPr>
        <w:drawing>
          <wp:inline distT="0" distB="0" distL="0" distR="0" wp14:anchorId="0C42211B" wp14:editId="4D186B71">
            <wp:extent cx="2730500" cy="561975"/>
            <wp:effectExtent l="0" t="0" r="0" b="0"/>
            <wp:docPr id="94" name="图片 5" descr="文本&#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图片 5" descr="文本&#10;&#10;描述已自动生成"/>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00" cy="561975"/>
                    </a:xfrm>
                    <a:prstGeom prst="rect">
                      <a:avLst/>
                    </a:prstGeom>
                    <a:noFill/>
                    <a:ln>
                      <a:noFill/>
                    </a:ln>
                  </pic:spPr>
                </pic:pic>
              </a:graphicData>
            </a:graphic>
          </wp:inline>
        </w:drawing>
      </w:r>
    </w:p>
    <w:p w14:paraId="4A8706B9" w14:textId="15BDF4CB" w:rsidR="00FE6AAF" w:rsidRDefault="00FE6AAF" w:rsidP="00FE6AAF">
      <w:pPr>
        <w:jc w:val="center"/>
      </w:pPr>
    </w:p>
    <w:p w14:paraId="3364D116" w14:textId="6A3E2AFA" w:rsidR="00FE6AAF" w:rsidRDefault="00FE6AAF" w:rsidP="00FE6AAF">
      <w:pPr>
        <w:jc w:val="center"/>
      </w:pPr>
      <w:r w:rsidRPr="00814DC5">
        <w:rPr>
          <w:rFonts w:hint="eastAsia"/>
        </w:rPr>
        <w:t>水下图像增强</w:t>
      </w:r>
      <w:r>
        <w:rPr>
          <w:rFonts w:hint="eastAsia"/>
        </w:rPr>
        <w:t>与重构</w:t>
      </w:r>
      <w:r w:rsidRPr="00814DC5">
        <w:rPr>
          <w:rFonts w:hint="eastAsia"/>
        </w:rPr>
        <w:t>技术研究及应用</w:t>
      </w:r>
    </w:p>
    <w:p w14:paraId="19C55A27" w14:textId="77777777" w:rsidR="00FE6AAF" w:rsidRDefault="00FE6AAF" w:rsidP="00FE6AAF">
      <w:pPr>
        <w:jc w:val="center"/>
      </w:pPr>
    </w:p>
    <w:p w14:paraId="65E175F6" w14:textId="157738A9" w:rsidR="00FE6AAF" w:rsidRDefault="00FE6AAF" w:rsidP="00FE6AAF">
      <w:pPr>
        <w:jc w:val="center"/>
        <w:rPr>
          <w:rFonts w:hint="eastAsia"/>
        </w:rPr>
        <w:sectPr w:rsidR="00FE6AAF">
          <w:pgSz w:w="11906" w:h="16838"/>
          <w:pgMar w:top="1440" w:right="1800" w:bottom="1440" w:left="1800" w:header="851" w:footer="992" w:gutter="0"/>
          <w:cols w:space="425"/>
          <w:docGrid w:type="lines" w:linePitch="312"/>
        </w:sectPr>
      </w:pPr>
    </w:p>
    <w:p w14:paraId="2212BA29" w14:textId="176B7260" w:rsidR="00FE6AAF" w:rsidRDefault="00FE6AAF" w:rsidP="00FE6AAF">
      <w:pPr>
        <w:jc w:val="center"/>
      </w:pPr>
      <w:r>
        <w:rPr>
          <w:rFonts w:hint="eastAsia"/>
        </w:rPr>
        <w:lastRenderedPageBreak/>
        <w:t>摘要</w:t>
      </w:r>
    </w:p>
    <w:p w14:paraId="44FD5ADB" w14:textId="2B64B19C" w:rsidR="00335E49" w:rsidRDefault="00F71B0A" w:rsidP="00F71B0A">
      <w:pPr>
        <w:jc w:val="left"/>
        <w:rPr>
          <w:rFonts w:hint="eastAsia"/>
        </w:rPr>
      </w:pPr>
      <w:r>
        <w:rPr>
          <w:rFonts w:hint="eastAsia"/>
        </w:rPr>
        <w:t>基于自然光</w:t>
      </w:r>
      <w:r w:rsidR="009F1E01">
        <w:rPr>
          <w:rFonts w:hint="eastAsia"/>
        </w:rPr>
        <w:t>拍摄的水下图像</w:t>
      </w:r>
      <w:r>
        <w:rPr>
          <w:rFonts w:hint="eastAsia"/>
        </w:rPr>
        <w:t>由于</w:t>
      </w:r>
      <w:r w:rsidR="006D71ED">
        <w:rPr>
          <w:rFonts w:hint="eastAsia"/>
        </w:rPr>
        <w:t>受</w:t>
      </w:r>
      <w:r w:rsidR="009F1E01">
        <w:rPr>
          <w:rFonts w:hint="eastAsia"/>
        </w:rPr>
        <w:t>拍摄时</w:t>
      </w:r>
      <w:r>
        <w:rPr>
          <w:rFonts w:hint="eastAsia"/>
        </w:rPr>
        <w:t>环境中诸多因素的影响，</w:t>
      </w:r>
      <w:r w:rsidR="009F1E01">
        <w:rPr>
          <w:rFonts w:hint="eastAsia"/>
        </w:rPr>
        <w:t>不可避免的出现程度各异</w:t>
      </w:r>
      <w:r>
        <w:rPr>
          <w:rFonts w:hint="eastAsia"/>
        </w:rPr>
        <w:t>对比度与色彩失真的现象，进一步导致图像清晰度不足、</w:t>
      </w:r>
      <w:r w:rsidR="009F1E01">
        <w:rPr>
          <w:rFonts w:hint="eastAsia"/>
        </w:rPr>
        <w:t>图像价值密度降低、</w:t>
      </w:r>
      <w:r w:rsidR="00A77FAF">
        <w:rPr>
          <w:rFonts w:hint="eastAsia"/>
        </w:rPr>
        <w:t>图像分析难度提升等问题，这对以提高水下图像质量的图像增强技术提出了具有现实意义的需求。基于此，本研究围绕水下图像清晰化处理为核心研究内容，构建了基于数学形态学的暗通道提取算法</w:t>
      </w:r>
      <w:r w:rsidR="00335E49">
        <w:rPr>
          <w:rFonts w:hint="eastAsia"/>
        </w:rPr>
        <w:t>、基于RGB-Lab空间融合的水下图像颜色修正算法、基于改进暗通道的水下图像</w:t>
      </w:r>
      <w:r w:rsidR="00807943">
        <w:rPr>
          <w:rFonts w:hint="eastAsia"/>
        </w:rPr>
        <w:t>对比度</w:t>
      </w:r>
      <w:r w:rsidR="00335E49">
        <w:rPr>
          <w:rFonts w:hint="eastAsia"/>
        </w:rPr>
        <w:t>增强算法</w:t>
      </w:r>
      <w:r w:rsidR="00FB21CD">
        <w:rPr>
          <w:rFonts w:hint="eastAsia"/>
        </w:rPr>
        <w:t>，实现了在多种评判标准下水下图像的有效增强。</w:t>
      </w:r>
    </w:p>
    <w:p w14:paraId="35CCDD73" w14:textId="2915DAD0" w:rsidR="00FB21CD" w:rsidRDefault="00FB21CD" w:rsidP="00F71B0A">
      <w:pPr>
        <w:jc w:val="left"/>
      </w:pPr>
      <w:r>
        <w:rPr>
          <w:rFonts w:hint="eastAsia"/>
        </w:rPr>
        <w:t>本研究主要研究工作包括：</w:t>
      </w:r>
    </w:p>
    <w:p w14:paraId="4678263E" w14:textId="545DE405" w:rsidR="00FB21CD" w:rsidRDefault="00FB21CD" w:rsidP="00F71B0A">
      <w:pPr>
        <w:jc w:val="left"/>
        <w:rPr>
          <w:rFonts w:hint="eastAsia"/>
        </w:rPr>
      </w:pPr>
      <w:r>
        <w:rPr>
          <w:rFonts w:hint="eastAsia"/>
        </w:rPr>
        <w:t>（1）</w:t>
      </w:r>
      <w:r w:rsidR="0006630D">
        <w:rPr>
          <w:rFonts w:hint="eastAsia"/>
        </w:rPr>
        <w:t>针对传统暗通道提取方法中亮度和广度分布估计不恰当导致的清晰度提升不足的问题，提出了一种基于数学形态学的暗通道提取算法。利用数学形态学中的结构元素，准确地提取图像RGB三通道的突出特征点分布区，根据分布图得到RGB三通道的增强参数，</w:t>
      </w:r>
      <w:r w:rsidR="00807943">
        <w:rPr>
          <w:rFonts w:hint="eastAsia"/>
        </w:rPr>
        <w:t>进而</w:t>
      </w:r>
      <w:r w:rsidR="0006630D">
        <w:rPr>
          <w:rFonts w:hint="eastAsia"/>
        </w:rPr>
        <w:t>提取出图像暗通道。</w:t>
      </w:r>
    </w:p>
    <w:p w14:paraId="61435349" w14:textId="24144AF5" w:rsidR="00FB21CD" w:rsidRDefault="00FB21CD" w:rsidP="00F71B0A">
      <w:pPr>
        <w:jc w:val="left"/>
        <w:rPr>
          <w:rFonts w:hint="eastAsia"/>
        </w:rPr>
      </w:pPr>
      <w:r>
        <w:rPr>
          <w:rFonts w:hint="eastAsia"/>
        </w:rPr>
        <w:t>（</w:t>
      </w:r>
      <w:r w:rsidR="0006630D">
        <w:rPr>
          <w:rFonts w:hint="eastAsia"/>
        </w:rPr>
        <w:t>2</w:t>
      </w:r>
      <w:r>
        <w:rPr>
          <w:rFonts w:hint="eastAsia"/>
        </w:rPr>
        <w:t>）</w:t>
      </w:r>
      <w:r w:rsidR="0006630D">
        <w:rPr>
          <w:rFonts w:hint="eastAsia"/>
        </w:rPr>
        <w:t>针对色彩偏差较大</w:t>
      </w:r>
      <w:r w:rsidR="00B91226">
        <w:rPr>
          <w:rFonts w:hint="eastAsia"/>
        </w:rPr>
        <w:t>的</w:t>
      </w:r>
      <w:r w:rsidR="0006630D">
        <w:rPr>
          <w:rFonts w:hint="eastAsia"/>
        </w:rPr>
        <w:t>水下图像的失真问题，提出了一种基于RGB</w:t>
      </w:r>
      <w:r w:rsidR="0006630D">
        <w:t>-</w:t>
      </w:r>
      <w:r w:rsidR="0006630D">
        <w:rPr>
          <w:rFonts w:hint="eastAsia"/>
        </w:rPr>
        <w:t>Lab空间融合的水下图像</w:t>
      </w:r>
      <w:r w:rsidR="00497CA0">
        <w:rPr>
          <w:rFonts w:hint="eastAsia"/>
        </w:rPr>
        <w:t>色彩</w:t>
      </w:r>
      <w:r w:rsidR="0006630D">
        <w:rPr>
          <w:rFonts w:hint="eastAsia"/>
        </w:rPr>
        <w:t>修正算法。</w:t>
      </w:r>
      <w:r w:rsidR="00664938">
        <w:rPr>
          <w:rFonts w:hint="eastAsia"/>
        </w:rPr>
        <w:t>在矩阵基础上实现RGB色彩空间向Lab色彩空间的转换，利用清晰图像Lab通道的统计特性对水下图像进校正处理</w:t>
      </w:r>
      <w:r w:rsidR="00FB5915">
        <w:rPr>
          <w:rFonts w:hint="eastAsia"/>
        </w:rPr>
        <w:t>，并通过</w:t>
      </w:r>
      <w:r w:rsidR="00B91226">
        <w:rPr>
          <w:rFonts w:hint="eastAsia"/>
        </w:rPr>
        <w:t>拉伸处理后的</w:t>
      </w:r>
      <w:r w:rsidR="00FB5915">
        <w:rPr>
          <w:rFonts w:hint="eastAsia"/>
        </w:rPr>
        <w:t>RGB</w:t>
      </w:r>
      <w:r w:rsidR="00B91226">
        <w:rPr>
          <w:rFonts w:hint="eastAsia"/>
        </w:rPr>
        <w:t>通道得到色彩相对更加均匀分散的调整图像。</w:t>
      </w:r>
    </w:p>
    <w:p w14:paraId="1F19F493" w14:textId="58D3B15E" w:rsidR="00FB21CD" w:rsidRDefault="00FB21CD" w:rsidP="00F71B0A">
      <w:pPr>
        <w:jc w:val="left"/>
        <w:rPr>
          <w:rFonts w:hint="eastAsia"/>
        </w:rPr>
      </w:pPr>
      <w:r>
        <w:rPr>
          <w:rFonts w:hint="eastAsia"/>
        </w:rPr>
        <w:t>（</w:t>
      </w:r>
      <w:r w:rsidR="00B91226">
        <w:rPr>
          <w:rFonts w:hint="eastAsia"/>
        </w:rPr>
        <w:t>3</w:t>
      </w:r>
      <w:r>
        <w:rPr>
          <w:rFonts w:hint="eastAsia"/>
        </w:rPr>
        <w:t>）</w:t>
      </w:r>
      <w:r w:rsidR="00B91226">
        <w:rPr>
          <w:rFonts w:hint="eastAsia"/>
        </w:rPr>
        <w:t>针对暗通道增强算法对水下光波衰减率敏感的问题，提出了一种基于改进</w:t>
      </w:r>
      <w:r w:rsidR="00807943">
        <w:rPr>
          <w:rFonts w:hint="eastAsia"/>
        </w:rPr>
        <w:t>暗通道的水下图像对比度增强算法。基于数学形态学算法</w:t>
      </w:r>
      <w:r w:rsidR="00497CA0">
        <w:rPr>
          <w:rFonts w:hint="eastAsia"/>
        </w:rPr>
        <w:t>所</w:t>
      </w:r>
      <w:r w:rsidR="00807943">
        <w:rPr>
          <w:rFonts w:hint="eastAsia"/>
        </w:rPr>
        <w:t>提取的的暗通道，</w:t>
      </w:r>
      <w:r w:rsidR="00497CA0">
        <w:rPr>
          <w:rFonts w:hint="eastAsia"/>
        </w:rPr>
        <w:t>对经RGB</w:t>
      </w:r>
      <w:r w:rsidR="00497CA0">
        <w:t>-</w:t>
      </w:r>
      <w:r w:rsidR="00497CA0">
        <w:rPr>
          <w:rFonts w:hint="eastAsia"/>
        </w:rPr>
        <w:t>Lab融合空间色彩修正算法处理后的图像采用暗通道增强算法进行处理，在色彩修正后的水下图像的基础上得到对比度</w:t>
      </w:r>
      <w:r w:rsidR="008636FA">
        <w:rPr>
          <w:rFonts w:hint="eastAsia"/>
        </w:rPr>
        <w:t>增强</w:t>
      </w:r>
      <w:r w:rsidR="00497CA0">
        <w:rPr>
          <w:rFonts w:hint="eastAsia"/>
        </w:rPr>
        <w:t>的水下图像。</w:t>
      </w:r>
    </w:p>
    <w:p w14:paraId="1DF1D047" w14:textId="77777777" w:rsidR="00FB21CD" w:rsidRPr="00497CA0" w:rsidRDefault="00FB21CD" w:rsidP="00F71B0A">
      <w:pPr>
        <w:jc w:val="left"/>
        <w:rPr>
          <w:rFonts w:hint="eastAsia"/>
        </w:rPr>
      </w:pPr>
    </w:p>
    <w:p w14:paraId="3583CA2B" w14:textId="38AEF261" w:rsidR="00FE6AAF" w:rsidRDefault="00FE6AAF" w:rsidP="00FB21CD">
      <w:pPr>
        <w:jc w:val="left"/>
        <w:rPr>
          <w:rFonts w:hint="eastAsia"/>
        </w:rPr>
      </w:pPr>
      <w:r>
        <w:rPr>
          <w:rFonts w:hint="eastAsia"/>
        </w:rPr>
        <w:t>关键词</w:t>
      </w:r>
      <w:r w:rsidR="00497CA0">
        <w:rPr>
          <w:rFonts w:hint="eastAsia"/>
        </w:rPr>
        <w:t>：</w:t>
      </w:r>
      <w:r w:rsidR="008636FA">
        <w:rPr>
          <w:rFonts w:hint="eastAsia"/>
        </w:rPr>
        <w:t>水下图像；数学形态学；色彩空间；暗通道增强；图像增强；</w:t>
      </w:r>
    </w:p>
    <w:p w14:paraId="1C0E7661" w14:textId="77777777" w:rsidR="00FE6AAF" w:rsidRDefault="00FE6AAF" w:rsidP="00FE6AAF">
      <w:pPr>
        <w:jc w:val="center"/>
      </w:pPr>
    </w:p>
    <w:p w14:paraId="468C6F12" w14:textId="437C8BDD" w:rsidR="00FE6AAF" w:rsidRPr="008636FA" w:rsidRDefault="00FE6AAF" w:rsidP="00FE6AAF">
      <w:pPr>
        <w:jc w:val="center"/>
        <w:rPr>
          <w:rFonts w:hint="eastAsia"/>
        </w:rPr>
        <w:sectPr w:rsidR="00FE6AAF" w:rsidRPr="008636FA">
          <w:pgSz w:w="11906" w:h="16838"/>
          <w:pgMar w:top="1440" w:right="1800" w:bottom="1440" w:left="1800" w:header="851" w:footer="992" w:gutter="0"/>
          <w:cols w:space="425"/>
          <w:docGrid w:type="lines" w:linePitch="312"/>
        </w:sectPr>
      </w:pPr>
    </w:p>
    <w:p w14:paraId="19D26AC3" w14:textId="0364A14B" w:rsidR="00FE6AAF" w:rsidRDefault="00FE6AAF" w:rsidP="00FE6AAF">
      <w:pPr>
        <w:jc w:val="center"/>
      </w:pPr>
      <w:r>
        <w:rPr>
          <w:rFonts w:hint="eastAsia"/>
        </w:rPr>
        <w:lastRenderedPageBreak/>
        <w:t>目录</w:t>
      </w:r>
    </w:p>
    <w:p w14:paraId="0CE71256" w14:textId="17B718DA" w:rsidR="00FE6AAF" w:rsidRDefault="00FE6AAF" w:rsidP="00FE6AAF">
      <w:pPr>
        <w:jc w:val="center"/>
      </w:pPr>
    </w:p>
    <w:p w14:paraId="1BABB9E8" w14:textId="77777777" w:rsidR="00FE6AAF" w:rsidRDefault="00FE6AAF" w:rsidP="00FE6AAF">
      <w:pPr>
        <w:jc w:val="center"/>
        <w:sectPr w:rsidR="00FE6AAF">
          <w:pgSz w:w="11906" w:h="16838"/>
          <w:pgMar w:top="1440" w:right="1800" w:bottom="1440" w:left="1800" w:header="851" w:footer="992" w:gutter="0"/>
          <w:cols w:space="425"/>
          <w:docGrid w:type="lines" w:linePitch="312"/>
        </w:sectPr>
      </w:pPr>
    </w:p>
    <w:p w14:paraId="66413218" w14:textId="7A0A15C4" w:rsidR="00FE6AAF" w:rsidRDefault="00FE6AAF" w:rsidP="00FE6AAF">
      <w:pPr>
        <w:pStyle w:val="a3"/>
        <w:numPr>
          <w:ilvl w:val="0"/>
          <w:numId w:val="1"/>
        </w:numPr>
        <w:ind w:firstLineChars="0"/>
        <w:jc w:val="left"/>
      </w:pPr>
      <w:r>
        <w:rPr>
          <w:rFonts w:hint="eastAsia"/>
        </w:rPr>
        <w:lastRenderedPageBreak/>
        <w:t>绪论</w:t>
      </w:r>
    </w:p>
    <w:p w14:paraId="44C2A393" w14:textId="77777777" w:rsidR="00FE6AAF" w:rsidRDefault="00FE6AAF" w:rsidP="00FE6AAF">
      <w:pPr>
        <w:jc w:val="left"/>
        <w:rPr>
          <w:rFonts w:hint="eastAsia"/>
        </w:rPr>
      </w:pPr>
    </w:p>
    <w:p w14:paraId="03A0CFBC" w14:textId="4F587BA9" w:rsidR="00FE6AAF" w:rsidRDefault="00FE6AAF" w:rsidP="00FE6AAF">
      <w:pPr>
        <w:jc w:val="left"/>
      </w:pPr>
      <w:r>
        <w:rPr>
          <w:rFonts w:hint="eastAsia"/>
        </w:rPr>
        <w:t>1</w:t>
      </w:r>
      <w:r>
        <w:t>.1</w:t>
      </w:r>
      <w:r w:rsidR="00F001A3">
        <w:rPr>
          <w:rFonts w:hint="eastAsia"/>
        </w:rPr>
        <w:t>项目</w:t>
      </w:r>
      <w:r>
        <w:rPr>
          <w:rFonts w:hint="eastAsia"/>
        </w:rPr>
        <w:t>项目研究背景及研究意义</w:t>
      </w:r>
    </w:p>
    <w:p w14:paraId="3DE2A71C" w14:textId="0655CF2E" w:rsidR="00FE6AAF" w:rsidRDefault="008636FA" w:rsidP="000F6C82">
      <w:pPr>
        <w:ind w:firstLineChars="200" w:firstLine="420"/>
        <w:jc w:val="left"/>
      </w:pPr>
      <w:r w:rsidRPr="008636FA">
        <w:t>泛珠三角区域是我国最具活力的经济带之一，域内拥有丰富的海洋和水产资源。当前粤港澳大湾区建设上升为国家级规划，给予了本地发展海洋经济的巨大潜力与重要责任。随着信息技术的飞速发展，海洋经济发展对水下物体准确辨识测量和高清晰度水下环境的实时观测及地图引导技术提出了大量需求。水下成像技术为海洋勘探提供了可视化、高质量的信息，是各种相关的水下开发技术的“眼睛”，为未来可持续能源发展提供了至关重要的助力</w:t>
      </w:r>
      <w:r>
        <w:rPr>
          <w:rFonts w:hint="eastAsia"/>
        </w:rPr>
        <w:t>。</w:t>
      </w:r>
      <w:r w:rsidRPr="008636FA">
        <w:t>水下成像及相关辨识测量技术对于区域内近海海域资源探测、利用以及海产品保护、养殖等方面具有关键性技术支撑作用，为了顺应局域海洋经济发展的需求，迫切需要相关技术的专业化研发与系统应用。</w:t>
      </w:r>
    </w:p>
    <w:p w14:paraId="24F9D90D" w14:textId="38842C5A" w:rsidR="008636FA" w:rsidRDefault="008636FA" w:rsidP="000F6C82">
      <w:pPr>
        <w:ind w:firstLineChars="200" w:firstLine="420"/>
        <w:jc w:val="left"/>
        <w:rPr>
          <w:rFonts w:cs="宋体"/>
        </w:rPr>
      </w:pPr>
      <w:r>
        <w:rPr>
          <w:rFonts w:cs="宋体" w:hint="eastAsia"/>
        </w:rPr>
        <w:t>相比于一般环境成像，由于</w:t>
      </w:r>
      <w:r w:rsidRPr="00891A11">
        <w:rPr>
          <w:rFonts w:cs="宋体" w:hint="eastAsia"/>
        </w:rPr>
        <w:t>在各种水下环境中不同深度和浓度水体对不同波长光的吸收率不同，各种不同大小、浓度的悬浮微粒和浮游生物对光的散射，</w:t>
      </w:r>
      <w:r>
        <w:rPr>
          <w:rFonts w:cs="宋体" w:hint="eastAsia"/>
        </w:rPr>
        <w:t>形成</w:t>
      </w:r>
      <w:r w:rsidRPr="00891A11">
        <w:rPr>
          <w:rFonts w:cs="宋体" w:hint="eastAsia"/>
        </w:rPr>
        <w:t>了水下图像退化原因的多样性，同时也提出了对水下退化图像恢复方法多样性的要求</w:t>
      </w:r>
      <w:r>
        <w:rPr>
          <w:rFonts w:cs="宋体" w:hint="eastAsia"/>
        </w:rPr>
        <w:t>。</w:t>
      </w:r>
    </w:p>
    <w:p w14:paraId="41A6384F" w14:textId="7F1C3BDD" w:rsidR="008636FA" w:rsidRDefault="008636FA" w:rsidP="000F6C82">
      <w:pPr>
        <w:ind w:firstLineChars="200" w:firstLine="420"/>
        <w:jc w:val="left"/>
        <w:rPr>
          <w:rFonts w:cs="宋体"/>
          <w:bCs/>
        </w:rPr>
      </w:pPr>
      <w:r w:rsidRPr="00814DC5">
        <w:rPr>
          <w:rFonts w:cs="宋体" w:hint="eastAsia"/>
        </w:rPr>
        <w:t>在水中传播时，波长较长的光比波长较短光衰减的更快</w:t>
      </w:r>
      <w:r w:rsidR="00603F2A">
        <w:rPr>
          <w:rFonts w:cs="宋体" w:hint="eastAsia"/>
        </w:rPr>
        <w:t>。</w:t>
      </w:r>
      <w:r w:rsidRPr="00814DC5">
        <w:rPr>
          <w:rFonts w:cs="宋体" w:hint="eastAsia"/>
        </w:rPr>
        <w:t>可见光波段，有较长波长的红光首先在水下4-5米处被吸收殆尽，波长较短的绿光可传播至水下20多米处，而波长最短的蓝光传播到了水下五十米处才完全消失。</w:t>
      </w:r>
      <w:r w:rsidRPr="00814DC5">
        <w:rPr>
          <w:rFonts w:cs="宋体" w:hint="eastAsia"/>
          <w:bCs/>
        </w:rPr>
        <w:t>不同深度水体对不同波长光的吸收不同是影响水下成像质量的重要因素之一</w:t>
      </w:r>
      <w:r w:rsidR="00603F2A">
        <w:rPr>
          <w:rFonts w:cs="宋体" w:hint="eastAsia"/>
          <w:bCs/>
        </w:rPr>
        <w:t>。</w:t>
      </w:r>
    </w:p>
    <w:p w14:paraId="78B0B13F" w14:textId="4A007486" w:rsidR="00245E7C" w:rsidRDefault="00245E7C" w:rsidP="000F6C82">
      <w:pPr>
        <w:ind w:firstLineChars="200" w:firstLine="420"/>
        <w:jc w:val="left"/>
        <w:rPr>
          <w:rFonts w:cs="宋体"/>
        </w:rPr>
      </w:pPr>
      <w:r>
        <w:rPr>
          <w:rFonts w:cs="宋体" w:hint="eastAsia"/>
        </w:rPr>
        <w:t>目前，</w:t>
      </w:r>
      <w:r w:rsidRPr="000D39FA">
        <w:rPr>
          <w:rFonts w:cs="宋体" w:hint="eastAsia"/>
        </w:rPr>
        <w:t>嵌入式视觉图像处理系统与光学系统相结合，可以设计出具有实时性、小型化和低功耗性能的高效视觉系统</w:t>
      </w:r>
      <w:r>
        <w:rPr>
          <w:rFonts w:cs="宋体" w:hint="eastAsia"/>
        </w:rPr>
        <w:t>。</w:t>
      </w:r>
      <w:r w:rsidRPr="000D39FA">
        <w:rPr>
          <w:rFonts w:cs="宋体" w:hint="eastAsia"/>
        </w:rPr>
        <w:t>其中，</w:t>
      </w:r>
      <w:r>
        <w:rPr>
          <w:rFonts w:cs="宋体" w:hint="eastAsia"/>
        </w:rPr>
        <w:t>基于智能相机的</w:t>
      </w:r>
      <w:r w:rsidRPr="000D39FA">
        <w:rPr>
          <w:rFonts w:cs="宋体" w:hint="eastAsia"/>
        </w:rPr>
        <w:t>水下高</w:t>
      </w:r>
      <w:r>
        <w:rPr>
          <w:rFonts w:cs="宋体" w:hint="eastAsia"/>
        </w:rPr>
        <w:t>清晰度成像已经成为关键可行技术。</w:t>
      </w:r>
      <w:r w:rsidRPr="00245E7C">
        <w:rPr>
          <w:rFonts w:cs="宋体"/>
        </w:rPr>
        <w:t>但是实际应用中，由于水下测量过程环境光照影响，水体散射效应，光学系统衍射效应</w:t>
      </w:r>
      <w:r>
        <w:rPr>
          <w:rFonts w:cs="宋体" w:hint="eastAsia"/>
        </w:rPr>
        <w:t>以及</w:t>
      </w:r>
      <w:r w:rsidRPr="00245E7C">
        <w:rPr>
          <w:rFonts w:cs="宋体"/>
        </w:rPr>
        <w:t>被测物体表面反射光等在成像过程中的噪声污染，都会对被测目标图像识别过程和成像清晰度产生显著影响，相关技术问题需要进一步深入研究和解决</w:t>
      </w:r>
      <w:r>
        <w:rPr>
          <w:rFonts w:cs="宋体" w:hint="eastAsia"/>
        </w:rPr>
        <w:t>。</w:t>
      </w:r>
    </w:p>
    <w:p w14:paraId="2CA0B80B" w14:textId="4FF703EB" w:rsidR="00603F2A" w:rsidRDefault="00603F2A" w:rsidP="000F6C82">
      <w:pPr>
        <w:ind w:firstLineChars="200" w:firstLine="420"/>
        <w:jc w:val="left"/>
        <w:rPr>
          <w:rFonts w:cs="宋体" w:hint="eastAsia"/>
          <w:bCs/>
        </w:rPr>
      </w:pPr>
      <w:r>
        <w:rPr>
          <w:rFonts w:cs="宋体" w:hint="eastAsia"/>
          <w:bCs/>
        </w:rPr>
        <w:t>本项目通过对水下物体图像增强</w:t>
      </w:r>
      <w:r w:rsidR="00245E7C">
        <w:rPr>
          <w:rFonts w:cs="宋体" w:hint="eastAsia"/>
          <w:bCs/>
        </w:rPr>
        <w:t>技术的算法组合设计的研究，有效改善水下成像技术由于环境因素造成的水下图像退化问题。</w:t>
      </w:r>
      <w:r w:rsidR="00A93521">
        <w:rPr>
          <w:rFonts w:cs="宋体" w:hint="eastAsia"/>
          <w:bCs/>
        </w:rPr>
        <w:t>从图像增强算法方面入手提高水下图像信噪比、色彩分布、对比度等关键信息的质量。</w:t>
      </w:r>
    </w:p>
    <w:p w14:paraId="71289187" w14:textId="3D83A9B7" w:rsidR="00603F2A" w:rsidRDefault="00A93521" w:rsidP="000F6C82">
      <w:pPr>
        <w:ind w:firstLineChars="200" w:firstLine="420"/>
        <w:jc w:val="left"/>
      </w:pPr>
      <w:r w:rsidRPr="00A93521">
        <w:t>本项目最终</w:t>
      </w:r>
      <w:r>
        <w:rPr>
          <w:rFonts w:hint="eastAsia"/>
        </w:rPr>
        <w:t>研究结论</w:t>
      </w:r>
      <w:r w:rsidRPr="00A93521">
        <w:t>可广泛应用</w:t>
      </w:r>
      <w:r w:rsidR="000F6C82">
        <w:rPr>
          <w:rFonts w:hint="eastAsia"/>
        </w:rPr>
        <w:t>于海水环境下成像过程</w:t>
      </w:r>
      <w:r w:rsidRPr="00A93521">
        <w:rPr>
          <w:rFonts w:hint="eastAsia"/>
        </w:rPr>
        <w:t>，</w:t>
      </w:r>
      <w:r w:rsidRPr="00A93521">
        <w:t>满足各类</w:t>
      </w:r>
      <w:r w:rsidR="000F6C82">
        <w:rPr>
          <w:rFonts w:hint="eastAsia"/>
        </w:rPr>
        <w:t>海洋作业与数据分析</w:t>
      </w:r>
      <w:r w:rsidRPr="00A93521">
        <w:rPr>
          <w:rFonts w:hint="eastAsia"/>
        </w:rPr>
        <w:t>对</w:t>
      </w:r>
      <w:r w:rsidR="000F6C82">
        <w:rPr>
          <w:rFonts w:hint="eastAsia"/>
        </w:rPr>
        <w:t>增强水下图像的需求</w:t>
      </w:r>
      <w:r w:rsidRPr="00A93521">
        <w:t>。同时形成可推广的工业应用技术方案，为产业化技术应用实施做好技术准备</w:t>
      </w:r>
      <w:r w:rsidR="000F6C82">
        <w:rPr>
          <w:rFonts w:hint="eastAsia"/>
        </w:rPr>
        <w:t>。</w:t>
      </w:r>
    </w:p>
    <w:p w14:paraId="235ECEB4" w14:textId="77777777" w:rsidR="00A93521" w:rsidRPr="008636FA" w:rsidRDefault="00A93521" w:rsidP="00FE6AAF">
      <w:pPr>
        <w:jc w:val="left"/>
        <w:rPr>
          <w:rFonts w:hint="eastAsia"/>
        </w:rPr>
      </w:pPr>
    </w:p>
    <w:p w14:paraId="02AA0B57" w14:textId="5A37B0FF" w:rsidR="008636FA" w:rsidRDefault="00FE6AAF" w:rsidP="00FE6AAF">
      <w:pPr>
        <w:jc w:val="left"/>
      </w:pPr>
      <w:r>
        <w:rPr>
          <w:rFonts w:hint="eastAsia"/>
        </w:rPr>
        <w:t>1</w:t>
      </w:r>
      <w:r>
        <w:t>.2</w:t>
      </w:r>
      <w:r>
        <w:rPr>
          <w:rFonts w:hint="eastAsia"/>
        </w:rPr>
        <w:t>国内外研究进展</w:t>
      </w:r>
    </w:p>
    <w:p w14:paraId="7E21D236" w14:textId="6B9FC3EE" w:rsidR="00FE6AAF" w:rsidRDefault="00033F02" w:rsidP="008A4165">
      <w:pPr>
        <w:ind w:firstLineChars="200" w:firstLine="420"/>
        <w:jc w:val="left"/>
      </w:pPr>
      <w:r>
        <w:rPr>
          <w:rFonts w:hint="eastAsia"/>
        </w:rPr>
        <w:t>根据水下图像增强处理方式，现有的水下图像增强方法可分为图像对比度增强方法、基于成像模型的图像复原方法、基于变换域的图像增强方法等，</w:t>
      </w:r>
      <w:r w:rsidR="00E53BDC">
        <w:rPr>
          <w:rFonts w:hint="eastAsia"/>
        </w:rPr>
        <w:t>常用方法如下</w:t>
      </w:r>
      <w:r>
        <w:rPr>
          <w:rFonts w:hint="eastAsia"/>
        </w:rPr>
        <w:t>：</w:t>
      </w:r>
    </w:p>
    <w:p w14:paraId="5398099C" w14:textId="104BB724" w:rsidR="00033F02" w:rsidRDefault="00033F02" w:rsidP="008A4165">
      <w:pPr>
        <w:ind w:firstLineChars="200" w:firstLine="420"/>
        <w:jc w:val="left"/>
        <w:rPr>
          <w:rFonts w:hint="eastAsia"/>
        </w:rPr>
      </w:pPr>
      <w:r>
        <w:rPr>
          <w:rFonts w:hint="eastAsia"/>
        </w:rPr>
        <w:t>（</w:t>
      </w:r>
      <w:r w:rsidR="00E53BDC">
        <w:rPr>
          <w:rFonts w:hint="eastAsia"/>
        </w:rPr>
        <w:t>1</w:t>
      </w:r>
      <w:r>
        <w:rPr>
          <w:rFonts w:hint="eastAsia"/>
        </w:rPr>
        <w:t>）</w:t>
      </w:r>
      <w:r w:rsidR="00E53BDC">
        <w:rPr>
          <w:rFonts w:hint="eastAsia"/>
        </w:rPr>
        <w:t>图像对比度增强算法。该算法不考虑图像的成像原理，直接对图像像素点强度进行变换处理，达到提高图像清晰度和对比度的效果，即：</w:t>
      </w:r>
      <w:r w:rsidR="00BB2B5F">
        <w:rPr>
          <w:rFonts w:hint="eastAsia"/>
        </w:rPr>
        <w:t>算法只依赖于图像本身，不关心成像环境或成像机理。</w:t>
      </w:r>
    </w:p>
    <w:p w14:paraId="1D26E52D" w14:textId="67B1DE58" w:rsidR="00033F02" w:rsidRDefault="00033F02" w:rsidP="008A4165">
      <w:pPr>
        <w:ind w:firstLineChars="200" w:firstLine="420"/>
        <w:jc w:val="left"/>
        <w:rPr>
          <w:rFonts w:hint="eastAsia"/>
        </w:rPr>
      </w:pPr>
      <w:r>
        <w:rPr>
          <w:rFonts w:hint="eastAsia"/>
        </w:rPr>
        <w:t>（</w:t>
      </w:r>
      <w:r w:rsidR="00BB2B5F">
        <w:rPr>
          <w:rFonts w:hint="eastAsia"/>
        </w:rPr>
        <w:t>2</w:t>
      </w:r>
      <w:r>
        <w:rPr>
          <w:rFonts w:hint="eastAsia"/>
        </w:rPr>
        <w:t>）</w:t>
      </w:r>
      <w:r w:rsidR="00BB2B5F">
        <w:rPr>
          <w:rFonts w:hint="eastAsia"/>
        </w:rPr>
        <w:t>基于变换域的图像增强方法。该方法通过非线性变换将图像从空域转换到频域，在频域中采取适合的技术手段抑制图像的噪声等低频分量信息，增强图像的细节等高频分量信息，从而实现提高图像清晰度的效果。</w:t>
      </w:r>
    </w:p>
    <w:p w14:paraId="6BCA71DE" w14:textId="526F4EEB" w:rsidR="00033F02" w:rsidRDefault="00033F02" w:rsidP="008A4165">
      <w:pPr>
        <w:ind w:firstLineChars="200" w:firstLine="420"/>
        <w:jc w:val="left"/>
      </w:pPr>
      <w:r>
        <w:rPr>
          <w:rFonts w:hint="eastAsia"/>
        </w:rPr>
        <w:t>（</w:t>
      </w:r>
      <w:r w:rsidR="00BB2B5F">
        <w:rPr>
          <w:rFonts w:hint="eastAsia"/>
        </w:rPr>
        <w:t>3</w:t>
      </w:r>
      <w:r>
        <w:rPr>
          <w:rFonts w:hint="eastAsia"/>
        </w:rPr>
        <w:t>）</w:t>
      </w:r>
      <w:r w:rsidR="00BB2B5F">
        <w:rPr>
          <w:rFonts w:hint="eastAsia"/>
        </w:rPr>
        <w:t>基于成像模型的图像复原方法。该方法针对水下图像</w:t>
      </w:r>
      <w:r w:rsidR="001F7C8C">
        <w:rPr>
          <w:rFonts w:hint="eastAsia"/>
        </w:rPr>
        <w:t>成像过程，构建适用于水下环境的成像模型以恢复清晰图像。光在水下的传播过程中，水分子及其他悬浮颗粒对其产生散射效应，导致水下图像出现清晰度不足、对比度较低、</w:t>
      </w:r>
      <w:r w:rsidR="000161FB">
        <w:rPr>
          <w:rFonts w:hint="eastAsia"/>
        </w:rPr>
        <w:t>细节模糊等问题，与雾天环境下成像质量低的原因相似。同时，不同波长的光线在水下环境中的衰减率存在差异，导致水下图像呈现出明显的色彩失真问题。基于此，研究人员尝试将水下波长衰减特性与基于</w:t>
      </w:r>
      <w:r w:rsidR="000161FB">
        <w:rPr>
          <w:rFonts w:hint="eastAsia"/>
        </w:rPr>
        <w:lastRenderedPageBreak/>
        <w:t>雾天成像模型的图像复原方法相结合用于水下图像处理。</w:t>
      </w:r>
    </w:p>
    <w:p w14:paraId="337A45FF" w14:textId="77777777" w:rsidR="0021619B" w:rsidRDefault="0021619B" w:rsidP="00FE6AAF">
      <w:pPr>
        <w:jc w:val="left"/>
        <w:rPr>
          <w:rFonts w:hint="eastAsia"/>
        </w:rPr>
      </w:pPr>
    </w:p>
    <w:p w14:paraId="5C27F999" w14:textId="3CD9513D" w:rsidR="000D1A98" w:rsidRDefault="000D1A98" w:rsidP="00FE6AAF">
      <w:pPr>
        <w:jc w:val="left"/>
      </w:pPr>
      <w:r>
        <w:rPr>
          <w:rFonts w:hint="eastAsia"/>
        </w:rPr>
        <w:t>1</w:t>
      </w:r>
      <w:r>
        <w:t>.3</w:t>
      </w:r>
      <w:r w:rsidR="00F001A3">
        <w:rPr>
          <w:rFonts w:hint="eastAsia"/>
        </w:rPr>
        <w:t>项目</w:t>
      </w:r>
      <w:r>
        <w:rPr>
          <w:rFonts w:hint="eastAsia"/>
        </w:rPr>
        <w:t>研究目标及内容</w:t>
      </w:r>
    </w:p>
    <w:p w14:paraId="3A03D1C6" w14:textId="77777777" w:rsidR="008A4165" w:rsidRDefault="008A4165" w:rsidP="00FE6AAF">
      <w:pPr>
        <w:jc w:val="left"/>
        <w:rPr>
          <w:rFonts w:hint="eastAsia"/>
        </w:rPr>
      </w:pPr>
    </w:p>
    <w:p w14:paraId="5D294C63" w14:textId="65087034" w:rsidR="000D1A98" w:rsidRDefault="008A4165" w:rsidP="00FE6AAF">
      <w:pPr>
        <w:jc w:val="left"/>
      </w:pPr>
      <w:r>
        <w:rPr>
          <w:rFonts w:hint="eastAsia"/>
        </w:rPr>
        <w:t>1</w:t>
      </w:r>
      <w:r>
        <w:t>.3.1</w:t>
      </w:r>
      <w:r>
        <w:rPr>
          <w:rFonts w:hint="eastAsia"/>
        </w:rPr>
        <w:t>研究目标</w:t>
      </w:r>
    </w:p>
    <w:p w14:paraId="0FC555DB" w14:textId="2EEC067B" w:rsidR="008A4165" w:rsidRDefault="008A4165" w:rsidP="002F754C">
      <w:pPr>
        <w:ind w:firstLineChars="200" w:firstLine="420"/>
        <w:jc w:val="left"/>
        <w:rPr>
          <w:rFonts w:hint="eastAsia"/>
        </w:rPr>
      </w:pPr>
      <w:r>
        <w:rPr>
          <w:rFonts w:hint="eastAsia"/>
        </w:rPr>
        <w:t>本项目</w:t>
      </w:r>
      <w:r w:rsidR="00B53F15">
        <w:rPr>
          <w:rFonts w:hint="eastAsia"/>
        </w:rPr>
        <w:t>基于数学形态学理论、RGB</w:t>
      </w:r>
      <w:r w:rsidR="00B53F15">
        <w:t>-</w:t>
      </w:r>
      <w:r w:rsidR="00B53F15">
        <w:rPr>
          <w:rFonts w:hint="eastAsia"/>
        </w:rPr>
        <w:t>Lab色彩空间</w:t>
      </w:r>
      <w:r w:rsidR="00F001A3">
        <w:rPr>
          <w:rFonts w:hint="eastAsia"/>
        </w:rPr>
        <w:t>和</w:t>
      </w:r>
      <w:r w:rsidR="00B53F15">
        <w:rPr>
          <w:rFonts w:hint="eastAsia"/>
        </w:rPr>
        <w:t>暗通道增强算法，开展水下图像暗通道提取、色彩修正</w:t>
      </w:r>
      <w:r w:rsidR="00F001A3">
        <w:rPr>
          <w:rFonts w:hint="eastAsia"/>
        </w:rPr>
        <w:t>和</w:t>
      </w:r>
      <w:r w:rsidR="00B53F15">
        <w:rPr>
          <w:rFonts w:hint="eastAsia"/>
        </w:rPr>
        <w:t>对比度提高</w:t>
      </w:r>
      <w:r w:rsidR="00F001A3">
        <w:rPr>
          <w:rFonts w:hint="eastAsia"/>
        </w:rPr>
        <w:t>方法与理论研究。目标为解决水下环境因素导致的水下图像不清晰、色彩失真等技术难题，提高水下图像的质量，为海洋领域的研究与开发提供更加可靠和有效的数据。</w:t>
      </w:r>
    </w:p>
    <w:p w14:paraId="4A4E80D3" w14:textId="77777777" w:rsidR="008A4165" w:rsidRDefault="008A4165" w:rsidP="00FE6AAF">
      <w:pPr>
        <w:jc w:val="left"/>
        <w:rPr>
          <w:rFonts w:hint="eastAsia"/>
        </w:rPr>
      </w:pPr>
    </w:p>
    <w:p w14:paraId="79E30806" w14:textId="6FAA2698" w:rsidR="008A4165" w:rsidRDefault="008A4165" w:rsidP="00FE6AAF">
      <w:pPr>
        <w:jc w:val="left"/>
      </w:pPr>
      <w:r>
        <w:rPr>
          <w:rFonts w:hint="eastAsia"/>
        </w:rPr>
        <w:t>1</w:t>
      </w:r>
      <w:r>
        <w:t>.3.2</w:t>
      </w:r>
      <w:r w:rsidR="00F001A3">
        <w:rPr>
          <w:rFonts w:hint="eastAsia"/>
        </w:rPr>
        <w:t>项目</w:t>
      </w:r>
      <w:r>
        <w:rPr>
          <w:rFonts w:hint="eastAsia"/>
        </w:rPr>
        <w:t>研究内容</w:t>
      </w:r>
    </w:p>
    <w:p w14:paraId="3BF7570F" w14:textId="53509BE0" w:rsidR="008A4165" w:rsidRDefault="00F001A3" w:rsidP="002F754C">
      <w:pPr>
        <w:ind w:firstLineChars="200" w:firstLine="420"/>
        <w:jc w:val="left"/>
      </w:pPr>
      <w:r>
        <w:rPr>
          <w:rFonts w:hint="eastAsia"/>
        </w:rPr>
        <w:t>根据</w:t>
      </w:r>
      <w:r w:rsidR="00D26431">
        <w:rPr>
          <w:rFonts w:hint="eastAsia"/>
        </w:rPr>
        <w:t>项目研究目标，本项目主要研究内容包括：</w:t>
      </w:r>
    </w:p>
    <w:p w14:paraId="5678CD3F" w14:textId="726E6851" w:rsidR="00D26431" w:rsidRDefault="00D26431" w:rsidP="002F754C">
      <w:pPr>
        <w:ind w:firstLineChars="200" w:firstLine="420"/>
        <w:jc w:val="left"/>
      </w:pPr>
      <w:r>
        <w:rPr>
          <w:rFonts w:hint="eastAsia"/>
        </w:rPr>
        <w:t>（1）</w:t>
      </w:r>
      <w:r>
        <w:rPr>
          <w:rFonts w:hint="eastAsia"/>
        </w:rPr>
        <w:t>基于数学形态学的暗通道提取算法</w:t>
      </w:r>
      <w:r>
        <w:rPr>
          <w:rFonts w:hint="eastAsia"/>
        </w:rPr>
        <w:t>，</w:t>
      </w:r>
      <w:r w:rsidRPr="00D26431">
        <w:t>解决传统暗通道提取方法中亮度和光度分布估计不恰当导致的清晰度提升不足的问题。利用数学形态学中的结构元素，准确地提取图像RGB三通道的突出特征点分布图，根据分布图得到RGB三通道的增强参数，进而提取出图像暗通道。</w:t>
      </w:r>
    </w:p>
    <w:p w14:paraId="07C78C93" w14:textId="4B956879" w:rsidR="00D26431" w:rsidRDefault="00D26431" w:rsidP="002F754C">
      <w:pPr>
        <w:ind w:firstLineChars="200" w:firstLine="420"/>
        <w:jc w:val="left"/>
        <w:rPr>
          <w:rFonts w:hint="eastAsia"/>
        </w:rPr>
      </w:pPr>
      <w:r>
        <w:rPr>
          <w:rFonts w:hint="eastAsia"/>
        </w:rPr>
        <w:t>（2）</w:t>
      </w:r>
      <w:r>
        <w:rPr>
          <w:rFonts w:hint="eastAsia"/>
        </w:rPr>
        <w:t>基于RGB</w:t>
      </w:r>
      <w:r>
        <w:t>-</w:t>
      </w:r>
      <w:r>
        <w:rPr>
          <w:rFonts w:hint="eastAsia"/>
        </w:rPr>
        <w:t>Lab空间融合的水下图像色彩修正算法</w:t>
      </w:r>
      <w:r w:rsidR="00150FB7">
        <w:rPr>
          <w:rFonts w:hint="eastAsia"/>
        </w:rPr>
        <w:t>，解决水下图像色彩失真的问题。</w:t>
      </w:r>
      <w:r w:rsidR="00150FB7" w:rsidRPr="00150FB7">
        <w:t>在矩阵基础上实现RGB色彩空间向Lab色彩空间的转换，利用清晰图像Lab通道的统计特性对水下图像进校正处理，并通过拉伸处理后的RGB通道得到色彩相对更加均匀分散的调整图像。</w:t>
      </w:r>
    </w:p>
    <w:p w14:paraId="130EF46A" w14:textId="2599DA9C" w:rsidR="00D26431" w:rsidRPr="00D26431" w:rsidRDefault="00D26431" w:rsidP="002F754C">
      <w:pPr>
        <w:ind w:firstLineChars="200" w:firstLine="420"/>
        <w:jc w:val="left"/>
        <w:rPr>
          <w:rFonts w:hint="eastAsia"/>
        </w:rPr>
      </w:pPr>
      <w:r>
        <w:rPr>
          <w:rFonts w:hint="eastAsia"/>
        </w:rPr>
        <w:t>（3）</w:t>
      </w:r>
      <w:r>
        <w:rPr>
          <w:rFonts w:hint="eastAsia"/>
        </w:rPr>
        <w:t>基于改进暗通道的水下图像对比度增强算法</w:t>
      </w:r>
      <w:r w:rsidR="00150FB7">
        <w:rPr>
          <w:rFonts w:hint="eastAsia"/>
        </w:rPr>
        <w:t>，</w:t>
      </w:r>
      <w:r w:rsidR="00150FB7" w:rsidRPr="00150FB7">
        <w:t>暗通道增强算法对水下光波衰减率敏感的问题</w:t>
      </w:r>
      <w:r w:rsidR="00150FB7">
        <w:rPr>
          <w:rFonts w:hint="eastAsia"/>
        </w:rPr>
        <w:t>。</w:t>
      </w:r>
      <w:r w:rsidR="00150FB7">
        <w:rPr>
          <w:rFonts w:hint="eastAsia"/>
        </w:rPr>
        <w:t>基于数学形态学算法所提取的的暗通道，对经RGB</w:t>
      </w:r>
      <w:r w:rsidR="00150FB7">
        <w:t>-</w:t>
      </w:r>
      <w:r w:rsidR="00150FB7">
        <w:rPr>
          <w:rFonts w:hint="eastAsia"/>
        </w:rPr>
        <w:t>Lab融合空间色彩修正算法处理后的图像采用暗通道增强算法进行处理，在色彩修正后的水下图像的基础上得到对比度增强的水下图像。</w:t>
      </w:r>
    </w:p>
    <w:p w14:paraId="45D256E7" w14:textId="77777777" w:rsidR="008A4165" w:rsidRDefault="008A4165" w:rsidP="00FE6AAF">
      <w:pPr>
        <w:jc w:val="left"/>
        <w:rPr>
          <w:rFonts w:hint="eastAsia"/>
        </w:rPr>
      </w:pPr>
    </w:p>
    <w:p w14:paraId="1CF07D30" w14:textId="50FF62E4" w:rsidR="000D1A98" w:rsidRDefault="000D1A98" w:rsidP="00FE6AAF">
      <w:pPr>
        <w:jc w:val="left"/>
      </w:pPr>
    </w:p>
    <w:p w14:paraId="2B5E4A06" w14:textId="77777777" w:rsidR="000D1A98" w:rsidRDefault="000D1A98" w:rsidP="00FE6AAF">
      <w:pPr>
        <w:jc w:val="left"/>
        <w:sectPr w:rsidR="000D1A98">
          <w:pgSz w:w="11906" w:h="16838"/>
          <w:pgMar w:top="1440" w:right="1800" w:bottom="1440" w:left="1800" w:header="851" w:footer="992" w:gutter="0"/>
          <w:cols w:space="425"/>
          <w:docGrid w:type="lines" w:linePitch="312"/>
        </w:sectPr>
      </w:pPr>
    </w:p>
    <w:p w14:paraId="7081B777" w14:textId="64B0D933" w:rsidR="000D1A98" w:rsidRDefault="000D1A98" w:rsidP="000D1A98">
      <w:pPr>
        <w:pStyle w:val="a3"/>
        <w:numPr>
          <w:ilvl w:val="0"/>
          <w:numId w:val="1"/>
        </w:numPr>
        <w:ind w:firstLineChars="0"/>
        <w:jc w:val="left"/>
      </w:pPr>
      <w:r>
        <w:rPr>
          <w:rFonts w:hint="eastAsia"/>
        </w:rPr>
        <w:lastRenderedPageBreak/>
        <w:t>理论基础</w:t>
      </w:r>
    </w:p>
    <w:p w14:paraId="6F896B91" w14:textId="77777777" w:rsidR="000D1A98" w:rsidRDefault="000D1A98" w:rsidP="000D1A98">
      <w:pPr>
        <w:jc w:val="left"/>
        <w:rPr>
          <w:rFonts w:hint="eastAsia"/>
        </w:rPr>
      </w:pPr>
    </w:p>
    <w:p w14:paraId="71F82CEF" w14:textId="07B83366" w:rsidR="000D1A98" w:rsidRDefault="000D1A98" w:rsidP="000D1A98">
      <w:pPr>
        <w:jc w:val="left"/>
      </w:pPr>
      <w:r>
        <w:t>2.1</w:t>
      </w:r>
      <w:r>
        <w:rPr>
          <w:rFonts w:hint="eastAsia"/>
        </w:rPr>
        <w:t>水下图像成像原理</w:t>
      </w:r>
    </w:p>
    <w:p w14:paraId="4098840E" w14:textId="77777777" w:rsidR="000D1A98" w:rsidRDefault="000D1A98" w:rsidP="000D1A98">
      <w:pPr>
        <w:jc w:val="left"/>
        <w:rPr>
          <w:rFonts w:hint="eastAsia"/>
        </w:rPr>
      </w:pPr>
    </w:p>
    <w:p w14:paraId="723A41B7" w14:textId="360EE92C" w:rsidR="000D1A98" w:rsidRDefault="000D1A98" w:rsidP="000D1A98">
      <w:pPr>
        <w:jc w:val="left"/>
      </w:pPr>
      <w:r>
        <w:rPr>
          <w:rFonts w:hint="eastAsia"/>
        </w:rPr>
        <w:t>2</w:t>
      </w:r>
      <w:r>
        <w:t>.2</w:t>
      </w:r>
      <w:r>
        <w:rPr>
          <w:rFonts w:hint="eastAsia"/>
        </w:rPr>
        <w:t>传统图像增强处理方法</w:t>
      </w:r>
    </w:p>
    <w:p w14:paraId="75141FE3" w14:textId="77777777" w:rsidR="000D1A98" w:rsidRDefault="000D1A98" w:rsidP="000D1A98">
      <w:pPr>
        <w:jc w:val="left"/>
        <w:rPr>
          <w:rFonts w:hint="eastAsia"/>
        </w:rPr>
      </w:pPr>
    </w:p>
    <w:p w14:paraId="72EE4E55" w14:textId="1EF02852" w:rsidR="000D1A98" w:rsidRDefault="000D1A98" w:rsidP="000D1A98">
      <w:pPr>
        <w:jc w:val="left"/>
      </w:pPr>
      <w:r>
        <w:rPr>
          <w:rFonts w:hint="eastAsia"/>
        </w:rPr>
        <w:t>2</w:t>
      </w:r>
      <w:r>
        <w:t>.3</w:t>
      </w:r>
      <w:r>
        <w:rPr>
          <w:rFonts w:hint="eastAsia"/>
        </w:rPr>
        <w:t>图像处理评价方法</w:t>
      </w:r>
    </w:p>
    <w:p w14:paraId="7E4784D0" w14:textId="77777777" w:rsidR="000D1A98" w:rsidRDefault="000D1A98" w:rsidP="000D1A98">
      <w:pPr>
        <w:jc w:val="left"/>
        <w:rPr>
          <w:rFonts w:hint="eastAsia"/>
        </w:rPr>
      </w:pPr>
    </w:p>
    <w:p w14:paraId="28086253" w14:textId="14644E21" w:rsidR="000D1A98" w:rsidRDefault="000D1A98" w:rsidP="000D1A98">
      <w:pPr>
        <w:jc w:val="left"/>
      </w:pPr>
    </w:p>
    <w:p w14:paraId="20635CE9" w14:textId="77777777" w:rsidR="000D1A98" w:rsidRDefault="000D1A98" w:rsidP="000D1A98">
      <w:pPr>
        <w:jc w:val="left"/>
        <w:sectPr w:rsidR="000D1A98">
          <w:pgSz w:w="11906" w:h="16838"/>
          <w:pgMar w:top="1440" w:right="1800" w:bottom="1440" w:left="1800" w:header="851" w:footer="992" w:gutter="0"/>
          <w:cols w:space="425"/>
          <w:docGrid w:type="lines" w:linePitch="312"/>
        </w:sectPr>
      </w:pPr>
    </w:p>
    <w:p w14:paraId="67160B7F" w14:textId="318AAB24" w:rsidR="000D1A98" w:rsidRDefault="000D1A98" w:rsidP="000D1A98">
      <w:pPr>
        <w:pStyle w:val="a3"/>
        <w:numPr>
          <w:ilvl w:val="0"/>
          <w:numId w:val="1"/>
        </w:numPr>
        <w:ind w:firstLineChars="0"/>
        <w:jc w:val="left"/>
      </w:pPr>
      <w:r>
        <w:rPr>
          <w:rFonts w:hint="eastAsia"/>
        </w:rPr>
        <w:lastRenderedPageBreak/>
        <w:t>基于数学形态学的暗通道提取</w:t>
      </w:r>
    </w:p>
    <w:p w14:paraId="2FD43F7F" w14:textId="77777777" w:rsidR="000D1A98" w:rsidRDefault="000D1A98" w:rsidP="000D1A98">
      <w:pPr>
        <w:jc w:val="left"/>
        <w:rPr>
          <w:rFonts w:hint="eastAsia"/>
        </w:rPr>
      </w:pPr>
    </w:p>
    <w:p w14:paraId="72F54916" w14:textId="5A0A8415" w:rsidR="000D1A98" w:rsidRDefault="000D1A98" w:rsidP="000D1A98">
      <w:pPr>
        <w:jc w:val="left"/>
      </w:pPr>
    </w:p>
    <w:p w14:paraId="441D4270" w14:textId="77777777" w:rsidR="000D1A98" w:rsidRDefault="000D1A98" w:rsidP="000D1A98">
      <w:pPr>
        <w:jc w:val="left"/>
        <w:sectPr w:rsidR="000D1A98">
          <w:pgSz w:w="11906" w:h="16838"/>
          <w:pgMar w:top="1440" w:right="1800" w:bottom="1440" w:left="1800" w:header="851" w:footer="992" w:gutter="0"/>
          <w:cols w:space="425"/>
          <w:docGrid w:type="lines" w:linePitch="312"/>
        </w:sectPr>
      </w:pPr>
    </w:p>
    <w:p w14:paraId="6079F8B6" w14:textId="54205417" w:rsidR="000D1A98" w:rsidRDefault="0010028A" w:rsidP="0010028A">
      <w:pPr>
        <w:pStyle w:val="a3"/>
        <w:numPr>
          <w:ilvl w:val="0"/>
          <w:numId w:val="1"/>
        </w:numPr>
        <w:ind w:firstLineChars="0"/>
        <w:jc w:val="left"/>
      </w:pPr>
      <w:r>
        <w:rPr>
          <w:rFonts w:hint="eastAsia"/>
        </w:rPr>
        <w:lastRenderedPageBreak/>
        <w:t>基于RGB</w:t>
      </w:r>
      <w:r>
        <w:t>-</w:t>
      </w:r>
      <w:r>
        <w:rPr>
          <w:rFonts w:hint="eastAsia"/>
        </w:rPr>
        <w:t>Lab融合的</w:t>
      </w:r>
      <w:r w:rsidR="00335E49">
        <w:rPr>
          <w:rFonts w:hint="eastAsia"/>
        </w:rPr>
        <w:t>水下图像颜色修正</w:t>
      </w:r>
    </w:p>
    <w:p w14:paraId="705F94A0" w14:textId="10F6C358" w:rsidR="0010028A" w:rsidRDefault="0010028A" w:rsidP="0010028A">
      <w:pPr>
        <w:jc w:val="left"/>
      </w:pPr>
    </w:p>
    <w:p w14:paraId="65B0C30F" w14:textId="49380A37" w:rsidR="0010028A" w:rsidRDefault="0010028A" w:rsidP="0010028A">
      <w:pPr>
        <w:jc w:val="left"/>
      </w:pPr>
    </w:p>
    <w:p w14:paraId="72212333" w14:textId="77777777" w:rsidR="0010028A" w:rsidRDefault="0010028A" w:rsidP="0010028A">
      <w:pPr>
        <w:jc w:val="left"/>
        <w:sectPr w:rsidR="0010028A">
          <w:pgSz w:w="11906" w:h="16838"/>
          <w:pgMar w:top="1440" w:right="1800" w:bottom="1440" w:left="1800" w:header="851" w:footer="992" w:gutter="0"/>
          <w:cols w:space="425"/>
          <w:docGrid w:type="lines" w:linePitch="312"/>
        </w:sectPr>
      </w:pPr>
    </w:p>
    <w:p w14:paraId="05ECABD0" w14:textId="46D75A1D" w:rsidR="0010028A" w:rsidRDefault="00807943" w:rsidP="00D22C76">
      <w:pPr>
        <w:pStyle w:val="a3"/>
        <w:numPr>
          <w:ilvl w:val="0"/>
          <w:numId w:val="1"/>
        </w:numPr>
        <w:ind w:firstLineChars="0"/>
        <w:jc w:val="left"/>
      </w:pPr>
      <w:r w:rsidRPr="00807943">
        <w:lastRenderedPageBreak/>
        <w:t>基于改进暗通道的水下图像对比度增强算法</w:t>
      </w:r>
    </w:p>
    <w:p w14:paraId="59754FC0" w14:textId="0522A0F9" w:rsidR="00D22C76" w:rsidRDefault="00D22C76" w:rsidP="00D22C76">
      <w:pPr>
        <w:jc w:val="left"/>
      </w:pPr>
    </w:p>
    <w:p w14:paraId="1C861BEB" w14:textId="5FE9C755" w:rsidR="00D22C76" w:rsidRDefault="00D22C76" w:rsidP="00D22C76">
      <w:pPr>
        <w:jc w:val="left"/>
      </w:pPr>
    </w:p>
    <w:p w14:paraId="7A72C955" w14:textId="77777777" w:rsidR="00D22C76" w:rsidRDefault="00D22C76" w:rsidP="00D22C76">
      <w:pPr>
        <w:jc w:val="left"/>
        <w:sectPr w:rsidR="00D22C76">
          <w:pgSz w:w="11906" w:h="16838"/>
          <w:pgMar w:top="1440" w:right="1800" w:bottom="1440" w:left="1800" w:header="851" w:footer="992" w:gutter="0"/>
          <w:cols w:space="425"/>
          <w:docGrid w:type="lines" w:linePitch="312"/>
        </w:sectPr>
      </w:pPr>
    </w:p>
    <w:p w14:paraId="19F88CFD" w14:textId="23894D64" w:rsidR="00D22C76" w:rsidRDefault="00D22C76" w:rsidP="00D22C76">
      <w:pPr>
        <w:pStyle w:val="a3"/>
        <w:numPr>
          <w:ilvl w:val="0"/>
          <w:numId w:val="1"/>
        </w:numPr>
        <w:ind w:firstLineChars="0"/>
        <w:jc w:val="left"/>
      </w:pPr>
      <w:r>
        <w:rPr>
          <w:rFonts w:hint="eastAsia"/>
        </w:rPr>
        <w:lastRenderedPageBreak/>
        <w:t>总结</w:t>
      </w:r>
    </w:p>
    <w:p w14:paraId="656ABAA3" w14:textId="7FD4B210" w:rsidR="00D22C76" w:rsidRDefault="00D22C76" w:rsidP="00D22C76">
      <w:pPr>
        <w:jc w:val="left"/>
      </w:pPr>
    </w:p>
    <w:p w14:paraId="1DC001C8" w14:textId="6A1113C5" w:rsidR="00D22C76" w:rsidRDefault="00D22C76" w:rsidP="00D22C76">
      <w:pPr>
        <w:jc w:val="left"/>
      </w:pPr>
    </w:p>
    <w:p w14:paraId="2AFF760F" w14:textId="77777777" w:rsidR="00D22C76" w:rsidRDefault="00D22C76" w:rsidP="00D22C76">
      <w:pPr>
        <w:jc w:val="left"/>
        <w:sectPr w:rsidR="00D22C76">
          <w:pgSz w:w="11906" w:h="16838"/>
          <w:pgMar w:top="1440" w:right="1800" w:bottom="1440" w:left="1800" w:header="851" w:footer="992" w:gutter="0"/>
          <w:cols w:space="425"/>
          <w:docGrid w:type="lines" w:linePitch="312"/>
        </w:sectPr>
      </w:pPr>
    </w:p>
    <w:p w14:paraId="2C305CA9" w14:textId="4A161C2C" w:rsidR="00D22C76" w:rsidRPr="000D1A98" w:rsidRDefault="00D22C76" w:rsidP="00D22C76">
      <w:pPr>
        <w:jc w:val="center"/>
        <w:rPr>
          <w:rFonts w:hint="eastAsia"/>
        </w:rPr>
      </w:pPr>
      <w:r>
        <w:rPr>
          <w:rFonts w:hint="eastAsia"/>
        </w:rPr>
        <w:lastRenderedPageBreak/>
        <w:t>参考文献</w:t>
      </w:r>
    </w:p>
    <w:sectPr w:rsidR="00D22C76" w:rsidRPr="000D1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130D5"/>
    <w:multiLevelType w:val="hybridMultilevel"/>
    <w:tmpl w:val="528083CE"/>
    <w:lvl w:ilvl="0" w:tplc="2E12ED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E4"/>
    <w:rsid w:val="000058B8"/>
    <w:rsid w:val="000161FB"/>
    <w:rsid w:val="00033F02"/>
    <w:rsid w:val="00054F63"/>
    <w:rsid w:val="0006630D"/>
    <w:rsid w:val="00085566"/>
    <w:rsid w:val="000D1A98"/>
    <w:rsid w:val="000F6C82"/>
    <w:rsid w:val="0010028A"/>
    <w:rsid w:val="00150FB7"/>
    <w:rsid w:val="001D08EE"/>
    <w:rsid w:val="001F7C8C"/>
    <w:rsid w:val="0021619B"/>
    <w:rsid w:val="00220BBB"/>
    <w:rsid w:val="002441EE"/>
    <w:rsid w:val="00245E7C"/>
    <w:rsid w:val="002F754C"/>
    <w:rsid w:val="003210E4"/>
    <w:rsid w:val="00335E49"/>
    <w:rsid w:val="00497CA0"/>
    <w:rsid w:val="005D2275"/>
    <w:rsid w:val="00603F2A"/>
    <w:rsid w:val="00632F2F"/>
    <w:rsid w:val="00664938"/>
    <w:rsid w:val="006C24EB"/>
    <w:rsid w:val="006D71ED"/>
    <w:rsid w:val="00763A14"/>
    <w:rsid w:val="00806AD5"/>
    <w:rsid w:val="00807943"/>
    <w:rsid w:val="00846248"/>
    <w:rsid w:val="008636FA"/>
    <w:rsid w:val="008827E4"/>
    <w:rsid w:val="008A1657"/>
    <w:rsid w:val="008A4165"/>
    <w:rsid w:val="009F1E01"/>
    <w:rsid w:val="00A64BC3"/>
    <w:rsid w:val="00A77FAF"/>
    <w:rsid w:val="00A93521"/>
    <w:rsid w:val="00A97229"/>
    <w:rsid w:val="00AB0035"/>
    <w:rsid w:val="00AF40A8"/>
    <w:rsid w:val="00B04D97"/>
    <w:rsid w:val="00B27A61"/>
    <w:rsid w:val="00B53F15"/>
    <w:rsid w:val="00B91226"/>
    <w:rsid w:val="00BB2B5F"/>
    <w:rsid w:val="00D22C76"/>
    <w:rsid w:val="00D26431"/>
    <w:rsid w:val="00E53BDC"/>
    <w:rsid w:val="00ED0423"/>
    <w:rsid w:val="00F001A3"/>
    <w:rsid w:val="00F625C4"/>
    <w:rsid w:val="00F71B0A"/>
    <w:rsid w:val="00FB21CD"/>
    <w:rsid w:val="00FB5915"/>
    <w:rsid w:val="00FD5B83"/>
    <w:rsid w:val="00FE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3736"/>
  <w15:chartTrackingRefBased/>
  <w15:docId w15:val="{FD07AE03-F5F7-E145-8948-2E26A6F4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6A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EC2A5-499C-894E-BFEF-0551D841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邵华松SHAO HUASONG</dc:creator>
  <cp:keywords/>
  <dc:description/>
  <cp:lastModifiedBy>邵华松SHAO HUASONG</cp:lastModifiedBy>
  <cp:revision>3</cp:revision>
  <dcterms:created xsi:type="dcterms:W3CDTF">2021-12-15T06:17:00Z</dcterms:created>
  <dcterms:modified xsi:type="dcterms:W3CDTF">2021-12-15T10:01:00Z</dcterms:modified>
</cp:coreProperties>
</file>