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11.0 -->
  <w:body>
    <w:p w:rsidR="000F3DAF" w:rsidRPr="000F3DAF" w:rsidP="006D3141" w14:paraId="458A0A89" w14:textId="23E3E41F">
      <w:pPr>
        <w:pStyle w:val="PNReportNumber"/>
        <w:jc w:val="right"/>
      </w:pPr>
      <w:r>
        <w:ptab w:relativeTo="margin" w:alignment="left" w:leader="none"/>
      </w:r>
      <w:r w:rsidR="006D3141">
        <w:t>DA 26-</w:t>
      </w:r>
      <w:r w:rsidR="0020583F">
        <w:t>963</w:t>
      </w:r>
    </w:p>
    <w:p w:rsidR="0021595E" w:rsidP="0020583F" w14:paraId="39EA8D82" w14:textId="1CB2699C">
      <w:pPr>
        <w:pStyle w:val="PNDA-Release"/>
      </w:pPr>
      <w:r>
        <w:t xml:space="preserve">Released:  </w:t>
      </w:r>
      <w:r w:rsidR="0020583F">
        <w:t>September 10, 2026</w:t>
      </w:r>
    </w:p>
    <w:p w:rsidR="00626F72" w:rsidP="00C6079D" w14:paraId="42DC5097" w14:textId="01123B44">
      <w:pPr>
        <w:pStyle w:val="PN-Subtitle"/>
        <w:spacing w:after="0"/>
        <w:rPr>
          <w:caps/>
        </w:rPr>
      </w:pPr>
      <w:r>
        <w:rPr>
          <w:caps/>
        </w:rPr>
        <w:t>fcc to recognize winners of 2026</w:t>
      </w:r>
      <w:r w:rsidR="00C6079D">
        <w:rPr>
          <w:caps/>
        </w:rPr>
        <w:t xml:space="preserve"> </w:t>
      </w:r>
      <w:r w:rsidRPr="37CDA314" w:rsidR="0BDAD409">
        <w:rPr>
          <w:caps/>
        </w:rPr>
        <w:t xml:space="preserve">Chairman’s Awards </w:t>
      </w:r>
    </w:p>
    <w:p w:rsidR="00C6079D" w:rsidP="00C6079D" w14:paraId="5CACF8FB" w14:textId="2D511831">
      <w:pPr>
        <w:pStyle w:val="PN-Subtitle"/>
        <w:spacing w:after="0"/>
        <w:rPr>
          <w:caps/>
        </w:rPr>
      </w:pPr>
      <w:r w:rsidRPr="37CDA314">
        <w:rPr>
          <w:caps/>
        </w:rPr>
        <w:t>for</w:t>
      </w:r>
      <w:r>
        <w:rPr>
          <w:caps/>
        </w:rPr>
        <w:t xml:space="preserve"> </w:t>
      </w:r>
      <w:r w:rsidRPr="37CDA314">
        <w:rPr>
          <w:caps/>
        </w:rPr>
        <w:t>Advancement in Accessibility</w:t>
      </w:r>
    </w:p>
    <w:p w:rsidR="003C68BC" w:rsidRPr="00E2006A" w:rsidP="0020583F" w14:paraId="5F82A472" w14:textId="77777777">
      <w:pPr>
        <w:pStyle w:val="PN-Subtitle"/>
        <w:spacing w:after="0"/>
        <w:jc w:val="left"/>
        <w:rPr>
          <w:caps/>
        </w:rPr>
      </w:pPr>
    </w:p>
    <w:p w:rsidR="00B12829" w:rsidRPr="00B12829" w:rsidP="00B12829" w14:paraId="73626298" w14:textId="7D05032F">
      <w:pPr>
        <w:pStyle w:val="NormalIndent"/>
      </w:pPr>
      <w:r w:rsidRPr="37CDA314">
        <w:rPr>
          <w:caps/>
        </w:rPr>
        <w:t xml:space="preserve">     </w:t>
      </w:r>
      <w:r w:rsidRPr="37CDA314" w:rsidR="00E2006A">
        <w:rPr>
          <w:caps/>
        </w:rPr>
        <w:t xml:space="preserve"> </w:t>
      </w:r>
      <w:r>
        <w:t>The Federal Communications Commission (FCC or Commission) announces</w:t>
      </w:r>
      <w:r w:rsidR="7DBB669F">
        <w:t xml:space="preserve"> details for the Chairman’s Awards for Advancement in Accessibility (Chair</w:t>
      </w:r>
      <w:r w:rsidR="7853F921">
        <w:t>man</w:t>
      </w:r>
      <w:r w:rsidR="7DBB669F">
        <w:t xml:space="preserve">’s AAA) ceremony </w:t>
      </w:r>
      <w:r w:rsidR="3FDCBE3A">
        <w:t>and</w:t>
      </w:r>
      <w:r w:rsidR="7DBB669F">
        <w:t xml:space="preserve"> </w:t>
      </w:r>
      <w:r>
        <w:t xml:space="preserve">an event celebrating the </w:t>
      </w:r>
      <w:r w:rsidR="003336CA">
        <w:t>16</w:t>
      </w:r>
      <w:r w:rsidRPr="37CDA314" w:rsidR="003336CA">
        <w:rPr>
          <w:vertAlign w:val="superscript"/>
        </w:rPr>
        <w:t>th</w:t>
      </w:r>
      <w:r w:rsidR="003336CA">
        <w:t xml:space="preserve"> </w:t>
      </w:r>
      <w:r>
        <w:t>anniversary of the Twenty</w:t>
      </w:r>
      <w:r w:rsidR="00973DAA">
        <w:t>-</w:t>
      </w:r>
      <w:r>
        <w:t>First Century Communications and Video Accessibility Act (CVAA)</w:t>
      </w:r>
      <w:r w:rsidR="00726EE4">
        <w:t>.</w:t>
      </w:r>
      <w:r w:rsidR="008A7714">
        <w:t xml:space="preserve">  </w:t>
      </w:r>
      <w:r>
        <w:t xml:space="preserve">The celebration will take place on </w:t>
      </w:r>
      <w:r w:rsidR="00487E0E">
        <w:rPr>
          <w:b/>
          <w:bCs/>
        </w:rPr>
        <w:t>Thursday</w:t>
      </w:r>
      <w:r w:rsidRPr="004B5299">
        <w:rPr>
          <w:b/>
        </w:rPr>
        <w:t xml:space="preserve">, October 8, 2026, from 1:00 p.m. to </w:t>
      </w:r>
      <w:r w:rsidR="0073187A">
        <w:rPr>
          <w:b/>
        </w:rPr>
        <w:t>5</w:t>
      </w:r>
      <w:r w:rsidRPr="004B5299">
        <w:rPr>
          <w:b/>
        </w:rPr>
        <w:t xml:space="preserve">:00 p.m. Eastern </w:t>
      </w:r>
      <w:r w:rsidRPr="004B5299" w:rsidR="00891357">
        <w:rPr>
          <w:b/>
        </w:rPr>
        <w:t>t</w:t>
      </w:r>
      <w:r w:rsidRPr="004B5299">
        <w:rPr>
          <w:b/>
        </w:rPr>
        <w:t>ime</w:t>
      </w:r>
      <w:r w:rsidRPr="005711AC">
        <w:t xml:space="preserve"> in the Commission Meeting Room at FCC Headquarters, 45 L Street NE, Washington, DC.  The event is open to the public, and registration is not required.</w:t>
      </w:r>
    </w:p>
    <w:p w:rsidR="00B12829" w:rsidP="009942E9" w14:paraId="56FDB11F" w14:textId="180CD03D">
      <w:pPr>
        <w:pStyle w:val="NormalIndent"/>
      </w:pPr>
      <w:r>
        <w:t xml:space="preserve">This year’s </w:t>
      </w:r>
      <w:r w:rsidR="006D0FBB">
        <w:t>Chair</w:t>
      </w:r>
      <w:r w:rsidR="7D030C41">
        <w:t>man</w:t>
      </w:r>
      <w:r w:rsidR="006D0FBB">
        <w:t xml:space="preserve">’s AAA </w:t>
      </w:r>
      <w:r>
        <w:t xml:space="preserve">will honor individuals who have made lasting and impactful contributions to the advancement of accessible communications technologies and services.  </w:t>
      </w:r>
      <w:r w:rsidR="00F73014">
        <w:t>In addition to the Chair</w:t>
      </w:r>
      <w:r w:rsidR="00992B4A">
        <w:t>man</w:t>
      </w:r>
      <w:r w:rsidR="00F73014">
        <w:t>’s AAA, t</w:t>
      </w:r>
      <w:r>
        <w:t xml:space="preserve">he event will feature the release of the 2026 CVAA Biennial Report to Congress, </w:t>
      </w:r>
      <w:r w:rsidR="00726EE4">
        <w:t xml:space="preserve">and </w:t>
      </w:r>
      <w:r w:rsidR="00B6786C">
        <w:t>p</w:t>
      </w:r>
      <w:r>
        <w:t>anel discussions on emerging and AI-driven technologies</w:t>
      </w:r>
      <w:r w:rsidR="00B6786C">
        <w:t xml:space="preserve"> for accessibility and the Commission’s continued support of advancements in accessibility</w:t>
      </w:r>
      <w:r>
        <w:t xml:space="preserve">.  </w:t>
      </w:r>
    </w:p>
    <w:p w:rsidR="008D6271" w:rsidP="008D6271" w14:paraId="299CC13C" w14:textId="1540FE44">
      <w:pPr>
        <w:pStyle w:val="NormalIndent"/>
      </w:pPr>
      <w:r>
        <w:t xml:space="preserve">The event will be </w:t>
      </w:r>
      <w:r w:rsidR="00F44CFF">
        <w:t>live streamed</w:t>
      </w:r>
      <w:r>
        <w:t xml:space="preserve"> with open captioning at </w:t>
      </w:r>
      <w:hyperlink r:id="rId4" w:history="1">
        <w:r w:rsidRPr="000D0D65" w:rsidR="008079B4">
          <w:rPr>
            <w:rStyle w:val="Hyperlink"/>
          </w:rPr>
          <w:t>https://www.fcc.gov/live</w:t>
        </w:r>
      </w:hyperlink>
      <w:r w:rsidR="00782378">
        <w:t>.</w:t>
      </w:r>
      <w:r w:rsidR="00150771">
        <w:t xml:space="preserve">  </w:t>
      </w:r>
      <w:r>
        <w:t xml:space="preserve">The meeting site is fully accessible to individuals using wheelchairs or other mobility devices.  Sign language interpreters, open captioning, and assistive listening devices will be provided on site.  Other reasonable accommodations for people with disabilities are available upon request.  Please include a description of the accommodation you will need and your contact information if more details are required.  Make your request as early as possible; last-minute requests will be accepted but may </w:t>
      </w:r>
      <w:r w:rsidR="0049032F">
        <w:t xml:space="preserve">not </w:t>
      </w:r>
      <w:r>
        <w:t xml:space="preserve">be possible to fulfill.  Send an e-mail to </w:t>
      </w:r>
      <w:hyperlink r:id="rId5" w:history="1">
        <w:r w:rsidRPr="002747AA" w:rsidR="00AE7EA8">
          <w:rPr>
            <w:rStyle w:val="Hyperlink"/>
          </w:rPr>
          <w:t>FCC504@fcc.gov</w:t>
        </w:r>
      </w:hyperlink>
      <w:r>
        <w:t xml:space="preserve"> or call the Consumer and Governmental Affairs Bureau at 202-418-0530 (voice).</w:t>
      </w:r>
    </w:p>
    <w:p w:rsidR="00990450" w:rsidP="00936084" w14:paraId="54123233" w14:textId="44582BA5">
      <w:pPr>
        <w:pStyle w:val="NormalIndent"/>
      </w:pPr>
      <w:r>
        <w:t xml:space="preserve">General information about the CVAA and accessibility requirements under </w:t>
      </w:r>
      <w:r w:rsidR="003336CA">
        <w:t>s</w:t>
      </w:r>
      <w:r>
        <w:t xml:space="preserve">ections 255, 716, and 718 </w:t>
      </w:r>
      <w:r w:rsidR="00F345D0">
        <w:t xml:space="preserve">of the Communications Act </w:t>
      </w:r>
      <w:r w:rsidR="003336CA">
        <w:t xml:space="preserve">of 1934 </w:t>
      </w:r>
      <w:r>
        <w:t xml:space="preserve">can be found at </w:t>
      </w:r>
      <w:hyperlink r:id="rId6">
        <w:r w:rsidRPr="37CDA314">
          <w:rPr>
            <w:rStyle w:val="Hyperlink"/>
          </w:rPr>
          <w:t>https://www.fcc.gov/cvaa</w:t>
        </w:r>
      </w:hyperlink>
      <w:r>
        <w:t>.</w:t>
      </w:r>
      <w:r w:rsidRPr="008D6271">
        <w:t xml:space="preserve">  </w:t>
      </w:r>
      <w:r w:rsidR="00ED736A">
        <w:t xml:space="preserve">Additional information about the </w:t>
      </w:r>
      <w:r w:rsidR="003B01D2">
        <w:t>October 8</w:t>
      </w:r>
      <w:r w:rsidRPr="00FF747D" w:rsidR="003B01D2">
        <w:rPr>
          <w:vertAlign w:val="superscript"/>
        </w:rPr>
        <w:t>th</w:t>
      </w:r>
      <w:r w:rsidR="003B01D2">
        <w:t xml:space="preserve"> event</w:t>
      </w:r>
      <w:r w:rsidR="00B476EF">
        <w:t xml:space="preserve">, including </w:t>
      </w:r>
      <w:r w:rsidR="00D5724F">
        <w:t>the event agenda</w:t>
      </w:r>
      <w:r w:rsidR="00B37C76">
        <w:t xml:space="preserve"> and</w:t>
      </w:r>
      <w:r w:rsidR="00D5724F">
        <w:t xml:space="preserve"> </w:t>
      </w:r>
      <w:r w:rsidR="00B476EF">
        <w:t>a list of paneli</w:t>
      </w:r>
      <w:r w:rsidR="004C1082">
        <w:t>sts,</w:t>
      </w:r>
      <w:r w:rsidR="003B01D2">
        <w:t xml:space="preserve"> will be available at</w:t>
      </w:r>
      <w:r w:rsidR="004F5E7C">
        <w:t xml:space="preserve"> </w:t>
      </w:r>
      <w:hyperlink r:id="rId7" w:history="1">
        <w:r w:rsidRPr="002B1DE0" w:rsidR="004F5E7C">
          <w:rPr>
            <w:rStyle w:val="Hyperlink"/>
          </w:rPr>
          <w:t>https://www.fcc.gov/news-events/events/2026/10/2026-cvaa-and-aaa-celebration</w:t>
        </w:r>
      </w:hyperlink>
      <w:r w:rsidR="004F5E7C">
        <w:t xml:space="preserve">.  </w:t>
      </w:r>
      <w:r w:rsidRPr="008D6271">
        <w:t>For general information about the Chairman</w:t>
      </w:r>
      <w:r w:rsidR="00D2312D">
        <w:t>’</w:t>
      </w:r>
      <w:r w:rsidRPr="008D6271">
        <w:t xml:space="preserve">s AAA, </w:t>
      </w:r>
      <w:r w:rsidR="007A0692">
        <w:t xml:space="preserve">including prior winners, </w:t>
      </w:r>
      <w:r w:rsidRPr="008D6271">
        <w:t xml:space="preserve">please visit </w:t>
      </w:r>
      <w:r w:rsidR="00AF66EC">
        <w:t>https://</w:t>
      </w:r>
      <w:hyperlink r:id="rId8" w:history="1">
        <w:r w:rsidRPr="00AF66EC" w:rsidR="00AF66EC">
          <w:rPr>
            <w:rStyle w:val="Hyperlink"/>
          </w:rPr>
          <w:t>www.fcc.gov/FCCAAA</w:t>
        </w:r>
      </w:hyperlink>
      <w:r w:rsidRPr="008D6271">
        <w:t xml:space="preserve"> or send an email to </w:t>
      </w:r>
      <w:hyperlink r:id="rId9">
        <w:r w:rsidRPr="37CDA314">
          <w:rPr>
            <w:rStyle w:val="Hyperlink"/>
          </w:rPr>
          <w:t>FCCAAA@fcc.gov</w:t>
        </w:r>
      </w:hyperlink>
      <w:r>
        <w:t>.</w:t>
      </w:r>
      <w:r w:rsidRPr="008D6271">
        <w:t xml:space="preserve">  If you have questions about the October 8</w:t>
      </w:r>
      <w:r w:rsidRPr="00FF747D" w:rsidR="003B01D2">
        <w:rPr>
          <w:vertAlign w:val="superscript"/>
        </w:rPr>
        <w:t>th</w:t>
      </w:r>
      <w:r w:rsidR="003B01D2">
        <w:t xml:space="preserve"> </w:t>
      </w:r>
      <w:r w:rsidRPr="008D6271">
        <w:t xml:space="preserve">event, please contact Ike Ofobike, Attorney Advisor, Disability Rights Office, at </w:t>
      </w:r>
      <w:hyperlink r:id="rId10">
        <w:r w:rsidRPr="37CDA314">
          <w:rPr>
            <w:rStyle w:val="Hyperlink"/>
          </w:rPr>
          <w:t>Ike.Ofobike@fcc.gov</w:t>
        </w:r>
      </w:hyperlink>
      <w:r w:rsidR="00EC06A7">
        <w:t xml:space="preserve">.  </w:t>
      </w:r>
    </w:p>
    <w:p w:rsidR="00936084" w:rsidRPr="00990450" w:rsidP="00936084" w14:paraId="071814BE" w14:textId="77777777">
      <w:pPr>
        <w:pStyle w:val="NormalIndent"/>
      </w:pPr>
    </w:p>
    <w:p w:rsidR="00E41AC2" w:rsidP="00936084" w14:paraId="3A30ABE1" w14:textId="582BFA66">
      <w:pPr>
        <w:pStyle w:val="FCCTagLine"/>
      </w:pPr>
      <w:r w:rsidRPr="002B723A">
        <w:t>– FCC –</w:t>
      </w:r>
    </w:p>
    <w:p w:rsidR="0020583F" w:rsidRPr="0020583F" w:rsidP="0020583F" w14:paraId="6D5D43EF" w14:textId="77777777"/>
    <w:sectPr w:rsidSect="0020583F">
      <w:headerReference w:type="default" r:id="rId11"/>
      <w:footerReference w:type="default" r:id="rId12"/>
      <w:headerReference w:type="first" r:id="rId13"/>
      <w:footnotePr>
        <w:numRestart w:val="eachSect"/>
      </w:footnotePr>
      <w:endnotePr>
        <w:numFmt w:val="decimal"/>
      </w:endnotePr>
      <w:pgSz w:w="12240" w:h="15840" w:code="1"/>
      <w:pgMar w:top="1440" w:right="1440" w:bottom="720" w:left="1440" w:header="720" w:footer="720" w:gutter="0"/>
      <w:pgBorders w:offsetFrom="page">
        <w:top w:val="single" w:sz="4" w:space="24" w:color="FFFFFF" w:themeColor="background1"/>
        <w:left w:val="single" w:sz="4" w:space="24" w:color="FFFFFF" w:themeColor="background1"/>
        <w:right w:val="single" w:sz="4" w:space="24" w:color="FFFFFF" w:themeColor="background1"/>
      </w:pgBorders>
      <w:pgNumType w:start="1"/>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41AC2" w:rsidP="00F67564" w14:paraId="0CF68B0D" w14:textId="77777777">
    <w:pPr>
      <w:pStyle w:val="Footer"/>
    </w:pPr>
    <w:r>
      <w:fldChar w:fldCharType="begin"/>
    </w:r>
    <w:r>
      <w:instrText xml:space="preserve"> PAGE   \* MERGEFORMAT </w:instrText>
    </w:r>
    <w:r>
      <w:fldChar w:fldCharType="separate"/>
    </w:r>
    <w:r>
      <w:rPr>
        <w:noProof/>
      </w:rPr>
      <w:t>2</w:t>
    </w:r>
    <w:r>
      <w:rPr>
        <w:noProof/>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621F38" w:rsidP="00621F38" w14:paraId="4C688966" w14:textId="77777777">
    <w:pPr>
      <w:pStyle w:val="Title"/>
    </w:pPr>
    <w:r>
      <w:rPr>
        <w:noProof/>
      </w:rPr>
      <w:drawing>
        <wp:inline distT="0" distB="0" distL="0" distR="0">
          <wp:extent cx="484632" cy="484632"/>
          <wp:effectExtent l="0" t="0" r="0" b="0"/>
          <wp:docPr id="1" name="Picture 1" descr="FC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FCC Logo"/>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484632" cy="484632"/>
                  </a:xfrm>
                  <a:prstGeom prst="rect">
                    <a:avLst/>
                  </a:prstGeom>
                </pic:spPr>
              </pic:pic>
            </a:graphicData>
          </a:graphic>
        </wp:inline>
      </w:drawing>
    </w:r>
    <w:r>
      <w:t xml:space="preserve"> </w:t>
    </w:r>
    <w:r>
      <w:rPr>
        <w:rStyle w:val="TitleChar"/>
      </w:rPr>
      <w:t xml:space="preserve"> </w:t>
    </w:r>
    <w:r w:rsidRPr="004377F3">
      <w:rPr>
        <w:rStyle w:val="Heading1Char"/>
        <w:rFonts w:eastAsiaTheme="majorEastAsia"/>
      </w:rPr>
      <w:t>PUBLIC NOTICE</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tblPr>
    <w:tblGrid>
      <w:gridCol w:w="4675"/>
      <w:gridCol w:w="4675"/>
    </w:tblGrid>
    <w:tr w14:paraId="74EF18A3" w14:textId="77777777">
      <w:tblPrEx>
        <w:tblW w:w="0" w:type="auto"/>
        <w:tblLook w:val="04A0"/>
      </w:tblPrEx>
      <w:trPr>
        <w:trHeight w:val="836"/>
      </w:trPr>
      <w:tc>
        <w:tcPr>
          <w:tcW w:w="4675" w:type="dxa"/>
          <w:vAlign w:val="center"/>
        </w:tcPr>
        <w:p w:rsidR="00621F38" w:rsidRPr="009412F2" w:rsidP="00621F38" w14:paraId="616BF501" w14:textId="77777777">
          <w:pPr>
            <w:pStyle w:val="FCCAddress"/>
          </w:pPr>
          <w:r>
            <w:ptab w:relativeTo="margin" w:alignment="left" w:leader="none"/>
          </w:r>
          <w:r>
            <w:ptab w:relativeTo="margin" w:alignment="left" w:leader="none"/>
          </w:r>
          <w:r w:rsidRPr="009412F2">
            <w:t>Federal Communications Commission</w:t>
          </w:r>
        </w:p>
        <w:p w:rsidR="00621F38" w:rsidRPr="009412F2" w:rsidP="00621F38" w14:paraId="05A3173C" w14:textId="77777777">
          <w:pPr>
            <w:pStyle w:val="FCCAddress"/>
          </w:pPr>
          <w:r w:rsidRPr="009412F2">
            <w:t>45 L Street NE</w:t>
          </w:r>
        </w:p>
        <w:p w:rsidR="00621F38" w:rsidP="00621F38" w14:paraId="5CBF138A" w14:textId="77777777">
          <w:pPr>
            <w:pStyle w:val="FCCAddress"/>
          </w:pPr>
          <w:r w:rsidRPr="009412F2">
            <w:t>Washington, DC 20554</w:t>
          </w:r>
        </w:p>
        <w:p w:rsidR="00621F38" w:rsidRPr="009412F2" w:rsidP="00621F38" w14:paraId="295D7E8F" w14:textId="77777777">
          <w:pPr>
            <w:pStyle w:val="FCCAddress"/>
          </w:pPr>
        </w:p>
      </w:tc>
      <w:tc>
        <w:tcPr>
          <w:tcW w:w="4675" w:type="dxa"/>
          <w:vAlign w:val="center"/>
        </w:tcPr>
        <w:p w:rsidR="00621F38" w:rsidRPr="009412F2" w:rsidP="00621F38" w14:paraId="02CCFD3C" w14:textId="77777777">
          <w:pPr>
            <w:pStyle w:val="FCCMedia"/>
          </w:pPr>
          <w:r w:rsidRPr="00AC23B3">
            <w:t>News Media Information</w:t>
          </w:r>
          <w:r w:rsidRPr="009412F2">
            <w:t xml:space="preserve"> 202-418-0500</w:t>
          </w:r>
        </w:p>
        <w:p w:rsidR="00621F38" w:rsidP="00621F38" w14:paraId="0D1B8CA4" w14:textId="77777777">
          <w:pPr>
            <w:pStyle w:val="FCCMedia"/>
            <w:spacing w:before="0"/>
          </w:pPr>
          <w:r w:rsidRPr="009412F2">
            <w:t xml:space="preserve">Internet: </w:t>
          </w:r>
          <w:hyperlink r:id="rId2" w:history="1">
            <w:r w:rsidRPr="00E058C9">
              <w:rPr>
                <w:rStyle w:val="Hyperlink"/>
              </w:rPr>
              <w:t>www.fcc.gov</w:t>
            </w:r>
          </w:hyperlink>
        </w:p>
      </w:tc>
    </w:tr>
  </w:tbl>
  <w:p w:rsidR="00E41AC2" w:rsidRPr="002D2820" w:rsidP="00E41AC2" w14:paraId="524B2AD4" w14:textId="2BFC04B1">
    <w:pPr>
      <w:pStyle w:val="HeadingNon-Numbered"/>
      <w:rPr>
        <w:b w:val="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773827" w:rsidRPr="002D2820" w:rsidP="00773827" w14:paraId="02AA4DCD" w14:textId="77777777">
    <w:pPr>
      <w:pStyle w:val="HeadingNon-Numbered"/>
      <w:rPr>
        <w:b w:val="0"/>
      </w:rPr>
    </w:pPr>
    <w:r>
      <w:ptab w:relativeTo="margin" w:alignment="center" w:leader="none"/>
    </w:r>
    <w:r w:rsidRPr="002D2820">
      <w:t>Federal Communications Commission</w:t>
    </w:r>
    <w:r>
      <w:ptab w:relativeTo="margin" w:alignment="right" w:leader="none"/>
    </w:r>
    <w:r w:rsidRPr="002D5337">
      <w:t>[FCC XX-XXX]</w:t>
    </w:r>
  </w:p>
  <w:p w:rsidR="00773827" w:rsidRPr="00773827" w14:paraId="5A77507E" w14:textId="77777777">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FCC Logo" style="width:38.25pt;height:38.25pt" o:bullet="t">
        <v:imagedata r:id="rId1" o:title="FCC Logo"/>
      </v:shape>
    </w:pict>
  </w:numPicBullet>
  <w:abstractNum w:abstractNumId="0">
    <w:nsid w:val="1C077958"/>
    <w:multiLevelType w:val="hybridMultilevel"/>
    <w:tmpl w:val="005ADF7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1E3F0CDD"/>
    <w:multiLevelType w:val="multilevel"/>
    <w:tmpl w:val="FD2C1B58"/>
    <w:lvl w:ilvl="0">
      <w:start w:val="1"/>
      <w:numFmt w:val="decimal"/>
      <w:pStyle w:val="NIList"/>
      <w:lvlText w:val="(%1)"/>
      <w:lvlJc w:val="left"/>
      <w:pPr>
        <w:tabs>
          <w:tab w:val="num" w:pos="1440"/>
        </w:tabs>
        <w:ind w:left="1080" w:hanging="360"/>
      </w:pPr>
      <w:rPr>
        <w:rFonts w:hint="default"/>
      </w:rPr>
    </w:lvl>
    <w:lvl w:ilvl="1">
      <w:start w:val="1"/>
      <w:numFmt w:val="lowerLetter"/>
      <w:pStyle w:val="NIList2"/>
      <w:lvlText w:val="(%2)"/>
      <w:lvlJc w:val="left"/>
      <w:pPr>
        <w:tabs>
          <w:tab w:val="num" w:pos="1800"/>
        </w:tabs>
        <w:ind w:left="1440" w:hanging="360"/>
      </w:pPr>
      <w:rPr>
        <w:rFonts w:hint="default"/>
      </w:rPr>
    </w:lvl>
    <w:lvl w:ilvl="2">
      <w:start w:val="1"/>
      <w:numFmt w:val="lowerRoman"/>
      <w:pStyle w:val="NIList3"/>
      <w:lvlText w:val="%3."/>
      <w:lvlJc w:val="left"/>
      <w:pPr>
        <w:tabs>
          <w:tab w:val="num" w:pos="2160"/>
        </w:tabs>
        <w:ind w:left="1800" w:hanging="360"/>
      </w:pPr>
      <w:rPr>
        <w:rFonts w:hint="default"/>
      </w:rPr>
    </w:lvl>
    <w:lvl w:ilvl="3">
      <w:start w:val="1"/>
      <w:numFmt w:val="lowerLetter"/>
      <w:pStyle w:val="NIList4"/>
      <w:lvlText w:val="%4."/>
      <w:lvlJc w:val="left"/>
      <w:pPr>
        <w:tabs>
          <w:tab w:val="num" w:pos="2520"/>
        </w:tabs>
        <w:ind w:left="2160" w:hanging="360"/>
      </w:pPr>
      <w:rPr>
        <w:rFonts w:hint="default"/>
      </w:rPr>
    </w:lvl>
    <w:lvl w:ilvl="4">
      <w:start w:val="1"/>
      <w:numFmt w:val="decimal"/>
      <w:pStyle w:val="NIList5"/>
      <w:lvlText w:val="(%5)"/>
      <w:lvlJc w:val="left"/>
      <w:pPr>
        <w:tabs>
          <w:tab w:val="num" w:pos="2880"/>
        </w:tabs>
        <w:ind w:left="2520" w:hanging="360"/>
      </w:pPr>
      <w:rPr>
        <w:rFonts w:hint="default"/>
      </w:rPr>
    </w:lvl>
    <w:lvl w:ilvl="5">
      <w:start w:val="1"/>
      <w:numFmt w:val="lowerLetter"/>
      <w:pStyle w:val="NIList6"/>
      <w:lvlText w:val="(%6)"/>
      <w:lvlJc w:val="left"/>
      <w:pPr>
        <w:tabs>
          <w:tab w:val="num" w:pos="3240"/>
        </w:tabs>
        <w:ind w:left="2880" w:hanging="360"/>
      </w:pPr>
      <w:rPr>
        <w:rFonts w:hint="default"/>
      </w:rPr>
    </w:lvl>
    <w:lvl w:ilvl="6">
      <w:start w:val="1"/>
      <w:numFmt w:val="lowerRoman"/>
      <w:pStyle w:val="NIList7"/>
      <w:lvlText w:val="(%7)"/>
      <w:lvlJc w:val="left"/>
      <w:pPr>
        <w:tabs>
          <w:tab w:val="num" w:pos="3600"/>
        </w:tabs>
        <w:ind w:left="3240" w:hanging="360"/>
      </w:pPr>
      <w:rPr>
        <w:rFonts w:hint="default"/>
      </w:rPr>
    </w:lvl>
    <w:lvl w:ilvl="7">
      <w:start w:val="1"/>
      <w:numFmt w:val="lowerLetter"/>
      <w:pStyle w:val="NIList8"/>
      <w:lvlText w:val="%8."/>
      <w:lvlJc w:val="left"/>
      <w:pPr>
        <w:tabs>
          <w:tab w:val="num" w:pos="3960"/>
        </w:tabs>
        <w:ind w:left="3600" w:hanging="360"/>
      </w:pPr>
      <w:rPr>
        <w:rFonts w:hint="default"/>
      </w:rPr>
    </w:lvl>
    <w:lvl w:ilvl="8">
      <w:start w:val="1"/>
      <w:numFmt w:val="decimal"/>
      <w:pStyle w:val="NIList9"/>
      <w:lvlText w:val="%9."/>
      <w:lvlJc w:val="left"/>
      <w:pPr>
        <w:tabs>
          <w:tab w:val="num" w:pos="4320"/>
        </w:tabs>
        <w:ind w:left="3960" w:hanging="360"/>
      </w:pPr>
      <w:rPr>
        <w:rFonts w:hint="default"/>
      </w:rPr>
    </w:lvl>
  </w:abstractNum>
  <w:abstractNum w:abstractNumId="2">
    <w:nsid w:val="24E105C4"/>
    <w:multiLevelType w:val="hybridMultilevel"/>
    <w:tmpl w:val="D32613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27E06CBB"/>
    <w:multiLevelType w:val="multilevel"/>
    <w:tmpl w:val="D226B3A2"/>
    <w:lvl w:ilvl="0">
      <w:start w:val="1"/>
      <w:numFmt w:val="upperRoman"/>
      <w:pStyle w:val="Heading1"/>
      <w:lvlText w:val="%1."/>
      <w:lvlJc w:val="left"/>
      <w:pPr>
        <w:tabs>
          <w:tab w:val="num" w:pos="720"/>
        </w:tabs>
        <w:ind w:left="720" w:hanging="720"/>
      </w:pPr>
    </w:lvl>
    <w:lvl w:ilvl="1">
      <w:start w:val="1"/>
      <w:numFmt w:val="upperLetter"/>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lowerLetter"/>
      <w:pStyle w:val="Heading4"/>
      <w:lvlText w:val="%4."/>
      <w:lvlJc w:val="left"/>
      <w:pPr>
        <w:tabs>
          <w:tab w:val="num" w:pos="2880"/>
        </w:tabs>
        <w:ind w:left="2880" w:hanging="720"/>
      </w:pPr>
    </w:lvl>
    <w:lvl w:ilvl="4">
      <w:start w:val="1"/>
      <w:numFmt w:val="lowerRoman"/>
      <w:pStyle w:val="Heading5"/>
      <w:lvlText w:val="(%5)"/>
      <w:lvlJc w:val="left"/>
      <w:pPr>
        <w:tabs>
          <w:tab w:val="num" w:pos="3600"/>
        </w:tabs>
        <w:ind w:left="3600" w:hanging="720"/>
      </w:pPr>
    </w:lvl>
    <w:lvl w:ilvl="5">
      <w:start w:val="1"/>
      <w:numFmt w:val="lowerLetter"/>
      <w:pStyle w:val="Heading6"/>
      <w:lvlText w:val="(%6)"/>
      <w:lvlJc w:val="left"/>
      <w:pPr>
        <w:tabs>
          <w:tab w:val="num" w:pos="4320"/>
        </w:tabs>
        <w:ind w:left="4320" w:hanging="720"/>
      </w:pPr>
    </w:lvl>
    <w:lvl w:ilvl="6">
      <w:start w:val="1"/>
      <w:numFmt w:val="lowerRoman"/>
      <w:pStyle w:val="Heading7"/>
      <w:lvlText w:val="(%7)"/>
      <w:lvlJc w:val="left"/>
      <w:pPr>
        <w:tabs>
          <w:tab w:val="num" w:pos="5040"/>
        </w:tabs>
        <w:ind w:left="4320" w:firstLine="0"/>
      </w:pPr>
    </w:lvl>
    <w:lvl w:ilvl="7">
      <w:start w:val="1"/>
      <w:numFmt w:val="lowerLetter"/>
      <w:pStyle w:val="Heading8"/>
      <w:lvlText w:val="(%8)"/>
      <w:lvlJc w:val="left"/>
      <w:pPr>
        <w:tabs>
          <w:tab w:val="num" w:pos="5400"/>
        </w:tabs>
        <w:ind w:left="5040" w:firstLine="0"/>
      </w:pPr>
    </w:lvl>
    <w:lvl w:ilvl="8">
      <w:start w:val="1"/>
      <w:numFmt w:val="lowerRoman"/>
      <w:pStyle w:val="Heading9"/>
      <w:lvlText w:val="(%9)"/>
      <w:lvlJc w:val="left"/>
      <w:pPr>
        <w:tabs>
          <w:tab w:val="num" w:pos="6120"/>
        </w:tabs>
        <w:ind w:left="5760" w:firstLine="0"/>
      </w:pPr>
    </w:lvl>
  </w:abstractNum>
  <w:abstractNum w:abstractNumId="4">
    <w:nsid w:val="2A0E2263"/>
    <w:multiLevelType w:val="multilevel"/>
    <w:tmpl w:val="815C31AA"/>
    <w:lvl w:ilvl="0">
      <w:start w:val="0"/>
      <w:numFmt w:val="bullet"/>
      <w:pStyle w:val="NIBullet"/>
      <w:lvlText w:val="•"/>
      <w:lvlJc w:val="left"/>
      <w:pPr>
        <w:ind w:left="1080" w:hanging="360"/>
      </w:pPr>
      <w:rPr>
        <w:rFonts w:ascii="Calibri" w:hAnsi="Calibri" w:hint="default"/>
      </w:rPr>
    </w:lvl>
    <w:lvl w:ilvl="1">
      <w:start w:val="1"/>
      <w:numFmt w:val="bullet"/>
      <w:pStyle w:val="NIBullet2"/>
      <w:lvlText w:val="o"/>
      <w:lvlJc w:val="left"/>
      <w:pPr>
        <w:ind w:left="1440" w:hanging="360"/>
      </w:pPr>
      <w:rPr>
        <w:rFonts w:ascii="Courier New" w:hAnsi="Courier New" w:hint="default"/>
      </w:rPr>
    </w:lvl>
    <w:lvl w:ilvl="2">
      <w:start w:val="1"/>
      <w:numFmt w:val="bullet"/>
      <w:pStyle w:val="NIBullet3"/>
      <w:lvlText w:val=""/>
      <w:lvlJc w:val="left"/>
      <w:pPr>
        <w:ind w:left="1800" w:hanging="360"/>
      </w:pPr>
      <w:rPr>
        <w:rFonts w:ascii="Wingdings" w:hAnsi="Wingdings" w:hint="default"/>
      </w:rPr>
    </w:lvl>
    <w:lvl w:ilvl="3">
      <w:start w:val="1"/>
      <w:numFmt w:val="bullet"/>
      <w:pStyle w:val="NIBullet4"/>
      <w:lvlText w:val=""/>
      <w:lvlJc w:val="left"/>
      <w:pPr>
        <w:ind w:left="2160" w:hanging="360"/>
      </w:pPr>
      <w:rPr>
        <w:rFonts w:ascii="Symbol" w:hAnsi="Symbol" w:hint="default"/>
      </w:rPr>
    </w:lvl>
    <w:lvl w:ilvl="4">
      <w:start w:val="1"/>
      <w:numFmt w:val="bullet"/>
      <w:pStyle w:val="NIBullet5"/>
      <w:lvlText w:val="o"/>
      <w:lvlJc w:val="left"/>
      <w:pPr>
        <w:ind w:left="2520" w:hanging="360"/>
      </w:pPr>
      <w:rPr>
        <w:rFonts w:ascii="Courier New" w:hAnsi="Courier New" w:hint="default"/>
      </w:rPr>
    </w:lvl>
    <w:lvl w:ilvl="5">
      <w:start w:val="1"/>
      <w:numFmt w:val="bullet"/>
      <w:pStyle w:val="NIBullet6"/>
      <w:lvlText w:val=""/>
      <w:lvlJc w:val="left"/>
      <w:pPr>
        <w:ind w:left="2880" w:hanging="360"/>
      </w:pPr>
      <w:rPr>
        <w:rFonts w:ascii="Wingdings" w:hAnsi="Wingdings" w:hint="default"/>
      </w:rPr>
    </w:lvl>
    <w:lvl w:ilvl="6">
      <w:start w:val="1"/>
      <w:numFmt w:val="bullet"/>
      <w:pStyle w:val="NIBullet7"/>
      <w:lvlText w:val=""/>
      <w:lvlJc w:val="left"/>
      <w:pPr>
        <w:ind w:left="3240" w:hanging="360"/>
      </w:pPr>
      <w:rPr>
        <w:rFonts w:ascii="Symbol" w:hAnsi="Symbol" w:hint="default"/>
      </w:rPr>
    </w:lvl>
    <w:lvl w:ilvl="7">
      <w:start w:val="1"/>
      <w:numFmt w:val="bullet"/>
      <w:pStyle w:val="NIBullet8"/>
      <w:lvlText w:val="o"/>
      <w:lvlJc w:val="left"/>
      <w:pPr>
        <w:ind w:left="3600" w:hanging="360"/>
      </w:pPr>
      <w:rPr>
        <w:rFonts w:ascii="Courier New" w:hAnsi="Courier New" w:hint="default"/>
      </w:rPr>
    </w:lvl>
    <w:lvl w:ilvl="8">
      <w:start w:val="1"/>
      <w:numFmt w:val="bullet"/>
      <w:pStyle w:val="NIBullet9"/>
      <w:lvlText w:val=""/>
      <w:lvlJc w:val="left"/>
      <w:pPr>
        <w:ind w:left="3960" w:hanging="360"/>
      </w:pPr>
      <w:rPr>
        <w:rFonts w:ascii="Wingdings" w:hAnsi="Wingdings" w:hint="default"/>
      </w:rPr>
    </w:lvl>
  </w:abstractNum>
  <w:abstractNum w:abstractNumId="5">
    <w:nsid w:val="2E024E21"/>
    <w:multiLevelType w:val="multilevel"/>
    <w:tmpl w:val="36F6FD14"/>
    <w:lvl w:ilvl="0">
      <w:start w:val="1"/>
      <w:numFmt w:val="bullet"/>
      <w:pStyle w:val="ParaNumBullet"/>
      <w:lvlText w:val=""/>
      <w:lvlJc w:val="left"/>
      <w:pPr>
        <w:tabs>
          <w:tab w:val="num" w:pos="1080"/>
        </w:tabs>
        <w:ind w:left="1080" w:hanging="360"/>
      </w:pPr>
      <w:rPr>
        <w:rFonts w:ascii="Symbol" w:hAnsi="Symbol" w:hint="default"/>
      </w:rPr>
    </w:lvl>
    <w:lvl w:ilvl="1">
      <w:start w:val="1"/>
      <w:numFmt w:val="bullet"/>
      <w:pStyle w:val="ParaNumBullet2"/>
      <w:lvlText w:val="o"/>
      <w:lvlJc w:val="left"/>
      <w:pPr>
        <w:tabs>
          <w:tab w:val="num" w:pos="1152"/>
        </w:tabs>
        <w:ind w:left="1440" w:hanging="360"/>
      </w:pPr>
      <w:rPr>
        <w:rFonts w:ascii="Courier New" w:hAnsi="Courier New" w:hint="default"/>
      </w:rPr>
    </w:lvl>
    <w:lvl w:ilvl="2">
      <w:start w:val="1"/>
      <w:numFmt w:val="bullet"/>
      <w:pStyle w:val="ParaNumBullet3"/>
      <w:lvlText w:val=""/>
      <w:lvlJc w:val="left"/>
      <w:pPr>
        <w:ind w:left="1800" w:hanging="360"/>
      </w:pPr>
      <w:rPr>
        <w:rFonts w:ascii="Wingdings" w:hAnsi="Wingdings" w:hint="default"/>
      </w:rPr>
    </w:lvl>
    <w:lvl w:ilvl="3">
      <w:start w:val="1"/>
      <w:numFmt w:val="bullet"/>
      <w:pStyle w:val="ParaNumBullet4"/>
      <w:lvlText w:val=""/>
      <w:lvlJc w:val="left"/>
      <w:pPr>
        <w:ind w:left="2520" w:hanging="360"/>
      </w:pPr>
      <w:rPr>
        <w:rFonts w:ascii="Symbol" w:hAnsi="Symbol" w:hint="default"/>
      </w:rPr>
    </w:lvl>
    <w:lvl w:ilvl="4">
      <w:start w:val="1"/>
      <w:numFmt w:val="bullet"/>
      <w:pStyle w:val="ParaNumBullet5"/>
      <w:lvlText w:val="o"/>
      <w:lvlJc w:val="left"/>
      <w:pPr>
        <w:ind w:left="3240" w:hanging="360"/>
      </w:pPr>
      <w:rPr>
        <w:rFonts w:ascii="Courier New" w:hAnsi="Courier New" w:hint="default"/>
      </w:rPr>
    </w:lvl>
    <w:lvl w:ilvl="5">
      <w:start w:val="1"/>
      <w:numFmt w:val="bullet"/>
      <w:pStyle w:val="ParaNumBullet6"/>
      <w:lvlText w:val=""/>
      <w:lvlJc w:val="left"/>
      <w:pPr>
        <w:ind w:left="3600" w:hanging="360"/>
      </w:pPr>
      <w:rPr>
        <w:rFonts w:ascii="Wingdings" w:hAnsi="Wingdings" w:hint="default"/>
      </w:rPr>
    </w:lvl>
    <w:lvl w:ilvl="6">
      <w:start w:val="1"/>
      <w:numFmt w:val="bullet"/>
      <w:pStyle w:val="ParaNumBullet7"/>
      <w:lvlText w:val=""/>
      <w:lvlJc w:val="left"/>
      <w:pPr>
        <w:ind w:left="4320" w:hanging="360"/>
      </w:pPr>
      <w:rPr>
        <w:rFonts w:ascii="Symbol" w:hAnsi="Symbol" w:hint="default"/>
      </w:rPr>
    </w:lvl>
    <w:lvl w:ilvl="7">
      <w:start w:val="1"/>
      <w:numFmt w:val="bullet"/>
      <w:pStyle w:val="ParaNumBullet8"/>
      <w:lvlText w:val="o"/>
      <w:lvlJc w:val="left"/>
      <w:pPr>
        <w:ind w:left="5040" w:hanging="360"/>
      </w:pPr>
      <w:rPr>
        <w:rFonts w:ascii="Courier New" w:hAnsi="Courier New" w:hint="default"/>
      </w:rPr>
    </w:lvl>
    <w:lvl w:ilvl="8">
      <w:start w:val="1"/>
      <w:numFmt w:val="bullet"/>
      <w:pStyle w:val="ParaNumBullet9"/>
      <w:lvlText w:val=""/>
      <w:lvlJc w:val="left"/>
      <w:pPr>
        <w:ind w:left="5760" w:hanging="360"/>
      </w:pPr>
      <w:rPr>
        <w:rFonts w:ascii="Wingdings" w:hAnsi="Wingdings" w:hint="default"/>
      </w:rPr>
    </w:lvl>
  </w:abstractNum>
  <w:abstractNum w:abstractNumId="6">
    <w:nsid w:val="38FF409B"/>
    <w:multiLevelType w:val="multilevel"/>
    <w:tmpl w:val="8A903D64"/>
    <w:styleLink w:val="Appendices"/>
    <w:lvl w:ilvl="0">
      <w:start w:val="1"/>
      <w:numFmt w:val="upperLetter"/>
      <w:suff w:val="space"/>
      <w:lvlText w:val="Appendix %1: "/>
      <w:lvlJc w:val="center"/>
      <w:pPr>
        <w:ind w:left="0" w:firstLine="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lowerRoman"/>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452F57BE"/>
    <w:multiLevelType w:val="multilevel"/>
    <w:tmpl w:val="F312A238"/>
    <w:lvl w:ilvl="0">
      <w:start w:val="1"/>
      <w:numFmt w:val="decimal"/>
      <w:pStyle w:val="AttachmentParaNum"/>
      <w:lvlText w:val="%1."/>
      <w:lvlJc w:val="center"/>
      <w:pPr>
        <w:tabs>
          <w:tab w:val="num" w:pos="1440"/>
        </w:tabs>
        <w:ind w:left="0" w:firstLine="720"/>
      </w:pPr>
      <w:rPr>
        <w:rFonts w:hint="default"/>
      </w:rPr>
    </w:lvl>
    <w:lvl w:ilvl="1">
      <w:start w:val="1"/>
      <w:numFmt w:val="lowerLetter"/>
      <w:lvlText w:val="%2."/>
      <w:lvlJc w:val="left"/>
      <w:pPr>
        <w:ind w:left="0" w:firstLine="1440"/>
      </w:pPr>
      <w:rPr>
        <w:rFonts w:hint="default"/>
        <w:b w:val="0"/>
      </w:rPr>
    </w:lvl>
    <w:lvl w:ilvl="2">
      <w:start w:val="1"/>
      <w:numFmt w:val="lowerRoman"/>
      <w:lvlText w:val="%3)"/>
      <w:lvlJc w:val="left"/>
      <w:pPr>
        <w:ind w:left="1440" w:firstLine="0"/>
      </w:pPr>
      <w:rPr>
        <w:rFonts w:hint="default"/>
      </w:rPr>
    </w:lvl>
    <w:lvl w:ilvl="3">
      <w:start w:val="1"/>
      <w:numFmt w:val="decimal"/>
      <w:lvlText w:val="(%4)"/>
      <w:lvlJc w:val="left"/>
      <w:pPr>
        <w:ind w:left="2160" w:firstLine="0"/>
      </w:pPr>
      <w:rPr>
        <w:rFonts w:hint="default"/>
      </w:rPr>
    </w:lvl>
    <w:lvl w:ilvl="4">
      <w:start w:val="1"/>
      <w:numFmt w:val="lowerLetter"/>
      <w:lvlText w:val="(%5)"/>
      <w:lvlJc w:val="left"/>
      <w:pPr>
        <w:ind w:left="2880" w:firstLine="0"/>
      </w:pPr>
      <w:rPr>
        <w:rFonts w:hint="default"/>
      </w:rPr>
    </w:lvl>
    <w:lvl w:ilvl="5">
      <w:start w:val="1"/>
      <w:numFmt w:val="lowerRoman"/>
      <w:lvlText w:val="(%6)"/>
      <w:lvlJc w:val="left"/>
      <w:pPr>
        <w:ind w:left="3600" w:firstLine="0"/>
      </w:pPr>
      <w:rPr>
        <w:rFonts w:hint="default"/>
      </w:rPr>
    </w:lvl>
    <w:lvl w:ilvl="6">
      <w:start w:val="1"/>
      <w:numFmt w:val="decimal"/>
      <w:lvlRestart w:val="1"/>
      <w:lvlText w:val="%7."/>
      <w:lvlJc w:val="left"/>
      <w:pPr>
        <w:ind w:left="4320" w:firstLine="0"/>
      </w:pPr>
      <w:rPr>
        <w:rFonts w:hint="default"/>
        <w:b w:val="0"/>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8">
    <w:nsid w:val="464C1501"/>
    <w:multiLevelType w:val="multilevel"/>
    <w:tmpl w:val="0C78C348"/>
    <w:styleLink w:val="AttachmentList"/>
    <w:lvl w:ilvl="0">
      <w:start w:val="1"/>
      <w:numFmt w:val="upperLetter"/>
      <w:lvlText w:val="ATTACHMENT %1"/>
      <w:lvlJc w:val="center"/>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nsid w:val="48EF4214"/>
    <w:multiLevelType w:val="multilevel"/>
    <w:tmpl w:val="70669302"/>
    <w:styleLink w:val="Style2"/>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nsid w:val="494941A1"/>
    <w:multiLevelType w:val="multilevel"/>
    <w:tmpl w:val="5CC4427E"/>
    <w:styleLink w:val="PNOrderedList"/>
    <w:lvl w:ilvl="0">
      <w:start w:val="1"/>
      <w:numFmt w:val="decimal"/>
      <w:pStyle w:val="ParaNum"/>
      <w:lvlText w:val="%1."/>
      <w:lvlJc w:val="left"/>
      <w:pPr>
        <w:ind w:left="0" w:firstLine="720"/>
      </w:pPr>
      <w:rPr>
        <w:rFonts w:hint="default"/>
      </w:rPr>
    </w:lvl>
    <w:lvl w:ilvl="1">
      <w:start w:val="1"/>
      <w:numFmt w:val="lowerLetter"/>
      <w:pStyle w:val="ParaNumLevel2"/>
      <w:lvlText w:val="%2."/>
      <w:lvlJc w:val="left"/>
      <w:pPr>
        <w:ind w:left="1800" w:hanging="360"/>
      </w:pPr>
      <w:rPr>
        <w:rFonts w:hint="default"/>
      </w:rPr>
    </w:lvl>
    <w:lvl w:ilvl="2">
      <w:start w:val="1"/>
      <w:numFmt w:val="lowerRoman"/>
      <w:pStyle w:val="ParaNumLevel3"/>
      <w:lvlText w:val="%3."/>
      <w:lvlJc w:val="left"/>
      <w:pPr>
        <w:ind w:left="2160" w:hanging="360"/>
      </w:pPr>
      <w:rPr>
        <w:rFonts w:hint="default"/>
      </w:rPr>
    </w:lvl>
    <w:lvl w:ilvl="3">
      <w:start w:val="1"/>
      <w:numFmt w:val="decimal"/>
      <w:pStyle w:val="ParaNumLevel4"/>
      <w:lvlText w:val="(%4)"/>
      <w:lvlJc w:val="left"/>
      <w:pPr>
        <w:ind w:left="2520" w:hanging="360"/>
      </w:pPr>
      <w:rPr>
        <w:rFonts w:hint="default"/>
      </w:rPr>
    </w:lvl>
    <w:lvl w:ilvl="4">
      <w:start w:val="1"/>
      <w:numFmt w:val="lowerLetter"/>
      <w:pStyle w:val="ParaNumLevel5"/>
      <w:lvlText w:val="%5."/>
      <w:lvlJc w:val="left"/>
      <w:pPr>
        <w:ind w:left="2880" w:hanging="360"/>
      </w:pPr>
      <w:rPr>
        <w:rFonts w:hint="default"/>
      </w:rPr>
    </w:lvl>
    <w:lvl w:ilvl="5">
      <w:start w:val="1"/>
      <w:numFmt w:val="lowerRoman"/>
      <w:pStyle w:val="ParaNumLevel6"/>
      <w:lvlText w:val="%6."/>
      <w:lvlJc w:val="left"/>
      <w:pPr>
        <w:ind w:left="3240" w:hanging="360"/>
      </w:pPr>
      <w:rPr>
        <w:rFonts w:hint="default"/>
      </w:rPr>
    </w:lvl>
    <w:lvl w:ilvl="6">
      <w:start w:val="1"/>
      <w:numFmt w:val="decimal"/>
      <w:pStyle w:val="ParaNumLevel7"/>
      <w:lvlText w:val="%7."/>
      <w:lvlJc w:val="left"/>
      <w:pPr>
        <w:ind w:left="3600" w:hanging="360"/>
      </w:pPr>
      <w:rPr>
        <w:rFonts w:hint="default"/>
      </w:rPr>
    </w:lvl>
    <w:lvl w:ilvl="7">
      <w:start w:val="1"/>
      <w:numFmt w:val="lowerLetter"/>
      <w:pStyle w:val="ParaNumLevel8"/>
      <w:lvlText w:val="%8."/>
      <w:lvlJc w:val="left"/>
      <w:pPr>
        <w:tabs>
          <w:tab w:val="num" w:pos="7200"/>
        </w:tabs>
        <w:ind w:left="3960" w:hanging="360"/>
      </w:pPr>
      <w:rPr>
        <w:rFonts w:hint="default"/>
      </w:rPr>
    </w:lvl>
    <w:lvl w:ilvl="8">
      <w:start w:val="1"/>
      <w:numFmt w:val="lowerRoman"/>
      <w:pStyle w:val="ParaNumLevel9"/>
      <w:lvlText w:val="%9."/>
      <w:lvlJc w:val="left"/>
      <w:pPr>
        <w:ind w:left="4320" w:hanging="360"/>
      </w:pPr>
      <w:rPr>
        <w:rFonts w:hint="default"/>
      </w:rPr>
    </w:lvl>
  </w:abstractNum>
  <w:abstractNum w:abstractNumId="11">
    <w:nsid w:val="49C42BB6"/>
    <w:multiLevelType w:val="hybridMultilevel"/>
    <w:tmpl w:val="0204983C"/>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54E4757F"/>
    <w:multiLevelType w:val="hybridMultilevel"/>
    <w:tmpl w:val="D79AB5C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553D3FE9"/>
    <w:multiLevelType w:val="multilevel"/>
    <w:tmpl w:val="8A903D64"/>
    <w:numStyleLink w:val="Appendices"/>
  </w:abstractNum>
  <w:abstractNum w:abstractNumId="14">
    <w:nsid w:val="58CF3656"/>
    <w:multiLevelType w:val="hybridMultilevel"/>
    <w:tmpl w:val="88745008"/>
    <w:lvl w:ilvl="0">
      <w:start w:val="1"/>
      <w:numFmt w:val="upperLetter"/>
      <w:pStyle w:val="Attachment"/>
      <w:lvlText w:val="Attachment %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59667483"/>
    <w:multiLevelType w:val="hybridMultilevel"/>
    <w:tmpl w:val="F67236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59EE43DF"/>
    <w:multiLevelType w:val="hybridMultilevel"/>
    <w:tmpl w:val="F81A8A40"/>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6A00452B"/>
    <w:multiLevelType w:val="hybridMultilevel"/>
    <w:tmpl w:val="9A54286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7B281033"/>
    <w:multiLevelType w:val="multilevel"/>
    <w:tmpl w:val="C212A1AC"/>
    <w:styleLink w:val="Style1"/>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tabs>
          <w:tab w:val="num" w:pos="1872"/>
        </w:tabs>
        <w:ind w:left="216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56099204">
    <w:abstractNumId w:val="6"/>
  </w:num>
  <w:num w:numId="2" w16cid:durableId="1683236073">
    <w:abstractNumId w:val="7"/>
  </w:num>
  <w:num w:numId="3" w16cid:durableId="1086076196">
    <w:abstractNumId w:val="3"/>
  </w:num>
  <w:num w:numId="4" w16cid:durableId="107823356">
    <w:abstractNumId w:val="9"/>
  </w:num>
  <w:num w:numId="5" w16cid:durableId="917177599">
    <w:abstractNumId w:val="18"/>
  </w:num>
  <w:num w:numId="6" w16cid:durableId="1893420988">
    <w:abstractNumId w:val="5"/>
  </w:num>
  <w:num w:numId="7" w16cid:durableId="743646516">
    <w:abstractNumId w:val="10"/>
    <w:lvlOverride w:ilvl="0">
      <w:lvl w:ilvl="0">
        <w:start w:val="1"/>
        <w:numFmt w:val="decimal"/>
        <w:pStyle w:val="ParaNum"/>
        <w:lvlText w:val="%1."/>
        <w:lvlJc w:val="left"/>
        <w:pPr>
          <w:ind w:left="0" w:firstLine="720"/>
        </w:pPr>
        <w:rPr>
          <w:rFonts w:hint="default"/>
          <w:b w:val="0"/>
        </w:rPr>
      </w:lvl>
    </w:lvlOverride>
  </w:num>
  <w:num w:numId="8" w16cid:durableId="93273920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98115492">
    <w:abstractNumId w:val="13"/>
  </w:num>
  <w:num w:numId="10" w16cid:durableId="445080180">
    <w:abstractNumId w:val="14"/>
  </w:num>
  <w:num w:numId="11" w16cid:durableId="1127431021">
    <w:abstractNumId w:val="15"/>
  </w:num>
  <w:num w:numId="12" w16cid:durableId="605385848">
    <w:abstractNumId w:val="2"/>
  </w:num>
  <w:num w:numId="13" w16cid:durableId="1865559383">
    <w:abstractNumId w:val="16"/>
  </w:num>
  <w:num w:numId="14" w16cid:durableId="303005581">
    <w:abstractNumId w:val="11"/>
  </w:num>
  <w:num w:numId="15" w16cid:durableId="2014919109">
    <w:abstractNumId w:val="8"/>
  </w:num>
  <w:num w:numId="16" w16cid:durableId="1967808534">
    <w:abstractNumId w:val="10"/>
  </w:num>
  <w:num w:numId="17" w16cid:durableId="1226334503">
    <w:abstractNumId w:val="4"/>
  </w:num>
  <w:num w:numId="18" w16cid:durableId="361824895">
    <w:abstractNumId w:val="1"/>
  </w:num>
  <w:num w:numId="19" w16cid:durableId="483208673">
    <w:abstractNumId w:val="12"/>
  </w:num>
  <w:num w:numId="20" w16cid:durableId="476651353">
    <w:abstractNumId w:val="10"/>
  </w:num>
  <w:num w:numId="21" w16cid:durableId="1845048516">
    <w:abstractNumId w:val="5"/>
  </w:num>
  <w:num w:numId="22" w16cid:durableId="1886483049">
    <w:abstractNumId w:val="5"/>
  </w:num>
  <w:num w:numId="23" w16cid:durableId="1618870612">
    <w:abstractNumId w:val="5"/>
  </w:num>
  <w:num w:numId="24" w16cid:durableId="889922859">
    <w:abstractNumId w:val="5"/>
  </w:num>
  <w:num w:numId="25" w16cid:durableId="736981391">
    <w:abstractNumId w:val="5"/>
  </w:num>
  <w:num w:numId="26" w16cid:durableId="837693225">
    <w:abstractNumId w:val="5"/>
  </w:num>
  <w:num w:numId="27" w16cid:durableId="1510752855">
    <w:abstractNumId w:val="5"/>
  </w:num>
  <w:num w:numId="28" w16cid:durableId="2055158355">
    <w:abstractNumId w:val="5"/>
  </w:num>
  <w:num w:numId="29" w16cid:durableId="1402874740">
    <w:abstractNumId w:val="5"/>
  </w:num>
  <w:num w:numId="30" w16cid:durableId="167643875">
    <w:abstractNumId w:val="10"/>
  </w:num>
  <w:num w:numId="31" w16cid:durableId="103428766">
    <w:abstractNumId w:val="10"/>
  </w:num>
  <w:num w:numId="32" w16cid:durableId="1779131391">
    <w:abstractNumId w:val="10"/>
  </w:num>
  <w:num w:numId="33" w16cid:durableId="863445666">
    <w:abstractNumId w:val="10"/>
  </w:num>
  <w:num w:numId="34" w16cid:durableId="1912226260">
    <w:abstractNumId w:val="10"/>
  </w:num>
  <w:num w:numId="35" w16cid:durableId="1189218877">
    <w:abstractNumId w:val="10"/>
  </w:num>
  <w:num w:numId="36" w16cid:durableId="945817382">
    <w:abstractNumId w:val="10"/>
  </w:num>
  <w:num w:numId="37" w16cid:durableId="1673683069">
    <w:abstractNumId w:val="10"/>
  </w:num>
  <w:num w:numId="38" w16cid:durableId="571962892">
    <w:abstractNumId w:val="10"/>
  </w:num>
  <w:num w:numId="39" w16cid:durableId="1522085497">
    <w:abstractNumId w:val="3"/>
  </w:num>
  <w:num w:numId="40" w16cid:durableId="176534579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75782894">
    <w:abstractNumId w:val="0"/>
  </w:num>
  <w:num w:numId="42" w16cid:durableId="844056052">
    <w:abstractNumId w:val="17"/>
  </w:num>
  <w:num w:numId="43" w16cid:durableId="348483973">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attachedTemplate r:id="rId1"/>
  <w:linkStyles/>
  <w:stylePaneFormatFilter w:val="3808" w:allStyles="0" w:alternateStyleNames="0" w:clearFormatting="1" w:customStyles="0" w:directFormattingOnNumbering="0" w:directFormattingOnParagraphs="0" w:directFormattingOnRuns="0" w:directFormattingOnTables="1" w:headingStyles="0" w:latentStyles="0" w:numberingStyles="0" w:stylesInUse="1" w:tableStyles="0" w:top3HeadingStyles="1" w:visibleStyles="0"/>
  <w:stylePaneSortMethod w:val="name"/>
  <w:defaultTabStop w:val="720"/>
  <w:characterSpacingControl w:val="doNotCompress"/>
  <w:footnotePr>
    <w:numRestart w:val="eachSect"/>
  </w:footnotePr>
  <w:endnotePr>
    <w:numFmt w:val="decimal"/>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149"/>
    <w:rsid w:val="00000D5E"/>
    <w:rsid w:val="000205C3"/>
    <w:rsid w:val="000214A6"/>
    <w:rsid w:val="00022AE7"/>
    <w:rsid w:val="00024525"/>
    <w:rsid w:val="00024A66"/>
    <w:rsid w:val="00031D2A"/>
    <w:rsid w:val="00051CA6"/>
    <w:rsid w:val="000539A3"/>
    <w:rsid w:val="000539B2"/>
    <w:rsid w:val="00061745"/>
    <w:rsid w:val="000638E5"/>
    <w:rsid w:val="00067098"/>
    <w:rsid w:val="00091436"/>
    <w:rsid w:val="000921E3"/>
    <w:rsid w:val="0009529C"/>
    <w:rsid w:val="000952FE"/>
    <w:rsid w:val="0009612C"/>
    <w:rsid w:val="000A1B9C"/>
    <w:rsid w:val="000A6C34"/>
    <w:rsid w:val="000A7041"/>
    <w:rsid w:val="000C2870"/>
    <w:rsid w:val="000C2BEA"/>
    <w:rsid w:val="000C7401"/>
    <w:rsid w:val="000D0D65"/>
    <w:rsid w:val="000D3D30"/>
    <w:rsid w:val="000E1A92"/>
    <w:rsid w:val="000E5850"/>
    <w:rsid w:val="000E6423"/>
    <w:rsid w:val="000F3799"/>
    <w:rsid w:val="000F3DAF"/>
    <w:rsid w:val="000F75C7"/>
    <w:rsid w:val="000F78E8"/>
    <w:rsid w:val="00100D4F"/>
    <w:rsid w:val="00101358"/>
    <w:rsid w:val="00106EAF"/>
    <w:rsid w:val="00107260"/>
    <w:rsid w:val="001076A4"/>
    <w:rsid w:val="001130B7"/>
    <w:rsid w:val="00114980"/>
    <w:rsid w:val="001161D5"/>
    <w:rsid w:val="001200B7"/>
    <w:rsid w:val="0012146E"/>
    <w:rsid w:val="00124732"/>
    <w:rsid w:val="00124EAD"/>
    <w:rsid w:val="00132421"/>
    <w:rsid w:val="0013636A"/>
    <w:rsid w:val="0014073E"/>
    <w:rsid w:val="001421E0"/>
    <w:rsid w:val="0014233E"/>
    <w:rsid w:val="00145E01"/>
    <w:rsid w:val="00150771"/>
    <w:rsid w:val="00153243"/>
    <w:rsid w:val="001542B2"/>
    <w:rsid w:val="001550C3"/>
    <w:rsid w:val="00155CCA"/>
    <w:rsid w:val="0015699A"/>
    <w:rsid w:val="00160E58"/>
    <w:rsid w:val="001627BD"/>
    <w:rsid w:val="00164C9A"/>
    <w:rsid w:val="001851AB"/>
    <w:rsid w:val="0018691F"/>
    <w:rsid w:val="00186AC4"/>
    <w:rsid w:val="001935A3"/>
    <w:rsid w:val="001968E8"/>
    <w:rsid w:val="00197F3B"/>
    <w:rsid w:val="001A159D"/>
    <w:rsid w:val="001A78C3"/>
    <w:rsid w:val="001B4277"/>
    <w:rsid w:val="001C0644"/>
    <w:rsid w:val="001C22D5"/>
    <w:rsid w:val="001C2799"/>
    <w:rsid w:val="001D3F51"/>
    <w:rsid w:val="001D7167"/>
    <w:rsid w:val="001D7786"/>
    <w:rsid w:val="001F14FA"/>
    <w:rsid w:val="001F7DF1"/>
    <w:rsid w:val="002011FC"/>
    <w:rsid w:val="0020583F"/>
    <w:rsid w:val="002064AC"/>
    <w:rsid w:val="00214C2D"/>
    <w:rsid w:val="0021595E"/>
    <w:rsid w:val="00223F85"/>
    <w:rsid w:val="00227893"/>
    <w:rsid w:val="00227F3D"/>
    <w:rsid w:val="00240C84"/>
    <w:rsid w:val="00251523"/>
    <w:rsid w:val="002614EA"/>
    <w:rsid w:val="00261B77"/>
    <w:rsid w:val="00272199"/>
    <w:rsid w:val="00273C82"/>
    <w:rsid w:val="002747AA"/>
    <w:rsid w:val="00275448"/>
    <w:rsid w:val="002824F9"/>
    <w:rsid w:val="002A04DF"/>
    <w:rsid w:val="002A1C49"/>
    <w:rsid w:val="002A1C7D"/>
    <w:rsid w:val="002A67D1"/>
    <w:rsid w:val="002B0306"/>
    <w:rsid w:val="002B1DE0"/>
    <w:rsid w:val="002B723A"/>
    <w:rsid w:val="002B7899"/>
    <w:rsid w:val="002C2996"/>
    <w:rsid w:val="002D0767"/>
    <w:rsid w:val="002D2820"/>
    <w:rsid w:val="002D5337"/>
    <w:rsid w:val="002E3B1E"/>
    <w:rsid w:val="002E4343"/>
    <w:rsid w:val="002E51A3"/>
    <w:rsid w:val="002E5E44"/>
    <w:rsid w:val="002F06D1"/>
    <w:rsid w:val="002F15D2"/>
    <w:rsid w:val="0030296F"/>
    <w:rsid w:val="003030F1"/>
    <w:rsid w:val="00303100"/>
    <w:rsid w:val="003064A1"/>
    <w:rsid w:val="003076A5"/>
    <w:rsid w:val="0031660B"/>
    <w:rsid w:val="003171BF"/>
    <w:rsid w:val="00324579"/>
    <w:rsid w:val="003251F6"/>
    <w:rsid w:val="003315CE"/>
    <w:rsid w:val="003336CA"/>
    <w:rsid w:val="003353A8"/>
    <w:rsid w:val="0034007E"/>
    <w:rsid w:val="003406EE"/>
    <w:rsid w:val="00345F22"/>
    <w:rsid w:val="00346136"/>
    <w:rsid w:val="00352190"/>
    <w:rsid w:val="003525FD"/>
    <w:rsid w:val="003553DF"/>
    <w:rsid w:val="00357B2D"/>
    <w:rsid w:val="00360788"/>
    <w:rsid w:val="003725BE"/>
    <w:rsid w:val="0037295F"/>
    <w:rsid w:val="00384E35"/>
    <w:rsid w:val="00385769"/>
    <w:rsid w:val="0039134A"/>
    <w:rsid w:val="003929F4"/>
    <w:rsid w:val="00394BE6"/>
    <w:rsid w:val="003A51A0"/>
    <w:rsid w:val="003B01D2"/>
    <w:rsid w:val="003B155D"/>
    <w:rsid w:val="003B49AA"/>
    <w:rsid w:val="003B644B"/>
    <w:rsid w:val="003C05AA"/>
    <w:rsid w:val="003C37D3"/>
    <w:rsid w:val="003C60F4"/>
    <w:rsid w:val="003C68BC"/>
    <w:rsid w:val="003D00D5"/>
    <w:rsid w:val="003E01D0"/>
    <w:rsid w:val="003E1D44"/>
    <w:rsid w:val="003F0C74"/>
    <w:rsid w:val="00402DF4"/>
    <w:rsid w:val="00404B28"/>
    <w:rsid w:val="00406396"/>
    <w:rsid w:val="0042024B"/>
    <w:rsid w:val="0042444D"/>
    <w:rsid w:val="0042487B"/>
    <w:rsid w:val="00431180"/>
    <w:rsid w:val="004377F3"/>
    <w:rsid w:val="00440A8E"/>
    <w:rsid w:val="00440ED8"/>
    <w:rsid w:val="00441E87"/>
    <w:rsid w:val="0044359B"/>
    <w:rsid w:val="00455E95"/>
    <w:rsid w:val="00456F32"/>
    <w:rsid w:val="00475DA6"/>
    <w:rsid w:val="004762B3"/>
    <w:rsid w:val="00481676"/>
    <w:rsid w:val="00487E0E"/>
    <w:rsid w:val="0049032F"/>
    <w:rsid w:val="00492AD4"/>
    <w:rsid w:val="004A2838"/>
    <w:rsid w:val="004A2BDD"/>
    <w:rsid w:val="004B5299"/>
    <w:rsid w:val="004B77EF"/>
    <w:rsid w:val="004C1082"/>
    <w:rsid w:val="004C2C26"/>
    <w:rsid w:val="004D2E6A"/>
    <w:rsid w:val="004D5728"/>
    <w:rsid w:val="004D601B"/>
    <w:rsid w:val="004D666C"/>
    <w:rsid w:val="004D6830"/>
    <w:rsid w:val="004D70ED"/>
    <w:rsid w:val="004E11BB"/>
    <w:rsid w:val="004E32C1"/>
    <w:rsid w:val="004E336F"/>
    <w:rsid w:val="004E4185"/>
    <w:rsid w:val="004E4ABB"/>
    <w:rsid w:val="004E4FEC"/>
    <w:rsid w:val="004F208F"/>
    <w:rsid w:val="004F57B9"/>
    <w:rsid w:val="004F5E7C"/>
    <w:rsid w:val="00504F49"/>
    <w:rsid w:val="005076EF"/>
    <w:rsid w:val="00516A2B"/>
    <w:rsid w:val="00516CBD"/>
    <w:rsid w:val="00525244"/>
    <w:rsid w:val="00525A4A"/>
    <w:rsid w:val="0052642C"/>
    <w:rsid w:val="00526E27"/>
    <w:rsid w:val="00527C52"/>
    <w:rsid w:val="0053411D"/>
    <w:rsid w:val="00536560"/>
    <w:rsid w:val="00543D94"/>
    <w:rsid w:val="00544939"/>
    <w:rsid w:val="0054781E"/>
    <w:rsid w:val="005635E6"/>
    <w:rsid w:val="005711AC"/>
    <w:rsid w:val="00572096"/>
    <w:rsid w:val="00572C59"/>
    <w:rsid w:val="0057377F"/>
    <w:rsid w:val="00575E36"/>
    <w:rsid w:val="00577929"/>
    <w:rsid w:val="00580433"/>
    <w:rsid w:val="00583BC3"/>
    <w:rsid w:val="00583D25"/>
    <w:rsid w:val="005855CE"/>
    <w:rsid w:val="005874E5"/>
    <w:rsid w:val="0059070C"/>
    <w:rsid w:val="00594A11"/>
    <w:rsid w:val="00595F58"/>
    <w:rsid w:val="005A05C6"/>
    <w:rsid w:val="005A294C"/>
    <w:rsid w:val="005B0430"/>
    <w:rsid w:val="005B3AE1"/>
    <w:rsid w:val="005C1C1E"/>
    <w:rsid w:val="005D60C6"/>
    <w:rsid w:val="005D72A9"/>
    <w:rsid w:val="005E3CC6"/>
    <w:rsid w:val="00603978"/>
    <w:rsid w:val="0060444E"/>
    <w:rsid w:val="00612BCF"/>
    <w:rsid w:val="00621F38"/>
    <w:rsid w:val="006239ED"/>
    <w:rsid w:val="00626B44"/>
    <w:rsid w:val="00626F72"/>
    <w:rsid w:val="00630C24"/>
    <w:rsid w:val="00631233"/>
    <w:rsid w:val="0064634B"/>
    <w:rsid w:val="00652C64"/>
    <w:rsid w:val="006563A0"/>
    <w:rsid w:val="00656B94"/>
    <w:rsid w:val="006614F0"/>
    <w:rsid w:val="00663E71"/>
    <w:rsid w:val="006649C3"/>
    <w:rsid w:val="006658BE"/>
    <w:rsid w:val="00667335"/>
    <w:rsid w:val="00673762"/>
    <w:rsid w:val="006807A7"/>
    <w:rsid w:val="00681D2E"/>
    <w:rsid w:val="006826DF"/>
    <w:rsid w:val="0069437B"/>
    <w:rsid w:val="006964A6"/>
    <w:rsid w:val="006A131B"/>
    <w:rsid w:val="006A168D"/>
    <w:rsid w:val="006A259A"/>
    <w:rsid w:val="006A5492"/>
    <w:rsid w:val="006B4428"/>
    <w:rsid w:val="006C0BBD"/>
    <w:rsid w:val="006C141E"/>
    <w:rsid w:val="006C573C"/>
    <w:rsid w:val="006C6A87"/>
    <w:rsid w:val="006D0FBB"/>
    <w:rsid w:val="006D3141"/>
    <w:rsid w:val="006D7895"/>
    <w:rsid w:val="006E4D22"/>
    <w:rsid w:val="006E5F18"/>
    <w:rsid w:val="006E7AB8"/>
    <w:rsid w:val="006F2CF8"/>
    <w:rsid w:val="006F40E2"/>
    <w:rsid w:val="00706842"/>
    <w:rsid w:val="00714271"/>
    <w:rsid w:val="00715080"/>
    <w:rsid w:val="007247B6"/>
    <w:rsid w:val="00726920"/>
    <w:rsid w:val="00726EE4"/>
    <w:rsid w:val="00730EC4"/>
    <w:rsid w:val="0073187A"/>
    <w:rsid w:val="00737153"/>
    <w:rsid w:val="00741B5C"/>
    <w:rsid w:val="00743778"/>
    <w:rsid w:val="00750281"/>
    <w:rsid w:val="00750A3C"/>
    <w:rsid w:val="00756FBA"/>
    <w:rsid w:val="0076278B"/>
    <w:rsid w:val="0076556C"/>
    <w:rsid w:val="0077094C"/>
    <w:rsid w:val="007710BD"/>
    <w:rsid w:val="00773827"/>
    <w:rsid w:val="00777CC7"/>
    <w:rsid w:val="00782378"/>
    <w:rsid w:val="007A0692"/>
    <w:rsid w:val="007A7ED3"/>
    <w:rsid w:val="007B2620"/>
    <w:rsid w:val="007C33BB"/>
    <w:rsid w:val="007C4430"/>
    <w:rsid w:val="007C6389"/>
    <w:rsid w:val="007C7B85"/>
    <w:rsid w:val="007D2877"/>
    <w:rsid w:val="007E1305"/>
    <w:rsid w:val="007E7A50"/>
    <w:rsid w:val="007F3AD9"/>
    <w:rsid w:val="007F5711"/>
    <w:rsid w:val="007F7E61"/>
    <w:rsid w:val="008079B4"/>
    <w:rsid w:val="00815F7E"/>
    <w:rsid w:val="0082211B"/>
    <w:rsid w:val="00827754"/>
    <w:rsid w:val="00846117"/>
    <w:rsid w:val="00855B0D"/>
    <w:rsid w:val="008630F1"/>
    <w:rsid w:val="00863149"/>
    <w:rsid w:val="00865317"/>
    <w:rsid w:val="008706B4"/>
    <w:rsid w:val="008706CC"/>
    <w:rsid w:val="0087390C"/>
    <w:rsid w:val="008750F2"/>
    <w:rsid w:val="008813FF"/>
    <w:rsid w:val="008821A0"/>
    <w:rsid w:val="00890B48"/>
    <w:rsid w:val="00891357"/>
    <w:rsid w:val="008925CD"/>
    <w:rsid w:val="008A6142"/>
    <w:rsid w:val="008A7714"/>
    <w:rsid w:val="008B02EE"/>
    <w:rsid w:val="008B0F3F"/>
    <w:rsid w:val="008B17AE"/>
    <w:rsid w:val="008B27B2"/>
    <w:rsid w:val="008B7E01"/>
    <w:rsid w:val="008C6FAF"/>
    <w:rsid w:val="008D0685"/>
    <w:rsid w:val="008D479A"/>
    <w:rsid w:val="008D6271"/>
    <w:rsid w:val="008E0155"/>
    <w:rsid w:val="008E0ECD"/>
    <w:rsid w:val="008E4B70"/>
    <w:rsid w:val="008F08C2"/>
    <w:rsid w:val="008F4862"/>
    <w:rsid w:val="008F523F"/>
    <w:rsid w:val="009003E4"/>
    <w:rsid w:val="009121C2"/>
    <w:rsid w:val="00923F88"/>
    <w:rsid w:val="00924F65"/>
    <w:rsid w:val="00925458"/>
    <w:rsid w:val="009314D2"/>
    <w:rsid w:val="00933335"/>
    <w:rsid w:val="00936084"/>
    <w:rsid w:val="00940D1E"/>
    <w:rsid w:val="009412F2"/>
    <w:rsid w:val="00942F3F"/>
    <w:rsid w:val="00946540"/>
    <w:rsid w:val="00957713"/>
    <w:rsid w:val="00965A0B"/>
    <w:rsid w:val="00970DA2"/>
    <w:rsid w:val="0097269C"/>
    <w:rsid w:val="00973DAA"/>
    <w:rsid w:val="00981E4F"/>
    <w:rsid w:val="00982453"/>
    <w:rsid w:val="00982F9A"/>
    <w:rsid w:val="00990450"/>
    <w:rsid w:val="00992B4A"/>
    <w:rsid w:val="009942E9"/>
    <w:rsid w:val="0099596D"/>
    <w:rsid w:val="009969CA"/>
    <w:rsid w:val="009A0002"/>
    <w:rsid w:val="009A4B0F"/>
    <w:rsid w:val="009A6E59"/>
    <w:rsid w:val="009A7100"/>
    <w:rsid w:val="009C3EE2"/>
    <w:rsid w:val="009D28F1"/>
    <w:rsid w:val="009D3B21"/>
    <w:rsid w:val="009D436F"/>
    <w:rsid w:val="009E04B8"/>
    <w:rsid w:val="009E2FEC"/>
    <w:rsid w:val="009E4814"/>
    <w:rsid w:val="009E57C1"/>
    <w:rsid w:val="009F0114"/>
    <w:rsid w:val="009F7E3C"/>
    <w:rsid w:val="00A01FB8"/>
    <w:rsid w:val="00A0659E"/>
    <w:rsid w:val="00A10951"/>
    <w:rsid w:val="00A116B0"/>
    <w:rsid w:val="00A2003B"/>
    <w:rsid w:val="00A23AFB"/>
    <w:rsid w:val="00A343EF"/>
    <w:rsid w:val="00A374FD"/>
    <w:rsid w:val="00A408A3"/>
    <w:rsid w:val="00A40DA2"/>
    <w:rsid w:val="00A412FD"/>
    <w:rsid w:val="00A542A2"/>
    <w:rsid w:val="00A616B4"/>
    <w:rsid w:val="00A662B1"/>
    <w:rsid w:val="00A70B83"/>
    <w:rsid w:val="00A713CF"/>
    <w:rsid w:val="00A817C4"/>
    <w:rsid w:val="00A917BB"/>
    <w:rsid w:val="00A9415E"/>
    <w:rsid w:val="00A96081"/>
    <w:rsid w:val="00AA15CE"/>
    <w:rsid w:val="00AB0C55"/>
    <w:rsid w:val="00AC23B3"/>
    <w:rsid w:val="00AC259F"/>
    <w:rsid w:val="00AC5267"/>
    <w:rsid w:val="00AD4B1A"/>
    <w:rsid w:val="00AE0C8B"/>
    <w:rsid w:val="00AE6A85"/>
    <w:rsid w:val="00AE7EA8"/>
    <w:rsid w:val="00AF20D0"/>
    <w:rsid w:val="00AF358D"/>
    <w:rsid w:val="00AF44B6"/>
    <w:rsid w:val="00AF66EC"/>
    <w:rsid w:val="00B00127"/>
    <w:rsid w:val="00B016AF"/>
    <w:rsid w:val="00B017CB"/>
    <w:rsid w:val="00B071D4"/>
    <w:rsid w:val="00B10CEE"/>
    <w:rsid w:val="00B126DC"/>
    <w:rsid w:val="00B12829"/>
    <w:rsid w:val="00B1794B"/>
    <w:rsid w:val="00B2636D"/>
    <w:rsid w:val="00B27058"/>
    <w:rsid w:val="00B27B7C"/>
    <w:rsid w:val="00B32361"/>
    <w:rsid w:val="00B3557B"/>
    <w:rsid w:val="00B37C76"/>
    <w:rsid w:val="00B40D43"/>
    <w:rsid w:val="00B43808"/>
    <w:rsid w:val="00B44040"/>
    <w:rsid w:val="00B476EF"/>
    <w:rsid w:val="00B506E2"/>
    <w:rsid w:val="00B558CF"/>
    <w:rsid w:val="00B6786C"/>
    <w:rsid w:val="00B746D4"/>
    <w:rsid w:val="00B81782"/>
    <w:rsid w:val="00B81C91"/>
    <w:rsid w:val="00B8213A"/>
    <w:rsid w:val="00B83AEE"/>
    <w:rsid w:val="00B92BC8"/>
    <w:rsid w:val="00B9311D"/>
    <w:rsid w:val="00B932B9"/>
    <w:rsid w:val="00B949CC"/>
    <w:rsid w:val="00BA1FAA"/>
    <w:rsid w:val="00BA795D"/>
    <w:rsid w:val="00BB3913"/>
    <w:rsid w:val="00BB3DEB"/>
    <w:rsid w:val="00BB4646"/>
    <w:rsid w:val="00BB51B1"/>
    <w:rsid w:val="00BC4725"/>
    <w:rsid w:val="00BC773B"/>
    <w:rsid w:val="00BD1564"/>
    <w:rsid w:val="00BD2348"/>
    <w:rsid w:val="00BD7EC6"/>
    <w:rsid w:val="00BE2B5A"/>
    <w:rsid w:val="00BE2F53"/>
    <w:rsid w:val="00BE4A99"/>
    <w:rsid w:val="00BF20A1"/>
    <w:rsid w:val="00BF258F"/>
    <w:rsid w:val="00BF4A42"/>
    <w:rsid w:val="00C036BB"/>
    <w:rsid w:val="00C04FBE"/>
    <w:rsid w:val="00C06B64"/>
    <w:rsid w:val="00C12032"/>
    <w:rsid w:val="00C13E8C"/>
    <w:rsid w:val="00C15137"/>
    <w:rsid w:val="00C16543"/>
    <w:rsid w:val="00C21E9B"/>
    <w:rsid w:val="00C330A1"/>
    <w:rsid w:val="00C34D21"/>
    <w:rsid w:val="00C37037"/>
    <w:rsid w:val="00C37CC9"/>
    <w:rsid w:val="00C4439D"/>
    <w:rsid w:val="00C50E0B"/>
    <w:rsid w:val="00C6079D"/>
    <w:rsid w:val="00C60C75"/>
    <w:rsid w:val="00C61C21"/>
    <w:rsid w:val="00C743C3"/>
    <w:rsid w:val="00C75426"/>
    <w:rsid w:val="00C77047"/>
    <w:rsid w:val="00C862BF"/>
    <w:rsid w:val="00C92010"/>
    <w:rsid w:val="00CA0440"/>
    <w:rsid w:val="00CA6A88"/>
    <w:rsid w:val="00CB3C4C"/>
    <w:rsid w:val="00CD105B"/>
    <w:rsid w:val="00CD4DDC"/>
    <w:rsid w:val="00CE19DA"/>
    <w:rsid w:val="00CE236D"/>
    <w:rsid w:val="00CE3EFB"/>
    <w:rsid w:val="00CE43DF"/>
    <w:rsid w:val="00CE45F2"/>
    <w:rsid w:val="00CE744A"/>
    <w:rsid w:val="00CF0D0A"/>
    <w:rsid w:val="00CF2522"/>
    <w:rsid w:val="00D04353"/>
    <w:rsid w:val="00D05117"/>
    <w:rsid w:val="00D056F1"/>
    <w:rsid w:val="00D12C7D"/>
    <w:rsid w:val="00D13C04"/>
    <w:rsid w:val="00D2079D"/>
    <w:rsid w:val="00D21E25"/>
    <w:rsid w:val="00D2312D"/>
    <w:rsid w:val="00D27F77"/>
    <w:rsid w:val="00D31A4F"/>
    <w:rsid w:val="00D327B4"/>
    <w:rsid w:val="00D32D28"/>
    <w:rsid w:val="00D3516F"/>
    <w:rsid w:val="00D37FBD"/>
    <w:rsid w:val="00D47F4B"/>
    <w:rsid w:val="00D51C7C"/>
    <w:rsid w:val="00D5724F"/>
    <w:rsid w:val="00D621B9"/>
    <w:rsid w:val="00D67632"/>
    <w:rsid w:val="00D723B7"/>
    <w:rsid w:val="00D74EB7"/>
    <w:rsid w:val="00D807FE"/>
    <w:rsid w:val="00D80E0F"/>
    <w:rsid w:val="00D865B3"/>
    <w:rsid w:val="00D95DBF"/>
    <w:rsid w:val="00DA0606"/>
    <w:rsid w:val="00DA1029"/>
    <w:rsid w:val="00DA5F89"/>
    <w:rsid w:val="00DA696B"/>
    <w:rsid w:val="00DA74FE"/>
    <w:rsid w:val="00DB0A77"/>
    <w:rsid w:val="00DC052C"/>
    <w:rsid w:val="00DC0B77"/>
    <w:rsid w:val="00DC2A43"/>
    <w:rsid w:val="00DD3611"/>
    <w:rsid w:val="00DD4105"/>
    <w:rsid w:val="00DE15C8"/>
    <w:rsid w:val="00DE526A"/>
    <w:rsid w:val="00DE6FDD"/>
    <w:rsid w:val="00DF0CF0"/>
    <w:rsid w:val="00DF1580"/>
    <w:rsid w:val="00DF236A"/>
    <w:rsid w:val="00E058C9"/>
    <w:rsid w:val="00E0688C"/>
    <w:rsid w:val="00E07A2A"/>
    <w:rsid w:val="00E10183"/>
    <w:rsid w:val="00E1359A"/>
    <w:rsid w:val="00E1366A"/>
    <w:rsid w:val="00E13E68"/>
    <w:rsid w:val="00E16AC6"/>
    <w:rsid w:val="00E16FBB"/>
    <w:rsid w:val="00E2006A"/>
    <w:rsid w:val="00E27CF4"/>
    <w:rsid w:val="00E41AC2"/>
    <w:rsid w:val="00E52C27"/>
    <w:rsid w:val="00E62041"/>
    <w:rsid w:val="00E63005"/>
    <w:rsid w:val="00E63ACB"/>
    <w:rsid w:val="00E67047"/>
    <w:rsid w:val="00E73D94"/>
    <w:rsid w:val="00E768E6"/>
    <w:rsid w:val="00E84225"/>
    <w:rsid w:val="00E873F8"/>
    <w:rsid w:val="00E91393"/>
    <w:rsid w:val="00E91DEC"/>
    <w:rsid w:val="00E9385F"/>
    <w:rsid w:val="00E96E61"/>
    <w:rsid w:val="00EA030C"/>
    <w:rsid w:val="00EA3719"/>
    <w:rsid w:val="00EB1651"/>
    <w:rsid w:val="00EB6858"/>
    <w:rsid w:val="00EC06A7"/>
    <w:rsid w:val="00EC518C"/>
    <w:rsid w:val="00ED736A"/>
    <w:rsid w:val="00EE0ACA"/>
    <w:rsid w:val="00EE4619"/>
    <w:rsid w:val="00EE79C1"/>
    <w:rsid w:val="00F0025D"/>
    <w:rsid w:val="00F019F4"/>
    <w:rsid w:val="00F32368"/>
    <w:rsid w:val="00F345D0"/>
    <w:rsid w:val="00F35AE6"/>
    <w:rsid w:val="00F44CFF"/>
    <w:rsid w:val="00F5021E"/>
    <w:rsid w:val="00F50446"/>
    <w:rsid w:val="00F540A8"/>
    <w:rsid w:val="00F60973"/>
    <w:rsid w:val="00F67564"/>
    <w:rsid w:val="00F70F10"/>
    <w:rsid w:val="00F73014"/>
    <w:rsid w:val="00F73395"/>
    <w:rsid w:val="00F73C38"/>
    <w:rsid w:val="00F77042"/>
    <w:rsid w:val="00F775F4"/>
    <w:rsid w:val="00F7792D"/>
    <w:rsid w:val="00F816A8"/>
    <w:rsid w:val="00F839F9"/>
    <w:rsid w:val="00F8520C"/>
    <w:rsid w:val="00F85416"/>
    <w:rsid w:val="00F8587D"/>
    <w:rsid w:val="00F86F3F"/>
    <w:rsid w:val="00F92EBF"/>
    <w:rsid w:val="00F967D3"/>
    <w:rsid w:val="00FA2255"/>
    <w:rsid w:val="00FA73A4"/>
    <w:rsid w:val="00FB1135"/>
    <w:rsid w:val="00FB4EFA"/>
    <w:rsid w:val="00FC3238"/>
    <w:rsid w:val="00FC6025"/>
    <w:rsid w:val="00FC78A9"/>
    <w:rsid w:val="00FE3E07"/>
    <w:rsid w:val="00FE4E35"/>
    <w:rsid w:val="00FF2FBA"/>
    <w:rsid w:val="00FF747D"/>
    <w:rsid w:val="0519521C"/>
    <w:rsid w:val="0BDAD409"/>
    <w:rsid w:val="13C1E5F0"/>
    <w:rsid w:val="15781337"/>
    <w:rsid w:val="264BCF7E"/>
    <w:rsid w:val="281ECA36"/>
    <w:rsid w:val="37CDA314"/>
    <w:rsid w:val="3904C961"/>
    <w:rsid w:val="3E5AA4E0"/>
    <w:rsid w:val="3FDCBE3A"/>
    <w:rsid w:val="5177756F"/>
    <w:rsid w:val="61B5AB9F"/>
    <w:rsid w:val="7853F921"/>
    <w:rsid w:val="7C088FBD"/>
    <w:rsid w:val="7D030C41"/>
    <w:rsid w:val="7DBB669F"/>
  </w:rsids>
  <m:mathPr>
    <m:mathFont m:val="Cambria Math"/>
  </m:mathPr>
  <w:themeFontLang w:val="en-US" w:eastAsia="ja-JP" w:bidi="ar-SA"/>
  <w:clrSchemeMapping w:bg1="light1" w:t1="dark1" w:bg2="light2" w:t2="dark2" w:accent1="accent1" w:accent2="accent2" w:accent3="accent3" w:accent4="accent4" w:accent5="accent5" w:accent6="accent6" w:hyperlink="hyperlink" w:followedHyperlink="followedHyperlink"/>
  <w14:docId w14:val="67995D58"/>
  <w15:chartTrackingRefBased/>
  <w15:docId w15:val="{2FDA007A-B0D9-4456-9827-AC414B729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Bold" w:hAnsi="Times New Roman Bold" w:eastAsiaTheme="minorHAnsi" w:cs="Times New Roman"/>
        <w:b/>
        <w:snapToGrid w:val="0"/>
        <w:sz w:val="22"/>
        <w:szCs w:val="22"/>
        <w:lang w:val="en-US" w:eastAsia="en-US" w:bidi="ar-SA"/>
      </w:rPr>
    </w:rPrDefault>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qFormat="1"/>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0583F"/>
    <w:rPr>
      <w:rFonts w:ascii="Times New Roman" w:hAnsi="Times New Roman"/>
      <w:b w:val="0"/>
    </w:rPr>
  </w:style>
  <w:style w:type="paragraph" w:styleId="Heading1">
    <w:name w:val="heading 1"/>
    <w:basedOn w:val="Normal"/>
    <w:next w:val="ParaNum"/>
    <w:link w:val="Heading1Char"/>
    <w:qFormat/>
    <w:rsid w:val="0020583F"/>
    <w:pPr>
      <w:keepNext/>
      <w:numPr>
        <w:numId w:val="43"/>
      </w:numPr>
      <w:suppressAutoHyphens/>
      <w:spacing w:after="120"/>
      <w:outlineLvl w:val="0"/>
    </w:pPr>
    <w:rPr>
      <w:rFonts w:ascii="Times New Roman Bold" w:eastAsia="Times New Roman" w:hAnsi="Times New Roman Bold"/>
      <w:b/>
      <w:caps/>
      <w:kern w:val="28"/>
      <w:szCs w:val="20"/>
    </w:rPr>
  </w:style>
  <w:style w:type="paragraph" w:styleId="Heading2">
    <w:name w:val="heading 2"/>
    <w:basedOn w:val="Normal"/>
    <w:next w:val="ParaNum"/>
    <w:link w:val="Heading2Char"/>
    <w:autoRedefine/>
    <w:qFormat/>
    <w:rsid w:val="0020583F"/>
    <w:pPr>
      <w:keepNext/>
      <w:numPr>
        <w:ilvl w:val="1"/>
        <w:numId w:val="43"/>
      </w:numPr>
      <w:spacing w:after="120"/>
      <w:outlineLvl w:val="1"/>
    </w:pPr>
    <w:rPr>
      <w:b/>
    </w:rPr>
  </w:style>
  <w:style w:type="paragraph" w:styleId="Heading3">
    <w:name w:val="heading 3"/>
    <w:basedOn w:val="Normal"/>
    <w:next w:val="ParaNum"/>
    <w:link w:val="Heading3Char"/>
    <w:autoRedefine/>
    <w:qFormat/>
    <w:rsid w:val="0020583F"/>
    <w:pPr>
      <w:numPr>
        <w:ilvl w:val="2"/>
        <w:numId w:val="43"/>
      </w:numPr>
      <w:tabs>
        <w:tab w:val="left" w:pos="2160"/>
      </w:tabs>
      <w:spacing w:after="120"/>
      <w:outlineLvl w:val="2"/>
    </w:pPr>
    <w:rPr>
      <w:b/>
    </w:rPr>
  </w:style>
  <w:style w:type="paragraph" w:styleId="Heading4">
    <w:name w:val="heading 4"/>
    <w:basedOn w:val="Normal"/>
    <w:next w:val="ParaNum"/>
    <w:link w:val="Heading4Char"/>
    <w:autoRedefine/>
    <w:qFormat/>
    <w:rsid w:val="0020583F"/>
    <w:pPr>
      <w:numPr>
        <w:ilvl w:val="3"/>
        <w:numId w:val="43"/>
      </w:numPr>
      <w:tabs>
        <w:tab w:val="left" w:pos="2880"/>
      </w:tabs>
      <w:spacing w:after="120"/>
      <w:outlineLvl w:val="3"/>
    </w:pPr>
    <w:rPr>
      <w:b/>
    </w:rPr>
  </w:style>
  <w:style w:type="paragraph" w:styleId="Heading5">
    <w:name w:val="heading 5"/>
    <w:basedOn w:val="Normal"/>
    <w:next w:val="ParaNum"/>
    <w:link w:val="Heading5Char"/>
    <w:autoRedefine/>
    <w:qFormat/>
    <w:rsid w:val="0020583F"/>
    <w:pPr>
      <w:numPr>
        <w:ilvl w:val="4"/>
        <w:numId w:val="43"/>
      </w:numPr>
      <w:tabs>
        <w:tab w:val="left" w:pos="3600"/>
      </w:tabs>
      <w:suppressAutoHyphens/>
      <w:spacing w:after="120"/>
      <w:outlineLvl w:val="4"/>
    </w:pPr>
    <w:rPr>
      <w:b/>
    </w:rPr>
  </w:style>
  <w:style w:type="paragraph" w:styleId="Heading6">
    <w:name w:val="heading 6"/>
    <w:basedOn w:val="Normal"/>
    <w:next w:val="ParaNum"/>
    <w:link w:val="Heading6Char"/>
    <w:autoRedefine/>
    <w:uiPriority w:val="95"/>
    <w:qFormat/>
    <w:rsid w:val="0020583F"/>
    <w:pPr>
      <w:numPr>
        <w:ilvl w:val="5"/>
        <w:numId w:val="43"/>
      </w:numPr>
      <w:tabs>
        <w:tab w:val="left" w:pos="4320"/>
      </w:tabs>
      <w:spacing w:after="120"/>
      <w:outlineLvl w:val="5"/>
    </w:pPr>
    <w:rPr>
      <w:b/>
    </w:rPr>
  </w:style>
  <w:style w:type="paragraph" w:styleId="Heading7">
    <w:name w:val="heading 7"/>
    <w:basedOn w:val="Normal"/>
    <w:next w:val="ParaNum"/>
    <w:link w:val="Heading7Char"/>
    <w:autoRedefine/>
    <w:uiPriority w:val="95"/>
    <w:qFormat/>
    <w:rsid w:val="0020583F"/>
    <w:pPr>
      <w:numPr>
        <w:ilvl w:val="6"/>
        <w:numId w:val="43"/>
      </w:numPr>
      <w:tabs>
        <w:tab w:val="left" w:pos="5040"/>
      </w:tabs>
      <w:spacing w:after="120"/>
      <w:outlineLvl w:val="6"/>
    </w:pPr>
    <w:rPr>
      <w:b/>
    </w:rPr>
  </w:style>
  <w:style w:type="paragraph" w:styleId="Heading8">
    <w:name w:val="heading 8"/>
    <w:basedOn w:val="Normal"/>
    <w:next w:val="ParaNum"/>
    <w:link w:val="Heading8Char"/>
    <w:autoRedefine/>
    <w:uiPriority w:val="95"/>
    <w:qFormat/>
    <w:rsid w:val="0020583F"/>
    <w:pPr>
      <w:numPr>
        <w:ilvl w:val="7"/>
        <w:numId w:val="43"/>
      </w:numPr>
      <w:tabs>
        <w:tab w:val="left" w:pos="5760"/>
      </w:tabs>
      <w:spacing w:after="120"/>
      <w:outlineLvl w:val="7"/>
    </w:pPr>
    <w:rPr>
      <w:b/>
    </w:rPr>
  </w:style>
  <w:style w:type="paragraph" w:styleId="Heading9">
    <w:name w:val="heading 9"/>
    <w:basedOn w:val="Normal"/>
    <w:next w:val="Normal"/>
    <w:link w:val="Heading9Char"/>
    <w:uiPriority w:val="95"/>
    <w:qFormat/>
    <w:rsid w:val="0020583F"/>
    <w:pPr>
      <w:numPr>
        <w:ilvl w:val="8"/>
        <w:numId w:val="43"/>
      </w:numPr>
      <w:tabs>
        <w:tab w:val="left" w:pos="6480"/>
      </w:tabs>
      <w:spacing w:after="120"/>
      <w:outlineLvl w:val="8"/>
    </w:pPr>
    <w:rPr>
      <w:b/>
    </w:rPr>
  </w:style>
  <w:style w:type="character" w:default="1" w:styleId="DefaultParagraphFont">
    <w:name w:val="Default Paragraph Font"/>
    <w:uiPriority w:val="1"/>
    <w:semiHidden/>
    <w:unhideWhenUsed/>
    <w:rsid w:val="002058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583F"/>
  </w:style>
  <w:style w:type="character" w:customStyle="1" w:styleId="EquationCaption">
    <w:name w:val="_Equation Caption"/>
    <w:uiPriority w:val="99"/>
    <w:semiHidden/>
    <w:rsid w:val="0020583F"/>
    <w:rPr>
      <w:rFonts w:ascii="Calibri" w:hAnsi="Calibri"/>
    </w:rPr>
  </w:style>
  <w:style w:type="paragraph" w:customStyle="1" w:styleId="TitleCenteredBold">
    <w:name w:val="Title Centered Bold"/>
    <w:basedOn w:val="Normal"/>
    <w:next w:val="Normal"/>
    <w:uiPriority w:val="99"/>
    <w:semiHidden/>
    <w:rsid w:val="0020583F"/>
    <w:pPr>
      <w:suppressAutoHyphens/>
      <w:jc w:val="center"/>
    </w:pPr>
    <w:rPr>
      <w:b/>
    </w:rPr>
  </w:style>
  <w:style w:type="paragraph" w:styleId="Header">
    <w:name w:val="header"/>
    <w:basedOn w:val="Normal"/>
    <w:link w:val="HeaderChar"/>
    <w:uiPriority w:val="99"/>
    <w:unhideWhenUsed/>
    <w:rsid w:val="0020583F"/>
    <w:pPr>
      <w:tabs>
        <w:tab w:val="center" w:pos="4680"/>
        <w:tab w:val="right" w:pos="9360"/>
      </w:tabs>
    </w:pPr>
  </w:style>
  <w:style w:type="numbering" w:customStyle="1" w:styleId="Appendices">
    <w:name w:val="Appendices"/>
    <w:uiPriority w:val="99"/>
    <w:rsid w:val="0020583F"/>
    <w:pPr>
      <w:numPr>
        <w:numId w:val="1"/>
      </w:numPr>
    </w:pPr>
  </w:style>
  <w:style w:type="paragraph" w:customStyle="1" w:styleId="TitleCAPSCenteredBold">
    <w:name w:val="Title CAPS Centered Bold"/>
    <w:basedOn w:val="TitleCenteredBold"/>
    <w:next w:val="Normal"/>
    <w:uiPriority w:val="96"/>
    <w:qFormat/>
    <w:rsid w:val="0020583F"/>
    <w:rPr>
      <w:caps/>
    </w:rPr>
  </w:style>
  <w:style w:type="paragraph" w:customStyle="1" w:styleId="Appendix">
    <w:name w:val="Appendix"/>
    <w:basedOn w:val="TitleCAPSCenteredBold"/>
    <w:next w:val="NormalIndent"/>
    <w:qFormat/>
    <w:rsid w:val="0020583F"/>
    <w:pPr>
      <w:spacing w:after="120"/>
    </w:pPr>
  </w:style>
  <w:style w:type="paragraph" w:styleId="NormalIndent">
    <w:name w:val="Normal Indent"/>
    <w:basedOn w:val="Normal"/>
    <w:qFormat/>
    <w:rsid w:val="0020583F"/>
    <w:pPr>
      <w:spacing w:after="120"/>
      <w:ind w:firstLine="720"/>
    </w:pPr>
  </w:style>
  <w:style w:type="paragraph" w:customStyle="1" w:styleId="TitleCenteredCapsBoldUnderline">
    <w:name w:val="Title Centered Caps Bold Underline"/>
    <w:basedOn w:val="Normal"/>
    <w:next w:val="Normal"/>
    <w:uiPriority w:val="99"/>
    <w:semiHidden/>
    <w:qFormat/>
    <w:rsid w:val="0020583F"/>
    <w:pPr>
      <w:jc w:val="center"/>
    </w:pPr>
    <w:rPr>
      <w:rFonts w:eastAsia="Calibri"/>
      <w:b/>
      <w:bCs/>
      <w:caps/>
      <w:snapToGrid/>
      <w:u w:val="single"/>
    </w:rPr>
  </w:style>
  <w:style w:type="paragraph" w:customStyle="1" w:styleId="Attachment">
    <w:name w:val="Attachment"/>
    <w:basedOn w:val="TitleCenteredCapsBoldUnderline"/>
    <w:next w:val="Normal"/>
    <w:uiPriority w:val="99"/>
    <w:semiHidden/>
    <w:qFormat/>
    <w:rsid w:val="0020583F"/>
    <w:pPr>
      <w:numPr>
        <w:numId w:val="10"/>
      </w:numPr>
    </w:pPr>
    <w:rPr>
      <w:u w:val="none"/>
    </w:rPr>
  </w:style>
  <w:style w:type="character" w:styleId="CommentReference">
    <w:name w:val="annotation reference"/>
    <w:uiPriority w:val="99"/>
    <w:semiHidden/>
    <w:rsid w:val="0020583F"/>
    <w:rPr>
      <w:sz w:val="16"/>
      <w:szCs w:val="16"/>
    </w:rPr>
  </w:style>
  <w:style w:type="paragraph" w:styleId="CommentText">
    <w:name w:val="annotation text"/>
    <w:basedOn w:val="Normal"/>
    <w:link w:val="CommentTextChar"/>
    <w:uiPriority w:val="99"/>
    <w:semiHidden/>
    <w:rsid w:val="0020583F"/>
    <w:rPr>
      <w:sz w:val="20"/>
    </w:rPr>
  </w:style>
  <w:style w:type="character" w:customStyle="1" w:styleId="CommentTextChar">
    <w:name w:val="Comment Text Char"/>
    <w:link w:val="CommentText"/>
    <w:uiPriority w:val="99"/>
    <w:semiHidden/>
    <w:rsid w:val="0020583F"/>
    <w:rPr>
      <w:rFonts w:ascii="Times New Roman" w:hAnsi="Times New Roman"/>
      <w:b w:val="0"/>
      <w:sz w:val="20"/>
    </w:rPr>
  </w:style>
  <w:style w:type="paragraph" w:styleId="CommentSubject">
    <w:name w:val="annotation subject"/>
    <w:basedOn w:val="CommentText"/>
    <w:next w:val="CommentText"/>
    <w:link w:val="CommentSubjectChar"/>
    <w:uiPriority w:val="99"/>
    <w:semiHidden/>
    <w:rsid w:val="0020583F"/>
    <w:rPr>
      <w:b/>
      <w:bCs/>
    </w:rPr>
  </w:style>
  <w:style w:type="character" w:customStyle="1" w:styleId="CommentSubjectChar">
    <w:name w:val="Comment Subject Char"/>
    <w:link w:val="CommentSubject"/>
    <w:uiPriority w:val="99"/>
    <w:semiHidden/>
    <w:rsid w:val="0020583F"/>
    <w:rPr>
      <w:rFonts w:ascii="Times New Roman" w:hAnsi="Times New Roman"/>
      <w:bCs/>
      <w:sz w:val="20"/>
    </w:rPr>
  </w:style>
  <w:style w:type="character" w:customStyle="1" w:styleId="HeaderChar">
    <w:name w:val="Header Char"/>
    <w:basedOn w:val="DefaultParagraphFont"/>
    <w:link w:val="Header"/>
    <w:uiPriority w:val="99"/>
    <w:rsid w:val="0020583F"/>
    <w:rPr>
      <w:rFonts w:ascii="Times New Roman" w:hAnsi="Times New Roman"/>
      <w:b w:val="0"/>
    </w:rPr>
  </w:style>
  <w:style w:type="character" w:styleId="EndnoteReference">
    <w:name w:val="endnote reference"/>
    <w:semiHidden/>
    <w:rsid w:val="0020583F"/>
    <w:rPr>
      <w:vertAlign w:val="superscript"/>
    </w:rPr>
  </w:style>
  <w:style w:type="paragraph" w:styleId="EndnoteText">
    <w:name w:val="endnote text"/>
    <w:basedOn w:val="Normal"/>
    <w:link w:val="EndnoteTextChar"/>
    <w:semiHidden/>
    <w:rsid w:val="0020583F"/>
    <w:rPr>
      <w:sz w:val="20"/>
    </w:rPr>
  </w:style>
  <w:style w:type="character" w:customStyle="1" w:styleId="EndnoteTextChar">
    <w:name w:val="Endnote Text Char"/>
    <w:basedOn w:val="DefaultParagraphFont"/>
    <w:link w:val="EndnoteText"/>
    <w:semiHidden/>
    <w:rsid w:val="0020583F"/>
    <w:rPr>
      <w:rFonts w:ascii="Times New Roman" w:hAnsi="Times New Roman"/>
      <w:b w:val="0"/>
      <w:sz w:val="20"/>
    </w:rPr>
  </w:style>
  <w:style w:type="paragraph" w:styleId="Footer">
    <w:name w:val="footer"/>
    <w:basedOn w:val="Normal"/>
    <w:link w:val="FooterChar"/>
    <w:uiPriority w:val="99"/>
    <w:rsid w:val="0020583F"/>
    <w:pPr>
      <w:jc w:val="center"/>
    </w:pPr>
  </w:style>
  <w:style w:type="character" w:customStyle="1" w:styleId="FooterChar">
    <w:name w:val="Footer Char"/>
    <w:link w:val="Footer"/>
    <w:uiPriority w:val="99"/>
    <w:rsid w:val="0020583F"/>
    <w:rPr>
      <w:rFonts w:ascii="Times New Roman" w:hAnsi="Times New Roman"/>
      <w:b w:val="0"/>
    </w:rPr>
  </w:style>
  <w:style w:type="character" w:styleId="FootnoteReference">
    <w:name w:val="footnote reference"/>
    <w:uiPriority w:val="99"/>
    <w:semiHidden/>
    <w:rsid w:val="0020583F"/>
    <w:rPr>
      <w:rFonts w:ascii="Times New Roman" w:hAnsi="Times New Roman"/>
      <w:dstrike w:val="0"/>
      <w:color w:val="auto"/>
      <w:sz w:val="20"/>
      <w:vertAlign w:val="superscript"/>
    </w:rPr>
  </w:style>
  <w:style w:type="character" w:customStyle="1" w:styleId="FootnoteReferenceNECG">
    <w:name w:val="Footnote Reference(NECG)"/>
    <w:uiPriority w:val="99"/>
    <w:semiHidden/>
    <w:rsid w:val="0020583F"/>
    <w:rPr>
      <w:rFonts w:ascii="Times New Roman" w:hAnsi="Times New Roman"/>
      <w:dstrike w:val="0"/>
      <w:color w:val="auto"/>
      <w:sz w:val="20"/>
      <w:vertAlign w:val="superscript"/>
    </w:rPr>
  </w:style>
  <w:style w:type="paragraph" w:styleId="FootnoteText">
    <w:name w:val="footnote text"/>
    <w:basedOn w:val="Normal"/>
    <w:link w:val="FootnoteTextChar"/>
    <w:uiPriority w:val="99"/>
    <w:semiHidden/>
    <w:rsid w:val="0020583F"/>
    <w:pPr>
      <w:spacing w:after="120"/>
    </w:pPr>
    <w:rPr>
      <w:sz w:val="20"/>
    </w:rPr>
  </w:style>
  <w:style w:type="character" w:customStyle="1" w:styleId="FootnoteTextChar">
    <w:name w:val="Footnote Text Char"/>
    <w:link w:val="FootnoteText"/>
    <w:uiPriority w:val="99"/>
    <w:semiHidden/>
    <w:rsid w:val="0020583F"/>
    <w:rPr>
      <w:rFonts w:ascii="Times New Roman" w:hAnsi="Times New Roman"/>
      <w:b w:val="0"/>
      <w:sz w:val="20"/>
    </w:rPr>
  </w:style>
  <w:style w:type="paragraph" w:customStyle="1" w:styleId="FootnoteTextFCC">
    <w:name w:val="Footnote Text FCC"/>
    <w:basedOn w:val="Normal"/>
    <w:uiPriority w:val="99"/>
    <w:semiHidden/>
    <w:rsid w:val="0020583F"/>
    <w:rPr>
      <w:sz w:val="20"/>
    </w:rPr>
  </w:style>
  <w:style w:type="character" w:customStyle="1" w:styleId="Heading1Char">
    <w:name w:val="Heading 1 Char"/>
    <w:basedOn w:val="DefaultParagraphFont"/>
    <w:link w:val="Heading1"/>
    <w:rsid w:val="0020583F"/>
    <w:rPr>
      <w:rFonts w:eastAsia="Times New Roman"/>
      <w:caps/>
      <w:kern w:val="28"/>
      <w:szCs w:val="20"/>
    </w:rPr>
  </w:style>
  <w:style w:type="character" w:customStyle="1" w:styleId="Heading2Char">
    <w:name w:val="Heading 2 Char"/>
    <w:basedOn w:val="DefaultParagraphFont"/>
    <w:link w:val="Heading2"/>
    <w:rsid w:val="0020583F"/>
    <w:rPr>
      <w:rFonts w:ascii="Times New Roman" w:hAnsi="Times New Roman"/>
    </w:rPr>
  </w:style>
  <w:style w:type="character" w:customStyle="1" w:styleId="Heading3Char">
    <w:name w:val="Heading 3 Char"/>
    <w:basedOn w:val="DefaultParagraphFont"/>
    <w:link w:val="Heading3"/>
    <w:rsid w:val="0020583F"/>
    <w:rPr>
      <w:rFonts w:ascii="Times New Roman" w:hAnsi="Times New Roman"/>
    </w:rPr>
  </w:style>
  <w:style w:type="character" w:customStyle="1" w:styleId="Heading4Char">
    <w:name w:val="Heading 4 Char"/>
    <w:basedOn w:val="DefaultParagraphFont"/>
    <w:link w:val="Heading4"/>
    <w:rsid w:val="0020583F"/>
    <w:rPr>
      <w:rFonts w:ascii="Times New Roman" w:hAnsi="Times New Roman"/>
    </w:rPr>
  </w:style>
  <w:style w:type="character" w:customStyle="1" w:styleId="Heading5Char">
    <w:name w:val="Heading 5 Char"/>
    <w:basedOn w:val="DefaultParagraphFont"/>
    <w:link w:val="Heading5"/>
    <w:rsid w:val="0020583F"/>
    <w:rPr>
      <w:rFonts w:ascii="Times New Roman" w:hAnsi="Times New Roman"/>
    </w:rPr>
  </w:style>
  <w:style w:type="character" w:customStyle="1" w:styleId="Heading6Char">
    <w:name w:val="Heading 6 Char"/>
    <w:basedOn w:val="DefaultParagraphFont"/>
    <w:link w:val="Heading6"/>
    <w:uiPriority w:val="95"/>
    <w:rsid w:val="0020583F"/>
    <w:rPr>
      <w:rFonts w:ascii="Times New Roman" w:hAnsi="Times New Roman"/>
    </w:rPr>
  </w:style>
  <w:style w:type="character" w:customStyle="1" w:styleId="Heading7Char">
    <w:name w:val="Heading 7 Char"/>
    <w:basedOn w:val="DefaultParagraphFont"/>
    <w:link w:val="Heading7"/>
    <w:uiPriority w:val="95"/>
    <w:rsid w:val="0020583F"/>
    <w:rPr>
      <w:rFonts w:ascii="Times New Roman" w:hAnsi="Times New Roman"/>
    </w:rPr>
  </w:style>
  <w:style w:type="character" w:customStyle="1" w:styleId="Heading8Char">
    <w:name w:val="Heading 8 Char"/>
    <w:basedOn w:val="DefaultParagraphFont"/>
    <w:link w:val="Heading8"/>
    <w:uiPriority w:val="95"/>
    <w:rsid w:val="0020583F"/>
    <w:rPr>
      <w:rFonts w:ascii="Times New Roman" w:hAnsi="Times New Roman"/>
    </w:rPr>
  </w:style>
  <w:style w:type="character" w:customStyle="1" w:styleId="Heading9Char">
    <w:name w:val="Heading 9 Char"/>
    <w:basedOn w:val="DefaultParagraphFont"/>
    <w:link w:val="Heading9"/>
    <w:uiPriority w:val="95"/>
    <w:rsid w:val="0020583F"/>
    <w:rPr>
      <w:rFonts w:ascii="Times New Roman" w:hAnsi="Times New Roman"/>
    </w:rPr>
  </w:style>
  <w:style w:type="character" w:styleId="Hyperlink">
    <w:name w:val="Hyperlink"/>
    <w:uiPriority w:val="99"/>
    <w:semiHidden/>
    <w:rsid w:val="0020583F"/>
    <w:rPr>
      <w:color w:val="0000FF"/>
      <w:u w:val="single"/>
    </w:rPr>
  </w:style>
  <w:style w:type="paragraph" w:customStyle="1" w:styleId="NormalTextIndent">
    <w:name w:val="Normal Text Indent"/>
    <w:basedOn w:val="Normal"/>
    <w:uiPriority w:val="3"/>
    <w:semiHidden/>
    <w:rsid w:val="0020583F"/>
    <w:pPr>
      <w:spacing w:after="220"/>
      <w:ind w:firstLine="720"/>
    </w:pPr>
  </w:style>
  <w:style w:type="paragraph" w:customStyle="1" w:styleId="NIBullet">
    <w:name w:val="NI Bullet"/>
    <w:basedOn w:val="NormalTextIndent"/>
    <w:uiPriority w:val="4"/>
    <w:qFormat/>
    <w:rsid w:val="0020583F"/>
    <w:pPr>
      <w:numPr>
        <w:numId w:val="17"/>
      </w:numPr>
      <w:spacing w:after="120"/>
      <w:jc w:val="both"/>
    </w:pPr>
  </w:style>
  <w:style w:type="paragraph" w:customStyle="1" w:styleId="NIBullet2">
    <w:name w:val="NI Bullet 2"/>
    <w:basedOn w:val="NIBullet"/>
    <w:uiPriority w:val="98"/>
    <w:rsid w:val="0020583F"/>
    <w:pPr>
      <w:numPr>
        <w:ilvl w:val="1"/>
      </w:numPr>
    </w:pPr>
  </w:style>
  <w:style w:type="paragraph" w:customStyle="1" w:styleId="NIBullet3">
    <w:name w:val="NI Bullet 3"/>
    <w:basedOn w:val="NIBullet"/>
    <w:uiPriority w:val="98"/>
    <w:rsid w:val="0020583F"/>
    <w:pPr>
      <w:numPr>
        <w:ilvl w:val="2"/>
      </w:numPr>
    </w:pPr>
  </w:style>
  <w:style w:type="paragraph" w:customStyle="1" w:styleId="NIBullet4">
    <w:name w:val="NI Bullet 4"/>
    <w:basedOn w:val="NIBullet"/>
    <w:uiPriority w:val="98"/>
    <w:unhideWhenUsed/>
    <w:rsid w:val="0020583F"/>
    <w:pPr>
      <w:numPr>
        <w:ilvl w:val="3"/>
      </w:numPr>
    </w:pPr>
  </w:style>
  <w:style w:type="paragraph" w:customStyle="1" w:styleId="NIBullet5">
    <w:name w:val="NI Bullet 5"/>
    <w:basedOn w:val="NIBullet4"/>
    <w:uiPriority w:val="98"/>
    <w:unhideWhenUsed/>
    <w:rsid w:val="0020583F"/>
    <w:pPr>
      <w:numPr>
        <w:ilvl w:val="4"/>
      </w:numPr>
    </w:pPr>
  </w:style>
  <w:style w:type="paragraph" w:customStyle="1" w:styleId="NIBullet6">
    <w:name w:val="NI Bullet 6"/>
    <w:basedOn w:val="NIBullet5"/>
    <w:uiPriority w:val="98"/>
    <w:unhideWhenUsed/>
    <w:rsid w:val="0020583F"/>
    <w:pPr>
      <w:numPr>
        <w:ilvl w:val="5"/>
      </w:numPr>
    </w:pPr>
  </w:style>
  <w:style w:type="paragraph" w:customStyle="1" w:styleId="NIBullet7">
    <w:name w:val="NI Bullet 7"/>
    <w:basedOn w:val="NIBullet6"/>
    <w:uiPriority w:val="98"/>
    <w:unhideWhenUsed/>
    <w:rsid w:val="0020583F"/>
    <w:pPr>
      <w:numPr>
        <w:ilvl w:val="6"/>
      </w:numPr>
    </w:pPr>
  </w:style>
  <w:style w:type="paragraph" w:customStyle="1" w:styleId="NIBullet8">
    <w:name w:val="NI Bullet 8"/>
    <w:basedOn w:val="NIBullet7"/>
    <w:uiPriority w:val="98"/>
    <w:unhideWhenUsed/>
    <w:rsid w:val="0020583F"/>
    <w:pPr>
      <w:numPr>
        <w:ilvl w:val="7"/>
      </w:numPr>
    </w:pPr>
  </w:style>
  <w:style w:type="paragraph" w:customStyle="1" w:styleId="NIBullet9">
    <w:name w:val="NI Bullet 9"/>
    <w:basedOn w:val="NIBullet8"/>
    <w:uiPriority w:val="98"/>
    <w:unhideWhenUsed/>
    <w:rsid w:val="0020583F"/>
    <w:pPr>
      <w:numPr>
        <w:ilvl w:val="8"/>
      </w:numPr>
    </w:pPr>
  </w:style>
  <w:style w:type="paragraph" w:customStyle="1" w:styleId="NIList">
    <w:name w:val="NI List"/>
    <w:basedOn w:val="NormalIndent"/>
    <w:uiPriority w:val="2"/>
    <w:rsid w:val="0020583F"/>
    <w:pPr>
      <w:numPr>
        <w:numId w:val="18"/>
      </w:numPr>
      <w:jc w:val="both"/>
    </w:pPr>
  </w:style>
  <w:style w:type="paragraph" w:customStyle="1" w:styleId="NIList2">
    <w:name w:val="NI List 2"/>
    <w:basedOn w:val="NIList"/>
    <w:uiPriority w:val="98"/>
    <w:rsid w:val="0020583F"/>
    <w:pPr>
      <w:numPr>
        <w:ilvl w:val="1"/>
      </w:numPr>
      <w:tabs>
        <w:tab w:val="left" w:pos="2250"/>
      </w:tabs>
    </w:pPr>
  </w:style>
  <w:style w:type="paragraph" w:customStyle="1" w:styleId="NIList3">
    <w:name w:val="NI List 3"/>
    <w:basedOn w:val="NIList"/>
    <w:uiPriority w:val="98"/>
    <w:rsid w:val="0020583F"/>
    <w:pPr>
      <w:numPr>
        <w:ilvl w:val="2"/>
      </w:numPr>
    </w:pPr>
  </w:style>
  <w:style w:type="paragraph" w:customStyle="1" w:styleId="NIList4">
    <w:name w:val="NI List 4"/>
    <w:basedOn w:val="NIList3"/>
    <w:uiPriority w:val="98"/>
    <w:unhideWhenUsed/>
    <w:rsid w:val="0020583F"/>
    <w:pPr>
      <w:numPr>
        <w:ilvl w:val="3"/>
      </w:numPr>
    </w:pPr>
  </w:style>
  <w:style w:type="paragraph" w:customStyle="1" w:styleId="NIList5">
    <w:name w:val="NI List 5"/>
    <w:basedOn w:val="NIList4"/>
    <w:uiPriority w:val="98"/>
    <w:unhideWhenUsed/>
    <w:rsid w:val="0020583F"/>
    <w:pPr>
      <w:numPr>
        <w:ilvl w:val="4"/>
      </w:numPr>
    </w:pPr>
  </w:style>
  <w:style w:type="paragraph" w:customStyle="1" w:styleId="NIList6">
    <w:name w:val="NI List 6"/>
    <w:basedOn w:val="NIList5"/>
    <w:uiPriority w:val="98"/>
    <w:unhideWhenUsed/>
    <w:rsid w:val="0020583F"/>
    <w:pPr>
      <w:numPr>
        <w:ilvl w:val="5"/>
      </w:numPr>
    </w:pPr>
  </w:style>
  <w:style w:type="paragraph" w:customStyle="1" w:styleId="NIList7">
    <w:name w:val="NI List 7"/>
    <w:basedOn w:val="NIList6"/>
    <w:uiPriority w:val="98"/>
    <w:unhideWhenUsed/>
    <w:rsid w:val="0020583F"/>
    <w:pPr>
      <w:numPr>
        <w:ilvl w:val="6"/>
      </w:numPr>
    </w:pPr>
  </w:style>
  <w:style w:type="paragraph" w:customStyle="1" w:styleId="NIList8">
    <w:name w:val="NI List 8"/>
    <w:basedOn w:val="NIList7"/>
    <w:uiPriority w:val="98"/>
    <w:unhideWhenUsed/>
    <w:rsid w:val="0020583F"/>
    <w:pPr>
      <w:numPr>
        <w:ilvl w:val="7"/>
      </w:numPr>
    </w:pPr>
  </w:style>
  <w:style w:type="paragraph" w:customStyle="1" w:styleId="NIList9">
    <w:name w:val="NI List 9"/>
    <w:basedOn w:val="NIList8"/>
    <w:uiPriority w:val="98"/>
    <w:unhideWhenUsed/>
    <w:rsid w:val="0020583F"/>
    <w:pPr>
      <w:numPr>
        <w:ilvl w:val="8"/>
      </w:numPr>
    </w:pPr>
  </w:style>
  <w:style w:type="paragraph" w:customStyle="1" w:styleId="NormalBold">
    <w:name w:val="Normal Bold"/>
    <w:basedOn w:val="Normal"/>
    <w:next w:val="Normal"/>
    <w:uiPriority w:val="1"/>
    <w:semiHidden/>
    <w:qFormat/>
    <w:rsid w:val="0020583F"/>
    <w:rPr>
      <w:b/>
    </w:rPr>
  </w:style>
  <w:style w:type="paragraph" w:customStyle="1" w:styleId="NormalCenteredBold">
    <w:name w:val="Normal Centered Bold"/>
    <w:basedOn w:val="Normal"/>
    <w:next w:val="Normal"/>
    <w:uiPriority w:val="1"/>
    <w:semiHidden/>
    <w:qFormat/>
    <w:rsid w:val="0020583F"/>
    <w:pPr>
      <w:jc w:val="center"/>
    </w:pPr>
    <w:rPr>
      <w:rFonts w:eastAsia="Calibri"/>
      <w:b/>
    </w:rPr>
  </w:style>
  <w:style w:type="character" w:styleId="PageNumber">
    <w:name w:val="page number"/>
    <w:uiPriority w:val="1"/>
    <w:semiHidden/>
    <w:rsid w:val="0020583F"/>
    <w:rPr>
      <w:rFonts w:ascii="Times New Roman" w:hAnsi="Times New Roman"/>
      <w:b/>
      <w:i w:val="0"/>
      <w:sz w:val="22"/>
    </w:rPr>
  </w:style>
  <w:style w:type="paragraph" w:customStyle="1" w:styleId="ParaText">
    <w:name w:val="Para Text"/>
    <w:basedOn w:val="Normal"/>
    <w:next w:val="Normal"/>
    <w:uiPriority w:val="99"/>
    <w:semiHidden/>
    <w:qFormat/>
    <w:rsid w:val="0020583F"/>
    <w:pPr>
      <w:ind w:left="720" w:right="720"/>
    </w:pPr>
  </w:style>
  <w:style w:type="paragraph" w:customStyle="1" w:styleId="ParaNum">
    <w:name w:val="ParaNum"/>
    <w:basedOn w:val="Normal"/>
    <w:link w:val="ParaNumChar"/>
    <w:qFormat/>
    <w:rsid w:val="0020583F"/>
    <w:pPr>
      <w:numPr>
        <w:numId w:val="40"/>
      </w:numPr>
      <w:spacing w:after="120"/>
    </w:pPr>
  </w:style>
  <w:style w:type="character" w:customStyle="1" w:styleId="ParaNumChar">
    <w:name w:val="ParaNum Char"/>
    <w:link w:val="ParaNum"/>
    <w:rsid w:val="0020583F"/>
    <w:rPr>
      <w:rFonts w:ascii="Times New Roman" w:hAnsi="Times New Roman"/>
      <w:b w:val="0"/>
    </w:rPr>
  </w:style>
  <w:style w:type="paragraph" w:customStyle="1" w:styleId="ParaNumBullet">
    <w:name w:val="ParaNum Bullet"/>
    <w:basedOn w:val="ParaNum"/>
    <w:uiPriority w:val="1"/>
    <w:qFormat/>
    <w:rsid w:val="0020583F"/>
    <w:pPr>
      <w:numPr>
        <w:numId w:val="29"/>
      </w:numPr>
    </w:pPr>
  </w:style>
  <w:style w:type="paragraph" w:customStyle="1" w:styleId="ReferenceLine">
    <w:name w:val="Reference Line"/>
    <w:basedOn w:val="Normal"/>
    <w:next w:val="NormalIndent"/>
    <w:uiPriority w:val="96"/>
    <w:rsid w:val="0020583F"/>
  </w:style>
  <w:style w:type="paragraph" w:customStyle="1" w:styleId="SeparateStatementHeading">
    <w:name w:val="Separate Statement Heading"/>
    <w:basedOn w:val="TitleCAPSCenteredBold"/>
    <w:next w:val="Normal"/>
    <w:uiPriority w:val="96"/>
    <w:rsid w:val="0020583F"/>
  </w:style>
  <w:style w:type="paragraph" w:customStyle="1" w:styleId="SeparateStatementPosition">
    <w:name w:val="Separate Statement Position"/>
    <w:basedOn w:val="TitleCAPSCenteredBold"/>
    <w:next w:val="ReferenceLine"/>
    <w:uiPriority w:val="96"/>
    <w:qFormat/>
    <w:rsid w:val="0020583F"/>
    <w:pPr>
      <w:spacing w:after="120"/>
    </w:pPr>
  </w:style>
  <w:style w:type="paragraph" w:customStyle="1" w:styleId="Signature-AgencyName">
    <w:name w:val="Signature - Agency Name"/>
    <w:basedOn w:val="Normal"/>
    <w:uiPriority w:val="95"/>
    <w:rsid w:val="0020583F"/>
    <w:rPr>
      <w:rFonts w:eastAsia="Calibri"/>
      <w:caps/>
    </w:rPr>
  </w:style>
  <w:style w:type="paragraph" w:customStyle="1" w:styleId="SignatureFCC">
    <w:name w:val="Signature FCC"/>
    <w:basedOn w:val="Normal"/>
    <w:next w:val="Normal"/>
    <w:uiPriority w:val="99"/>
    <w:semiHidden/>
    <w:rsid w:val="0020583F"/>
    <w:pPr>
      <w:widowControl w:val="0"/>
      <w:ind w:left="4320"/>
    </w:pPr>
    <w:rPr>
      <w:caps/>
    </w:rPr>
  </w:style>
  <w:style w:type="paragraph" w:customStyle="1" w:styleId="SignatureLines">
    <w:name w:val="Signature Lines"/>
    <w:basedOn w:val="Normal"/>
    <w:uiPriority w:val="95"/>
    <w:rsid w:val="0020583F"/>
    <w:rPr>
      <w:rFonts w:eastAsia="Calibri"/>
    </w:rPr>
  </w:style>
  <w:style w:type="paragraph" w:customStyle="1" w:styleId="Space6">
    <w:name w:val="Space 6"/>
    <w:basedOn w:val="Normal"/>
    <w:uiPriority w:val="1"/>
    <w:semiHidden/>
    <w:rsid w:val="0020583F"/>
    <w:rPr>
      <w:sz w:val="12"/>
    </w:rPr>
  </w:style>
  <w:style w:type="numbering" w:customStyle="1" w:styleId="Style1">
    <w:name w:val="Style1"/>
    <w:uiPriority w:val="99"/>
    <w:rsid w:val="0020583F"/>
    <w:pPr>
      <w:numPr>
        <w:numId w:val="5"/>
      </w:numPr>
    </w:pPr>
  </w:style>
  <w:style w:type="numbering" w:customStyle="1" w:styleId="Style2">
    <w:name w:val="Style2"/>
    <w:uiPriority w:val="99"/>
    <w:rsid w:val="0020583F"/>
    <w:pPr>
      <w:numPr>
        <w:numId w:val="4"/>
      </w:numPr>
    </w:pPr>
  </w:style>
  <w:style w:type="table" w:styleId="TableGrid">
    <w:name w:val="Table Grid"/>
    <w:basedOn w:val="TableNormal"/>
    <w:uiPriority w:val="39"/>
    <w:rsid w:val="0020583F"/>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Format">
    <w:name w:val="TableFormat"/>
    <w:basedOn w:val="Normal"/>
    <w:uiPriority w:val="99"/>
    <w:semiHidden/>
    <w:rsid w:val="0020583F"/>
    <w:pPr>
      <w:tabs>
        <w:tab w:val="left" w:pos="5040"/>
      </w:tabs>
      <w:spacing w:after="220"/>
      <w:ind w:left="5040" w:hanging="3600"/>
    </w:pPr>
  </w:style>
  <w:style w:type="paragraph" w:customStyle="1" w:styleId="TitleBold">
    <w:name w:val="Title Bold"/>
    <w:basedOn w:val="Normal"/>
    <w:next w:val="Normal"/>
    <w:uiPriority w:val="99"/>
    <w:semiHidden/>
    <w:qFormat/>
    <w:rsid w:val="0020583F"/>
    <w:pPr>
      <w:tabs>
        <w:tab w:val="left" w:pos="720"/>
        <w:tab w:val="right" w:pos="9360"/>
      </w:tabs>
      <w:suppressAutoHyphens/>
    </w:pPr>
    <w:rPr>
      <w:b/>
      <w:spacing w:val="-2"/>
    </w:rPr>
  </w:style>
  <w:style w:type="paragraph" w:customStyle="1" w:styleId="TitleBoldRight">
    <w:name w:val="Title Bold Right"/>
    <w:basedOn w:val="Normal"/>
    <w:next w:val="Normal"/>
    <w:uiPriority w:val="99"/>
    <w:semiHidden/>
    <w:rsid w:val="0020583F"/>
    <w:pPr>
      <w:tabs>
        <w:tab w:val="left" w:pos="720"/>
        <w:tab w:val="right" w:pos="9360"/>
      </w:tabs>
      <w:suppressAutoHyphens/>
      <w:jc w:val="center"/>
    </w:pPr>
    <w:rPr>
      <w:b/>
      <w:spacing w:val="-2"/>
    </w:rPr>
  </w:style>
  <w:style w:type="paragraph" w:styleId="TOAHeading">
    <w:name w:val="toa heading"/>
    <w:basedOn w:val="Normal"/>
    <w:next w:val="Normal"/>
    <w:semiHidden/>
    <w:rsid w:val="0020583F"/>
    <w:pPr>
      <w:tabs>
        <w:tab w:val="right" w:pos="9360"/>
      </w:tabs>
      <w:suppressAutoHyphens/>
    </w:pPr>
  </w:style>
  <w:style w:type="paragraph" w:styleId="TOC1">
    <w:name w:val="toc 1"/>
    <w:basedOn w:val="Normal"/>
    <w:next w:val="Normal"/>
    <w:rsid w:val="0020583F"/>
    <w:pPr>
      <w:widowControl w:val="0"/>
      <w:tabs>
        <w:tab w:val="left" w:pos="360"/>
        <w:tab w:val="right" w:leader="dot" w:pos="9360"/>
      </w:tabs>
      <w:suppressAutoHyphens/>
      <w:ind w:left="360" w:right="720" w:hanging="360"/>
    </w:pPr>
    <w:rPr>
      <w:rFonts w:eastAsia="Times New Roman"/>
      <w:caps/>
      <w:noProof/>
      <w:kern w:val="28"/>
      <w:szCs w:val="20"/>
    </w:rPr>
  </w:style>
  <w:style w:type="paragraph" w:styleId="TOC2">
    <w:name w:val="toc 2"/>
    <w:basedOn w:val="Normal"/>
    <w:next w:val="Normal"/>
    <w:rsid w:val="0020583F"/>
    <w:pPr>
      <w:widowControl w:val="0"/>
      <w:tabs>
        <w:tab w:val="left" w:pos="720"/>
        <w:tab w:val="right" w:leader="dot" w:pos="9360"/>
      </w:tabs>
      <w:suppressAutoHyphens/>
      <w:ind w:left="720" w:right="720" w:hanging="360"/>
    </w:pPr>
    <w:rPr>
      <w:rFonts w:eastAsia="Times New Roman"/>
      <w:noProof/>
      <w:kern w:val="28"/>
      <w:szCs w:val="20"/>
    </w:rPr>
  </w:style>
  <w:style w:type="paragraph" w:styleId="TOC3">
    <w:name w:val="toc 3"/>
    <w:basedOn w:val="Normal"/>
    <w:next w:val="Normal"/>
    <w:rsid w:val="0020583F"/>
    <w:pPr>
      <w:widowControl w:val="0"/>
      <w:tabs>
        <w:tab w:val="left" w:pos="1080"/>
        <w:tab w:val="right" w:leader="dot" w:pos="9360"/>
      </w:tabs>
      <w:suppressAutoHyphens/>
      <w:ind w:left="1080" w:right="720" w:hanging="360"/>
    </w:pPr>
    <w:rPr>
      <w:rFonts w:eastAsia="Times New Roman"/>
      <w:noProof/>
      <w:kern w:val="28"/>
      <w:szCs w:val="20"/>
    </w:rPr>
  </w:style>
  <w:style w:type="paragraph" w:styleId="TOC4">
    <w:name w:val="toc 4"/>
    <w:basedOn w:val="Normal"/>
    <w:next w:val="Normal"/>
    <w:autoRedefine/>
    <w:rsid w:val="0020583F"/>
    <w:pPr>
      <w:widowControl w:val="0"/>
      <w:tabs>
        <w:tab w:val="left" w:pos="1440"/>
        <w:tab w:val="right" w:leader="dot" w:pos="9360"/>
      </w:tabs>
      <w:suppressAutoHyphens/>
      <w:ind w:left="1440" w:right="720" w:hanging="360"/>
    </w:pPr>
    <w:rPr>
      <w:rFonts w:eastAsia="Times New Roman"/>
      <w:noProof/>
      <w:kern w:val="28"/>
      <w:szCs w:val="20"/>
    </w:rPr>
  </w:style>
  <w:style w:type="paragraph" w:styleId="TOC5">
    <w:name w:val="toc 5"/>
    <w:basedOn w:val="Normal"/>
    <w:next w:val="Normal"/>
    <w:autoRedefine/>
    <w:rsid w:val="0020583F"/>
    <w:pPr>
      <w:widowControl w:val="0"/>
      <w:tabs>
        <w:tab w:val="left" w:pos="1800"/>
        <w:tab w:val="right" w:leader="dot" w:pos="9360"/>
      </w:tabs>
      <w:suppressAutoHyphens/>
      <w:ind w:left="1800" w:right="720" w:hanging="360"/>
    </w:pPr>
    <w:rPr>
      <w:rFonts w:eastAsia="Times New Roman"/>
      <w:noProof/>
      <w:kern w:val="28"/>
      <w:szCs w:val="20"/>
    </w:rPr>
  </w:style>
  <w:style w:type="paragraph" w:styleId="TOC6">
    <w:name w:val="toc 6"/>
    <w:basedOn w:val="Normal"/>
    <w:next w:val="Normal"/>
    <w:autoRedefine/>
    <w:semiHidden/>
    <w:rsid w:val="0020583F"/>
    <w:pPr>
      <w:widowControl w:val="0"/>
      <w:tabs>
        <w:tab w:val="left" w:pos="2160"/>
        <w:tab w:val="right" w:leader="dot" w:pos="9360"/>
      </w:tabs>
      <w:suppressAutoHyphens/>
      <w:ind w:left="2160" w:hanging="360"/>
    </w:pPr>
    <w:rPr>
      <w:rFonts w:eastAsia="Times New Roman"/>
      <w:noProof/>
      <w:kern w:val="28"/>
      <w:szCs w:val="20"/>
    </w:rPr>
  </w:style>
  <w:style w:type="paragraph" w:styleId="TOC7">
    <w:name w:val="toc 7"/>
    <w:basedOn w:val="Normal"/>
    <w:next w:val="Normal"/>
    <w:autoRedefine/>
    <w:semiHidden/>
    <w:rsid w:val="0020583F"/>
    <w:pPr>
      <w:widowControl w:val="0"/>
      <w:tabs>
        <w:tab w:val="left" w:pos="2520"/>
        <w:tab w:val="right" w:leader="dot" w:pos="9360"/>
      </w:tabs>
      <w:suppressAutoHyphens/>
      <w:ind w:left="2520" w:hanging="360"/>
    </w:pPr>
    <w:rPr>
      <w:rFonts w:eastAsia="Times New Roman"/>
      <w:noProof/>
      <w:kern w:val="28"/>
      <w:szCs w:val="20"/>
    </w:rPr>
  </w:style>
  <w:style w:type="paragraph" w:styleId="TOC8">
    <w:name w:val="toc 8"/>
    <w:basedOn w:val="Normal"/>
    <w:next w:val="Normal"/>
    <w:autoRedefine/>
    <w:semiHidden/>
    <w:rsid w:val="0020583F"/>
    <w:pPr>
      <w:widowControl w:val="0"/>
      <w:tabs>
        <w:tab w:val="left" w:pos="2880"/>
        <w:tab w:val="right" w:leader="dot" w:pos="9360"/>
      </w:tabs>
      <w:suppressAutoHyphens/>
      <w:ind w:left="2880" w:hanging="360"/>
    </w:pPr>
    <w:rPr>
      <w:rFonts w:eastAsia="Times New Roman"/>
      <w:noProof/>
      <w:kern w:val="28"/>
      <w:szCs w:val="20"/>
    </w:rPr>
  </w:style>
  <w:style w:type="paragraph" w:styleId="TOC9">
    <w:name w:val="toc 9"/>
    <w:basedOn w:val="Normal"/>
    <w:next w:val="Normal"/>
    <w:autoRedefine/>
    <w:semiHidden/>
    <w:rsid w:val="0020583F"/>
    <w:pPr>
      <w:widowControl w:val="0"/>
      <w:tabs>
        <w:tab w:val="left" w:pos="3240"/>
        <w:tab w:val="right" w:leader="dot" w:pos="9360"/>
      </w:tabs>
      <w:suppressAutoHyphens/>
      <w:ind w:left="3240" w:hanging="360"/>
    </w:pPr>
    <w:rPr>
      <w:rFonts w:eastAsia="Times New Roman"/>
      <w:noProof/>
      <w:kern w:val="28"/>
      <w:szCs w:val="20"/>
    </w:rPr>
  </w:style>
  <w:style w:type="paragraph" w:customStyle="1" w:styleId="TOCAppendix">
    <w:name w:val="TOC Appendix"/>
    <w:basedOn w:val="Normal"/>
    <w:uiPriority w:val="99"/>
    <w:semiHidden/>
    <w:rsid w:val="0020583F"/>
    <w:pPr>
      <w:widowControl w:val="0"/>
      <w:tabs>
        <w:tab w:val="center" w:pos="9270"/>
      </w:tabs>
    </w:pPr>
    <w:rPr>
      <w:rFonts w:ascii="Calibri Light" w:hAnsi="Calibri Light"/>
      <w:snapToGrid/>
      <w:spacing w:val="-2"/>
      <w:kern w:val="2"/>
      <w:szCs w:val="20"/>
    </w:rPr>
  </w:style>
  <w:style w:type="paragraph" w:styleId="TOCHeading">
    <w:name w:val="TOC Heading"/>
    <w:basedOn w:val="Heading1"/>
    <w:next w:val="Normal"/>
    <w:uiPriority w:val="39"/>
    <w:semiHidden/>
    <w:qFormat/>
    <w:rsid w:val="0020583F"/>
    <w:pPr>
      <w:suppressAutoHyphens w:val="0"/>
      <w:spacing w:before="240" w:line="259" w:lineRule="auto"/>
      <w:outlineLvl w:val="9"/>
    </w:pPr>
    <w:rPr>
      <w:rFonts w:asciiTheme="majorHAnsi" w:eastAsiaTheme="majorEastAsia" w:hAnsiTheme="majorHAnsi" w:cstheme="majorBidi"/>
      <w:b w:val="0"/>
      <w:caps w:val="0"/>
      <w:snapToGrid/>
      <w:color w:val="2E74B5" w:themeColor="accent1" w:themeShade="BF"/>
      <w:kern w:val="0"/>
      <w:sz w:val="32"/>
      <w:szCs w:val="32"/>
    </w:rPr>
  </w:style>
  <w:style w:type="paragraph" w:customStyle="1" w:styleId="TOCParaTitle">
    <w:name w:val="TOC Para Title"/>
    <w:basedOn w:val="Normal"/>
    <w:next w:val="Normal"/>
    <w:uiPriority w:val="99"/>
    <w:semiHidden/>
    <w:rsid w:val="0020583F"/>
    <w:pPr>
      <w:widowControl w:val="0"/>
      <w:tabs>
        <w:tab w:val="center" w:pos="9270"/>
      </w:tabs>
      <w:spacing w:after="240"/>
    </w:pPr>
    <w:rPr>
      <w:snapToGrid/>
      <w:kern w:val="2"/>
      <w:szCs w:val="20"/>
    </w:rPr>
  </w:style>
  <w:style w:type="paragraph" w:customStyle="1" w:styleId="TOCSubtitlePlain">
    <w:name w:val="TOC Subtitle Plain"/>
    <w:basedOn w:val="Normal"/>
    <w:next w:val="Normal"/>
    <w:uiPriority w:val="99"/>
    <w:semiHidden/>
    <w:rsid w:val="0020583F"/>
    <w:pPr>
      <w:tabs>
        <w:tab w:val="center" w:pos="9270"/>
      </w:tabs>
    </w:pPr>
    <w:rPr>
      <w:snapToGrid/>
      <w:spacing w:val="-2"/>
      <w:kern w:val="2"/>
      <w:szCs w:val="20"/>
    </w:rPr>
  </w:style>
  <w:style w:type="paragraph" w:customStyle="1" w:styleId="TOCTitle">
    <w:name w:val="TOC Title"/>
    <w:basedOn w:val="Normal"/>
    <w:rsid w:val="0020583F"/>
    <w:pPr>
      <w:widowControl w:val="0"/>
      <w:spacing w:before="240" w:after="240"/>
      <w:jc w:val="center"/>
    </w:pPr>
    <w:rPr>
      <w:rFonts w:ascii="Times New Roman Bold" w:eastAsia="Times New Roman" w:hAnsi="Times New Roman Bold"/>
      <w:b/>
      <w:caps/>
      <w:spacing w:val="-2"/>
      <w:kern w:val="28"/>
      <w:szCs w:val="20"/>
    </w:rPr>
  </w:style>
  <w:style w:type="paragraph" w:customStyle="1" w:styleId="AppendixParaNum">
    <w:name w:val="Appendix ParaNum"/>
    <w:basedOn w:val="ParaNum"/>
    <w:qFormat/>
    <w:rsid w:val="0020583F"/>
    <w:pPr>
      <w:widowControl w:val="0"/>
      <w:numPr>
        <w:numId w:val="0"/>
      </w:numPr>
    </w:pPr>
  </w:style>
  <w:style w:type="paragraph" w:customStyle="1" w:styleId="ParaNumBullet2">
    <w:name w:val="ParaNum Bullet 2"/>
    <w:basedOn w:val="ParaNumBullet"/>
    <w:uiPriority w:val="97"/>
    <w:rsid w:val="0020583F"/>
    <w:pPr>
      <w:numPr>
        <w:ilvl w:val="1"/>
      </w:numPr>
    </w:pPr>
  </w:style>
  <w:style w:type="paragraph" w:customStyle="1" w:styleId="ParaNumBullet3">
    <w:name w:val="ParaNum Bullet 3"/>
    <w:basedOn w:val="ParaNumBullet"/>
    <w:uiPriority w:val="97"/>
    <w:rsid w:val="0020583F"/>
    <w:pPr>
      <w:numPr>
        <w:ilvl w:val="2"/>
      </w:numPr>
    </w:pPr>
  </w:style>
  <w:style w:type="paragraph" w:customStyle="1" w:styleId="ParaNumBullet4">
    <w:name w:val="ParaNum Bullet 4"/>
    <w:basedOn w:val="ParaNumBullet"/>
    <w:uiPriority w:val="97"/>
    <w:rsid w:val="0020583F"/>
    <w:pPr>
      <w:numPr>
        <w:ilvl w:val="3"/>
      </w:numPr>
    </w:pPr>
  </w:style>
  <w:style w:type="paragraph" w:customStyle="1" w:styleId="ParaNumBullet5">
    <w:name w:val="ParaNum Bullet 5"/>
    <w:basedOn w:val="ParaNumBullet4"/>
    <w:uiPriority w:val="97"/>
    <w:rsid w:val="0020583F"/>
    <w:pPr>
      <w:numPr>
        <w:ilvl w:val="4"/>
      </w:numPr>
    </w:pPr>
  </w:style>
  <w:style w:type="paragraph" w:customStyle="1" w:styleId="ParaNumBullet6">
    <w:name w:val="ParaNum Bullet 6"/>
    <w:basedOn w:val="ParaNumBullet5"/>
    <w:uiPriority w:val="97"/>
    <w:rsid w:val="0020583F"/>
    <w:pPr>
      <w:numPr>
        <w:ilvl w:val="5"/>
      </w:numPr>
    </w:pPr>
  </w:style>
  <w:style w:type="paragraph" w:customStyle="1" w:styleId="ParaNumBullet7">
    <w:name w:val="ParaNum Bullet 7"/>
    <w:basedOn w:val="ParaNumBullet6"/>
    <w:uiPriority w:val="97"/>
    <w:rsid w:val="0020583F"/>
    <w:pPr>
      <w:numPr>
        <w:ilvl w:val="6"/>
      </w:numPr>
    </w:pPr>
  </w:style>
  <w:style w:type="paragraph" w:customStyle="1" w:styleId="ParaNumBullet8">
    <w:name w:val="ParaNum Bullet 8"/>
    <w:basedOn w:val="ParaNumBullet7"/>
    <w:uiPriority w:val="97"/>
    <w:rsid w:val="0020583F"/>
    <w:pPr>
      <w:numPr>
        <w:ilvl w:val="7"/>
      </w:numPr>
    </w:pPr>
  </w:style>
  <w:style w:type="paragraph" w:customStyle="1" w:styleId="ParaNumBullet9">
    <w:name w:val="ParaNum Bullet 9"/>
    <w:basedOn w:val="ParaNumBullet"/>
    <w:uiPriority w:val="97"/>
    <w:rsid w:val="0020583F"/>
    <w:pPr>
      <w:numPr>
        <w:ilvl w:val="8"/>
      </w:numPr>
    </w:pPr>
  </w:style>
  <w:style w:type="paragraph" w:customStyle="1" w:styleId="ParaNumLevel2">
    <w:name w:val="ParaNum Level 2"/>
    <w:basedOn w:val="ParaNum"/>
    <w:rsid w:val="0020583F"/>
    <w:pPr>
      <w:numPr>
        <w:ilvl w:val="1"/>
      </w:numPr>
    </w:pPr>
  </w:style>
  <w:style w:type="paragraph" w:customStyle="1" w:styleId="ParaNumLevel3">
    <w:name w:val="ParaNum Level 3"/>
    <w:basedOn w:val="ParaNum"/>
    <w:uiPriority w:val="97"/>
    <w:rsid w:val="0020583F"/>
    <w:pPr>
      <w:numPr>
        <w:ilvl w:val="2"/>
      </w:numPr>
    </w:pPr>
  </w:style>
  <w:style w:type="paragraph" w:customStyle="1" w:styleId="ParaNumLevel4">
    <w:name w:val="ParaNum Level 4"/>
    <w:basedOn w:val="ParaNum"/>
    <w:uiPriority w:val="97"/>
    <w:rsid w:val="0020583F"/>
    <w:pPr>
      <w:numPr>
        <w:ilvl w:val="3"/>
      </w:numPr>
    </w:pPr>
  </w:style>
  <w:style w:type="paragraph" w:customStyle="1" w:styleId="ParaNumLevel5">
    <w:name w:val="ParaNum Level 5"/>
    <w:basedOn w:val="ParaNum"/>
    <w:uiPriority w:val="97"/>
    <w:rsid w:val="0020583F"/>
    <w:pPr>
      <w:numPr>
        <w:ilvl w:val="4"/>
      </w:numPr>
    </w:pPr>
  </w:style>
  <w:style w:type="paragraph" w:customStyle="1" w:styleId="ParaNumLevel6">
    <w:name w:val="ParaNum Level 6"/>
    <w:basedOn w:val="ParaNum"/>
    <w:uiPriority w:val="97"/>
    <w:rsid w:val="0020583F"/>
    <w:pPr>
      <w:numPr>
        <w:ilvl w:val="5"/>
      </w:numPr>
    </w:pPr>
  </w:style>
  <w:style w:type="paragraph" w:customStyle="1" w:styleId="ParaNumLevel7">
    <w:name w:val="ParaNum Level 7"/>
    <w:basedOn w:val="ParaNum"/>
    <w:uiPriority w:val="97"/>
    <w:rsid w:val="0020583F"/>
    <w:pPr>
      <w:numPr>
        <w:ilvl w:val="6"/>
      </w:numPr>
    </w:pPr>
  </w:style>
  <w:style w:type="paragraph" w:customStyle="1" w:styleId="ParaNumLevel8">
    <w:name w:val="ParaNum Level 8"/>
    <w:basedOn w:val="ParaNum"/>
    <w:uiPriority w:val="97"/>
    <w:rsid w:val="0020583F"/>
    <w:pPr>
      <w:numPr>
        <w:ilvl w:val="7"/>
      </w:numPr>
    </w:pPr>
  </w:style>
  <w:style w:type="paragraph" w:customStyle="1" w:styleId="ParaNumLevel9">
    <w:name w:val="ParaNum Level 9"/>
    <w:basedOn w:val="ParaNum"/>
    <w:uiPriority w:val="97"/>
    <w:rsid w:val="0020583F"/>
    <w:pPr>
      <w:numPr>
        <w:ilvl w:val="8"/>
      </w:numPr>
    </w:pPr>
  </w:style>
  <w:style w:type="numbering" w:customStyle="1" w:styleId="PNOrderedList">
    <w:name w:val="PN Ordered List"/>
    <w:uiPriority w:val="99"/>
    <w:rsid w:val="0020583F"/>
    <w:pPr>
      <w:numPr>
        <w:numId w:val="40"/>
      </w:numPr>
    </w:pPr>
  </w:style>
  <w:style w:type="paragraph" w:customStyle="1" w:styleId="PN-Header">
    <w:name w:val="PN-Header"/>
    <w:basedOn w:val="PNReportNumber"/>
    <w:rsid w:val="0020583F"/>
    <w:pPr>
      <w:spacing w:before="0"/>
    </w:pPr>
    <w:rPr>
      <w:rFonts w:ascii="Arial" w:hAnsi="Arial" w:cs="Arial"/>
      <w:sz w:val="96"/>
      <w:szCs w:val="96"/>
    </w:rPr>
  </w:style>
  <w:style w:type="paragraph" w:customStyle="1" w:styleId="FCCAddress">
    <w:name w:val="FCC Address"/>
    <w:link w:val="FCCAddressChar"/>
    <w:qFormat/>
    <w:rsid w:val="0020583F"/>
    <w:pPr>
      <w:suppressAutoHyphens/>
    </w:pPr>
    <w:rPr>
      <w:rFonts w:ascii="Arial" w:eastAsia="Calibri" w:hAnsi="Arial" w:cs="Arial"/>
      <w:bCs/>
    </w:rPr>
  </w:style>
  <w:style w:type="character" w:customStyle="1" w:styleId="UnresolvedMention1">
    <w:name w:val="Unresolved Mention1"/>
    <w:basedOn w:val="DefaultParagraphFont"/>
    <w:uiPriority w:val="99"/>
    <w:semiHidden/>
    <w:unhideWhenUsed/>
    <w:rsid w:val="0020583F"/>
    <w:rPr>
      <w:color w:val="605E5C"/>
      <w:shd w:val="clear" w:color="auto" w:fill="E1DFDD"/>
    </w:rPr>
  </w:style>
  <w:style w:type="paragraph" w:customStyle="1" w:styleId="FCCMedia">
    <w:name w:val="FCC Media"/>
    <w:basedOn w:val="FCCAddress"/>
    <w:qFormat/>
    <w:rsid w:val="0020583F"/>
    <w:pPr>
      <w:spacing w:before="60"/>
      <w:jc w:val="right"/>
    </w:pPr>
    <w:rPr>
      <w:sz w:val="16"/>
      <w:szCs w:val="16"/>
    </w:rPr>
  </w:style>
  <w:style w:type="paragraph" w:customStyle="1" w:styleId="PNReportNumber">
    <w:name w:val="PN Report Number"/>
    <w:basedOn w:val="Normal"/>
    <w:qFormat/>
    <w:rsid w:val="0020583F"/>
    <w:pPr>
      <w:spacing w:before="120"/>
    </w:pPr>
    <w:rPr>
      <w:b/>
    </w:rPr>
  </w:style>
  <w:style w:type="paragraph" w:customStyle="1" w:styleId="PNDA-Release">
    <w:name w:val="PN DA-Release"/>
    <w:basedOn w:val="PNReportNumber"/>
    <w:qFormat/>
    <w:rsid w:val="0020583F"/>
    <w:pPr>
      <w:spacing w:before="0" w:after="240"/>
      <w:jc w:val="right"/>
    </w:pPr>
  </w:style>
  <w:style w:type="paragraph" w:customStyle="1" w:styleId="PN-Title">
    <w:name w:val="PN-Title"/>
    <w:basedOn w:val="Normal"/>
    <w:qFormat/>
    <w:rsid w:val="0020583F"/>
    <w:pPr>
      <w:spacing w:after="240"/>
      <w:jc w:val="center"/>
    </w:pPr>
    <w:rPr>
      <w:b/>
      <w:caps/>
    </w:rPr>
  </w:style>
  <w:style w:type="paragraph" w:customStyle="1" w:styleId="PN-Subtitle">
    <w:name w:val="PN-Subtitle"/>
    <w:basedOn w:val="PN-Title"/>
    <w:qFormat/>
    <w:rsid w:val="0020583F"/>
    <w:rPr>
      <w:caps w:val="0"/>
    </w:rPr>
  </w:style>
  <w:style w:type="paragraph" w:customStyle="1" w:styleId="NormalCentered">
    <w:name w:val="Normal Centered"/>
    <w:basedOn w:val="Normal"/>
    <w:next w:val="Normal"/>
    <w:qFormat/>
    <w:rsid w:val="0020583F"/>
    <w:pPr>
      <w:jc w:val="center"/>
    </w:pPr>
  </w:style>
  <w:style w:type="paragraph" w:customStyle="1" w:styleId="AttachmentHeading">
    <w:name w:val="Attachment Heading"/>
    <w:basedOn w:val="Normal"/>
    <w:next w:val="NormalCentered"/>
    <w:qFormat/>
    <w:rsid w:val="0020583F"/>
    <w:pPr>
      <w:spacing w:after="240"/>
      <w:jc w:val="center"/>
    </w:pPr>
    <w:rPr>
      <w:rFonts w:ascii="Times New Roman Bold" w:hAnsi="Times New Roman Bold"/>
      <w:b/>
      <w:caps/>
    </w:rPr>
  </w:style>
  <w:style w:type="paragraph" w:customStyle="1" w:styleId="AttachmentSubtitle">
    <w:name w:val="Attachment Subtitle"/>
    <w:basedOn w:val="AttachmentHeading"/>
    <w:next w:val="Heading2"/>
    <w:autoRedefine/>
    <w:qFormat/>
    <w:rsid w:val="0020583F"/>
    <w:rPr>
      <w:caps w:val="0"/>
    </w:rPr>
  </w:style>
  <w:style w:type="paragraph" w:customStyle="1" w:styleId="PN-TOCTitle">
    <w:name w:val="PN-TOC Title"/>
    <w:basedOn w:val="NormalCentered"/>
    <w:next w:val="Normal"/>
    <w:qFormat/>
    <w:rsid w:val="0020583F"/>
    <w:rPr>
      <w:b/>
      <w:caps/>
    </w:rPr>
  </w:style>
  <w:style w:type="paragraph" w:styleId="BlockText">
    <w:name w:val="Block Text"/>
    <w:basedOn w:val="Normal"/>
    <w:uiPriority w:val="99"/>
    <w:semiHidden/>
    <w:unhideWhenUsed/>
    <w:rsid w:val="0020583F"/>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cstheme="minorBidi"/>
      <w:i/>
      <w:iCs/>
      <w:color w:val="5B9BD5" w:themeColor="accent1"/>
    </w:rPr>
  </w:style>
  <w:style w:type="paragraph" w:styleId="EnvelopeAddress">
    <w:name w:val="envelope address"/>
    <w:basedOn w:val="Normal"/>
    <w:uiPriority w:val="99"/>
    <w:semiHidden/>
    <w:unhideWhenUsed/>
    <w:rsid w:val="0020583F"/>
    <w:pPr>
      <w:framePr w:w="7920" w:h="1980" w:hRule="exact" w:hSpace="180" w:wrap="auto" w:hAnchor="page" w:xAlign="center" w:yAlign="bottom"/>
      <w:ind w:left="2880"/>
    </w:pPr>
    <w:rPr>
      <w:rFonts w:eastAsiaTheme="majorEastAsia" w:cstheme="majorBidi"/>
    </w:rPr>
  </w:style>
  <w:style w:type="paragraph" w:styleId="EnvelopeReturn">
    <w:name w:val="envelope return"/>
    <w:basedOn w:val="Normal"/>
    <w:uiPriority w:val="99"/>
    <w:semiHidden/>
    <w:unhideWhenUsed/>
    <w:rsid w:val="0020583F"/>
    <w:rPr>
      <w:rFonts w:eastAsiaTheme="majorEastAsia" w:cstheme="majorBidi"/>
      <w:sz w:val="20"/>
      <w:szCs w:val="20"/>
    </w:rPr>
  </w:style>
  <w:style w:type="character" w:styleId="HTMLCode">
    <w:name w:val="HTML Code"/>
    <w:basedOn w:val="DefaultParagraphFont"/>
    <w:uiPriority w:val="99"/>
    <w:semiHidden/>
    <w:unhideWhenUsed/>
    <w:rsid w:val="0020583F"/>
    <w:rPr>
      <w:rFonts w:ascii="Times New Roman" w:hAnsi="Times New Roman"/>
      <w:sz w:val="20"/>
      <w:szCs w:val="20"/>
    </w:rPr>
  </w:style>
  <w:style w:type="character" w:styleId="HTMLKeyboard">
    <w:name w:val="HTML Keyboard"/>
    <w:basedOn w:val="DefaultParagraphFont"/>
    <w:uiPriority w:val="99"/>
    <w:semiHidden/>
    <w:unhideWhenUsed/>
    <w:rsid w:val="0020583F"/>
    <w:rPr>
      <w:rFonts w:ascii="Times New Roman" w:hAnsi="Times New Roman"/>
      <w:sz w:val="20"/>
      <w:szCs w:val="20"/>
    </w:rPr>
  </w:style>
  <w:style w:type="paragraph" w:styleId="HTMLPreformatted">
    <w:name w:val="HTML Preformatted"/>
    <w:basedOn w:val="Normal"/>
    <w:link w:val="HTMLPreformattedChar"/>
    <w:uiPriority w:val="99"/>
    <w:semiHidden/>
    <w:unhideWhenUsed/>
    <w:rsid w:val="0020583F"/>
    <w:rPr>
      <w:sz w:val="20"/>
      <w:szCs w:val="20"/>
    </w:rPr>
  </w:style>
  <w:style w:type="character" w:customStyle="1" w:styleId="HTMLPreformattedChar">
    <w:name w:val="HTML Preformatted Char"/>
    <w:basedOn w:val="DefaultParagraphFont"/>
    <w:link w:val="HTMLPreformatted"/>
    <w:uiPriority w:val="99"/>
    <w:semiHidden/>
    <w:rsid w:val="0020583F"/>
    <w:rPr>
      <w:rFonts w:ascii="Times New Roman" w:hAnsi="Times New Roman"/>
      <w:b w:val="0"/>
      <w:sz w:val="20"/>
      <w:szCs w:val="20"/>
    </w:rPr>
  </w:style>
  <w:style w:type="character" w:styleId="HTMLSample">
    <w:name w:val="HTML Sample"/>
    <w:basedOn w:val="DefaultParagraphFont"/>
    <w:uiPriority w:val="99"/>
    <w:semiHidden/>
    <w:unhideWhenUsed/>
    <w:rsid w:val="0020583F"/>
    <w:rPr>
      <w:rFonts w:ascii="Times New Roman" w:hAnsi="Times New Roman"/>
      <w:sz w:val="24"/>
      <w:szCs w:val="24"/>
    </w:rPr>
  </w:style>
  <w:style w:type="character" w:styleId="HTMLTypewriter">
    <w:name w:val="HTML Typewriter"/>
    <w:basedOn w:val="DefaultParagraphFont"/>
    <w:uiPriority w:val="99"/>
    <w:semiHidden/>
    <w:unhideWhenUsed/>
    <w:rsid w:val="0020583F"/>
    <w:rPr>
      <w:rFonts w:ascii="Times New Roman" w:hAnsi="Times New Roman"/>
      <w:sz w:val="20"/>
      <w:szCs w:val="20"/>
    </w:rPr>
  </w:style>
  <w:style w:type="paragraph" w:styleId="Index1">
    <w:name w:val="index 1"/>
    <w:basedOn w:val="Normal"/>
    <w:next w:val="Normal"/>
    <w:autoRedefine/>
    <w:uiPriority w:val="99"/>
    <w:semiHidden/>
    <w:unhideWhenUsed/>
    <w:rsid w:val="0020583F"/>
    <w:pPr>
      <w:ind w:left="220" w:hanging="220"/>
    </w:pPr>
  </w:style>
  <w:style w:type="paragraph" w:styleId="IndexHeading">
    <w:name w:val="index heading"/>
    <w:basedOn w:val="Normal"/>
    <w:next w:val="Index1"/>
    <w:uiPriority w:val="99"/>
    <w:semiHidden/>
    <w:unhideWhenUsed/>
    <w:rsid w:val="0020583F"/>
    <w:rPr>
      <w:rFonts w:eastAsiaTheme="majorEastAsia" w:cstheme="majorBidi"/>
      <w:b/>
      <w:bCs/>
    </w:rPr>
  </w:style>
  <w:style w:type="paragraph" w:styleId="Macro">
    <w:name w:val="macro"/>
    <w:link w:val="MacroTextChar"/>
    <w:uiPriority w:val="99"/>
    <w:semiHidden/>
    <w:unhideWhenUsed/>
    <w:rsid w:val="0020583F"/>
    <w:pPr>
      <w:tabs>
        <w:tab w:val="left" w:pos="480"/>
        <w:tab w:val="left" w:pos="960"/>
        <w:tab w:val="left" w:pos="1440"/>
        <w:tab w:val="left" w:pos="1920"/>
        <w:tab w:val="left" w:pos="2400"/>
        <w:tab w:val="left" w:pos="2880"/>
        <w:tab w:val="left" w:pos="3360"/>
        <w:tab w:val="left" w:pos="3840"/>
        <w:tab w:val="left" w:pos="4320"/>
      </w:tabs>
    </w:pPr>
    <w:rPr>
      <w:sz w:val="20"/>
      <w:szCs w:val="20"/>
    </w:rPr>
  </w:style>
  <w:style w:type="character" w:customStyle="1" w:styleId="MacroTextChar">
    <w:name w:val="Macro Text Char"/>
    <w:basedOn w:val="DefaultParagraphFont"/>
    <w:link w:val="Macro"/>
    <w:uiPriority w:val="99"/>
    <w:semiHidden/>
    <w:rsid w:val="0020583F"/>
    <w:rPr>
      <w:sz w:val="20"/>
      <w:szCs w:val="20"/>
    </w:rPr>
  </w:style>
  <w:style w:type="table" w:styleId="MediumGrid2">
    <w:name w:val="Medium Grid 2"/>
    <w:basedOn w:val="TableNormal"/>
    <w:uiPriority w:val="68"/>
    <w:semiHidden/>
    <w:unhideWhenUsed/>
    <w:rsid w:val="0020583F"/>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0583F"/>
    <w:rPr>
      <w:rFonts w:eastAsiaTheme="majorEastAsia"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0583F"/>
    <w:rPr>
      <w:rFonts w:eastAsiaTheme="majorEastAsia"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0583F"/>
    <w:rPr>
      <w:rFonts w:eastAsiaTheme="majorEastAsia"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0583F"/>
    <w:rPr>
      <w:rFonts w:eastAsiaTheme="majorEastAsia"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0583F"/>
    <w:rPr>
      <w:rFonts w:eastAsiaTheme="majorEastAsia"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0583F"/>
    <w:rPr>
      <w:rFonts w:eastAsiaTheme="majorEastAsia"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List2">
    <w:name w:val="Medium List 2"/>
    <w:basedOn w:val="TableNormal"/>
    <w:uiPriority w:val="66"/>
    <w:semiHidden/>
    <w:unhideWhenUsed/>
    <w:rsid w:val="0020583F"/>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0583F"/>
    <w:rPr>
      <w:rFonts w:eastAsiaTheme="majorEastAsia"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0583F"/>
    <w:rPr>
      <w:rFonts w:eastAsiaTheme="majorEastAsia"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0583F"/>
    <w:rPr>
      <w:rFonts w:eastAsiaTheme="majorEastAsia"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0583F"/>
    <w:rPr>
      <w:rFonts w:eastAsiaTheme="majorEastAsia"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0583F"/>
    <w:rPr>
      <w:rFonts w:eastAsiaTheme="majorEastAsia"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0583F"/>
    <w:rPr>
      <w:rFonts w:eastAsiaTheme="majorEastAsia"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paragraph" w:styleId="MessageHeader">
    <w:name w:val="Message Header"/>
    <w:basedOn w:val="Normal"/>
    <w:link w:val="MessageHeaderChar"/>
    <w:uiPriority w:val="99"/>
    <w:semiHidden/>
    <w:unhideWhenUsed/>
    <w:rsid w:val="0020583F"/>
    <w:pPr>
      <w:pBdr>
        <w:top w:val="single" w:sz="6" w:space="1" w:color="auto"/>
        <w:left w:val="single" w:sz="6" w:space="1" w:color="auto"/>
        <w:bottom w:val="single" w:sz="6" w:space="1" w:color="auto"/>
        <w:right w:val="single" w:sz="6" w:space="1" w:color="auto"/>
      </w:pBdr>
      <w:shd w:val="pct20" w:color="auto" w:fill="auto"/>
      <w:ind w:left="1080" w:hanging="1080"/>
    </w:pPr>
    <w:rPr>
      <w:rFonts w:eastAsiaTheme="majorEastAsia" w:cstheme="majorBidi"/>
    </w:rPr>
  </w:style>
  <w:style w:type="character" w:customStyle="1" w:styleId="MessageHeaderChar">
    <w:name w:val="Message Header Char"/>
    <w:basedOn w:val="DefaultParagraphFont"/>
    <w:link w:val="MessageHeader"/>
    <w:uiPriority w:val="99"/>
    <w:semiHidden/>
    <w:rsid w:val="0020583F"/>
    <w:rPr>
      <w:rFonts w:ascii="Times New Roman" w:hAnsi="Times New Roman" w:eastAsiaTheme="majorEastAsia" w:cstheme="majorBidi"/>
      <w:b w:val="0"/>
      <w:shd w:val="pct20" w:color="auto" w:fill="auto"/>
    </w:rPr>
  </w:style>
  <w:style w:type="paragraph" w:styleId="PlainText">
    <w:name w:val="Plain Text"/>
    <w:basedOn w:val="Normal"/>
    <w:link w:val="PlainTextChar"/>
    <w:uiPriority w:val="99"/>
    <w:semiHidden/>
    <w:unhideWhenUsed/>
    <w:rsid w:val="0020583F"/>
    <w:rPr>
      <w:sz w:val="21"/>
      <w:szCs w:val="21"/>
    </w:rPr>
  </w:style>
  <w:style w:type="character" w:customStyle="1" w:styleId="PlainTextChar">
    <w:name w:val="Plain Text Char"/>
    <w:basedOn w:val="DefaultParagraphFont"/>
    <w:link w:val="PlainText"/>
    <w:uiPriority w:val="99"/>
    <w:semiHidden/>
    <w:rsid w:val="0020583F"/>
    <w:rPr>
      <w:rFonts w:ascii="Times New Roman" w:hAnsi="Times New Roman"/>
      <w:b w:val="0"/>
      <w:sz w:val="21"/>
      <w:szCs w:val="21"/>
    </w:rPr>
  </w:style>
  <w:style w:type="paragraph" w:styleId="Subtitle">
    <w:name w:val="Subtitle"/>
    <w:basedOn w:val="Normal"/>
    <w:next w:val="Normal"/>
    <w:link w:val="SubtitleChar"/>
    <w:uiPriority w:val="99"/>
    <w:semiHidden/>
    <w:qFormat/>
    <w:rsid w:val="0020583F"/>
    <w:pPr>
      <w:numPr>
        <w:ilvl w:val="1"/>
      </w:numPr>
      <w:spacing w:after="160"/>
    </w:pPr>
    <w:rPr>
      <w:rFonts w:eastAsiaTheme="minorEastAsia" w:cstheme="minorBidi"/>
      <w:spacing w:val="15"/>
    </w:rPr>
  </w:style>
  <w:style w:type="character" w:customStyle="1" w:styleId="SubtitleChar">
    <w:name w:val="Subtitle Char"/>
    <w:basedOn w:val="DefaultParagraphFont"/>
    <w:link w:val="Subtitle"/>
    <w:uiPriority w:val="99"/>
    <w:semiHidden/>
    <w:rsid w:val="0020583F"/>
    <w:rPr>
      <w:rFonts w:ascii="Times New Roman" w:hAnsi="Times New Roman" w:eastAsiaTheme="minorEastAsia" w:cstheme="minorBidi"/>
      <w:b w:val="0"/>
      <w:spacing w:val="15"/>
    </w:rPr>
  </w:style>
  <w:style w:type="paragraph" w:styleId="Title">
    <w:name w:val="Title"/>
    <w:basedOn w:val="FCCAddress"/>
    <w:next w:val="Normal"/>
    <w:link w:val="TitleChar"/>
    <w:rsid w:val="0020583F"/>
    <w:pPr>
      <w:contextualSpacing/>
    </w:pPr>
    <w:rPr>
      <w:rFonts w:eastAsiaTheme="majorEastAsia" w:cstheme="majorBidi"/>
      <w:spacing w:val="-10"/>
      <w:kern w:val="28"/>
      <w:sz w:val="96"/>
      <w:szCs w:val="56"/>
    </w:rPr>
  </w:style>
  <w:style w:type="character" w:customStyle="1" w:styleId="TitleChar">
    <w:name w:val="Title Char"/>
    <w:basedOn w:val="DefaultParagraphFont"/>
    <w:link w:val="Title"/>
    <w:rsid w:val="0020583F"/>
    <w:rPr>
      <w:rFonts w:ascii="Arial" w:hAnsi="Arial" w:eastAsiaTheme="majorEastAsia" w:cstheme="majorBidi"/>
      <w:bCs/>
      <w:spacing w:val="-10"/>
      <w:kern w:val="28"/>
      <w:sz w:val="96"/>
      <w:szCs w:val="56"/>
    </w:rPr>
  </w:style>
  <w:style w:type="paragraph" w:styleId="ListParagraph">
    <w:name w:val="List Paragraph"/>
    <w:basedOn w:val="Normal"/>
    <w:uiPriority w:val="99"/>
    <w:semiHidden/>
    <w:qFormat/>
    <w:rsid w:val="0020583F"/>
    <w:pPr>
      <w:ind w:left="720"/>
      <w:contextualSpacing/>
    </w:pPr>
  </w:style>
  <w:style w:type="paragraph" w:customStyle="1" w:styleId="PN-DANumber">
    <w:name w:val="PN-DA Number"/>
    <w:basedOn w:val="PNDA-Release"/>
    <w:qFormat/>
    <w:rsid w:val="0020583F"/>
    <w:pPr>
      <w:spacing w:after="0"/>
    </w:pPr>
  </w:style>
  <w:style w:type="paragraph" w:customStyle="1" w:styleId="Template-About">
    <w:name w:val="Template - About"/>
    <w:basedOn w:val="PN-Title"/>
    <w:rsid w:val="0020583F"/>
    <w:rPr>
      <w:rFonts w:ascii="Times New Roman Bold" w:hAnsi="Times New Roman Bold"/>
      <w:caps w:val="0"/>
      <w:u w:val="single"/>
    </w:rPr>
  </w:style>
  <w:style w:type="paragraph" w:customStyle="1" w:styleId="AttachmentParaNum">
    <w:name w:val="Attachment ParaNum"/>
    <w:basedOn w:val="AppendixParaNum"/>
    <w:qFormat/>
    <w:rsid w:val="0020583F"/>
    <w:pPr>
      <w:numPr>
        <w:numId w:val="2"/>
      </w:numPr>
    </w:pPr>
  </w:style>
  <w:style w:type="numbering" w:customStyle="1" w:styleId="AttachmentList">
    <w:name w:val="Attachment List"/>
    <w:uiPriority w:val="99"/>
    <w:rsid w:val="0020583F"/>
    <w:pPr>
      <w:numPr>
        <w:numId w:val="15"/>
      </w:numPr>
    </w:pPr>
  </w:style>
  <w:style w:type="paragraph" w:customStyle="1" w:styleId="HeadingNon-Numbered">
    <w:name w:val="Heading (Non-Numbered)"/>
    <w:basedOn w:val="Normal"/>
    <w:next w:val="NormalIndent"/>
    <w:qFormat/>
    <w:rsid w:val="0020583F"/>
    <w:pPr>
      <w:keepNext/>
    </w:pPr>
    <w:rPr>
      <w:rFonts w:ascii="Times New Roman Bold" w:hAnsi="Times New Roman Bold"/>
      <w:b/>
      <w:u w:val="single"/>
    </w:rPr>
  </w:style>
  <w:style w:type="paragraph" w:customStyle="1" w:styleId="SubheadingNon-Numbered">
    <w:name w:val="Subheading (Non-Numbered)"/>
    <w:basedOn w:val="HeadingNon-Numbered"/>
    <w:qFormat/>
    <w:rsid w:val="0020583F"/>
    <w:rPr>
      <w:u w:val="none"/>
    </w:rPr>
  </w:style>
  <w:style w:type="paragraph" w:customStyle="1" w:styleId="FCCTagLine">
    <w:name w:val="FCC Tag Line"/>
    <w:basedOn w:val="PN-Subtitle"/>
    <w:rsid w:val="0020583F"/>
  </w:style>
  <w:style w:type="numbering" w:customStyle="1" w:styleId="NIOrderedList">
    <w:name w:val="NI Ordered List"/>
    <w:uiPriority w:val="99"/>
    <w:rsid w:val="0020583F"/>
  </w:style>
  <w:style w:type="character" w:styleId="UnresolvedMention">
    <w:name w:val="Unresolved Mention"/>
    <w:basedOn w:val="DefaultParagraphFont"/>
    <w:uiPriority w:val="99"/>
    <w:semiHidden/>
    <w:unhideWhenUsed/>
    <w:rsid w:val="0020583F"/>
    <w:rPr>
      <w:color w:val="605E5C"/>
      <w:shd w:val="clear" w:color="auto" w:fill="E1DFDD"/>
    </w:rPr>
  </w:style>
  <w:style w:type="paragraph" w:customStyle="1" w:styleId="CommentReplyCommentDate">
    <w:name w:val="Comment/Reply Comment Date"/>
    <w:basedOn w:val="Normal"/>
    <w:next w:val="Normal"/>
    <w:autoRedefine/>
    <w:qFormat/>
    <w:rsid w:val="0020583F"/>
    <w:rPr>
      <w:b/>
    </w:rPr>
  </w:style>
  <w:style w:type="character" w:customStyle="1" w:styleId="FCCAddressChar">
    <w:name w:val="FCC Address Char"/>
    <w:basedOn w:val="DefaultParagraphFont"/>
    <w:link w:val="FCCAddress"/>
    <w:rsid w:val="0020583F"/>
    <w:rPr>
      <w:rFonts w:ascii="Arial" w:eastAsia="Calibri" w:hAnsi="Arial" w:cs="Arial"/>
      <w:bCs/>
    </w:rPr>
  </w:style>
  <w:style w:type="paragraph" w:customStyle="1" w:styleId="BlockQuote">
    <w:name w:val="Block Quote"/>
    <w:basedOn w:val="Normal"/>
    <w:next w:val="Normal"/>
    <w:uiPriority w:val="1"/>
    <w:qFormat/>
    <w:rsid w:val="0020583F"/>
    <w:pPr>
      <w:spacing w:after="120"/>
      <w:ind w:left="720" w:right="720"/>
    </w:pPr>
    <w:rPr>
      <w:snapToGrid/>
      <w:kern w:val="2"/>
      <w:szCs w:val="20"/>
    </w:rPr>
  </w:style>
  <w:style w:type="paragraph" w:customStyle="1" w:styleId="PN-DocketRM">
    <w:name w:val="PN-Docket/RM"/>
    <w:basedOn w:val="PN-Subtitle"/>
    <w:qFormat/>
    <w:rsid w:val="0020583F"/>
  </w:style>
  <w:style w:type="paragraph" w:customStyle="1" w:styleId="PN-ParaNum">
    <w:name w:val="PN-ParaNum"/>
    <w:basedOn w:val="ParaNum"/>
    <w:link w:val="PN-ParaNumChar"/>
    <w:qFormat/>
    <w:rsid w:val="0020583F"/>
    <w:pPr>
      <w:numPr>
        <w:numId w:val="0"/>
      </w:numPr>
      <w:ind w:firstLine="720"/>
    </w:pPr>
  </w:style>
  <w:style w:type="character" w:customStyle="1" w:styleId="PN-ParaNumChar">
    <w:name w:val="PN-ParaNum Char"/>
    <w:basedOn w:val="ParaNumChar"/>
    <w:link w:val="PN-ParaNum"/>
    <w:rsid w:val="0020583F"/>
    <w:rPr>
      <w:rFonts w:ascii="Times New Roman" w:hAnsi="Times New Roman"/>
      <w:b w:val="0"/>
    </w:rPr>
  </w:style>
  <w:style w:type="paragraph" w:styleId="Revision">
    <w:name w:val="Revision"/>
    <w:hidden/>
    <w:uiPriority w:val="99"/>
    <w:semiHidden/>
    <w:rsid w:val="00E73D94"/>
    <w:rPr>
      <w:rFonts w:ascii="Times New Roman" w:hAnsi="Times New Roman"/>
      <w:b w:val="0"/>
    </w:rPr>
  </w:style>
  <w:style w:type="character" w:styleId="FollowedHyperlink">
    <w:name w:val="FollowedHyperlink"/>
    <w:basedOn w:val="DefaultParagraphFont"/>
    <w:uiPriority w:val="99"/>
    <w:semiHidden/>
    <w:unhideWhenUsed/>
    <w:rsid w:val="00ED736A"/>
    <w:rPr>
      <w:color w:val="954F72" w:themeColor="followedHyperlink"/>
      <w:u w:val="single"/>
    </w:rPr>
  </w:style>
  <w:style w:type="character" w:styleId="Mention">
    <w:name w:val="Mention"/>
    <w:basedOn w:val="DefaultParagraphFont"/>
    <w:uiPriority w:val="99"/>
    <w:unhideWhenUsed/>
    <w:rsid w:val="003353A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Ike.Ofobike@fcc.gov" TargetMode="External" /><Relationship Id="rId11" Type="http://schemas.openxmlformats.org/officeDocument/2006/relationships/header" Target="header1.xml" /><Relationship Id="rId12" Type="http://schemas.openxmlformats.org/officeDocument/2006/relationships/footer" Target="footer1.xml" /><Relationship Id="rId13" Type="http://schemas.openxmlformats.org/officeDocument/2006/relationships/header" Target="header2.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www.fcc.gov/live" TargetMode="External" /><Relationship Id="rId5" Type="http://schemas.openxmlformats.org/officeDocument/2006/relationships/hyperlink" Target="mailto:FCC504@fcc.gov" TargetMode="External" /><Relationship Id="rId6" Type="http://schemas.openxmlformats.org/officeDocument/2006/relationships/hyperlink" Target="https://www.fcc.gov/cvaa" TargetMode="External" /><Relationship Id="rId7" Type="http://schemas.openxmlformats.org/officeDocument/2006/relationships/hyperlink" Target="https://www.fcc.gov/news-events/events/2026/10/2026-cvaa-and-aaa-celebration" TargetMode="External" /><Relationship Id="rId8" Type="http://schemas.openxmlformats.org/officeDocument/2006/relationships/hyperlink" Target="http://www.fcc.gov/FCCAAA" TargetMode="External" /><Relationship Id="rId9" Type="http://schemas.openxmlformats.org/officeDocument/2006/relationships/hyperlink" Target="mailto:FCCAAA@fcc.gov"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hyperlink" Target="http://www.fcc.gov" TargetMode="External" /></Relationships>
</file>

<file path=word/_rels/numbering.xml.rels><?xml version="1.0" encoding="utf-8" standalone="yes"?><Relationships xmlns="http://schemas.openxmlformats.org/package/2006/relationships"><Relationship Id="rId1" Type="http://schemas.openxmlformats.org/officeDocument/2006/relationships/image" Target="media/image1.png"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Michael.Scott\FCC\FCC%20-%20NAL\Form\OS%20Process\Public%20Notice-Portrait.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Public Notice-Portrait</Template>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