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3005" w14:textId="5B780A53" w:rsidR="00857155" w:rsidRDefault="00857155" w:rsidP="00857155">
      <w:pPr>
        <w:rPr>
          <w:b/>
          <w:bCs/>
        </w:rPr>
      </w:pPr>
      <w:r w:rsidRPr="00857155">
        <w:rPr>
          <w:b/>
          <w:bCs/>
        </w:rPr>
        <w:t>Confidence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Aware OCR Document Reader</w:t>
      </w:r>
    </w:p>
    <w:p w14:paraId="3CB17DA3" w14:textId="1EA9F713" w:rsidR="00857155" w:rsidRPr="00857155" w:rsidRDefault="00857155" w:rsidP="00857155">
      <w:pPr>
        <w:rPr>
          <w:b/>
          <w:bCs/>
        </w:rPr>
      </w:pPr>
      <w:r w:rsidRPr="00857155">
        <w:rPr>
          <w:b/>
          <w:bCs/>
        </w:rPr>
        <w:t>Author:</w:t>
      </w:r>
      <w:r w:rsidRPr="00857155">
        <w:t xml:space="preserve"> Shapna</w:t>
      </w:r>
      <w:r w:rsidRPr="00857155">
        <w:br/>
      </w:r>
      <w:r w:rsidRPr="00857155">
        <w:rPr>
          <w:b/>
          <w:bCs/>
        </w:rPr>
        <w:t>Project Type:</w:t>
      </w:r>
      <w:r w:rsidRPr="00857155">
        <w:t xml:space="preserve"> Applied Machine Learning / Document AI</w:t>
      </w:r>
      <w:r w:rsidRPr="00857155">
        <w:br/>
      </w:r>
      <w:r w:rsidRPr="00857155">
        <w:rPr>
          <w:b/>
          <w:bCs/>
        </w:rPr>
        <w:t>Dataset:</w:t>
      </w:r>
      <w:r w:rsidRPr="00857155">
        <w:t xml:space="preserve"> SROIE 2019 (Real</w:t>
      </w:r>
      <w:r w:rsidR="00D435E6">
        <w:t xml:space="preserve"> </w:t>
      </w:r>
      <w:r w:rsidRPr="00857155">
        <w:t>World Scanned Receipts)</w:t>
      </w:r>
      <w:r w:rsidRPr="00857155">
        <w:br/>
      </w:r>
      <w:r w:rsidRPr="00857155">
        <w:rPr>
          <w:b/>
          <w:bCs/>
        </w:rPr>
        <w:t>Date:</w:t>
      </w:r>
      <w:r w:rsidRPr="00857155">
        <w:t xml:space="preserve"> January 2026</w:t>
      </w:r>
    </w:p>
    <w:p w14:paraId="002DB082" w14:textId="77777777" w:rsidR="00857155" w:rsidRPr="00857155" w:rsidRDefault="00857155" w:rsidP="00857155">
      <w:pPr>
        <w:rPr>
          <w:b/>
          <w:bCs/>
        </w:rPr>
      </w:pPr>
      <w:r w:rsidRPr="00857155">
        <w:rPr>
          <w:b/>
          <w:bCs/>
        </w:rPr>
        <w:t>1. Problem Overview</w:t>
      </w:r>
    </w:p>
    <w:p w14:paraId="73D919FB" w14:textId="16CFE07B" w:rsidR="00857155" w:rsidRPr="00857155" w:rsidRDefault="00857155" w:rsidP="00857155">
      <w:r w:rsidRPr="00857155">
        <w:t xml:space="preserve">Organizations continue to process massive volumes of scanned receipts, invoices, and forms. OCR systems are widely used to automate this process </w:t>
      </w:r>
      <w:r w:rsidR="00D435E6">
        <w:t xml:space="preserve"> </w:t>
      </w:r>
      <w:r w:rsidRPr="00857155">
        <w:t xml:space="preserve"> but in real</w:t>
      </w:r>
      <w:r w:rsidR="00D435E6">
        <w:t xml:space="preserve"> </w:t>
      </w:r>
      <w:r w:rsidRPr="00857155">
        <w:t xml:space="preserve">world deployments, OCR output is often </w:t>
      </w:r>
      <w:r w:rsidRPr="00857155">
        <w:rPr>
          <w:b/>
          <w:bCs/>
        </w:rPr>
        <w:t>silently unreliable</w:t>
      </w:r>
      <w:r w:rsidRPr="00857155">
        <w:t>.</w:t>
      </w:r>
    </w:p>
    <w:p w14:paraId="6AC69936" w14:textId="77777777" w:rsidR="00857155" w:rsidRPr="00857155" w:rsidRDefault="00857155" w:rsidP="00857155">
      <w:r w:rsidRPr="00857155">
        <w:t>The core problem is not that OCR makes errors.</w:t>
      </w:r>
      <w:r w:rsidRPr="00857155">
        <w:br/>
        <w:t xml:space="preserve">The problem is that </w:t>
      </w:r>
      <w:r w:rsidRPr="00857155">
        <w:rPr>
          <w:b/>
          <w:bCs/>
        </w:rPr>
        <w:t>traditional OCR systems do not communicate uncertainty</w:t>
      </w:r>
      <w:r w:rsidRPr="00857155">
        <w:t>.</w:t>
      </w:r>
    </w:p>
    <w:p w14:paraId="5FF08B8D" w14:textId="77777777" w:rsidR="00857155" w:rsidRPr="00857155" w:rsidRDefault="00857155" w:rsidP="00857155">
      <w:r w:rsidRPr="00857155">
        <w:t>This creates two equally flawed workflows:</w:t>
      </w:r>
    </w:p>
    <w:p w14:paraId="2A267F75" w14:textId="77777777" w:rsidR="00857155" w:rsidRPr="00857155" w:rsidRDefault="00857155" w:rsidP="00857155">
      <w:pPr>
        <w:numPr>
          <w:ilvl w:val="0"/>
          <w:numId w:val="2"/>
        </w:numPr>
      </w:pPr>
      <w:r w:rsidRPr="00857155">
        <w:rPr>
          <w:b/>
          <w:bCs/>
        </w:rPr>
        <w:t>Blind automation:</w:t>
      </w:r>
      <w:r w:rsidRPr="00857155">
        <w:t xml:space="preserve"> Fast, but errors propagate unnoticed</w:t>
      </w:r>
    </w:p>
    <w:p w14:paraId="21F4802D" w14:textId="77777777" w:rsidR="00857155" w:rsidRPr="00857155" w:rsidRDefault="00857155" w:rsidP="00857155">
      <w:pPr>
        <w:numPr>
          <w:ilvl w:val="0"/>
          <w:numId w:val="2"/>
        </w:numPr>
      </w:pPr>
      <w:r w:rsidRPr="00857155">
        <w:rPr>
          <w:b/>
          <w:bCs/>
        </w:rPr>
        <w:t>Full manual review:</w:t>
      </w:r>
      <w:r w:rsidRPr="00857155">
        <w:t xml:space="preserve"> Accurate, but slow, expensive, and unscalable</w:t>
      </w:r>
    </w:p>
    <w:p w14:paraId="3BE5FB91" w14:textId="18C29103" w:rsidR="00857155" w:rsidRPr="00857155" w:rsidRDefault="00857155" w:rsidP="00857155">
      <w:r w:rsidRPr="00857155">
        <w:t>In business</w:t>
      </w:r>
      <w:r w:rsidR="00D435E6">
        <w:t xml:space="preserve"> </w:t>
      </w:r>
      <w:r w:rsidRPr="00857155">
        <w:t>critical domains (finance, compliance, healthcare), neither approach is acceptable.</w:t>
      </w:r>
    </w:p>
    <w:p w14:paraId="00F0AC84" w14:textId="77777777" w:rsidR="00857155" w:rsidRPr="00857155" w:rsidRDefault="00857155" w:rsidP="00857155">
      <w:r w:rsidRPr="00857155">
        <w:rPr>
          <w:b/>
          <w:bCs/>
        </w:rPr>
        <w:t>Key Insight:</w:t>
      </w:r>
      <w:r w:rsidRPr="00857155">
        <w:br/>
        <w:t xml:space="preserve">Accuracy without uncertainty is risky. A practical OCR system must explicitly indicate </w:t>
      </w:r>
      <w:r w:rsidRPr="00857155">
        <w:rPr>
          <w:i/>
          <w:iCs/>
        </w:rPr>
        <w:t>what can be trusted and what requires human review</w:t>
      </w:r>
      <w:r w:rsidRPr="00857155">
        <w:t>.</w:t>
      </w:r>
    </w:p>
    <w:p w14:paraId="08418716" w14:textId="77777777" w:rsidR="00857155" w:rsidRPr="00857155" w:rsidRDefault="00857155" w:rsidP="00857155">
      <w:pPr>
        <w:rPr>
          <w:b/>
          <w:bCs/>
        </w:rPr>
      </w:pPr>
      <w:r w:rsidRPr="00857155">
        <w:rPr>
          <w:b/>
          <w:bCs/>
        </w:rPr>
        <w:t>2. Why Receipts Are a Hard OCR Problem</w:t>
      </w:r>
    </w:p>
    <w:p w14:paraId="54E80A6E" w14:textId="77777777" w:rsidR="00857155" w:rsidRPr="00857155" w:rsidRDefault="00857155" w:rsidP="00857155">
      <w:r w:rsidRPr="00857155">
        <w:t>Receipts represent one of the most challenging document types for OCR due to:</w:t>
      </w:r>
    </w:p>
    <w:p w14:paraId="4024281C" w14:textId="611740B8" w:rsidR="00857155" w:rsidRPr="00857155" w:rsidRDefault="00857155" w:rsidP="008147BE">
      <w:pPr>
        <w:numPr>
          <w:ilvl w:val="0"/>
          <w:numId w:val="3"/>
        </w:numPr>
        <w:spacing w:line="240" w:lineRule="auto"/>
      </w:pPr>
      <w:r w:rsidRPr="00857155">
        <w:t>Crumpling, folding, and physical distortion</w:t>
      </w:r>
    </w:p>
    <w:p w14:paraId="462397E8" w14:textId="77777777" w:rsidR="00857155" w:rsidRPr="00857155" w:rsidRDefault="00857155" w:rsidP="008147BE">
      <w:pPr>
        <w:numPr>
          <w:ilvl w:val="0"/>
          <w:numId w:val="3"/>
        </w:numPr>
        <w:spacing w:line="240" w:lineRule="auto"/>
      </w:pPr>
      <w:r w:rsidRPr="00857155">
        <w:t>Mobile image capture (glare, blur, skew)</w:t>
      </w:r>
    </w:p>
    <w:p w14:paraId="14DC9504" w14:textId="77777777" w:rsidR="003D5788" w:rsidRDefault="00857155" w:rsidP="003D5788">
      <w:pPr>
        <w:numPr>
          <w:ilvl w:val="0"/>
          <w:numId w:val="3"/>
        </w:numPr>
        <w:spacing w:line="240" w:lineRule="auto"/>
      </w:pPr>
      <w:r w:rsidRPr="00857155">
        <w:t xml:space="preserve">Dense numeric content (totals, taxes, </w:t>
      </w:r>
    </w:p>
    <w:p w14:paraId="16D8AD89" w14:textId="29B80D22" w:rsidR="003D5788" w:rsidRPr="003D5788" w:rsidRDefault="003D5788" w:rsidP="003D5788">
      <w:pPr>
        <w:spacing w:line="240" w:lineRule="auto"/>
      </w:pPr>
      <w:r w:rsidRPr="003D5788">
        <w:rPr>
          <w:b/>
          <w:bCs/>
        </w:rPr>
        <w:t>Example Input &amp; Output</w:t>
      </w:r>
    </w:p>
    <w:p w14:paraId="56791955" w14:textId="303AB284" w:rsidR="00857155" w:rsidRDefault="003D5788" w:rsidP="003D5788">
      <w:pPr>
        <w:spacing w:line="276" w:lineRule="auto"/>
      </w:pPr>
      <w:r w:rsidRPr="003D5788">
        <w:rPr>
          <w:b/>
          <w:bCs/>
        </w:rPr>
        <w:t>Sample receipt from the SROIE 2019 dataset and the corresponding confidence-aware OCR output highlighting uncertain regions.*</w:t>
      </w:r>
    </w:p>
    <w:p w14:paraId="3E5956EB" w14:textId="5DFE1C78" w:rsidR="00C96CE6" w:rsidRPr="00857155" w:rsidRDefault="003D5788" w:rsidP="003D5788">
      <w:r w:rsidRPr="003D5788">
        <w:drawing>
          <wp:inline distT="0" distB="0" distL="0" distR="0" wp14:anchorId="789702EE" wp14:editId="0F12247D">
            <wp:extent cx="4206240" cy="2181876"/>
            <wp:effectExtent l="0" t="0" r="3810" b="8890"/>
            <wp:docPr id="71063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35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276" cy="218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2D84" w14:textId="77777777" w:rsidR="00C96CE6" w:rsidRPr="00857155" w:rsidRDefault="00C96CE6" w:rsidP="00C96CE6">
      <w:pPr>
        <w:spacing w:line="276" w:lineRule="auto"/>
      </w:pPr>
    </w:p>
    <w:p w14:paraId="3754F492" w14:textId="7D355314" w:rsidR="00857155" w:rsidRPr="00857155" w:rsidRDefault="00857155" w:rsidP="00857155">
      <w:pPr>
        <w:rPr>
          <w:b/>
          <w:bCs/>
        </w:rPr>
      </w:pPr>
      <w:r w:rsidRPr="00857155">
        <w:rPr>
          <w:b/>
          <w:bCs/>
        </w:rPr>
        <w:t>3. Proposed Solution: Confidence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Aware OCR</w:t>
      </w:r>
    </w:p>
    <w:p w14:paraId="51375EBA" w14:textId="46348E10" w:rsidR="00857155" w:rsidRPr="00857155" w:rsidRDefault="00857155" w:rsidP="00857155">
      <w:r w:rsidRPr="00857155">
        <w:t xml:space="preserve">This project introduces a </w:t>
      </w:r>
      <w:r w:rsidRPr="00857155">
        <w:rPr>
          <w:b/>
          <w:bCs/>
        </w:rPr>
        <w:t>confidence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aware OCR system</w:t>
      </w:r>
      <w:r w:rsidRPr="00857155">
        <w:t xml:space="preserve"> that transforms OCR output from fragile automation into </w:t>
      </w:r>
      <w:r w:rsidRPr="00857155">
        <w:rPr>
          <w:b/>
          <w:bCs/>
        </w:rPr>
        <w:t>reliable, human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guided decision support</w:t>
      </w:r>
      <w:r w:rsidRPr="00857155">
        <w:t>.</w:t>
      </w:r>
    </w:p>
    <w:p w14:paraId="5439EFAB" w14:textId="727B2942" w:rsidR="00857155" w:rsidRPr="00857155" w:rsidRDefault="00857155" w:rsidP="00857155">
      <w:r w:rsidRPr="00857155">
        <w:t xml:space="preserve">Instead of asking humans to review everything </w:t>
      </w:r>
      <w:r w:rsidR="00D435E6">
        <w:t xml:space="preserve"> </w:t>
      </w:r>
      <w:r w:rsidRPr="00857155">
        <w:t xml:space="preserve"> or trust everything  the system:</w:t>
      </w:r>
    </w:p>
    <w:p w14:paraId="4DAC54C1" w14:textId="1048C32C" w:rsidR="00857155" w:rsidRPr="00857155" w:rsidRDefault="00857155" w:rsidP="00857155">
      <w:pPr>
        <w:numPr>
          <w:ilvl w:val="0"/>
          <w:numId w:val="4"/>
        </w:numPr>
      </w:pPr>
      <w:r w:rsidRPr="00857155">
        <w:t xml:space="preserve">Extracts </w:t>
      </w:r>
      <w:r w:rsidRPr="00857155">
        <w:rPr>
          <w:b/>
          <w:bCs/>
        </w:rPr>
        <w:t>word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level OCR confidence scores</w:t>
      </w:r>
    </w:p>
    <w:p w14:paraId="673C3D96" w14:textId="77777777" w:rsidR="00857155" w:rsidRPr="00857155" w:rsidRDefault="00857155" w:rsidP="00857155">
      <w:pPr>
        <w:numPr>
          <w:ilvl w:val="0"/>
          <w:numId w:val="4"/>
        </w:numPr>
      </w:pPr>
      <w:r w:rsidRPr="00857155">
        <w:t xml:space="preserve">Categorizes text into </w:t>
      </w:r>
      <w:r w:rsidRPr="00857155">
        <w:rPr>
          <w:b/>
          <w:bCs/>
        </w:rPr>
        <w:t>high, medium, and low confidence</w:t>
      </w:r>
    </w:p>
    <w:p w14:paraId="0D139CA8" w14:textId="77777777" w:rsidR="00857155" w:rsidRPr="00857155" w:rsidRDefault="00857155" w:rsidP="00857155">
      <w:pPr>
        <w:numPr>
          <w:ilvl w:val="0"/>
          <w:numId w:val="4"/>
        </w:numPr>
      </w:pPr>
      <w:r w:rsidRPr="00857155">
        <w:t xml:space="preserve">Visually highlights </w:t>
      </w:r>
      <w:r w:rsidRPr="00857155">
        <w:rPr>
          <w:b/>
          <w:bCs/>
        </w:rPr>
        <w:t>only uncertain regions</w:t>
      </w:r>
    </w:p>
    <w:p w14:paraId="446D817E" w14:textId="77777777" w:rsidR="00857155" w:rsidRPr="00857155" w:rsidRDefault="00857155" w:rsidP="00857155">
      <w:pPr>
        <w:numPr>
          <w:ilvl w:val="0"/>
          <w:numId w:val="4"/>
        </w:numPr>
      </w:pPr>
      <w:r w:rsidRPr="00857155">
        <w:t>Directs human attention precisely where it adds value</w:t>
      </w:r>
    </w:p>
    <w:p w14:paraId="380D9BE9" w14:textId="77777777" w:rsidR="00857155" w:rsidRPr="00857155" w:rsidRDefault="00857155" w:rsidP="00857155">
      <w:r w:rsidRPr="00857155">
        <w:rPr>
          <w:b/>
          <w:bCs/>
        </w:rPr>
        <w:t>Core Principle:</w:t>
      </w:r>
      <w:r w:rsidRPr="00857155">
        <w:br/>
        <w:t>Perfect automation is unrealistic. Intelligent collaboration is achievable.</w:t>
      </w:r>
    </w:p>
    <w:p w14:paraId="446A7C55" w14:textId="77777777" w:rsidR="00857155" w:rsidRPr="00857155" w:rsidRDefault="00857155" w:rsidP="00857155">
      <w:pPr>
        <w:rPr>
          <w:b/>
          <w:bCs/>
        </w:rPr>
      </w:pPr>
      <w:r w:rsidRPr="00857155">
        <w:rPr>
          <w:b/>
          <w:bCs/>
        </w:rPr>
        <w:t>4. System Architecture (High Level)</w:t>
      </w:r>
    </w:p>
    <w:p w14:paraId="4430A7AA" w14:textId="77777777" w:rsidR="00857155" w:rsidRPr="00857155" w:rsidRDefault="00857155" w:rsidP="00857155">
      <w:r w:rsidRPr="00857155">
        <w:t>The system is built as a modular pipeline with clear separation of concerns:</w:t>
      </w:r>
    </w:p>
    <w:p w14:paraId="199CF5FC" w14:textId="77777777" w:rsidR="00857155" w:rsidRPr="00857155" w:rsidRDefault="00857155" w:rsidP="006E2DCE">
      <w:pPr>
        <w:numPr>
          <w:ilvl w:val="0"/>
          <w:numId w:val="26"/>
        </w:numPr>
      </w:pPr>
      <w:r w:rsidRPr="00857155">
        <w:rPr>
          <w:b/>
          <w:bCs/>
        </w:rPr>
        <w:t>OCR Engine (Tesseract 5.x)</w:t>
      </w:r>
    </w:p>
    <w:p w14:paraId="4194D694" w14:textId="77777777" w:rsidR="00857155" w:rsidRPr="00857155" w:rsidRDefault="00857155" w:rsidP="006E2DCE">
      <w:pPr>
        <w:numPr>
          <w:ilvl w:val="0"/>
          <w:numId w:val="26"/>
        </w:numPr>
      </w:pPr>
      <w:r w:rsidRPr="00857155">
        <w:rPr>
          <w:b/>
          <w:bCs/>
        </w:rPr>
        <w:t>Confidence Analysis Module</w:t>
      </w:r>
    </w:p>
    <w:p w14:paraId="7BD798CC" w14:textId="77777777" w:rsidR="00857155" w:rsidRPr="00857155" w:rsidRDefault="00857155" w:rsidP="006E2DCE">
      <w:pPr>
        <w:numPr>
          <w:ilvl w:val="0"/>
          <w:numId w:val="26"/>
        </w:numPr>
      </w:pPr>
      <w:r w:rsidRPr="00857155">
        <w:rPr>
          <w:b/>
          <w:bCs/>
        </w:rPr>
        <w:t>Visualization Layer</w:t>
      </w:r>
    </w:p>
    <w:p w14:paraId="3F87A2B6" w14:textId="77777777" w:rsidR="00857155" w:rsidRPr="00857155" w:rsidRDefault="00857155" w:rsidP="006E2DCE">
      <w:pPr>
        <w:numPr>
          <w:ilvl w:val="0"/>
          <w:numId w:val="26"/>
        </w:numPr>
      </w:pPr>
      <w:r w:rsidRPr="00857155">
        <w:rPr>
          <w:b/>
          <w:bCs/>
        </w:rPr>
        <w:t>Evaluation Module</w:t>
      </w:r>
    </w:p>
    <w:p w14:paraId="79A7B9B7" w14:textId="77777777" w:rsidR="00857155" w:rsidRPr="00857155" w:rsidRDefault="00857155" w:rsidP="006E2DCE">
      <w:pPr>
        <w:numPr>
          <w:ilvl w:val="0"/>
          <w:numId w:val="26"/>
        </w:numPr>
      </w:pPr>
      <w:r w:rsidRPr="00857155">
        <w:rPr>
          <w:b/>
          <w:bCs/>
        </w:rPr>
        <w:t>User Interface (Streamlit + CLI)</w:t>
      </w:r>
    </w:p>
    <w:p w14:paraId="02229A67" w14:textId="396911B9" w:rsidR="00857155" w:rsidRPr="00753AF9" w:rsidRDefault="008D64E1" w:rsidP="00857155">
      <w:pPr>
        <w:spacing w:line="276" w:lineRule="auto"/>
        <w:rPr>
          <w:b/>
          <w:bCs/>
        </w:rPr>
      </w:pPr>
      <w:r>
        <w:rPr>
          <w:b/>
          <w:bCs/>
        </w:rPr>
        <w:t xml:space="preserve">Image </w:t>
      </w:r>
      <w:r w:rsidR="00857155" w:rsidRPr="00753AF9">
        <w:rPr>
          <w:b/>
          <w:bCs/>
        </w:rPr>
        <w:t>Architecture of the system</w:t>
      </w:r>
    </w:p>
    <w:p w14:paraId="048A180B" w14:textId="77777777" w:rsidR="00857155" w:rsidRPr="00CC52A5" w:rsidRDefault="00857155" w:rsidP="00857155">
      <w:pPr>
        <w:pStyle w:val="ListParagraph"/>
        <w:spacing w:line="276" w:lineRule="auto"/>
      </w:pPr>
      <w:r w:rsidRPr="006050F2">
        <w:rPr>
          <w:noProof/>
        </w:rPr>
        <w:drawing>
          <wp:inline distT="0" distB="0" distL="0" distR="0" wp14:anchorId="7F147C13" wp14:editId="1FEA88DA">
            <wp:extent cx="1658229" cy="2230805"/>
            <wp:effectExtent l="0" t="0" r="0" b="0"/>
            <wp:docPr id="61968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82260" name=""/>
                    <pic:cNvPicPr/>
                  </pic:nvPicPr>
                  <pic:blipFill rotWithShape="1">
                    <a:blip r:embed="rId6"/>
                    <a:srcRect l="25179" r="19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303" cy="225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7155">
        <w:rPr>
          <w:b/>
          <w:bCs/>
        </w:rPr>
        <w:t xml:space="preserve"> </w:t>
      </w:r>
    </w:p>
    <w:p w14:paraId="625DE7DB" w14:textId="3A70E648" w:rsidR="00857155" w:rsidRPr="00857155" w:rsidRDefault="00857155" w:rsidP="00857155">
      <w:pPr>
        <w:rPr>
          <w:b/>
          <w:bCs/>
        </w:rPr>
      </w:pPr>
      <w:r w:rsidRPr="00857155">
        <w:rPr>
          <w:b/>
          <w:bCs/>
        </w:rPr>
        <w:t>5. Dataset &amp; Evaluation Setup</w:t>
      </w:r>
    </w:p>
    <w:p w14:paraId="4794B92A" w14:textId="77777777" w:rsidR="00857155" w:rsidRPr="00857155" w:rsidRDefault="00857155" w:rsidP="00857155">
      <w:r w:rsidRPr="00857155">
        <w:rPr>
          <w:b/>
          <w:bCs/>
        </w:rPr>
        <w:t>Dataset:</w:t>
      </w:r>
      <w:r w:rsidRPr="00857155">
        <w:t xml:space="preserve"> SROIE 2019 (ICDAR Competition)</w:t>
      </w:r>
    </w:p>
    <w:p w14:paraId="2F905CB8" w14:textId="7A78BB91" w:rsidR="00857155" w:rsidRPr="00857155" w:rsidRDefault="00857155" w:rsidP="00857155">
      <w:pPr>
        <w:numPr>
          <w:ilvl w:val="0"/>
          <w:numId w:val="6"/>
        </w:numPr>
      </w:pPr>
      <w:r w:rsidRPr="00857155">
        <w:t>987 real</w:t>
      </w:r>
      <w:r w:rsidR="00D435E6">
        <w:t xml:space="preserve"> </w:t>
      </w:r>
      <w:r w:rsidRPr="00857155">
        <w:t>world scanned receipts</w:t>
      </w:r>
    </w:p>
    <w:p w14:paraId="5041DE3A" w14:textId="77777777" w:rsidR="00857155" w:rsidRPr="00857155" w:rsidRDefault="00857155" w:rsidP="00857155">
      <w:pPr>
        <w:numPr>
          <w:ilvl w:val="0"/>
          <w:numId w:val="6"/>
        </w:numPr>
      </w:pPr>
      <w:r w:rsidRPr="00857155">
        <w:t>Ground truth text boxes and structured entities</w:t>
      </w:r>
    </w:p>
    <w:p w14:paraId="09F739AE" w14:textId="77777777" w:rsidR="00857155" w:rsidRPr="00857155" w:rsidRDefault="00857155" w:rsidP="00857155">
      <w:pPr>
        <w:numPr>
          <w:ilvl w:val="0"/>
          <w:numId w:val="6"/>
        </w:numPr>
      </w:pPr>
      <w:r w:rsidRPr="00857155">
        <w:lastRenderedPageBreak/>
        <w:t>Highly variable quality and layouts</w:t>
      </w:r>
    </w:p>
    <w:p w14:paraId="6C6C7D2F" w14:textId="77777777" w:rsidR="00857155" w:rsidRPr="00857155" w:rsidRDefault="00857155" w:rsidP="00857155">
      <w:r w:rsidRPr="00857155">
        <w:t xml:space="preserve">This dataset reflects </w:t>
      </w:r>
      <w:r w:rsidRPr="00857155">
        <w:rPr>
          <w:b/>
          <w:bCs/>
        </w:rPr>
        <w:t>actual production conditions</w:t>
      </w:r>
      <w:r w:rsidRPr="00857155">
        <w:t>, not clean or synthetic data.</w:t>
      </w:r>
    </w:p>
    <w:p w14:paraId="190B5E07" w14:textId="77777777" w:rsidR="00857155" w:rsidRPr="00857155" w:rsidRDefault="00857155" w:rsidP="00857155">
      <w:r w:rsidRPr="00857155">
        <w:t>The system was evaluated using:</w:t>
      </w:r>
    </w:p>
    <w:p w14:paraId="6422E006" w14:textId="6AE67514" w:rsidR="00857155" w:rsidRPr="00857155" w:rsidRDefault="00857155" w:rsidP="00857155">
      <w:pPr>
        <w:numPr>
          <w:ilvl w:val="0"/>
          <w:numId w:val="7"/>
        </w:numPr>
      </w:pPr>
      <w:r w:rsidRPr="00857155">
        <w:t>Word</w:t>
      </w:r>
      <w:r w:rsidR="00D435E6">
        <w:t xml:space="preserve"> </w:t>
      </w:r>
      <w:r w:rsidRPr="00857155">
        <w:t>level accuracy</w:t>
      </w:r>
    </w:p>
    <w:p w14:paraId="28F929D6" w14:textId="77777777" w:rsidR="00857155" w:rsidRPr="00857155" w:rsidRDefault="00857155" w:rsidP="00857155">
      <w:pPr>
        <w:numPr>
          <w:ilvl w:val="0"/>
          <w:numId w:val="7"/>
        </w:numPr>
      </w:pPr>
      <w:r w:rsidRPr="00857155">
        <w:t>Confidence–error correlation</w:t>
      </w:r>
    </w:p>
    <w:p w14:paraId="79C6C08B" w14:textId="28F9A885" w:rsidR="00857155" w:rsidRDefault="00857155" w:rsidP="00857155">
      <w:pPr>
        <w:numPr>
          <w:ilvl w:val="0"/>
          <w:numId w:val="7"/>
        </w:numPr>
      </w:pPr>
      <w:r w:rsidRPr="00857155">
        <w:t>Field</w:t>
      </w:r>
      <w:r w:rsidR="00D435E6">
        <w:t xml:space="preserve"> </w:t>
      </w:r>
      <w:r w:rsidRPr="00857155">
        <w:t>level reliability for critical values</w:t>
      </w:r>
    </w:p>
    <w:p w14:paraId="4343CC07" w14:textId="1F80EB2E" w:rsidR="00D435E6" w:rsidRDefault="00D435E6" w:rsidP="00D435E6">
      <w:pPr>
        <w:rPr>
          <w:b/>
          <w:bCs/>
        </w:rPr>
      </w:pPr>
      <w:r w:rsidRPr="00D435E6">
        <w:rPr>
          <w:b/>
          <w:bCs/>
        </w:rPr>
        <w:t>6.Reproduction and Setup</w:t>
      </w:r>
    </w:p>
    <w:p w14:paraId="3472F2E1" w14:textId="77777777" w:rsidR="00F007D3" w:rsidRDefault="00D435E6" w:rsidP="00F007D3">
      <w:pPr>
        <w:rPr>
          <w:b/>
          <w:bCs/>
        </w:rPr>
      </w:pPr>
      <w:r w:rsidRPr="00D435E6">
        <w:rPr>
          <w:b/>
          <w:bCs/>
        </w:rPr>
        <w:t>1️</w:t>
      </w:r>
      <w:r w:rsidRPr="00D435E6">
        <w:rPr>
          <w:rFonts w:ascii="Segoe UI Symbol" w:hAnsi="Segoe UI Symbol" w:cs="Segoe UI Symbol"/>
          <w:b/>
          <w:bCs/>
        </w:rPr>
        <w:t>⃣</w:t>
      </w:r>
      <w:r w:rsidRPr="00D435E6">
        <w:rPr>
          <w:b/>
          <w:bCs/>
        </w:rPr>
        <w:t xml:space="preserve"> Python Environment</w:t>
      </w:r>
    </w:p>
    <w:p w14:paraId="56755C7C" w14:textId="37DFA0EB" w:rsidR="00D435E6" w:rsidRPr="00F007D3" w:rsidRDefault="00F007D3" w:rsidP="00D435E6">
      <w:pPr>
        <w:rPr>
          <w:b/>
          <w:bCs/>
        </w:rPr>
      </w:pPr>
      <w:r>
        <w:t>Create a python environment</w:t>
      </w:r>
    </w:p>
    <w:p w14:paraId="6F69E154" w14:textId="77777777" w:rsidR="00D435E6" w:rsidRPr="00D435E6" w:rsidRDefault="00D435E6" w:rsidP="00D435E6">
      <w:pPr>
        <w:rPr>
          <w:b/>
          <w:bCs/>
        </w:rPr>
      </w:pPr>
      <w:r w:rsidRPr="00D435E6">
        <w:rPr>
          <w:b/>
          <w:bCs/>
        </w:rPr>
        <w:t>2️</w:t>
      </w:r>
      <w:r w:rsidRPr="00D435E6">
        <w:rPr>
          <w:rFonts w:ascii="Segoe UI Symbol" w:hAnsi="Segoe UI Symbol" w:cs="Segoe UI Symbol"/>
          <w:b/>
          <w:bCs/>
        </w:rPr>
        <w:t>⃣</w:t>
      </w:r>
      <w:r w:rsidRPr="00D435E6">
        <w:rPr>
          <w:b/>
          <w:bCs/>
        </w:rPr>
        <w:t xml:space="preserve"> Install Dependencies</w:t>
      </w:r>
    </w:p>
    <w:p w14:paraId="5EFBCB78" w14:textId="192D1A23" w:rsidR="00D435E6" w:rsidRPr="00D435E6" w:rsidRDefault="00D435E6" w:rsidP="00D435E6">
      <w:r w:rsidRPr="00D435E6">
        <w:t>pip install -r requirements.txt</w:t>
      </w:r>
    </w:p>
    <w:p w14:paraId="7CB9B0C1" w14:textId="77777777" w:rsidR="00D435E6" w:rsidRPr="00D435E6" w:rsidRDefault="00D435E6" w:rsidP="00D435E6">
      <w:pPr>
        <w:rPr>
          <w:b/>
          <w:bCs/>
        </w:rPr>
      </w:pPr>
      <w:r w:rsidRPr="00D435E6">
        <w:rPr>
          <w:b/>
          <w:bCs/>
        </w:rPr>
        <w:t>3️</w:t>
      </w:r>
      <w:r w:rsidRPr="00D435E6">
        <w:rPr>
          <w:rFonts w:ascii="Segoe UI Symbol" w:hAnsi="Segoe UI Symbol" w:cs="Segoe UI Symbol"/>
          <w:b/>
          <w:bCs/>
        </w:rPr>
        <w:t>⃣</w:t>
      </w:r>
      <w:r w:rsidRPr="00D435E6">
        <w:rPr>
          <w:b/>
          <w:bCs/>
        </w:rPr>
        <w:t xml:space="preserve"> Tesseract OCR Installation</w:t>
      </w:r>
    </w:p>
    <w:p w14:paraId="7ABEC71C" w14:textId="77777777" w:rsidR="00D435E6" w:rsidRPr="00D435E6" w:rsidRDefault="00D435E6" w:rsidP="00D435E6">
      <w:pPr>
        <w:numPr>
          <w:ilvl w:val="0"/>
          <w:numId w:val="17"/>
        </w:numPr>
      </w:pPr>
      <w:r w:rsidRPr="00D435E6">
        <w:t xml:space="preserve">Must install </w:t>
      </w:r>
      <w:r w:rsidRPr="00D435E6">
        <w:rPr>
          <w:b/>
          <w:bCs/>
        </w:rPr>
        <w:t>separately</w:t>
      </w:r>
      <w:r w:rsidRPr="00D435E6">
        <w:t>, because it’s an external dependency.</w:t>
      </w:r>
    </w:p>
    <w:p w14:paraId="03E965B3" w14:textId="77777777" w:rsidR="00D435E6" w:rsidRPr="00D435E6" w:rsidRDefault="00D435E6" w:rsidP="00D435E6">
      <w:pPr>
        <w:numPr>
          <w:ilvl w:val="0"/>
          <w:numId w:val="17"/>
        </w:numPr>
      </w:pPr>
      <w:r w:rsidRPr="00D435E6">
        <w:t>Windows: download installer from UB Mannheim Tesseract and add to PATH</w:t>
      </w:r>
    </w:p>
    <w:p w14:paraId="2BEF467E" w14:textId="77777777" w:rsidR="00D435E6" w:rsidRPr="00D435E6" w:rsidRDefault="00D435E6" w:rsidP="00D435E6">
      <w:pPr>
        <w:numPr>
          <w:ilvl w:val="0"/>
          <w:numId w:val="17"/>
        </w:numPr>
      </w:pPr>
      <w:r w:rsidRPr="00D435E6">
        <w:t>macOS: brew install tesseract</w:t>
      </w:r>
    </w:p>
    <w:p w14:paraId="05E3184C" w14:textId="093B5305" w:rsidR="00D435E6" w:rsidRPr="00D435E6" w:rsidRDefault="00D435E6" w:rsidP="00D435E6">
      <w:pPr>
        <w:numPr>
          <w:ilvl w:val="0"/>
          <w:numId w:val="17"/>
        </w:numPr>
      </w:pPr>
      <w:r w:rsidRPr="00D435E6">
        <w:t>Linux: sudo apt-get install tesseract-ocr</w:t>
      </w:r>
    </w:p>
    <w:p w14:paraId="7427C1AC" w14:textId="77777777" w:rsidR="00D435E6" w:rsidRDefault="00D435E6" w:rsidP="00D435E6">
      <w:pPr>
        <w:rPr>
          <w:b/>
          <w:bCs/>
        </w:rPr>
      </w:pPr>
      <w:r w:rsidRPr="00D435E6">
        <w:rPr>
          <w:b/>
          <w:bCs/>
        </w:rPr>
        <w:t>4️</w:t>
      </w:r>
      <w:r w:rsidRPr="00D435E6">
        <w:rPr>
          <w:rFonts w:ascii="Segoe UI Symbol" w:hAnsi="Segoe UI Symbol" w:cs="Segoe UI Symbol"/>
          <w:b/>
          <w:bCs/>
        </w:rPr>
        <w:t>⃣</w:t>
      </w:r>
      <w:r w:rsidRPr="00D435E6">
        <w:rPr>
          <w:b/>
          <w:bCs/>
        </w:rPr>
        <w:t xml:space="preserve"> Dataset</w:t>
      </w:r>
    </w:p>
    <w:p w14:paraId="1CCDB588" w14:textId="317785C8" w:rsidR="0029390A" w:rsidRPr="0029390A" w:rsidRDefault="0029390A" w:rsidP="0029390A">
      <w:r w:rsidRPr="0029390A">
        <w:t xml:space="preserve"> </w:t>
      </w:r>
      <w:r w:rsidRPr="0029390A">
        <w:rPr>
          <w:b/>
          <w:bCs/>
        </w:rPr>
        <w:t>Download the SROIE 2019 dataset</w:t>
      </w:r>
      <w:r w:rsidRPr="0029390A">
        <w:t xml:space="preserve"> from the following link:</w:t>
      </w:r>
      <w:r w:rsidRPr="0029390A">
        <w:br/>
        <w:t xml:space="preserve">Dataset: </w:t>
      </w:r>
      <w:hyperlink r:id="rId7" w:tgtFrame="_new" w:history="1">
        <w:r w:rsidRPr="0029390A">
          <w:rPr>
            <w:rStyle w:val="Hyperlink"/>
          </w:rPr>
          <w:t>https://www.kaggle.com/datasets/urbikn/sroie-datasetv2?resource=download</w:t>
        </w:r>
      </w:hyperlink>
    </w:p>
    <w:p w14:paraId="1AB9F5A7" w14:textId="5DA7CFB3" w:rsidR="0029390A" w:rsidRPr="0029390A" w:rsidRDefault="0029390A" w:rsidP="0029390A">
      <w:r w:rsidRPr="0029390A">
        <w:rPr>
          <w:b/>
          <w:bCs/>
        </w:rPr>
        <w:t>After downloading</w:t>
      </w:r>
      <w:r w:rsidRPr="0029390A">
        <w:t>:</w:t>
      </w:r>
    </w:p>
    <w:p w14:paraId="6B11D9F0" w14:textId="77777777" w:rsidR="0029390A" w:rsidRPr="0029390A" w:rsidRDefault="0029390A" w:rsidP="0029390A">
      <w:pPr>
        <w:numPr>
          <w:ilvl w:val="0"/>
          <w:numId w:val="24"/>
        </w:numPr>
      </w:pPr>
      <w:r w:rsidRPr="0029390A">
        <w:t xml:space="preserve">Delete the folder named </w:t>
      </w:r>
      <w:r w:rsidRPr="0029390A">
        <w:rPr>
          <w:b/>
          <w:bCs/>
        </w:rPr>
        <w:t>layoutlm-base-uncased</w:t>
      </w:r>
      <w:r w:rsidRPr="0029390A">
        <w:t xml:space="preserve"> (if present).</w:t>
      </w:r>
    </w:p>
    <w:p w14:paraId="26E2B6F6" w14:textId="77777777" w:rsidR="0029390A" w:rsidRPr="0029390A" w:rsidRDefault="0029390A" w:rsidP="0029390A">
      <w:pPr>
        <w:numPr>
          <w:ilvl w:val="0"/>
          <w:numId w:val="24"/>
        </w:numPr>
      </w:pPr>
      <w:r w:rsidRPr="0029390A">
        <w:t xml:space="preserve">Copy and paste the </w:t>
      </w:r>
      <w:r w:rsidRPr="0029390A">
        <w:rPr>
          <w:b/>
          <w:bCs/>
        </w:rPr>
        <w:t>SROIE2019</w:t>
      </w:r>
      <w:r w:rsidRPr="0029390A">
        <w:t xml:space="preserve"> folder into the data directory.</w:t>
      </w:r>
    </w:p>
    <w:p w14:paraId="6291CF0F" w14:textId="5EB79413" w:rsidR="0029390A" w:rsidRPr="0029390A" w:rsidRDefault="0029390A" w:rsidP="0029390A">
      <w:r w:rsidRPr="0029390A">
        <w:rPr>
          <w:b/>
          <w:bCs/>
        </w:rPr>
        <w:t>Folder structure requirement</w:t>
      </w:r>
      <w:r w:rsidRPr="0029390A">
        <w:t>:</w:t>
      </w:r>
    </w:p>
    <w:p w14:paraId="0EC16E89" w14:textId="77777777" w:rsidR="0029390A" w:rsidRPr="0029390A" w:rsidRDefault="0029390A" w:rsidP="0029390A">
      <w:pPr>
        <w:numPr>
          <w:ilvl w:val="0"/>
          <w:numId w:val="25"/>
        </w:numPr>
      </w:pPr>
      <w:r w:rsidRPr="0029390A">
        <w:t xml:space="preserve">The SROIE2019 folder should contain </w:t>
      </w:r>
      <w:r w:rsidRPr="0029390A">
        <w:rPr>
          <w:b/>
          <w:bCs/>
        </w:rPr>
        <w:t>only</w:t>
      </w:r>
      <w:r w:rsidRPr="0029390A">
        <w:t xml:space="preserve"> the train and test folders.</w:t>
      </w:r>
    </w:p>
    <w:p w14:paraId="70C3FEB9" w14:textId="39C39D6F" w:rsidR="0029390A" w:rsidRPr="00D435E6" w:rsidRDefault="0029390A" w:rsidP="00D435E6">
      <w:pPr>
        <w:numPr>
          <w:ilvl w:val="0"/>
          <w:numId w:val="25"/>
        </w:numPr>
      </w:pPr>
      <w:r w:rsidRPr="0029390A">
        <w:t>Place the SROIE2019 folder inside the raw directory as shown below:</w:t>
      </w:r>
    </w:p>
    <w:p w14:paraId="059B9A58" w14:textId="77777777" w:rsidR="00D435E6" w:rsidRPr="00D435E6" w:rsidRDefault="00D435E6" w:rsidP="00D435E6">
      <w:pPr>
        <w:rPr>
          <w:b/>
          <w:bCs/>
        </w:rPr>
      </w:pPr>
      <w:r w:rsidRPr="00D435E6">
        <w:rPr>
          <w:b/>
          <w:bCs/>
        </w:rPr>
        <w:t>5️</w:t>
      </w:r>
      <w:r w:rsidRPr="00D435E6">
        <w:rPr>
          <w:rFonts w:ascii="Segoe UI Symbol" w:hAnsi="Segoe UI Symbol" w:cs="Segoe UI Symbol"/>
          <w:b/>
          <w:bCs/>
        </w:rPr>
        <w:t>⃣</w:t>
      </w:r>
      <w:r w:rsidRPr="00D435E6">
        <w:rPr>
          <w:b/>
          <w:bCs/>
        </w:rPr>
        <w:t xml:space="preserve"> Running the Project</w:t>
      </w:r>
    </w:p>
    <w:p w14:paraId="294A3458" w14:textId="77777777" w:rsidR="00105262" w:rsidRDefault="00D435E6" w:rsidP="00D435E6">
      <w:pPr>
        <w:numPr>
          <w:ilvl w:val="0"/>
          <w:numId w:val="21"/>
        </w:numPr>
      </w:pPr>
      <w:r w:rsidRPr="00D435E6">
        <w:t>Streamlit UI:</w:t>
      </w:r>
    </w:p>
    <w:p w14:paraId="78F5A981" w14:textId="373938F1" w:rsidR="00D435E6" w:rsidRPr="00D435E6" w:rsidRDefault="00D435E6" w:rsidP="00105262">
      <w:pPr>
        <w:ind w:left="720"/>
      </w:pPr>
      <w:r w:rsidRPr="00D435E6">
        <w:t>streamlit run app.py</w:t>
      </w:r>
    </w:p>
    <w:p w14:paraId="0374C097" w14:textId="77777777" w:rsidR="00D435E6" w:rsidRPr="00D435E6" w:rsidRDefault="00D435E6" w:rsidP="00D435E6">
      <w:pPr>
        <w:numPr>
          <w:ilvl w:val="0"/>
          <w:numId w:val="22"/>
        </w:numPr>
      </w:pPr>
      <w:r w:rsidRPr="00D435E6">
        <w:t>CLI (batch processing):</w:t>
      </w:r>
    </w:p>
    <w:p w14:paraId="310D04BF" w14:textId="77777777" w:rsidR="00D435E6" w:rsidRPr="00D435E6" w:rsidRDefault="00D435E6" w:rsidP="00D435E6">
      <w:r w:rsidRPr="00D435E6">
        <w:t>python main.py</w:t>
      </w:r>
    </w:p>
    <w:p w14:paraId="5B7BED73" w14:textId="77777777" w:rsidR="00D435E6" w:rsidRPr="00D435E6" w:rsidRDefault="00D435E6" w:rsidP="00D435E6">
      <w:pPr>
        <w:numPr>
          <w:ilvl w:val="0"/>
          <w:numId w:val="23"/>
        </w:numPr>
      </w:pPr>
      <w:r w:rsidRPr="00D435E6">
        <w:t>Outputs:</w:t>
      </w:r>
    </w:p>
    <w:p w14:paraId="3C513B5B" w14:textId="77777777" w:rsidR="00D435E6" w:rsidRPr="00D435E6" w:rsidRDefault="00D435E6" w:rsidP="00D435E6">
      <w:pPr>
        <w:numPr>
          <w:ilvl w:val="1"/>
          <w:numId w:val="23"/>
        </w:numPr>
      </w:pPr>
      <w:r w:rsidRPr="00D435E6">
        <w:lastRenderedPageBreak/>
        <w:t>Annotated images</w:t>
      </w:r>
    </w:p>
    <w:p w14:paraId="135EDF17" w14:textId="77777777" w:rsidR="00D435E6" w:rsidRPr="00D435E6" w:rsidRDefault="00D435E6" w:rsidP="00D435E6">
      <w:pPr>
        <w:numPr>
          <w:ilvl w:val="1"/>
          <w:numId w:val="23"/>
        </w:numPr>
      </w:pPr>
      <w:r w:rsidRPr="00D435E6">
        <w:t>CSV / JSON summaries</w:t>
      </w:r>
    </w:p>
    <w:p w14:paraId="1987F1F5" w14:textId="3E59AAA7" w:rsidR="00D435E6" w:rsidRDefault="00D435E6" w:rsidP="00D435E6">
      <w:pPr>
        <w:numPr>
          <w:ilvl w:val="1"/>
          <w:numId w:val="23"/>
        </w:numPr>
      </w:pPr>
      <w:r w:rsidRPr="00D435E6">
        <w:t>Word exports</w:t>
      </w:r>
    </w:p>
    <w:p w14:paraId="5B848C09" w14:textId="483F0C07" w:rsidR="00D44857" w:rsidRDefault="00D44857" w:rsidP="00D44857">
      <w:pPr>
        <w:rPr>
          <w:b/>
          <w:bCs/>
        </w:rPr>
      </w:pPr>
      <w:r w:rsidRPr="00D44857">
        <w:rPr>
          <w:b/>
          <w:bCs/>
        </w:rPr>
        <w:t>7. Project structure</w:t>
      </w:r>
    </w:p>
    <w:p w14:paraId="6106EDFE" w14:textId="77777777" w:rsidR="005439A0" w:rsidRDefault="005439A0" w:rsidP="005439A0">
      <w:r>
        <w:t>confidence-aware-ocr/</w:t>
      </w:r>
    </w:p>
    <w:p w14:paraId="61E50968" w14:textId="77777777" w:rsidR="005439A0" w:rsidRDefault="005439A0" w:rsidP="005439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2AA6B658" w14:textId="77777777" w:rsidR="005439A0" w:rsidRDefault="005439A0" w:rsidP="005439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58AE2675" w14:textId="77777777" w:rsidR="005439A0" w:rsidRDefault="005439A0" w:rsidP="005439A0">
      <w:r>
        <w:t>│   │   └── SROIE2019/          # Dataset (not included in repo)</w:t>
      </w:r>
    </w:p>
    <w:p w14:paraId="2C064433" w14:textId="77777777" w:rsidR="005439A0" w:rsidRDefault="005439A0" w:rsidP="005439A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train/</w:t>
      </w:r>
    </w:p>
    <w:p w14:paraId="07732F5F" w14:textId="77777777" w:rsidR="005439A0" w:rsidRDefault="005439A0" w:rsidP="005439A0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img/        # Receipt images</w:t>
      </w:r>
    </w:p>
    <w:p w14:paraId="68ED16FE" w14:textId="77777777" w:rsidR="005439A0" w:rsidRDefault="005439A0" w:rsidP="005439A0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box/        # Ground truth text boxes</w:t>
      </w:r>
    </w:p>
    <w:p w14:paraId="6A97F30D" w14:textId="77777777" w:rsidR="005439A0" w:rsidRDefault="005439A0" w:rsidP="005439A0">
      <w:r>
        <w:t>│   │       │   └── entities/   # Ground truth structured data</w:t>
      </w:r>
    </w:p>
    <w:p w14:paraId="62541F53" w14:textId="77777777" w:rsidR="005439A0" w:rsidRDefault="005439A0" w:rsidP="005439A0">
      <w:r>
        <w:t>│   │       └── test/</w:t>
      </w:r>
    </w:p>
    <w:p w14:paraId="504298AE" w14:textId="77777777" w:rsidR="005439A0" w:rsidRDefault="005439A0" w:rsidP="005439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processed/              # Processed data</w:t>
      </w:r>
    </w:p>
    <w:p w14:paraId="25E829C6" w14:textId="77777777" w:rsidR="005439A0" w:rsidRDefault="005439A0" w:rsidP="005439A0">
      <w:r>
        <w:t>│   └── results/                # Output files</w:t>
      </w:r>
    </w:p>
    <w:p w14:paraId="057B4C32" w14:textId="123534C3" w:rsidR="005439A0" w:rsidRDefault="005439A0" w:rsidP="005439A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visualizations/     # Annotated images</w:t>
      </w:r>
    </w:p>
    <w:p w14:paraId="6626D9A0" w14:textId="77777777" w:rsidR="005439A0" w:rsidRDefault="005439A0" w:rsidP="005439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7B77C98E" w14:textId="77777777" w:rsidR="005439A0" w:rsidRDefault="005439A0" w:rsidP="005439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data_loader.py          # Dataset loading utilities</w:t>
      </w:r>
    </w:p>
    <w:p w14:paraId="3D7C4525" w14:textId="77777777" w:rsidR="005439A0" w:rsidRDefault="005439A0" w:rsidP="005439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ocr_engine.py           # Tesseract OCR wrapper</w:t>
      </w:r>
    </w:p>
    <w:p w14:paraId="63758052" w14:textId="77777777" w:rsidR="005439A0" w:rsidRDefault="005439A0" w:rsidP="005439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confidence_scorer.py    # Confidence analysis</w:t>
      </w:r>
    </w:p>
    <w:p w14:paraId="2DC8A880" w14:textId="77777777" w:rsidR="005439A0" w:rsidRDefault="005439A0" w:rsidP="005439A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visualizer.py           # Image annotation</w:t>
      </w:r>
    </w:p>
    <w:p w14:paraId="05F500C2" w14:textId="77777777" w:rsidR="005439A0" w:rsidRDefault="005439A0" w:rsidP="005439A0">
      <w:r>
        <w:t>│   └── evaluator.py            # Accuracy evaluation</w:t>
      </w:r>
    </w:p>
    <w:p w14:paraId="232AC62E" w14:textId="77777777" w:rsidR="005439A0" w:rsidRDefault="005439A0" w:rsidP="005439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# Streamlit web interface</w:t>
      </w:r>
    </w:p>
    <w:p w14:paraId="3B0192ED" w14:textId="77777777" w:rsidR="005439A0" w:rsidRDefault="005439A0" w:rsidP="005439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  # CLI pipeline</w:t>
      </w:r>
    </w:p>
    <w:p w14:paraId="466E5B20" w14:textId="77777777" w:rsidR="005439A0" w:rsidRDefault="005439A0" w:rsidP="005439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# Python dependencies</w:t>
      </w:r>
    </w:p>
    <w:p w14:paraId="12AAA9FA" w14:textId="77777777" w:rsidR="005439A0" w:rsidRDefault="005439A0" w:rsidP="005439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.gitignore                  # Git ignore rules</w:t>
      </w:r>
    </w:p>
    <w:p w14:paraId="3A9CA4C5" w14:textId="38479D02" w:rsidR="00D44857" w:rsidRPr="00D44857" w:rsidRDefault="005439A0" w:rsidP="005439A0">
      <w:r>
        <w:t>└── README.md                   # This file</w:t>
      </w:r>
    </w:p>
    <w:p w14:paraId="143ACE43" w14:textId="3AF8CD3A" w:rsidR="00857155" w:rsidRPr="00857155" w:rsidRDefault="00F007D3" w:rsidP="00857155">
      <w:pPr>
        <w:rPr>
          <w:b/>
          <w:bCs/>
        </w:rPr>
      </w:pPr>
      <w:r>
        <w:rPr>
          <w:b/>
          <w:bCs/>
        </w:rPr>
        <w:t>7</w:t>
      </w:r>
      <w:r w:rsidR="00857155" w:rsidRPr="00857155">
        <w:rPr>
          <w:b/>
          <w:bCs/>
        </w:rPr>
        <w:t>. Key Results</w:t>
      </w:r>
    </w:p>
    <w:p w14:paraId="2F07AB1F" w14:textId="77777777" w:rsidR="00857155" w:rsidRPr="00857155" w:rsidRDefault="00857155" w:rsidP="00857155">
      <w:pPr>
        <w:rPr>
          <w:b/>
          <w:bCs/>
        </w:rPr>
      </w:pPr>
      <w:r w:rsidRPr="00857155">
        <w:rPr>
          <w:b/>
          <w:bCs/>
        </w:rPr>
        <w:t>Confidence Predicts Reliability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894"/>
        <w:gridCol w:w="1817"/>
      </w:tblGrid>
      <w:tr w:rsidR="00857155" w:rsidRPr="00857155" w14:paraId="1A02B716" w14:textId="77777777" w:rsidTr="00857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8260" w14:textId="77777777" w:rsidR="00857155" w:rsidRPr="00857155" w:rsidRDefault="00857155" w:rsidP="00857155">
            <w:pPr>
              <w:rPr>
                <w:b/>
                <w:bCs/>
              </w:rPr>
            </w:pPr>
            <w:r w:rsidRPr="00857155">
              <w:rPr>
                <w:b/>
                <w:bCs/>
              </w:rPr>
              <w:lastRenderedPageBreak/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30628CF8" w14:textId="77777777" w:rsidR="00857155" w:rsidRPr="00857155" w:rsidRDefault="00857155" w:rsidP="00857155">
            <w:pPr>
              <w:rPr>
                <w:b/>
                <w:bCs/>
              </w:rPr>
            </w:pPr>
            <w:r w:rsidRPr="00857155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FC6D5BE" w14:textId="77777777" w:rsidR="00857155" w:rsidRPr="00857155" w:rsidRDefault="00857155" w:rsidP="00857155">
            <w:pPr>
              <w:rPr>
                <w:b/>
                <w:bCs/>
              </w:rPr>
            </w:pPr>
            <w:r w:rsidRPr="00857155">
              <w:rPr>
                <w:b/>
                <w:bCs/>
              </w:rPr>
              <w:t>Interpretation</w:t>
            </w:r>
          </w:p>
        </w:tc>
      </w:tr>
      <w:tr w:rsidR="00857155" w:rsidRPr="00857155" w14:paraId="320B3DFE" w14:textId="77777777" w:rsidTr="0085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9165" w14:textId="77777777" w:rsidR="00857155" w:rsidRPr="00857155" w:rsidRDefault="00857155" w:rsidP="00857155">
            <w:r w:rsidRPr="00857155">
              <w:t>High (≥80%)</w:t>
            </w:r>
          </w:p>
        </w:tc>
        <w:tc>
          <w:tcPr>
            <w:tcW w:w="0" w:type="auto"/>
            <w:vAlign w:val="center"/>
            <w:hideMark/>
          </w:tcPr>
          <w:p w14:paraId="4974B7B1" w14:textId="77777777" w:rsidR="00857155" w:rsidRPr="00857155" w:rsidRDefault="00857155" w:rsidP="00857155">
            <w:r w:rsidRPr="00857155">
              <w:t>94%</w:t>
            </w:r>
          </w:p>
        </w:tc>
        <w:tc>
          <w:tcPr>
            <w:tcW w:w="0" w:type="auto"/>
            <w:vAlign w:val="center"/>
            <w:hideMark/>
          </w:tcPr>
          <w:p w14:paraId="1DB7DFA3" w14:textId="77777777" w:rsidR="00857155" w:rsidRPr="00857155" w:rsidRDefault="00857155" w:rsidP="00857155">
            <w:r w:rsidRPr="00857155">
              <w:t>Safe to trust</w:t>
            </w:r>
          </w:p>
        </w:tc>
      </w:tr>
      <w:tr w:rsidR="00857155" w:rsidRPr="00857155" w14:paraId="73EFF3B7" w14:textId="77777777" w:rsidTr="0085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0194" w14:textId="77777777" w:rsidR="00857155" w:rsidRPr="00857155" w:rsidRDefault="00857155" w:rsidP="00857155">
            <w:r w:rsidRPr="00857155">
              <w:t>Medium (60–79%)</w:t>
            </w:r>
          </w:p>
        </w:tc>
        <w:tc>
          <w:tcPr>
            <w:tcW w:w="0" w:type="auto"/>
            <w:vAlign w:val="center"/>
            <w:hideMark/>
          </w:tcPr>
          <w:p w14:paraId="22876F79" w14:textId="77777777" w:rsidR="00857155" w:rsidRPr="00857155" w:rsidRDefault="00857155" w:rsidP="00857155">
            <w:r w:rsidRPr="00857155">
              <w:t>72%</w:t>
            </w:r>
          </w:p>
        </w:tc>
        <w:tc>
          <w:tcPr>
            <w:tcW w:w="0" w:type="auto"/>
            <w:vAlign w:val="center"/>
            <w:hideMark/>
          </w:tcPr>
          <w:p w14:paraId="40CC2D3A" w14:textId="25852510" w:rsidR="00857155" w:rsidRPr="00857155" w:rsidRDefault="00857155" w:rsidP="00857155">
            <w:r w:rsidRPr="00857155">
              <w:t>Context</w:t>
            </w:r>
            <w:r w:rsidR="00D435E6">
              <w:t xml:space="preserve"> </w:t>
            </w:r>
            <w:r w:rsidRPr="00857155">
              <w:t>dependent</w:t>
            </w:r>
          </w:p>
        </w:tc>
      </w:tr>
      <w:tr w:rsidR="00857155" w:rsidRPr="00857155" w14:paraId="7A580BAA" w14:textId="77777777" w:rsidTr="00857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B807" w14:textId="77777777" w:rsidR="00857155" w:rsidRPr="00857155" w:rsidRDefault="00857155" w:rsidP="00857155">
            <w:r w:rsidRPr="00857155">
              <w:t>Low (&lt;60%)</w:t>
            </w:r>
          </w:p>
        </w:tc>
        <w:tc>
          <w:tcPr>
            <w:tcW w:w="0" w:type="auto"/>
            <w:vAlign w:val="center"/>
            <w:hideMark/>
          </w:tcPr>
          <w:p w14:paraId="7451CAD1" w14:textId="77777777" w:rsidR="00857155" w:rsidRPr="00857155" w:rsidRDefault="00857155" w:rsidP="00857155">
            <w:r w:rsidRPr="00857155">
              <w:t>40%</w:t>
            </w:r>
          </w:p>
        </w:tc>
        <w:tc>
          <w:tcPr>
            <w:tcW w:w="0" w:type="auto"/>
            <w:vAlign w:val="center"/>
            <w:hideMark/>
          </w:tcPr>
          <w:p w14:paraId="00DEB1CF" w14:textId="77777777" w:rsidR="00857155" w:rsidRPr="00857155" w:rsidRDefault="00857155" w:rsidP="00857155">
            <w:r w:rsidRPr="00857155">
              <w:t>Requires review</w:t>
            </w:r>
          </w:p>
        </w:tc>
      </w:tr>
    </w:tbl>
    <w:p w14:paraId="1EC4852D" w14:textId="47EE6D92" w:rsidR="00857155" w:rsidRPr="00857155" w:rsidRDefault="00857155" w:rsidP="00857155">
      <w:r w:rsidRPr="00857155">
        <w:rPr>
          <w:b/>
          <w:bCs/>
        </w:rPr>
        <w:t>Low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confidence words are ~2.4× more likely to be incorrect than high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confidence words.</w:t>
      </w:r>
    </w:p>
    <w:p w14:paraId="19388CC5" w14:textId="30E7A0FF" w:rsidR="00857155" w:rsidRPr="00857155" w:rsidRDefault="00857155" w:rsidP="00857155">
      <w:r w:rsidRPr="00857155">
        <w:t>This validates the core hypothesis:</w:t>
      </w:r>
      <w:r w:rsidRPr="00857155">
        <w:br/>
      </w:r>
      <w:r w:rsidRPr="00857155">
        <w:rPr>
          <w:b/>
          <w:bCs/>
        </w:rPr>
        <w:t>OCR confidence scores provide a strong, actionable signal for selective human review.</w:t>
      </w:r>
    </w:p>
    <w:p w14:paraId="45080E29" w14:textId="5ED752E1" w:rsidR="00857155" w:rsidRPr="00857155" w:rsidRDefault="00857155" w:rsidP="00857155"/>
    <w:p w14:paraId="3D8146C4" w14:textId="3DF454D7" w:rsidR="00857155" w:rsidRPr="00857155" w:rsidRDefault="00F007D3" w:rsidP="00857155">
      <w:pPr>
        <w:rPr>
          <w:b/>
          <w:bCs/>
        </w:rPr>
      </w:pPr>
      <w:r>
        <w:rPr>
          <w:b/>
          <w:bCs/>
        </w:rPr>
        <w:t>8</w:t>
      </w:r>
      <w:r w:rsidR="00857155" w:rsidRPr="00857155">
        <w:rPr>
          <w:b/>
          <w:bCs/>
        </w:rPr>
        <w:t xml:space="preserve">. Limitations </w:t>
      </w:r>
    </w:p>
    <w:p w14:paraId="23849357" w14:textId="77777777" w:rsidR="00857155" w:rsidRPr="00857155" w:rsidRDefault="00857155" w:rsidP="00857155">
      <w:pPr>
        <w:numPr>
          <w:ilvl w:val="0"/>
          <w:numId w:val="11"/>
        </w:numPr>
      </w:pPr>
      <w:r w:rsidRPr="00857155">
        <w:t>Confidence scores are not calibrated probabilities</w:t>
      </w:r>
    </w:p>
    <w:p w14:paraId="301524AF" w14:textId="1C51E0E0" w:rsidR="00857155" w:rsidRPr="00857155" w:rsidRDefault="00857155" w:rsidP="00857155">
      <w:pPr>
        <w:numPr>
          <w:ilvl w:val="0"/>
          <w:numId w:val="11"/>
        </w:numPr>
      </w:pPr>
      <w:r w:rsidRPr="00857155">
        <w:t>English</w:t>
      </w:r>
      <w:r w:rsidR="00D435E6">
        <w:t xml:space="preserve"> </w:t>
      </w:r>
      <w:r w:rsidRPr="00857155">
        <w:t>language focus (multilingual extension possible)</w:t>
      </w:r>
    </w:p>
    <w:p w14:paraId="362D0A44" w14:textId="61BC3B4A" w:rsidR="00857155" w:rsidRPr="00857155" w:rsidRDefault="00857155" w:rsidP="00857155">
      <w:pPr>
        <w:numPr>
          <w:ilvl w:val="0"/>
          <w:numId w:val="11"/>
        </w:numPr>
      </w:pPr>
      <w:r w:rsidRPr="00857155">
        <w:t>Streamlit not intended for enterprise</w:t>
      </w:r>
      <w:r w:rsidR="00D435E6">
        <w:t xml:space="preserve"> </w:t>
      </w:r>
      <w:r w:rsidRPr="00857155">
        <w:t>scale throughput</w:t>
      </w:r>
    </w:p>
    <w:p w14:paraId="5AFC5C03" w14:textId="02F138DF" w:rsidR="00857155" w:rsidRPr="00857155" w:rsidRDefault="00F007D3" w:rsidP="00857155">
      <w:pPr>
        <w:rPr>
          <w:b/>
          <w:bCs/>
        </w:rPr>
      </w:pPr>
      <w:r>
        <w:rPr>
          <w:b/>
          <w:bCs/>
        </w:rPr>
        <w:t>9</w:t>
      </w:r>
      <w:r w:rsidR="00857155" w:rsidRPr="00857155">
        <w:rPr>
          <w:b/>
          <w:bCs/>
        </w:rPr>
        <w:t>. Conclusion</w:t>
      </w:r>
    </w:p>
    <w:p w14:paraId="1E62CEBC" w14:textId="039EB019" w:rsidR="00857155" w:rsidRPr="00857155" w:rsidRDefault="00857155" w:rsidP="00857155">
      <w:r w:rsidRPr="00857155">
        <w:t>The Confidence</w:t>
      </w:r>
      <w:r w:rsidR="00D435E6">
        <w:t xml:space="preserve"> </w:t>
      </w:r>
      <w:r w:rsidRPr="00857155">
        <w:t xml:space="preserve">Aware OCR Document Reader demonstrates that </w:t>
      </w:r>
      <w:r w:rsidRPr="00857155">
        <w:rPr>
          <w:b/>
          <w:bCs/>
        </w:rPr>
        <w:t>the real challenge in document AI is not extraction, but trust</w:t>
      </w:r>
      <w:r w:rsidRPr="00857155">
        <w:t>.</w:t>
      </w:r>
    </w:p>
    <w:p w14:paraId="4FA1CE80" w14:textId="77777777" w:rsidR="00857155" w:rsidRPr="00857155" w:rsidRDefault="00857155" w:rsidP="00857155">
      <w:r w:rsidRPr="00857155">
        <w:t>By making uncertainty explicit and actionable, this system:</w:t>
      </w:r>
    </w:p>
    <w:p w14:paraId="0D7BD3ED" w14:textId="77777777" w:rsidR="00857155" w:rsidRPr="00857155" w:rsidRDefault="00857155" w:rsidP="00857155">
      <w:pPr>
        <w:numPr>
          <w:ilvl w:val="0"/>
          <w:numId w:val="13"/>
        </w:numPr>
      </w:pPr>
      <w:r w:rsidRPr="00857155">
        <w:t>Reduces silent OCR failures</w:t>
      </w:r>
    </w:p>
    <w:p w14:paraId="627DF340" w14:textId="77777777" w:rsidR="00857155" w:rsidRPr="00857155" w:rsidRDefault="00857155" w:rsidP="00857155">
      <w:pPr>
        <w:numPr>
          <w:ilvl w:val="0"/>
          <w:numId w:val="13"/>
        </w:numPr>
      </w:pPr>
      <w:r w:rsidRPr="00857155">
        <w:t>Focuses human effort where it matters</w:t>
      </w:r>
    </w:p>
    <w:p w14:paraId="14E9DB62" w14:textId="77777777" w:rsidR="00857155" w:rsidRPr="00857155" w:rsidRDefault="00857155" w:rsidP="00857155">
      <w:pPr>
        <w:numPr>
          <w:ilvl w:val="0"/>
          <w:numId w:val="13"/>
        </w:numPr>
      </w:pPr>
      <w:r w:rsidRPr="00857155">
        <w:t>Bridges the gap between automation and reliability</w:t>
      </w:r>
    </w:p>
    <w:p w14:paraId="24E00CD1" w14:textId="0135BDDA" w:rsidR="008417A8" w:rsidRDefault="00857155">
      <w:r w:rsidRPr="00857155">
        <w:t xml:space="preserve">Rather than chasing perfect accuracy, the project embraces uncertainty as a </w:t>
      </w:r>
      <w:r w:rsidRPr="00857155">
        <w:rPr>
          <w:b/>
          <w:bCs/>
        </w:rPr>
        <w:t>first</w:t>
      </w:r>
      <w:r w:rsidR="00D435E6">
        <w:rPr>
          <w:b/>
          <w:bCs/>
        </w:rPr>
        <w:t xml:space="preserve"> </w:t>
      </w:r>
      <w:r w:rsidRPr="00857155">
        <w:rPr>
          <w:b/>
          <w:bCs/>
        </w:rPr>
        <w:t>class signal</w:t>
      </w:r>
      <w:r w:rsidRPr="00857155">
        <w:t xml:space="preserve"> </w:t>
      </w:r>
      <w:r w:rsidR="00D435E6">
        <w:t xml:space="preserve"> </w:t>
      </w:r>
      <w:r w:rsidRPr="00857155">
        <w:t xml:space="preserve"> a requirement for responsible, production</w:t>
      </w:r>
      <w:r w:rsidR="00D435E6">
        <w:t xml:space="preserve"> </w:t>
      </w:r>
      <w:r w:rsidRPr="00857155">
        <w:t>ready AI systems.</w:t>
      </w:r>
    </w:p>
    <w:sectPr w:rsidR="00841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9CF"/>
    <w:multiLevelType w:val="multilevel"/>
    <w:tmpl w:val="A80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32CD"/>
    <w:multiLevelType w:val="multilevel"/>
    <w:tmpl w:val="2D1E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13C9"/>
    <w:multiLevelType w:val="multilevel"/>
    <w:tmpl w:val="5EA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41AEB"/>
    <w:multiLevelType w:val="multilevel"/>
    <w:tmpl w:val="CAC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F3F45"/>
    <w:multiLevelType w:val="multilevel"/>
    <w:tmpl w:val="172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33A33"/>
    <w:multiLevelType w:val="multilevel"/>
    <w:tmpl w:val="CED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23CB"/>
    <w:multiLevelType w:val="multilevel"/>
    <w:tmpl w:val="A92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A5743"/>
    <w:multiLevelType w:val="multilevel"/>
    <w:tmpl w:val="C08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A1BB6"/>
    <w:multiLevelType w:val="multilevel"/>
    <w:tmpl w:val="84D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C6458"/>
    <w:multiLevelType w:val="multilevel"/>
    <w:tmpl w:val="C44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47E86"/>
    <w:multiLevelType w:val="multilevel"/>
    <w:tmpl w:val="501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A1BBB"/>
    <w:multiLevelType w:val="multilevel"/>
    <w:tmpl w:val="039A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54FA3"/>
    <w:multiLevelType w:val="multilevel"/>
    <w:tmpl w:val="E74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86EC3"/>
    <w:multiLevelType w:val="multilevel"/>
    <w:tmpl w:val="F916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D14D1"/>
    <w:multiLevelType w:val="multilevel"/>
    <w:tmpl w:val="8DD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220A7"/>
    <w:multiLevelType w:val="multilevel"/>
    <w:tmpl w:val="B8A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17B64"/>
    <w:multiLevelType w:val="multilevel"/>
    <w:tmpl w:val="12C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D1723"/>
    <w:multiLevelType w:val="multilevel"/>
    <w:tmpl w:val="93A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F0523"/>
    <w:multiLevelType w:val="multilevel"/>
    <w:tmpl w:val="26B2D4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59668C"/>
    <w:multiLevelType w:val="multilevel"/>
    <w:tmpl w:val="87B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0DA6"/>
    <w:multiLevelType w:val="multilevel"/>
    <w:tmpl w:val="B8B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11EC7"/>
    <w:multiLevelType w:val="multilevel"/>
    <w:tmpl w:val="C412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392D3A"/>
    <w:multiLevelType w:val="multilevel"/>
    <w:tmpl w:val="7DA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86979"/>
    <w:multiLevelType w:val="multilevel"/>
    <w:tmpl w:val="18E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85D4B"/>
    <w:multiLevelType w:val="multilevel"/>
    <w:tmpl w:val="B3A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72C01"/>
    <w:multiLevelType w:val="multilevel"/>
    <w:tmpl w:val="C73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27085">
    <w:abstractNumId w:val="25"/>
  </w:num>
  <w:num w:numId="2" w16cid:durableId="1116755900">
    <w:abstractNumId w:val="19"/>
  </w:num>
  <w:num w:numId="3" w16cid:durableId="1374380233">
    <w:abstractNumId w:val="8"/>
  </w:num>
  <w:num w:numId="4" w16cid:durableId="2060664231">
    <w:abstractNumId w:val="14"/>
  </w:num>
  <w:num w:numId="5" w16cid:durableId="1557283005">
    <w:abstractNumId w:val="21"/>
  </w:num>
  <w:num w:numId="6" w16cid:durableId="929772767">
    <w:abstractNumId w:val="17"/>
  </w:num>
  <w:num w:numId="7" w16cid:durableId="1372656080">
    <w:abstractNumId w:val="7"/>
  </w:num>
  <w:num w:numId="8" w16cid:durableId="739669343">
    <w:abstractNumId w:val="5"/>
  </w:num>
  <w:num w:numId="9" w16cid:durableId="7606317">
    <w:abstractNumId w:val="9"/>
  </w:num>
  <w:num w:numId="10" w16cid:durableId="118689840">
    <w:abstractNumId w:val="11"/>
  </w:num>
  <w:num w:numId="11" w16cid:durableId="1365130466">
    <w:abstractNumId w:val="13"/>
  </w:num>
  <w:num w:numId="12" w16cid:durableId="396972230">
    <w:abstractNumId w:val="24"/>
  </w:num>
  <w:num w:numId="13" w16cid:durableId="378356081">
    <w:abstractNumId w:val="1"/>
  </w:num>
  <w:num w:numId="14" w16cid:durableId="967705305">
    <w:abstractNumId w:val="22"/>
  </w:num>
  <w:num w:numId="15" w16cid:durableId="213780968">
    <w:abstractNumId w:val="15"/>
  </w:num>
  <w:num w:numId="16" w16cid:durableId="2141726491">
    <w:abstractNumId w:val="12"/>
  </w:num>
  <w:num w:numId="17" w16cid:durableId="1206717063">
    <w:abstractNumId w:val="23"/>
  </w:num>
  <w:num w:numId="18" w16cid:durableId="12845559">
    <w:abstractNumId w:val="3"/>
  </w:num>
  <w:num w:numId="19" w16cid:durableId="644940389">
    <w:abstractNumId w:val="0"/>
  </w:num>
  <w:num w:numId="20" w16cid:durableId="1112166461">
    <w:abstractNumId w:val="4"/>
  </w:num>
  <w:num w:numId="21" w16cid:durableId="1969125675">
    <w:abstractNumId w:val="2"/>
  </w:num>
  <w:num w:numId="22" w16cid:durableId="630940276">
    <w:abstractNumId w:val="16"/>
  </w:num>
  <w:num w:numId="23" w16cid:durableId="1775057277">
    <w:abstractNumId w:val="20"/>
  </w:num>
  <w:num w:numId="24" w16cid:durableId="1160584947">
    <w:abstractNumId w:val="10"/>
  </w:num>
  <w:num w:numId="25" w16cid:durableId="1743093350">
    <w:abstractNumId w:val="6"/>
  </w:num>
  <w:num w:numId="26" w16cid:durableId="10354960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55"/>
    <w:rsid w:val="000F77E8"/>
    <w:rsid w:val="00105262"/>
    <w:rsid w:val="00227171"/>
    <w:rsid w:val="0029390A"/>
    <w:rsid w:val="00347A8D"/>
    <w:rsid w:val="003D5788"/>
    <w:rsid w:val="005328ED"/>
    <w:rsid w:val="005439A0"/>
    <w:rsid w:val="006319FB"/>
    <w:rsid w:val="006E2DCE"/>
    <w:rsid w:val="007141E3"/>
    <w:rsid w:val="00753AF9"/>
    <w:rsid w:val="008147BE"/>
    <w:rsid w:val="008417A8"/>
    <w:rsid w:val="00857155"/>
    <w:rsid w:val="00865BAB"/>
    <w:rsid w:val="008D64E1"/>
    <w:rsid w:val="00BB7111"/>
    <w:rsid w:val="00C41413"/>
    <w:rsid w:val="00C96CE6"/>
    <w:rsid w:val="00D435E6"/>
    <w:rsid w:val="00D44857"/>
    <w:rsid w:val="00DC55CE"/>
    <w:rsid w:val="00E16395"/>
    <w:rsid w:val="00E45BAF"/>
    <w:rsid w:val="00F007D3"/>
    <w:rsid w:val="00F4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E1FC"/>
  <w15:chartTrackingRefBased/>
  <w15:docId w15:val="{A5CF4D60-B1DD-41E9-825E-EB09381A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9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urbikn/sroie-datasetv2?resource=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Shapna Selvi</dc:creator>
  <cp:keywords/>
  <dc:description/>
  <cp:lastModifiedBy>Shapna Selvi</cp:lastModifiedBy>
  <cp:revision>17</cp:revision>
  <dcterms:created xsi:type="dcterms:W3CDTF">2026-01-05T20:28:00Z</dcterms:created>
  <dcterms:modified xsi:type="dcterms:W3CDTF">2026-01-07T09:24:00Z</dcterms:modified>
</cp:coreProperties>
</file>