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267847B9" w14:textId="77777777">
        <w:tblPrEx>
          <w:tblCellMar>
            <w:top w:w="0" w:type="dxa"/>
            <w:bottom w:w="0" w:type="dxa"/>
          </w:tblCellMar>
        </w:tblPrEx>
        <w:trPr>
          <w:trHeight w:hRule="exact" w:val="14400"/>
        </w:trPr>
        <w:tc>
          <w:tcPr>
            <w:tcW w:w="9360" w:type="dxa"/>
            <w:tcBorders>
              <w:top w:val="none" w:sz="0" w:space="0" w:color="FFFFFF"/>
              <w:left w:val="none" w:sz="0" w:space="0" w:color="FFFFFF"/>
              <w:bottom w:val="none" w:sz="0" w:space="0" w:color="FFFFFF"/>
              <w:right w:val="none" w:sz="0" w:space="0" w:color="FFFFFF"/>
            </w:tcBorders>
            <w:shd w:val="clear" w:color="auto" w:fill="0D1B2A"/>
            <w:vAlign w:val="center"/>
          </w:tcPr>
          <w:p w14:paraId="299CCBB5" w14:textId="77777777" w:rsidR="00FB5E33" w:rsidRDefault="00000000">
            <w:pPr>
              <w:spacing w:after="40"/>
              <w:jc w:val="center"/>
            </w:pPr>
            <w:proofErr w:type="spellStart"/>
            <w:r>
              <w:rPr>
                <w:b/>
                <w:bCs/>
                <w:color w:val="FFFFFF"/>
                <w:sz w:val="80"/>
                <w:szCs w:val="80"/>
              </w:rPr>
              <w:t>RemGestureControl</w:t>
            </w:r>
            <w:proofErr w:type="spellEnd"/>
          </w:p>
          <w:p w14:paraId="7F3FABB4" w14:textId="77777777" w:rsidR="00FB5E33" w:rsidRDefault="00000000">
            <w:pPr>
              <w:spacing w:before="40" w:after="40"/>
              <w:jc w:val="center"/>
            </w:pPr>
            <w:r>
              <w:rPr>
                <w:i/>
                <w:iCs/>
                <w:color w:val="00BCD4"/>
                <w:sz w:val="28"/>
                <w:szCs w:val="28"/>
              </w:rPr>
              <w:t>AI-Powered Mouse Gesture Productivity Control System</w:t>
            </w:r>
          </w:p>
          <w:p w14:paraId="48AB0722" w14:textId="77777777" w:rsidR="00FB5E33" w:rsidRDefault="00FB5E33">
            <w:pPr>
              <w:spacing w:before="200"/>
            </w:pPr>
          </w:p>
          <w:p w14:paraId="643D8F2C" w14:textId="77777777" w:rsidR="00FB5E33" w:rsidRDefault="00000000">
            <w:pPr>
              <w:spacing w:before="40" w:after="20"/>
              <w:jc w:val="center"/>
            </w:pPr>
            <w:r>
              <w:rPr>
                <w:color w:val="AECBF0"/>
                <w:sz w:val="24"/>
                <w:szCs w:val="24"/>
              </w:rPr>
              <w:t>Control your entire productivity system using simple mouse gestures</w:t>
            </w:r>
          </w:p>
          <w:p w14:paraId="28AA7370" w14:textId="77777777" w:rsidR="00FB5E33" w:rsidRDefault="00FB5E33">
            <w:pPr>
              <w:spacing w:before="400"/>
            </w:pPr>
          </w:p>
          <w:p w14:paraId="2E1B4B1B" w14:textId="77777777" w:rsidR="00FB5E33" w:rsidRDefault="00000000">
            <w:pPr>
              <w:spacing w:before="20" w:after="20"/>
              <w:jc w:val="center"/>
            </w:pPr>
            <w:r>
              <w:rPr>
                <w:color w:val="2A4A6A"/>
                <w:sz w:val="18"/>
                <w:szCs w:val="18"/>
              </w:rPr>
              <w:t>━━━━━━━━━━━━━━━━━━━━━━━━━━━━━━━━━━━━━━━━━━━</w:t>
            </w:r>
          </w:p>
          <w:p w14:paraId="681D2638" w14:textId="77777777" w:rsidR="00FB5E33" w:rsidRDefault="00FB5E33">
            <w:pPr>
              <w:spacing w:before="120"/>
            </w:pPr>
          </w:p>
          <w:p w14:paraId="41502343" w14:textId="77777777" w:rsidR="00FB5E33" w:rsidRDefault="00000000">
            <w:pPr>
              <w:spacing w:before="20" w:after="20"/>
              <w:jc w:val="center"/>
            </w:pPr>
            <w:proofErr w:type="gramStart"/>
            <w:r>
              <w:rPr>
                <w:b/>
                <w:bCs/>
                <w:caps/>
                <w:color w:val="FFFFFF"/>
                <w:sz w:val="26"/>
                <w:szCs w:val="26"/>
              </w:rPr>
              <w:t>PODEVS  &amp;</w:t>
            </w:r>
            <w:proofErr w:type="gramEnd"/>
            <w:r>
              <w:rPr>
                <w:b/>
                <w:bCs/>
                <w:caps/>
                <w:color w:val="FFFFFF"/>
                <w:sz w:val="26"/>
                <w:szCs w:val="26"/>
              </w:rPr>
              <w:t xml:space="preserve">  Origin AI Labs</w:t>
            </w:r>
          </w:p>
          <w:p w14:paraId="3A6590EA" w14:textId="77777777" w:rsidR="00FB5E33" w:rsidRDefault="00000000">
            <w:pPr>
              <w:spacing w:before="20" w:after="20"/>
              <w:jc w:val="center"/>
            </w:pPr>
            <w:r>
              <w:rPr>
                <w:color w:val="AECBF0"/>
                <w:sz w:val="20"/>
                <w:szCs w:val="20"/>
              </w:rPr>
              <w:t xml:space="preserve">Software Engineering </w:t>
            </w:r>
            <w:proofErr w:type="gramStart"/>
            <w:r>
              <w:rPr>
                <w:color w:val="AECBF0"/>
                <w:sz w:val="20"/>
                <w:szCs w:val="20"/>
              </w:rPr>
              <w:t>Documentation  |</w:t>
            </w:r>
            <w:proofErr w:type="gramEnd"/>
            <w:r>
              <w:rPr>
                <w:color w:val="AECBF0"/>
                <w:sz w:val="20"/>
                <w:szCs w:val="20"/>
              </w:rPr>
              <w:t xml:space="preserve">  2026</w:t>
            </w:r>
          </w:p>
          <w:p w14:paraId="65753719" w14:textId="1B4F2112" w:rsidR="00FB5E33" w:rsidRDefault="00000000">
            <w:pPr>
              <w:spacing w:before="20" w:after="20"/>
              <w:jc w:val="center"/>
            </w:pPr>
            <w:r>
              <w:rPr>
                <w:color w:val="94A3B8"/>
                <w:sz w:val="18"/>
                <w:szCs w:val="18"/>
              </w:rPr>
              <w:t xml:space="preserve">Version </w:t>
            </w:r>
            <w:proofErr w:type="gramStart"/>
            <w:r w:rsidR="00A9125A">
              <w:rPr>
                <w:color w:val="94A3B8"/>
                <w:sz w:val="18"/>
                <w:szCs w:val="18"/>
              </w:rPr>
              <w:t>2</w:t>
            </w:r>
            <w:r>
              <w:rPr>
                <w:color w:val="94A3B8"/>
                <w:sz w:val="18"/>
                <w:szCs w:val="18"/>
              </w:rPr>
              <w:t>.0  |</w:t>
            </w:r>
            <w:proofErr w:type="gramEnd"/>
            <w:r>
              <w:rPr>
                <w:color w:val="94A3B8"/>
                <w:sz w:val="18"/>
                <w:szCs w:val="18"/>
              </w:rPr>
              <w:t xml:space="preserve">  Python 3.10</w:t>
            </w:r>
            <w:proofErr w:type="gramStart"/>
            <w:r>
              <w:rPr>
                <w:color w:val="94A3B8"/>
                <w:sz w:val="18"/>
                <w:szCs w:val="18"/>
              </w:rPr>
              <w:t>+  |</w:t>
            </w:r>
            <w:proofErr w:type="gramEnd"/>
            <w:r>
              <w:rPr>
                <w:color w:val="94A3B8"/>
                <w:sz w:val="18"/>
                <w:szCs w:val="18"/>
              </w:rPr>
              <w:t xml:space="preserve">  MIT License</w:t>
            </w:r>
          </w:p>
          <w:p w14:paraId="5CCFAEF8" w14:textId="77777777" w:rsidR="00FB5E33" w:rsidRDefault="00FB5E33">
            <w:pPr>
              <w:spacing w:before="800"/>
            </w:pPr>
          </w:p>
        </w:tc>
      </w:tr>
    </w:tbl>
    <w:p w14:paraId="6F643FB3" w14:textId="77777777" w:rsidR="00FB5E33" w:rsidRDefault="00000000">
      <w:r>
        <w:br w:type="page"/>
      </w:r>
    </w:p>
    <w:p w14:paraId="73EC9868" w14:textId="77777777" w:rsidR="00FB5E33" w:rsidRDefault="00FB5E33">
      <w:pPr>
        <w:sectPr w:rsidR="00FB5E33">
          <w:pgSz w:w="12240" w:h="15840"/>
          <w:pgMar w:top="0" w:right="0" w:bottom="0" w:left="0" w:header="708" w:footer="708" w:gutter="0"/>
          <w:cols w:space="720"/>
          <w:docGrid w:linePitch="360"/>
        </w:sect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48C86F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60" w:type="dxa"/>
              <w:left w:w="240" w:type="dxa"/>
              <w:bottom w:w="160" w:type="dxa"/>
              <w:right w:w="240" w:type="dxa"/>
            </w:tcMar>
          </w:tcPr>
          <w:p w14:paraId="569FBAA7" w14:textId="77777777" w:rsidR="00FB5E33" w:rsidRDefault="00000000">
            <w:r>
              <w:rPr>
                <w:b/>
                <w:bCs/>
                <w:color w:val="FFFFFF"/>
                <w:sz w:val="32"/>
                <w:szCs w:val="32"/>
              </w:rPr>
              <w:lastRenderedPageBreak/>
              <w:t xml:space="preserve">  Table of Contents</w:t>
            </w:r>
          </w:p>
        </w:tc>
      </w:tr>
    </w:tbl>
    <w:p w14:paraId="4C707BD0" w14:textId="77777777" w:rsidR="00FB5E33" w:rsidRDefault="00FB5E33">
      <w:pPr>
        <w:spacing w:before="160"/>
      </w:pPr>
    </w:p>
    <w:p w14:paraId="124AB71A" w14:textId="77777777" w:rsidR="00FB5E33" w:rsidRDefault="00000000">
      <w:pPr>
        <w:spacing w:before="40" w:after="80"/>
      </w:pPr>
      <w:r>
        <w:rPr>
          <w:b/>
          <w:bCs/>
          <w:caps/>
          <w:color w:val="94A3B8"/>
          <w:sz w:val="18"/>
          <w:szCs w:val="18"/>
        </w:rPr>
        <w:t>CONTENTS</w:t>
      </w:r>
    </w:p>
    <w:p w14:paraId="575F206F" w14:textId="77777777" w:rsidR="00FB5E33" w:rsidRDefault="00000000">
      <w:pPr>
        <w:pBdr>
          <w:bottom w:val="single" w:sz="2" w:space="1" w:color="CBD5E1"/>
        </w:pBdr>
        <w:spacing w:before="120" w:after="60"/>
      </w:pPr>
      <w:r>
        <w:rPr>
          <w:b/>
          <w:bCs/>
          <w:color w:val="0D1B2A"/>
        </w:rPr>
        <w:t>01   Executive Summary</w:t>
      </w:r>
    </w:p>
    <w:p w14:paraId="776C20CE" w14:textId="77777777" w:rsidR="00FB5E33" w:rsidRDefault="00000000">
      <w:pPr>
        <w:spacing w:before="40" w:after="20"/>
        <w:ind w:left="360"/>
      </w:pPr>
      <w:r>
        <w:rPr>
          <w:color w:val="1A73E8"/>
          <w:sz w:val="20"/>
          <w:szCs w:val="20"/>
        </w:rPr>
        <w:t xml:space="preserve">      What is </w:t>
      </w:r>
      <w:proofErr w:type="spellStart"/>
      <w:r>
        <w:rPr>
          <w:color w:val="1A73E8"/>
          <w:sz w:val="20"/>
          <w:szCs w:val="20"/>
        </w:rPr>
        <w:t>RemGestureControl</w:t>
      </w:r>
      <w:proofErr w:type="spellEnd"/>
      <w:r>
        <w:rPr>
          <w:color w:val="1A73E8"/>
          <w:sz w:val="20"/>
          <w:szCs w:val="20"/>
        </w:rPr>
        <w:t>?</w:t>
      </w:r>
    </w:p>
    <w:p w14:paraId="0A3380EA" w14:textId="77777777" w:rsidR="00FB5E33" w:rsidRDefault="00000000">
      <w:pPr>
        <w:spacing w:before="40" w:after="20"/>
        <w:ind w:left="360"/>
      </w:pPr>
      <w:r>
        <w:rPr>
          <w:color w:val="1A73E8"/>
          <w:sz w:val="20"/>
          <w:szCs w:val="20"/>
        </w:rPr>
        <w:t xml:space="preserve">      Why Was It Created?</w:t>
      </w:r>
    </w:p>
    <w:p w14:paraId="74E55112" w14:textId="77777777" w:rsidR="00FB5E33" w:rsidRDefault="00000000">
      <w:pPr>
        <w:spacing w:before="40" w:after="20"/>
        <w:ind w:left="360"/>
      </w:pPr>
      <w:r>
        <w:rPr>
          <w:color w:val="1A73E8"/>
          <w:sz w:val="20"/>
          <w:szCs w:val="20"/>
        </w:rPr>
        <w:t xml:space="preserve">      Problem Statement</w:t>
      </w:r>
    </w:p>
    <w:p w14:paraId="1C6404FF" w14:textId="77777777" w:rsidR="00FB5E33" w:rsidRDefault="00000000">
      <w:pPr>
        <w:spacing w:before="40" w:after="20"/>
        <w:ind w:left="360"/>
      </w:pPr>
      <w:r>
        <w:rPr>
          <w:color w:val="1A73E8"/>
          <w:sz w:val="20"/>
          <w:szCs w:val="20"/>
        </w:rPr>
        <w:t xml:space="preserve">      Vision</w:t>
      </w:r>
    </w:p>
    <w:p w14:paraId="44205C04" w14:textId="77777777" w:rsidR="00FB5E33" w:rsidRDefault="00000000">
      <w:pPr>
        <w:spacing w:before="40" w:after="20"/>
        <w:ind w:left="360"/>
      </w:pPr>
      <w:r>
        <w:rPr>
          <w:color w:val="1A73E8"/>
          <w:sz w:val="20"/>
          <w:szCs w:val="20"/>
        </w:rPr>
        <w:t xml:space="preserve">      Real-World Use Cases</w:t>
      </w:r>
    </w:p>
    <w:p w14:paraId="2876D3D4" w14:textId="77777777" w:rsidR="00FB5E33" w:rsidRDefault="00000000">
      <w:pPr>
        <w:pBdr>
          <w:bottom w:val="single" w:sz="2" w:space="1" w:color="CBD5E1"/>
        </w:pBdr>
        <w:spacing w:before="120" w:after="60"/>
      </w:pPr>
      <w:r>
        <w:rPr>
          <w:b/>
          <w:bCs/>
          <w:color w:val="0D1B2A"/>
        </w:rPr>
        <w:t>02   Project Overview</w:t>
      </w:r>
    </w:p>
    <w:p w14:paraId="71A945B4" w14:textId="77777777" w:rsidR="00FB5E33" w:rsidRDefault="00000000">
      <w:pPr>
        <w:spacing w:before="40" w:after="20"/>
        <w:ind w:left="360"/>
      </w:pPr>
      <w:r>
        <w:rPr>
          <w:color w:val="1A73E8"/>
          <w:sz w:val="20"/>
          <w:szCs w:val="20"/>
        </w:rPr>
        <w:t xml:space="preserve">      Gesture-Based Interaction</w:t>
      </w:r>
    </w:p>
    <w:p w14:paraId="05E3F47E" w14:textId="77777777" w:rsidR="00FB5E33" w:rsidRDefault="00000000">
      <w:pPr>
        <w:spacing w:before="40" w:after="20"/>
        <w:ind w:left="360"/>
      </w:pPr>
      <w:r>
        <w:rPr>
          <w:color w:val="1A73E8"/>
          <w:sz w:val="20"/>
          <w:szCs w:val="20"/>
        </w:rPr>
        <w:t xml:space="preserve">      App-Specific Actions</w:t>
      </w:r>
    </w:p>
    <w:p w14:paraId="1527410B" w14:textId="77777777" w:rsidR="00FB5E33" w:rsidRDefault="00000000">
      <w:pPr>
        <w:spacing w:before="40" w:after="20"/>
        <w:ind w:left="360"/>
      </w:pPr>
      <w:r>
        <w:rPr>
          <w:color w:val="1A73E8"/>
          <w:sz w:val="20"/>
          <w:szCs w:val="20"/>
        </w:rPr>
        <w:t xml:space="preserve">      Automation Workflows</w:t>
      </w:r>
    </w:p>
    <w:p w14:paraId="1DF71079" w14:textId="77777777" w:rsidR="00FB5E33" w:rsidRDefault="00000000">
      <w:pPr>
        <w:spacing w:before="40" w:after="20"/>
        <w:ind w:left="360"/>
      </w:pPr>
      <w:r>
        <w:rPr>
          <w:color w:val="1A73E8"/>
          <w:sz w:val="20"/>
          <w:szCs w:val="20"/>
        </w:rPr>
        <w:t xml:space="preserve">      Safety Execution Layer</w:t>
      </w:r>
    </w:p>
    <w:p w14:paraId="2A3FC4C1" w14:textId="77777777" w:rsidR="00FB5E33" w:rsidRDefault="00000000">
      <w:pPr>
        <w:spacing w:before="40" w:after="20"/>
        <w:ind w:left="360"/>
      </w:pPr>
      <w:r>
        <w:rPr>
          <w:color w:val="1A73E8"/>
          <w:sz w:val="20"/>
          <w:szCs w:val="20"/>
        </w:rPr>
        <w:t xml:space="preserve">      Prediction Intelligence</w:t>
      </w:r>
    </w:p>
    <w:p w14:paraId="6B6BEEEF" w14:textId="77777777" w:rsidR="00FB5E33" w:rsidRDefault="00000000">
      <w:pPr>
        <w:pBdr>
          <w:bottom w:val="single" w:sz="2" w:space="1" w:color="CBD5E1"/>
        </w:pBdr>
        <w:spacing w:before="120" w:after="60"/>
      </w:pPr>
      <w:r>
        <w:rPr>
          <w:b/>
          <w:bCs/>
          <w:color w:val="0D1B2A"/>
        </w:rPr>
        <w:t>03   Core Features</w:t>
      </w:r>
    </w:p>
    <w:p w14:paraId="26BA4A53" w14:textId="77777777" w:rsidR="00FB5E33" w:rsidRDefault="00000000">
      <w:pPr>
        <w:pBdr>
          <w:bottom w:val="single" w:sz="2" w:space="1" w:color="CBD5E1"/>
        </w:pBdr>
        <w:spacing w:before="120" w:after="60"/>
      </w:pPr>
      <w:r>
        <w:rPr>
          <w:b/>
          <w:bCs/>
          <w:color w:val="0D1B2A"/>
        </w:rPr>
        <w:t>04   System Architecture</w:t>
      </w:r>
    </w:p>
    <w:p w14:paraId="53C22399" w14:textId="77777777" w:rsidR="00FB5E33" w:rsidRDefault="00000000">
      <w:pPr>
        <w:spacing w:before="40" w:after="20"/>
        <w:ind w:left="360"/>
      </w:pPr>
      <w:r>
        <w:rPr>
          <w:color w:val="1A73E8"/>
          <w:sz w:val="20"/>
          <w:szCs w:val="20"/>
        </w:rPr>
        <w:t xml:space="preserve">      Architecture Principles</w:t>
      </w:r>
    </w:p>
    <w:p w14:paraId="59DC8F6E" w14:textId="77777777" w:rsidR="00FB5E33" w:rsidRDefault="00000000">
      <w:pPr>
        <w:pBdr>
          <w:bottom w:val="single" w:sz="2" w:space="1" w:color="CBD5E1"/>
        </w:pBdr>
        <w:spacing w:before="120" w:after="60"/>
      </w:pPr>
      <w:r>
        <w:rPr>
          <w:b/>
          <w:bCs/>
          <w:color w:val="0D1B2A"/>
        </w:rPr>
        <w:t>05   Workflow Flowchart</w:t>
      </w:r>
    </w:p>
    <w:p w14:paraId="7D77498C" w14:textId="77777777" w:rsidR="00FB5E33" w:rsidRDefault="00000000">
      <w:pPr>
        <w:pBdr>
          <w:bottom w:val="single" w:sz="2" w:space="1" w:color="CBD5E1"/>
        </w:pBdr>
        <w:spacing w:before="120" w:after="60"/>
      </w:pPr>
      <w:r>
        <w:rPr>
          <w:b/>
          <w:bCs/>
          <w:color w:val="0D1B2A"/>
        </w:rPr>
        <w:t>06   Project Structure</w:t>
      </w:r>
    </w:p>
    <w:p w14:paraId="644D70D9" w14:textId="77777777" w:rsidR="00FB5E33" w:rsidRDefault="00000000">
      <w:pPr>
        <w:spacing w:before="40" w:after="20"/>
        <w:ind w:left="360"/>
      </w:pPr>
      <w:r>
        <w:rPr>
          <w:color w:val="1A73E8"/>
          <w:sz w:val="20"/>
          <w:szCs w:val="20"/>
        </w:rPr>
        <w:t xml:space="preserve">      Module Directory Reference</w:t>
      </w:r>
    </w:p>
    <w:p w14:paraId="09EF31BE" w14:textId="77777777" w:rsidR="00FB5E33" w:rsidRDefault="00000000">
      <w:pPr>
        <w:pBdr>
          <w:bottom w:val="single" w:sz="2" w:space="1" w:color="CBD5E1"/>
        </w:pBdr>
        <w:spacing w:before="120" w:after="60"/>
      </w:pPr>
      <w:r>
        <w:rPr>
          <w:b/>
          <w:bCs/>
          <w:color w:val="0D1B2A"/>
        </w:rPr>
        <w:t>07   Technical Module Documentation</w:t>
      </w:r>
    </w:p>
    <w:p w14:paraId="3853F1A2" w14:textId="77777777" w:rsidR="00FB5E33" w:rsidRDefault="00000000">
      <w:pPr>
        <w:spacing w:before="40" w:after="20"/>
        <w:ind w:left="360"/>
      </w:pPr>
      <w:r>
        <w:rPr>
          <w:color w:val="1A73E8"/>
          <w:sz w:val="20"/>
          <w:szCs w:val="20"/>
        </w:rPr>
        <w:t xml:space="preserve">      A. Gesture Engine</w:t>
      </w:r>
    </w:p>
    <w:p w14:paraId="0769A2C1" w14:textId="77777777" w:rsidR="00FB5E33" w:rsidRDefault="00000000">
      <w:pPr>
        <w:spacing w:before="40" w:after="20"/>
        <w:ind w:left="720"/>
      </w:pPr>
      <w:r>
        <w:rPr>
          <w:color w:val="475569"/>
          <w:sz w:val="18"/>
          <w:szCs w:val="18"/>
        </w:rPr>
        <w:t xml:space="preserve">      A1. Mouse Listener</w:t>
      </w:r>
    </w:p>
    <w:p w14:paraId="7A9583DA" w14:textId="77777777" w:rsidR="00FB5E33" w:rsidRDefault="00000000">
      <w:pPr>
        <w:spacing w:before="40" w:after="20"/>
        <w:ind w:left="720"/>
      </w:pPr>
      <w:r>
        <w:rPr>
          <w:color w:val="475569"/>
          <w:sz w:val="18"/>
          <w:szCs w:val="18"/>
        </w:rPr>
        <w:t xml:space="preserve">      A2. Feature Extractor</w:t>
      </w:r>
    </w:p>
    <w:p w14:paraId="54F035CF" w14:textId="77777777" w:rsidR="00FB5E33" w:rsidRDefault="00000000">
      <w:pPr>
        <w:spacing w:before="40" w:after="20"/>
        <w:ind w:left="720"/>
      </w:pPr>
      <w:r>
        <w:rPr>
          <w:color w:val="475569"/>
          <w:sz w:val="18"/>
          <w:szCs w:val="18"/>
        </w:rPr>
        <w:t xml:space="preserve">      A3. Path Normalizer</w:t>
      </w:r>
    </w:p>
    <w:p w14:paraId="1E4D2A88" w14:textId="77777777" w:rsidR="00FB5E33" w:rsidRDefault="00000000">
      <w:pPr>
        <w:spacing w:before="40" w:after="20"/>
        <w:ind w:left="360"/>
      </w:pPr>
      <w:r>
        <w:rPr>
          <w:color w:val="1A73E8"/>
          <w:sz w:val="20"/>
          <w:szCs w:val="20"/>
        </w:rPr>
        <w:t xml:space="preserve">      B. Intelligence Layer</w:t>
      </w:r>
    </w:p>
    <w:p w14:paraId="11655F34" w14:textId="77777777" w:rsidR="00FB5E33" w:rsidRDefault="00000000">
      <w:pPr>
        <w:spacing w:before="40" w:after="20"/>
        <w:ind w:left="720"/>
      </w:pPr>
      <w:r>
        <w:rPr>
          <w:color w:val="475569"/>
          <w:sz w:val="18"/>
          <w:szCs w:val="18"/>
        </w:rPr>
        <w:t xml:space="preserve">      B1. Predictor</w:t>
      </w:r>
    </w:p>
    <w:p w14:paraId="7901FF6A" w14:textId="77777777" w:rsidR="00FB5E33" w:rsidRDefault="00000000">
      <w:pPr>
        <w:spacing w:before="40" w:after="20"/>
        <w:ind w:left="720"/>
      </w:pPr>
      <w:r>
        <w:rPr>
          <w:color w:val="475569"/>
          <w:sz w:val="18"/>
          <w:szCs w:val="18"/>
        </w:rPr>
        <w:t xml:space="preserve">      B2. Real-Time Analysis</w:t>
      </w:r>
    </w:p>
    <w:p w14:paraId="5CB0882E" w14:textId="77777777" w:rsidR="00FB5E33" w:rsidRDefault="00000000">
      <w:pPr>
        <w:spacing w:before="40" w:after="20"/>
        <w:ind w:left="720"/>
      </w:pPr>
      <w:r>
        <w:rPr>
          <w:color w:val="475569"/>
          <w:sz w:val="18"/>
          <w:szCs w:val="18"/>
        </w:rPr>
        <w:t xml:space="preserve">      B3. Prediction Confidence Logic</w:t>
      </w:r>
    </w:p>
    <w:p w14:paraId="7B654485" w14:textId="77777777" w:rsidR="00FB5E33" w:rsidRDefault="00000000">
      <w:pPr>
        <w:spacing w:before="40" w:after="20"/>
        <w:ind w:left="360"/>
      </w:pPr>
      <w:r>
        <w:rPr>
          <w:color w:val="1A73E8"/>
          <w:sz w:val="20"/>
          <w:szCs w:val="20"/>
        </w:rPr>
        <w:t xml:space="preserve">      C. Automation Layer</w:t>
      </w:r>
    </w:p>
    <w:p w14:paraId="77028D29" w14:textId="77777777" w:rsidR="00FB5E33" w:rsidRDefault="00000000">
      <w:pPr>
        <w:spacing w:before="40" w:after="20"/>
        <w:ind w:left="720"/>
      </w:pPr>
      <w:r>
        <w:rPr>
          <w:color w:val="475569"/>
          <w:sz w:val="18"/>
          <w:szCs w:val="18"/>
        </w:rPr>
        <w:t xml:space="preserve">      C1. Action Router</w:t>
      </w:r>
    </w:p>
    <w:p w14:paraId="37EE5EFF" w14:textId="77777777" w:rsidR="00FB5E33" w:rsidRDefault="00000000">
      <w:pPr>
        <w:spacing w:before="40" w:after="20"/>
        <w:ind w:left="720"/>
      </w:pPr>
      <w:r>
        <w:rPr>
          <w:color w:val="475569"/>
          <w:sz w:val="18"/>
          <w:szCs w:val="18"/>
        </w:rPr>
        <w:t xml:space="preserve">      C2. Safe Executor</w:t>
      </w:r>
    </w:p>
    <w:p w14:paraId="4EBF3547" w14:textId="77777777" w:rsidR="00FB5E33" w:rsidRDefault="00000000">
      <w:pPr>
        <w:spacing w:before="40" w:after="20"/>
        <w:ind w:left="720"/>
      </w:pPr>
      <w:r>
        <w:rPr>
          <w:color w:val="475569"/>
          <w:sz w:val="18"/>
          <w:szCs w:val="18"/>
        </w:rPr>
        <w:t xml:space="preserve">      C3. Command Execution</w:t>
      </w:r>
    </w:p>
    <w:p w14:paraId="186BBA10" w14:textId="77777777" w:rsidR="00FB5E33" w:rsidRDefault="00000000">
      <w:pPr>
        <w:spacing w:before="40" w:after="20"/>
        <w:ind w:left="720"/>
      </w:pPr>
      <w:r>
        <w:rPr>
          <w:color w:val="475569"/>
          <w:sz w:val="18"/>
          <w:szCs w:val="18"/>
        </w:rPr>
        <w:t xml:space="preserve">      C4. Python Script Runner</w:t>
      </w:r>
    </w:p>
    <w:p w14:paraId="77CDC669" w14:textId="77777777" w:rsidR="00FB5E33" w:rsidRDefault="00000000">
      <w:pPr>
        <w:spacing w:before="40" w:after="20"/>
        <w:ind w:left="360"/>
      </w:pPr>
      <w:r>
        <w:rPr>
          <w:color w:val="1A73E8"/>
          <w:sz w:val="20"/>
          <w:szCs w:val="20"/>
        </w:rPr>
        <w:t xml:space="preserve">      D. UI Layer</w:t>
      </w:r>
    </w:p>
    <w:p w14:paraId="2C4198BD" w14:textId="77777777" w:rsidR="00FB5E33" w:rsidRDefault="00000000">
      <w:pPr>
        <w:spacing w:before="40" w:after="20"/>
        <w:ind w:left="720"/>
      </w:pPr>
      <w:r>
        <w:rPr>
          <w:color w:val="475569"/>
          <w:sz w:val="18"/>
          <w:szCs w:val="18"/>
        </w:rPr>
        <w:t xml:space="preserve">      D1. Animated Trail</w:t>
      </w:r>
    </w:p>
    <w:p w14:paraId="6B8D6865" w14:textId="77777777" w:rsidR="00FB5E33" w:rsidRDefault="00000000">
      <w:pPr>
        <w:spacing w:before="40" w:after="20"/>
        <w:ind w:left="720"/>
      </w:pPr>
      <w:r>
        <w:rPr>
          <w:color w:val="475569"/>
          <w:sz w:val="18"/>
          <w:szCs w:val="18"/>
        </w:rPr>
        <w:t xml:space="preserve">      D2. Wand Cursor</w:t>
      </w:r>
    </w:p>
    <w:p w14:paraId="2AEACD73" w14:textId="77777777" w:rsidR="00FB5E33" w:rsidRDefault="00000000">
      <w:pPr>
        <w:spacing w:before="40" w:after="20"/>
        <w:ind w:left="720"/>
      </w:pPr>
      <w:r>
        <w:rPr>
          <w:color w:val="475569"/>
          <w:sz w:val="18"/>
          <w:szCs w:val="18"/>
        </w:rPr>
        <w:t xml:space="preserve">      D3. Prediction Overlay</w:t>
      </w:r>
    </w:p>
    <w:p w14:paraId="0CD877D7" w14:textId="77777777" w:rsidR="00FB5E33" w:rsidRDefault="00000000">
      <w:pPr>
        <w:spacing w:before="40" w:after="20"/>
        <w:ind w:left="360"/>
      </w:pPr>
      <w:r>
        <w:rPr>
          <w:color w:val="1A73E8"/>
          <w:sz w:val="20"/>
          <w:szCs w:val="20"/>
        </w:rPr>
        <w:t xml:space="preserve">      E. Persistence Layer</w:t>
      </w:r>
    </w:p>
    <w:p w14:paraId="677A3C62" w14:textId="77777777" w:rsidR="00FB5E33" w:rsidRDefault="00000000">
      <w:pPr>
        <w:spacing w:before="40" w:after="20"/>
        <w:ind w:left="720"/>
      </w:pPr>
      <w:r>
        <w:rPr>
          <w:color w:val="475569"/>
          <w:sz w:val="18"/>
          <w:szCs w:val="18"/>
        </w:rPr>
        <w:t xml:space="preserve">      E1. Gesture Database</w:t>
      </w:r>
    </w:p>
    <w:p w14:paraId="576B6E2A" w14:textId="77777777" w:rsidR="00FB5E33" w:rsidRDefault="00000000">
      <w:pPr>
        <w:spacing w:before="40" w:after="20"/>
        <w:ind w:left="720"/>
      </w:pPr>
      <w:r>
        <w:rPr>
          <w:color w:val="475569"/>
          <w:sz w:val="18"/>
          <w:szCs w:val="18"/>
        </w:rPr>
        <w:t xml:space="preserve">      E2. Model Storage</w:t>
      </w:r>
    </w:p>
    <w:p w14:paraId="4F6E370B" w14:textId="77777777" w:rsidR="00FB5E33" w:rsidRDefault="00000000">
      <w:pPr>
        <w:spacing w:before="40" w:after="20"/>
        <w:ind w:left="720"/>
      </w:pPr>
      <w:r>
        <w:rPr>
          <w:color w:val="475569"/>
          <w:sz w:val="18"/>
          <w:szCs w:val="18"/>
        </w:rPr>
        <w:t xml:space="preserve">      E3. Config Storage</w:t>
      </w:r>
    </w:p>
    <w:p w14:paraId="52428F84" w14:textId="77777777" w:rsidR="00FB5E33" w:rsidRDefault="00000000">
      <w:pPr>
        <w:pBdr>
          <w:bottom w:val="single" w:sz="2" w:space="1" w:color="CBD5E1"/>
        </w:pBdr>
        <w:spacing w:before="120" w:after="60"/>
      </w:pPr>
      <w:r>
        <w:rPr>
          <w:b/>
          <w:bCs/>
          <w:color w:val="0D1B2A"/>
        </w:rPr>
        <w:t>08   AI Model Workflow</w:t>
      </w:r>
    </w:p>
    <w:p w14:paraId="5E8891B8" w14:textId="77777777" w:rsidR="00FB5E33" w:rsidRDefault="00000000">
      <w:pPr>
        <w:spacing w:before="40" w:after="20"/>
        <w:ind w:left="360"/>
      </w:pPr>
      <w:r>
        <w:rPr>
          <w:color w:val="1A73E8"/>
          <w:sz w:val="20"/>
          <w:szCs w:val="20"/>
        </w:rPr>
        <w:t xml:space="preserve">      Training Recommendations</w:t>
      </w:r>
    </w:p>
    <w:p w14:paraId="384B26B9" w14:textId="77777777" w:rsidR="00FB5E33" w:rsidRDefault="00000000">
      <w:pPr>
        <w:spacing w:before="40" w:after="20"/>
        <w:ind w:left="360"/>
      </w:pPr>
      <w:r>
        <w:rPr>
          <w:color w:val="1A73E8"/>
          <w:sz w:val="20"/>
          <w:szCs w:val="20"/>
        </w:rPr>
        <w:lastRenderedPageBreak/>
        <w:t xml:space="preserve">      Recording New Gestures</w:t>
      </w:r>
    </w:p>
    <w:p w14:paraId="361949BF" w14:textId="77777777" w:rsidR="00FB5E33" w:rsidRDefault="00000000">
      <w:pPr>
        <w:pBdr>
          <w:bottom w:val="single" w:sz="2" w:space="1" w:color="CBD5E1"/>
        </w:pBdr>
        <w:spacing w:before="120" w:after="60"/>
      </w:pPr>
      <w:r>
        <w:rPr>
          <w:b/>
          <w:bCs/>
          <w:color w:val="0D1B2A"/>
        </w:rPr>
        <w:t>09   Safety System</w:t>
      </w:r>
    </w:p>
    <w:p w14:paraId="032EE341" w14:textId="77777777" w:rsidR="00FB5E33" w:rsidRDefault="00000000">
      <w:pPr>
        <w:spacing w:before="40" w:after="20"/>
        <w:ind w:left="360"/>
      </w:pPr>
      <w:r>
        <w:rPr>
          <w:color w:val="1A73E8"/>
          <w:sz w:val="20"/>
          <w:szCs w:val="20"/>
        </w:rPr>
        <w:t xml:space="preserve">      Safety Configuration</w:t>
      </w:r>
    </w:p>
    <w:p w14:paraId="38D0F74D" w14:textId="77777777" w:rsidR="00FB5E33" w:rsidRDefault="00000000">
      <w:pPr>
        <w:pBdr>
          <w:bottom w:val="single" w:sz="2" w:space="1" w:color="CBD5E1"/>
        </w:pBdr>
        <w:spacing w:before="120" w:after="60"/>
      </w:pPr>
      <w:r>
        <w:rPr>
          <w:b/>
          <w:bCs/>
          <w:color w:val="0D1B2A"/>
        </w:rPr>
        <w:t>10   UI Preview</w:t>
      </w:r>
    </w:p>
    <w:p w14:paraId="43AC11C7" w14:textId="77777777" w:rsidR="00FB5E33" w:rsidRDefault="00000000">
      <w:pPr>
        <w:spacing w:before="40" w:after="20"/>
        <w:ind w:left="360"/>
      </w:pPr>
      <w:r>
        <w:rPr>
          <w:color w:val="1A73E8"/>
          <w:sz w:val="20"/>
          <w:szCs w:val="20"/>
        </w:rPr>
        <w:t xml:space="preserve">      Main Gesture Interface</w:t>
      </w:r>
    </w:p>
    <w:p w14:paraId="3B32D0BE" w14:textId="77777777" w:rsidR="00FB5E33" w:rsidRDefault="00000000">
      <w:pPr>
        <w:spacing w:before="40" w:after="20"/>
        <w:ind w:left="360"/>
      </w:pPr>
      <w:r>
        <w:rPr>
          <w:color w:val="1A73E8"/>
          <w:sz w:val="20"/>
          <w:szCs w:val="20"/>
        </w:rPr>
        <w:t xml:space="preserve">      Prediction &amp; Configuration Interface</w:t>
      </w:r>
    </w:p>
    <w:p w14:paraId="277ECD82" w14:textId="77777777" w:rsidR="00FB5E33" w:rsidRDefault="00000000">
      <w:pPr>
        <w:spacing w:before="40" w:after="20"/>
        <w:ind w:left="360"/>
      </w:pPr>
      <w:r>
        <w:rPr>
          <w:color w:val="1A73E8"/>
          <w:sz w:val="20"/>
          <w:szCs w:val="20"/>
        </w:rPr>
        <w:t xml:space="preserve">      Action Management</w:t>
      </w:r>
    </w:p>
    <w:p w14:paraId="469ECED1" w14:textId="77777777" w:rsidR="00FB5E33" w:rsidRDefault="00000000">
      <w:pPr>
        <w:pBdr>
          <w:bottom w:val="single" w:sz="2" w:space="1" w:color="CBD5E1"/>
        </w:pBdr>
        <w:spacing w:before="120" w:after="60"/>
      </w:pPr>
      <w:r>
        <w:rPr>
          <w:b/>
          <w:bCs/>
          <w:color w:val="0D1B2A"/>
        </w:rPr>
        <w:t>11   Installation Guide</w:t>
      </w:r>
    </w:p>
    <w:p w14:paraId="5570F28E" w14:textId="77777777" w:rsidR="00FB5E33" w:rsidRDefault="00000000">
      <w:pPr>
        <w:spacing w:before="40" w:after="20"/>
        <w:ind w:left="360"/>
      </w:pPr>
      <w:r>
        <w:rPr>
          <w:color w:val="1A73E8"/>
          <w:sz w:val="20"/>
          <w:szCs w:val="20"/>
        </w:rPr>
        <w:t xml:space="preserve">      System Requirements</w:t>
      </w:r>
    </w:p>
    <w:p w14:paraId="69160820" w14:textId="77777777" w:rsidR="00FB5E33" w:rsidRDefault="00000000">
      <w:pPr>
        <w:spacing w:before="40" w:after="20"/>
        <w:ind w:left="360"/>
      </w:pPr>
      <w:r>
        <w:rPr>
          <w:color w:val="1A73E8"/>
          <w:sz w:val="20"/>
          <w:szCs w:val="20"/>
        </w:rPr>
        <w:t xml:space="preserve">      Step 1 — Clone the Repository</w:t>
      </w:r>
    </w:p>
    <w:p w14:paraId="0D42ABF7" w14:textId="77777777" w:rsidR="00FB5E33" w:rsidRDefault="00000000">
      <w:pPr>
        <w:spacing w:before="40" w:after="20"/>
        <w:ind w:left="360"/>
      </w:pPr>
      <w:r>
        <w:rPr>
          <w:color w:val="1A73E8"/>
          <w:sz w:val="20"/>
          <w:szCs w:val="20"/>
        </w:rPr>
        <w:t xml:space="preserve">      Step 2 — Install Dependencies</w:t>
      </w:r>
    </w:p>
    <w:p w14:paraId="51CBCB44" w14:textId="77777777" w:rsidR="00FB5E33" w:rsidRDefault="00000000">
      <w:pPr>
        <w:spacing w:before="40" w:after="20"/>
        <w:ind w:left="360"/>
      </w:pPr>
      <w:r>
        <w:rPr>
          <w:color w:val="1A73E8"/>
          <w:sz w:val="20"/>
          <w:szCs w:val="20"/>
        </w:rPr>
        <w:t xml:space="preserve">      Step 3 — Run the Application</w:t>
      </w:r>
    </w:p>
    <w:p w14:paraId="1241D3CF" w14:textId="77777777" w:rsidR="00FB5E33" w:rsidRDefault="00000000">
      <w:pPr>
        <w:spacing w:before="40" w:after="20"/>
        <w:ind w:left="360"/>
      </w:pPr>
      <w:r>
        <w:rPr>
          <w:color w:val="1A73E8"/>
          <w:sz w:val="20"/>
          <w:szCs w:val="20"/>
        </w:rPr>
        <w:t xml:space="preserve">      Step 4 — Record Your First Gesture</w:t>
      </w:r>
    </w:p>
    <w:p w14:paraId="02677974" w14:textId="77777777" w:rsidR="00FB5E33" w:rsidRDefault="00000000">
      <w:pPr>
        <w:spacing w:before="40" w:after="20"/>
        <w:ind w:left="360"/>
      </w:pPr>
      <w:r>
        <w:rPr>
          <w:color w:val="1A73E8"/>
          <w:sz w:val="20"/>
          <w:szCs w:val="20"/>
        </w:rPr>
        <w:t xml:space="preserve">      Step 5 — Add Custom Actions</w:t>
      </w:r>
    </w:p>
    <w:p w14:paraId="56AB1508" w14:textId="77777777" w:rsidR="00FB5E33" w:rsidRDefault="00000000">
      <w:pPr>
        <w:pBdr>
          <w:bottom w:val="single" w:sz="2" w:space="1" w:color="CBD5E1"/>
        </w:pBdr>
        <w:spacing w:before="120" w:after="60"/>
      </w:pPr>
      <w:r>
        <w:rPr>
          <w:b/>
          <w:bCs/>
          <w:color w:val="0D1B2A"/>
        </w:rPr>
        <w:t>12   Future Roadmap</w:t>
      </w:r>
    </w:p>
    <w:p w14:paraId="7C52AF18" w14:textId="77777777" w:rsidR="00FB5E33" w:rsidRDefault="00000000">
      <w:pPr>
        <w:spacing w:before="40" w:after="20"/>
        <w:ind w:left="360"/>
      </w:pPr>
      <w:r>
        <w:rPr>
          <w:color w:val="1A73E8"/>
          <w:sz w:val="20"/>
          <w:szCs w:val="20"/>
        </w:rPr>
        <w:t xml:space="preserve">      Development Timeline</w:t>
      </w:r>
    </w:p>
    <w:p w14:paraId="0B141EBD" w14:textId="77777777" w:rsidR="00FB5E33" w:rsidRDefault="00000000">
      <w:pPr>
        <w:pBdr>
          <w:bottom w:val="single" w:sz="2" w:space="1" w:color="CBD5E1"/>
        </w:pBdr>
        <w:spacing w:before="120" w:after="60"/>
      </w:pPr>
      <w:r>
        <w:rPr>
          <w:b/>
          <w:bCs/>
          <w:color w:val="0D1B2A"/>
        </w:rPr>
        <w:t>13   Vision</w:t>
      </w:r>
    </w:p>
    <w:p w14:paraId="1DEBE53F" w14:textId="77777777" w:rsidR="00FB5E33" w:rsidRDefault="00000000">
      <w:pPr>
        <w:spacing w:before="40" w:after="20"/>
        <w:ind w:left="360"/>
      </w:pPr>
      <w:r>
        <w:rPr>
          <w:color w:val="1A73E8"/>
          <w:sz w:val="20"/>
          <w:szCs w:val="20"/>
        </w:rPr>
        <w:t xml:space="preserve">      Long-Term Product Vision</w:t>
      </w:r>
    </w:p>
    <w:p w14:paraId="7DC65848" w14:textId="77777777" w:rsidR="00FB5E33" w:rsidRDefault="00000000">
      <w:pPr>
        <w:spacing w:before="40" w:after="20"/>
        <w:ind w:left="720"/>
      </w:pPr>
      <w:r>
        <w:rPr>
          <w:color w:val="475569"/>
          <w:sz w:val="18"/>
          <w:szCs w:val="18"/>
        </w:rPr>
        <w:t xml:space="preserve">      Horizon 1: Personal Productivity Layer (2026)</w:t>
      </w:r>
    </w:p>
    <w:p w14:paraId="3D35BD6A" w14:textId="77777777" w:rsidR="00FB5E33" w:rsidRDefault="00000000">
      <w:pPr>
        <w:spacing w:before="40" w:after="20"/>
        <w:ind w:left="720"/>
      </w:pPr>
      <w:r>
        <w:rPr>
          <w:color w:val="475569"/>
          <w:sz w:val="18"/>
          <w:szCs w:val="18"/>
        </w:rPr>
        <w:t xml:space="preserve">      Horizon 2: Ecosystem Integration (2027)</w:t>
      </w:r>
    </w:p>
    <w:p w14:paraId="51B05DB4" w14:textId="77777777" w:rsidR="00FB5E33" w:rsidRDefault="00000000">
      <w:pPr>
        <w:spacing w:before="40" w:after="20"/>
        <w:ind w:left="720"/>
      </w:pPr>
      <w:r>
        <w:rPr>
          <w:color w:val="475569"/>
          <w:sz w:val="18"/>
          <w:szCs w:val="18"/>
        </w:rPr>
        <w:t xml:space="preserve">      Horizon 3: Multimodal Intent Engine (2028+)</w:t>
      </w:r>
    </w:p>
    <w:p w14:paraId="7607A631" w14:textId="77777777" w:rsidR="00FB5E33" w:rsidRDefault="00000000">
      <w:pPr>
        <w:pBdr>
          <w:bottom w:val="single" w:sz="2" w:space="1" w:color="CBD5E1"/>
        </w:pBdr>
        <w:spacing w:before="120" w:after="60"/>
      </w:pPr>
      <w:r>
        <w:rPr>
          <w:b/>
          <w:bCs/>
          <w:color w:val="0D1B2A"/>
        </w:rPr>
        <w:t>14   Conclusion</w:t>
      </w:r>
    </w:p>
    <w:p w14:paraId="1E7FA3E8" w14:textId="77777777" w:rsidR="00FB5E33" w:rsidRDefault="00000000">
      <w:pPr>
        <w:spacing w:before="40" w:after="20"/>
        <w:ind w:left="360"/>
      </w:pPr>
      <w:r>
        <w:rPr>
          <w:color w:val="1A73E8"/>
          <w:sz w:val="20"/>
          <w:szCs w:val="20"/>
        </w:rPr>
        <w:t xml:space="preserve">      Key Achievements</w:t>
      </w:r>
    </w:p>
    <w:p w14:paraId="21BFC9BC" w14:textId="77777777" w:rsidR="00FB5E33" w:rsidRDefault="00FB5E33">
      <w:pPr>
        <w:spacing w:before="80"/>
      </w:pPr>
    </w:p>
    <w:p w14:paraId="55AAEB97" w14:textId="77777777" w:rsidR="00FB5E3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04A9FE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60" w:type="dxa"/>
              <w:left w:w="240" w:type="dxa"/>
              <w:bottom w:w="160" w:type="dxa"/>
              <w:right w:w="240" w:type="dxa"/>
            </w:tcMar>
          </w:tcPr>
          <w:p w14:paraId="191CE5D6" w14:textId="77777777" w:rsidR="00FB5E33" w:rsidRDefault="00000000">
            <w:proofErr w:type="gramStart"/>
            <w:r>
              <w:rPr>
                <w:b/>
                <w:bCs/>
                <w:color w:val="FFFFFF"/>
                <w:sz w:val="32"/>
                <w:szCs w:val="32"/>
              </w:rPr>
              <w:lastRenderedPageBreak/>
              <w:t>01  Executive</w:t>
            </w:r>
            <w:proofErr w:type="gramEnd"/>
            <w:r>
              <w:rPr>
                <w:b/>
                <w:bCs/>
                <w:color w:val="FFFFFF"/>
                <w:sz w:val="32"/>
                <w:szCs w:val="32"/>
              </w:rPr>
              <w:t xml:space="preserve"> Summary</w:t>
            </w:r>
          </w:p>
        </w:tc>
      </w:tr>
    </w:tbl>
    <w:p w14:paraId="0890E5EC" w14:textId="77777777" w:rsidR="00FB5E33" w:rsidRDefault="00FB5E33">
      <w:pPr>
        <w:spacing w:before="120"/>
      </w:pPr>
    </w:p>
    <w:p w14:paraId="39D14CED" w14:textId="77777777" w:rsidR="00FB5E33" w:rsidRDefault="00000000">
      <w:pPr>
        <w:pStyle w:val="Heading1"/>
      </w:pPr>
      <w:r>
        <w:t>Executive Summary</w:t>
      </w:r>
    </w:p>
    <w:p w14:paraId="2D80F0CC" w14:textId="77777777" w:rsidR="00FB5E33" w:rsidRDefault="00FB5E33">
      <w:pPr>
        <w:pBdr>
          <w:bottom w:val="single" w:sz="8" w:space="1" w:color="1A73E8"/>
        </w:pBdr>
        <w:spacing w:before="8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652083A6" w14:textId="77777777">
        <w:tblPrEx>
          <w:tblCellMar>
            <w:top w:w="0" w:type="dxa"/>
            <w:bottom w:w="0" w:type="dxa"/>
          </w:tblCellMar>
        </w:tblPrEx>
        <w:tc>
          <w:tcPr>
            <w:tcW w:w="9360" w:type="dxa"/>
            <w:tcBorders>
              <w:top w:val="none" w:sz="0" w:space="0" w:color="FFFFFF"/>
              <w:left w:val="single" w:sz="24" w:space="0" w:color="1A73E8"/>
              <w:bottom w:val="none" w:sz="0" w:space="0" w:color="FFFFFF"/>
              <w:right w:val="none" w:sz="0" w:space="0" w:color="FFFFFF"/>
            </w:tcBorders>
            <w:shd w:val="clear" w:color="auto" w:fill="F0F4FA"/>
            <w:tcMar>
              <w:top w:w="120" w:type="dxa"/>
              <w:left w:w="200" w:type="dxa"/>
              <w:bottom w:w="120" w:type="dxa"/>
              <w:right w:w="200" w:type="dxa"/>
            </w:tcMar>
          </w:tcPr>
          <w:p w14:paraId="46A28DA3" w14:textId="77777777" w:rsidR="00FB5E33" w:rsidRDefault="00000000">
            <w:proofErr w:type="spellStart"/>
            <w:r>
              <w:rPr>
                <w:i/>
                <w:iCs/>
                <w:color w:val="1E293B"/>
              </w:rPr>
              <w:t>RemGestureControl</w:t>
            </w:r>
            <w:proofErr w:type="spellEnd"/>
            <w:r>
              <w:rPr>
                <w:i/>
                <w:iCs/>
                <w:color w:val="1E293B"/>
              </w:rPr>
              <w:t xml:space="preserve"> represents a paradigm shift in human-computer interaction — transforming intentional mouse movement patterns into intelligent, context-aware automation commands that adapt to every application in your workflow.</w:t>
            </w:r>
          </w:p>
        </w:tc>
      </w:tr>
    </w:tbl>
    <w:p w14:paraId="2B67648D" w14:textId="77777777" w:rsidR="00FB5E33" w:rsidRDefault="00FB5E33">
      <w:pPr>
        <w:spacing w:before="80"/>
      </w:pPr>
    </w:p>
    <w:p w14:paraId="3889489E" w14:textId="77777777" w:rsidR="00FB5E33" w:rsidRDefault="00000000">
      <w:pPr>
        <w:pStyle w:val="Heading2"/>
      </w:pPr>
      <w:r>
        <w:t xml:space="preserve">What is </w:t>
      </w:r>
      <w:proofErr w:type="spellStart"/>
      <w:r>
        <w:t>RemGestureControl</w:t>
      </w:r>
      <w:proofErr w:type="spellEnd"/>
      <w:r>
        <w:t>?</w:t>
      </w:r>
    </w:p>
    <w:p w14:paraId="05B3B59C" w14:textId="77777777" w:rsidR="00FB5E33" w:rsidRDefault="00000000">
      <w:pPr>
        <w:spacing w:before="60" w:after="100"/>
      </w:pPr>
      <w:proofErr w:type="spellStart"/>
      <w:r>
        <w:rPr>
          <w:color w:val="1E293B"/>
        </w:rPr>
        <w:t>RemGestureControl</w:t>
      </w:r>
      <w:proofErr w:type="spellEnd"/>
      <w:r>
        <w:rPr>
          <w:color w:val="1E293B"/>
        </w:rPr>
        <w:t xml:space="preserve"> is an AI-powered gesture recognition and automation engine built for Windows. It captures mouse movement patterns drawn by the user and converts them into intelligent, configurable actions — enabling complete control over applications, scripts, shortcuts, and system commands without touching the keyboard.</w:t>
      </w:r>
    </w:p>
    <w:p w14:paraId="5A4ADDD7" w14:textId="77777777" w:rsidR="00FB5E33" w:rsidRDefault="00000000">
      <w:pPr>
        <w:spacing w:before="60" w:after="100"/>
      </w:pPr>
      <w:r>
        <w:rPr>
          <w:color w:val="1E293B"/>
        </w:rPr>
        <w:t>Rather than relying on complex keyboard shortcuts or repetitive menu navigation, users simply draw a gesture and let the AI engine do the rest. The system learns from recorded gesture samples, predicts in real time, and routes actions intelligently based on the active application context.</w:t>
      </w:r>
    </w:p>
    <w:p w14:paraId="052D557B" w14:textId="77777777" w:rsidR="00FB5E33" w:rsidRDefault="00000000">
      <w:pPr>
        <w:pStyle w:val="Heading2"/>
      </w:pPr>
      <w:r>
        <w:t>Why Was It Created?</w:t>
      </w:r>
    </w:p>
    <w:p w14:paraId="3734F107" w14:textId="77777777" w:rsidR="00FB5E33" w:rsidRDefault="00000000">
      <w:pPr>
        <w:spacing w:before="60" w:after="100"/>
      </w:pPr>
      <w:r>
        <w:rPr>
          <w:color w:val="1E293B"/>
        </w:rPr>
        <w:t xml:space="preserve">Modern productivity workflows are increasingly complex. Developers, designers, content creators, and power users constantly switch between applications, run scripts, and trigger shortcuts — creating cognitive overhead and physical repetition that slows work. </w:t>
      </w:r>
      <w:proofErr w:type="spellStart"/>
      <w:r>
        <w:rPr>
          <w:color w:val="1E293B"/>
        </w:rPr>
        <w:t>RemGestureControl</w:t>
      </w:r>
      <w:proofErr w:type="spellEnd"/>
      <w:r>
        <w:rPr>
          <w:color w:val="1E293B"/>
        </w:rPr>
        <w:t xml:space="preserve"> was built to solve this problem by:</w:t>
      </w:r>
    </w:p>
    <w:p w14:paraId="050F6CDE" w14:textId="77777777" w:rsidR="00FB5E33" w:rsidRDefault="00000000">
      <w:pPr>
        <w:pStyle w:val="ListParagraph"/>
        <w:numPr>
          <w:ilvl w:val="0"/>
          <w:numId w:val="2"/>
        </w:numPr>
        <w:spacing w:before="40" w:after="40"/>
      </w:pPr>
      <w:r>
        <w:rPr>
          <w:color w:val="1E293B"/>
        </w:rPr>
        <w:t>Reducing keyboard-mouse context switching friction</w:t>
      </w:r>
    </w:p>
    <w:p w14:paraId="3BD03386" w14:textId="77777777" w:rsidR="00FB5E33" w:rsidRDefault="00000000">
      <w:pPr>
        <w:pStyle w:val="ListParagraph"/>
        <w:numPr>
          <w:ilvl w:val="0"/>
          <w:numId w:val="2"/>
        </w:numPr>
        <w:spacing w:before="40" w:after="40"/>
      </w:pPr>
      <w:r>
        <w:rPr>
          <w:color w:val="1E293B"/>
        </w:rPr>
        <w:t>Enabling one-gesture multi-action automation pipelines</w:t>
      </w:r>
    </w:p>
    <w:p w14:paraId="3D558255" w14:textId="77777777" w:rsidR="00FB5E33" w:rsidRDefault="00000000">
      <w:pPr>
        <w:pStyle w:val="ListParagraph"/>
        <w:numPr>
          <w:ilvl w:val="0"/>
          <w:numId w:val="2"/>
        </w:numPr>
        <w:spacing w:before="40" w:after="40"/>
      </w:pPr>
      <w:r>
        <w:rPr>
          <w:color w:val="1E293B"/>
        </w:rPr>
        <w:t xml:space="preserve">Creating a </w:t>
      </w:r>
      <w:proofErr w:type="spellStart"/>
      <w:r>
        <w:rPr>
          <w:color w:val="1E293B"/>
        </w:rPr>
        <w:t>personalizable</w:t>
      </w:r>
      <w:proofErr w:type="spellEnd"/>
      <w:r>
        <w:rPr>
          <w:color w:val="1E293B"/>
        </w:rPr>
        <w:t>, app-aware gesture vocabulary</w:t>
      </w:r>
    </w:p>
    <w:p w14:paraId="1475CAE0" w14:textId="77777777" w:rsidR="00FB5E33" w:rsidRDefault="00000000">
      <w:pPr>
        <w:pStyle w:val="ListParagraph"/>
        <w:numPr>
          <w:ilvl w:val="0"/>
          <w:numId w:val="2"/>
        </w:numPr>
        <w:spacing w:before="40" w:after="40"/>
      </w:pPr>
      <w:r>
        <w:rPr>
          <w:color w:val="1E293B"/>
        </w:rPr>
        <w:t>Making automation accessible without scripting expertise</w:t>
      </w:r>
    </w:p>
    <w:p w14:paraId="05F4BE9B" w14:textId="77777777" w:rsidR="00FB5E33" w:rsidRDefault="00000000">
      <w:pPr>
        <w:pStyle w:val="Heading2"/>
      </w:pPr>
      <w:r>
        <w:t>Problem Statement</w:t>
      </w:r>
    </w:p>
    <w:p w14:paraId="194101E0" w14:textId="77777777" w:rsidR="00FB5E33" w:rsidRDefault="00000000">
      <w:pPr>
        <w:spacing w:before="60" w:after="100"/>
      </w:pPr>
      <w:r>
        <w:rPr>
          <w:color w:val="1E293B"/>
        </w:rPr>
        <w:t>Traditional productivity tools require explicit user intent through clicks, hotkeys, or menu navigation. This model is reactive, slow, and cognitively demanding. There is no mainstream system that allows users to express intent through natural gesture-based motion and have the computer intelligently respond with full workflow automation.</w:t>
      </w:r>
    </w:p>
    <w:p w14:paraId="6DF19F60" w14:textId="77777777" w:rsidR="00FB5E33" w:rsidRDefault="00000000">
      <w:pPr>
        <w:pStyle w:val="Heading2"/>
      </w:pPr>
      <w:r>
        <w:t>Vision</w:t>
      </w:r>
    </w:p>
    <w:p w14:paraId="697C1E22" w14:textId="77777777" w:rsidR="00FB5E33" w:rsidRDefault="00000000">
      <w:pPr>
        <w:spacing w:before="60" w:after="100"/>
      </w:pPr>
      <w:proofErr w:type="spellStart"/>
      <w:r>
        <w:rPr>
          <w:color w:val="1E293B"/>
        </w:rPr>
        <w:t>RemGestureControl</w:t>
      </w:r>
      <w:proofErr w:type="spellEnd"/>
      <w:r>
        <w:rPr>
          <w:color w:val="1E293B"/>
        </w:rPr>
        <w:t xml:space="preserve"> envisions a future where the boundary between human intent and computer action dissolves. The system is the first step toward a gesture-driven productivity ecosystem — where every application, workflow, and tool can be triggered, configured, and automated through intuitive spatial gestures.</w:t>
      </w:r>
    </w:p>
    <w:p w14:paraId="599CECB8" w14:textId="77777777" w:rsidR="00FB5E33" w:rsidRDefault="00000000">
      <w:pPr>
        <w:pStyle w:val="Heading2"/>
      </w:pPr>
      <w:r>
        <w:t>Real-World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FB5E33" w14:paraId="3325E8AE" w14:textId="77777777">
        <w:tblPrEx>
          <w:tblCellMar>
            <w:top w:w="0" w:type="dxa"/>
            <w:bottom w:w="0" w:type="dxa"/>
          </w:tblCellMar>
        </w:tblPrEx>
        <w:tc>
          <w:tcPr>
            <w:tcW w:w="2340" w:type="dxa"/>
            <w:tcBorders>
              <w:top w:val="single" w:sz="4" w:space="0" w:color="CBD5E1"/>
              <w:left w:val="single" w:sz="4" w:space="0" w:color="CBD5E1"/>
              <w:bottom w:val="single" w:sz="4" w:space="0" w:color="CBD5E1"/>
              <w:right w:val="single" w:sz="4" w:space="0" w:color="CBD5E1"/>
            </w:tcBorders>
            <w:shd w:val="clear" w:color="auto" w:fill="0D1B2A"/>
            <w:tcMar>
              <w:top w:w="100" w:type="dxa"/>
              <w:left w:w="140" w:type="dxa"/>
              <w:bottom w:w="100" w:type="dxa"/>
              <w:right w:w="140" w:type="dxa"/>
            </w:tcMar>
            <w:vAlign w:val="center"/>
          </w:tcPr>
          <w:p w14:paraId="74323E09" w14:textId="77777777" w:rsidR="00FB5E33" w:rsidRDefault="00000000">
            <w:pPr>
              <w:jc w:val="center"/>
            </w:pPr>
            <w:r>
              <w:rPr>
                <w:b/>
                <w:bCs/>
                <w:color w:val="FFFFFF"/>
                <w:sz w:val="20"/>
                <w:szCs w:val="20"/>
              </w:rPr>
              <w:lastRenderedPageBreak/>
              <w:t>User Type</w:t>
            </w:r>
          </w:p>
        </w:tc>
        <w:tc>
          <w:tcPr>
            <w:tcW w:w="3510" w:type="dxa"/>
            <w:tcBorders>
              <w:top w:val="single" w:sz="4" w:space="0" w:color="CBD5E1"/>
              <w:left w:val="single" w:sz="4" w:space="0" w:color="CBD5E1"/>
              <w:bottom w:val="single" w:sz="4" w:space="0" w:color="CBD5E1"/>
              <w:right w:val="single" w:sz="4" w:space="0" w:color="CBD5E1"/>
            </w:tcBorders>
            <w:shd w:val="clear" w:color="auto" w:fill="0D1B2A"/>
            <w:tcMar>
              <w:top w:w="100" w:type="dxa"/>
              <w:left w:w="140" w:type="dxa"/>
              <w:bottom w:w="100" w:type="dxa"/>
              <w:right w:w="140" w:type="dxa"/>
            </w:tcMar>
            <w:vAlign w:val="center"/>
          </w:tcPr>
          <w:p w14:paraId="4682CE63" w14:textId="77777777" w:rsidR="00FB5E33" w:rsidRDefault="00000000">
            <w:pPr>
              <w:jc w:val="center"/>
            </w:pPr>
            <w:r>
              <w:rPr>
                <w:b/>
                <w:bCs/>
                <w:color w:val="FFFFFF"/>
                <w:sz w:val="20"/>
                <w:szCs w:val="20"/>
              </w:rPr>
              <w:t>Gesture</w:t>
            </w:r>
          </w:p>
        </w:tc>
        <w:tc>
          <w:tcPr>
            <w:tcW w:w="3510" w:type="dxa"/>
            <w:tcBorders>
              <w:top w:val="single" w:sz="4" w:space="0" w:color="CBD5E1"/>
              <w:left w:val="single" w:sz="4" w:space="0" w:color="CBD5E1"/>
              <w:bottom w:val="single" w:sz="4" w:space="0" w:color="CBD5E1"/>
              <w:right w:val="single" w:sz="4" w:space="0" w:color="CBD5E1"/>
            </w:tcBorders>
            <w:shd w:val="clear" w:color="auto" w:fill="0D1B2A"/>
            <w:tcMar>
              <w:top w:w="100" w:type="dxa"/>
              <w:left w:w="140" w:type="dxa"/>
              <w:bottom w:w="100" w:type="dxa"/>
              <w:right w:w="140" w:type="dxa"/>
            </w:tcMar>
            <w:vAlign w:val="center"/>
          </w:tcPr>
          <w:p w14:paraId="23349431" w14:textId="77777777" w:rsidR="00FB5E33" w:rsidRDefault="00000000">
            <w:pPr>
              <w:jc w:val="center"/>
            </w:pPr>
            <w:r>
              <w:rPr>
                <w:b/>
                <w:bCs/>
                <w:color w:val="FFFFFF"/>
                <w:sz w:val="20"/>
                <w:szCs w:val="20"/>
              </w:rPr>
              <w:t>Outcome</w:t>
            </w:r>
          </w:p>
        </w:tc>
      </w:tr>
      <w:tr w:rsidR="00FB5E33" w14:paraId="13F54AD5" w14:textId="77777777">
        <w:tblPrEx>
          <w:tblCellMar>
            <w:top w:w="0" w:type="dxa"/>
            <w:bottom w:w="0" w:type="dxa"/>
          </w:tblCellMar>
        </w:tblPrEx>
        <w:tc>
          <w:tcPr>
            <w:tcW w:w="234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505C1C9F" w14:textId="77777777" w:rsidR="00FB5E33" w:rsidRDefault="00000000">
            <w:r>
              <w:rPr>
                <w:color w:val="1E293B"/>
                <w:sz w:val="20"/>
                <w:szCs w:val="20"/>
              </w:rPr>
              <w:t>Developer</w:t>
            </w:r>
          </w:p>
        </w:tc>
        <w:tc>
          <w:tcPr>
            <w:tcW w:w="351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78C2EF8D" w14:textId="77777777" w:rsidR="00FB5E33" w:rsidRDefault="00000000">
            <w:r>
              <w:rPr>
                <w:color w:val="1E293B"/>
                <w:sz w:val="20"/>
                <w:szCs w:val="20"/>
              </w:rPr>
              <w:t>Draw Z-shape in VS Code</w:t>
            </w:r>
          </w:p>
        </w:tc>
        <w:tc>
          <w:tcPr>
            <w:tcW w:w="351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696CF4B9" w14:textId="77777777" w:rsidR="00FB5E33" w:rsidRDefault="00000000">
            <w:r>
              <w:rPr>
                <w:color w:val="1E293B"/>
                <w:sz w:val="20"/>
                <w:szCs w:val="20"/>
              </w:rPr>
              <w:t>Run current file in terminal</w:t>
            </w:r>
          </w:p>
        </w:tc>
      </w:tr>
      <w:tr w:rsidR="00FB5E33" w14:paraId="720A2CE8" w14:textId="77777777">
        <w:tblPrEx>
          <w:tblCellMar>
            <w:top w:w="0" w:type="dxa"/>
            <w:bottom w:w="0" w:type="dxa"/>
          </w:tblCellMar>
        </w:tblPrEx>
        <w:tc>
          <w:tcPr>
            <w:tcW w:w="234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444476E4" w14:textId="77777777" w:rsidR="00FB5E33" w:rsidRDefault="00000000">
            <w:r>
              <w:rPr>
                <w:color w:val="1E293B"/>
                <w:sz w:val="20"/>
                <w:szCs w:val="20"/>
              </w:rPr>
              <w:t>Designer</w:t>
            </w:r>
          </w:p>
        </w:tc>
        <w:tc>
          <w:tcPr>
            <w:tcW w:w="351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1191D46F" w14:textId="77777777" w:rsidR="00FB5E33" w:rsidRDefault="00000000">
            <w:r>
              <w:rPr>
                <w:color w:val="1E293B"/>
                <w:sz w:val="20"/>
                <w:szCs w:val="20"/>
              </w:rPr>
              <w:t>Draw circle in Figma</w:t>
            </w:r>
          </w:p>
        </w:tc>
        <w:tc>
          <w:tcPr>
            <w:tcW w:w="351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228F645E" w14:textId="77777777" w:rsidR="00FB5E33" w:rsidRDefault="00000000">
            <w:r>
              <w:rPr>
                <w:color w:val="1E293B"/>
                <w:sz w:val="20"/>
                <w:szCs w:val="20"/>
              </w:rPr>
              <w:t>Export current frame to PNG</w:t>
            </w:r>
          </w:p>
        </w:tc>
      </w:tr>
      <w:tr w:rsidR="00FB5E33" w14:paraId="753A5187" w14:textId="77777777">
        <w:tblPrEx>
          <w:tblCellMar>
            <w:top w:w="0" w:type="dxa"/>
            <w:bottom w:w="0" w:type="dxa"/>
          </w:tblCellMar>
        </w:tblPrEx>
        <w:tc>
          <w:tcPr>
            <w:tcW w:w="234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0B69BA6B" w14:textId="77777777" w:rsidR="00FB5E33" w:rsidRDefault="00000000">
            <w:r>
              <w:rPr>
                <w:color w:val="1E293B"/>
                <w:sz w:val="20"/>
                <w:szCs w:val="20"/>
              </w:rPr>
              <w:t>Writer</w:t>
            </w:r>
          </w:p>
        </w:tc>
        <w:tc>
          <w:tcPr>
            <w:tcW w:w="351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72215157" w14:textId="77777777" w:rsidR="00FB5E33" w:rsidRDefault="00000000">
            <w:r>
              <w:rPr>
                <w:color w:val="1E293B"/>
                <w:sz w:val="20"/>
                <w:szCs w:val="20"/>
              </w:rPr>
              <w:t>Draw L-shape in Chrome</w:t>
            </w:r>
          </w:p>
        </w:tc>
        <w:tc>
          <w:tcPr>
            <w:tcW w:w="351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033A78D6" w14:textId="77777777" w:rsidR="00FB5E33" w:rsidRDefault="00000000">
            <w:r>
              <w:rPr>
                <w:color w:val="1E293B"/>
                <w:sz w:val="20"/>
                <w:szCs w:val="20"/>
              </w:rPr>
              <w:t>Open research dashboard</w:t>
            </w:r>
          </w:p>
        </w:tc>
      </w:tr>
      <w:tr w:rsidR="00FB5E33" w14:paraId="76301A2D" w14:textId="77777777">
        <w:tblPrEx>
          <w:tblCellMar>
            <w:top w:w="0" w:type="dxa"/>
            <w:bottom w:w="0" w:type="dxa"/>
          </w:tblCellMar>
        </w:tblPrEx>
        <w:tc>
          <w:tcPr>
            <w:tcW w:w="234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59569331" w14:textId="77777777" w:rsidR="00FB5E33" w:rsidRDefault="00000000">
            <w:r>
              <w:rPr>
                <w:color w:val="1E293B"/>
                <w:sz w:val="20"/>
                <w:szCs w:val="20"/>
              </w:rPr>
              <w:t>Data Scientist</w:t>
            </w:r>
          </w:p>
        </w:tc>
        <w:tc>
          <w:tcPr>
            <w:tcW w:w="351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6959A5FA" w14:textId="77777777" w:rsidR="00FB5E33" w:rsidRDefault="00000000">
            <w:r>
              <w:rPr>
                <w:color w:val="1E293B"/>
                <w:sz w:val="20"/>
                <w:szCs w:val="20"/>
              </w:rPr>
              <w:t>Draw V-shape anywhere</w:t>
            </w:r>
          </w:p>
        </w:tc>
        <w:tc>
          <w:tcPr>
            <w:tcW w:w="351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2F41463B" w14:textId="77777777" w:rsidR="00FB5E33" w:rsidRDefault="00000000">
            <w:r>
              <w:rPr>
                <w:color w:val="1E293B"/>
                <w:sz w:val="20"/>
                <w:szCs w:val="20"/>
              </w:rPr>
              <w:t xml:space="preserve">Launch </w:t>
            </w:r>
            <w:proofErr w:type="spellStart"/>
            <w:r>
              <w:rPr>
                <w:color w:val="1E293B"/>
                <w:sz w:val="20"/>
                <w:szCs w:val="20"/>
              </w:rPr>
              <w:t>Jupyter</w:t>
            </w:r>
            <w:proofErr w:type="spellEnd"/>
            <w:r>
              <w:rPr>
                <w:color w:val="1E293B"/>
                <w:sz w:val="20"/>
                <w:szCs w:val="20"/>
              </w:rPr>
              <w:t xml:space="preserve"> notebook</w:t>
            </w:r>
          </w:p>
        </w:tc>
      </w:tr>
    </w:tbl>
    <w:p w14:paraId="2E691AE6" w14:textId="77777777" w:rsidR="00FB5E3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6BFEF9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60" w:type="dxa"/>
              <w:left w:w="240" w:type="dxa"/>
              <w:bottom w:w="160" w:type="dxa"/>
              <w:right w:w="240" w:type="dxa"/>
            </w:tcMar>
          </w:tcPr>
          <w:p w14:paraId="1139A86C" w14:textId="77777777" w:rsidR="00FB5E33" w:rsidRDefault="00000000">
            <w:proofErr w:type="gramStart"/>
            <w:r>
              <w:rPr>
                <w:b/>
                <w:bCs/>
                <w:color w:val="FFFFFF"/>
                <w:sz w:val="32"/>
                <w:szCs w:val="32"/>
              </w:rPr>
              <w:lastRenderedPageBreak/>
              <w:t>02  Project</w:t>
            </w:r>
            <w:proofErr w:type="gramEnd"/>
            <w:r>
              <w:rPr>
                <w:b/>
                <w:bCs/>
                <w:color w:val="FFFFFF"/>
                <w:sz w:val="32"/>
                <w:szCs w:val="32"/>
              </w:rPr>
              <w:t xml:space="preserve"> Overview</w:t>
            </w:r>
          </w:p>
        </w:tc>
      </w:tr>
    </w:tbl>
    <w:p w14:paraId="2FC69F8A" w14:textId="77777777" w:rsidR="00FB5E33" w:rsidRDefault="00FB5E33">
      <w:pPr>
        <w:spacing w:before="120"/>
      </w:pPr>
    </w:p>
    <w:p w14:paraId="71E32BA6" w14:textId="77777777" w:rsidR="00FB5E33" w:rsidRDefault="00000000">
      <w:pPr>
        <w:pStyle w:val="Heading1"/>
      </w:pPr>
      <w:r>
        <w:t>Project Overview</w:t>
      </w:r>
    </w:p>
    <w:p w14:paraId="330E7A30" w14:textId="77777777" w:rsidR="00FB5E33" w:rsidRDefault="00FB5E33">
      <w:pPr>
        <w:pBdr>
          <w:bottom w:val="single" w:sz="8" w:space="1" w:color="1A73E8"/>
        </w:pBdr>
        <w:spacing w:before="80" w:after="200"/>
      </w:pPr>
    </w:p>
    <w:p w14:paraId="4D725914" w14:textId="77777777" w:rsidR="00FB5E33" w:rsidRDefault="00000000">
      <w:pPr>
        <w:spacing w:before="60" w:after="100"/>
      </w:pPr>
      <w:proofErr w:type="spellStart"/>
      <w:r>
        <w:rPr>
          <w:color w:val="1E293B"/>
        </w:rPr>
        <w:t>RemGestureControl</w:t>
      </w:r>
      <w:proofErr w:type="spellEnd"/>
      <w:r>
        <w:rPr>
          <w:color w:val="1E293B"/>
        </w:rPr>
        <w:t xml:space="preserve"> is a full-stack AI automation framework comprising five interconnected layers: gesture capture, feature extraction, AI prediction, application detection, and action execution. Each layer is independently modular and extensible.</w:t>
      </w:r>
    </w:p>
    <w:p w14:paraId="36D045B5" w14:textId="77777777" w:rsidR="00FB5E33" w:rsidRDefault="00000000">
      <w:pPr>
        <w:pStyle w:val="Heading2"/>
      </w:pPr>
      <w:r>
        <w:t>Gesture-Based Interaction</w:t>
      </w:r>
    </w:p>
    <w:p w14:paraId="6F0F0ABE" w14:textId="77777777" w:rsidR="00FB5E33" w:rsidRDefault="00000000">
      <w:pPr>
        <w:spacing w:before="60" w:after="100"/>
      </w:pPr>
      <w:r>
        <w:rPr>
          <w:color w:val="1E293B"/>
        </w:rPr>
        <w:t>The core interaction model is simple: the user holds a trigger key, draws a gesture with the mouse, and releases. The gesture engine captures the raw path as a series of coordinate points, normalizes the trajectory, extracts geometric features, and passes them to the AI prediction model.</w:t>
      </w:r>
    </w:p>
    <w:p w14:paraId="2F1BFAA2" w14:textId="77777777" w:rsidR="00FB5E33" w:rsidRDefault="00000000">
      <w:pPr>
        <w:spacing w:before="60" w:after="100"/>
      </w:pPr>
      <w:r>
        <w:rPr>
          <w:color w:val="1E293B"/>
        </w:rPr>
        <w:t>The system supports any arbitrary gesture shape that can be reliably distinguished from other gestures in the training dataset. Gestures are recorded via the Record.py utility and trained into a serialized ML model.</w:t>
      </w:r>
    </w:p>
    <w:p w14:paraId="5F6AE9FF" w14:textId="77777777" w:rsidR="00FB5E33" w:rsidRDefault="00000000">
      <w:pPr>
        <w:pStyle w:val="Heading2"/>
      </w:pPr>
      <w:r>
        <w:t>App-Specific Actions</w:t>
      </w:r>
    </w:p>
    <w:p w14:paraId="239FD0FA" w14:textId="77777777" w:rsidR="00FB5E33" w:rsidRDefault="00000000">
      <w:pPr>
        <w:spacing w:before="60" w:after="100"/>
      </w:pPr>
      <w:r>
        <w:rPr>
          <w:color w:val="1E293B"/>
        </w:rPr>
        <w:t xml:space="preserve">One of the most powerful features of </w:t>
      </w:r>
      <w:proofErr w:type="spellStart"/>
      <w:r>
        <w:rPr>
          <w:color w:val="1E293B"/>
        </w:rPr>
        <w:t>RemGestureControl</w:t>
      </w:r>
      <w:proofErr w:type="spellEnd"/>
      <w:r>
        <w:rPr>
          <w:color w:val="1E293B"/>
        </w:rPr>
        <w:t xml:space="preserve"> is context-aware gesture routing. The same gesture can trigger a completely different action depending on which application is currently active. For example:</w:t>
      </w:r>
    </w:p>
    <w:p w14:paraId="4520CB88" w14:textId="77777777" w:rsidR="00FB5E33" w:rsidRDefault="00000000">
      <w:pPr>
        <w:pStyle w:val="ListParagraph"/>
        <w:numPr>
          <w:ilvl w:val="0"/>
          <w:numId w:val="2"/>
        </w:numPr>
        <w:spacing w:before="40" w:after="40"/>
      </w:pPr>
      <w:r>
        <w:rPr>
          <w:color w:val="1E293B"/>
        </w:rPr>
        <w:t>Drawing a Z-shape in VS Code runs the current script</w:t>
      </w:r>
    </w:p>
    <w:p w14:paraId="162CE98A" w14:textId="77777777" w:rsidR="00FB5E33" w:rsidRDefault="00000000">
      <w:pPr>
        <w:pStyle w:val="ListParagraph"/>
        <w:numPr>
          <w:ilvl w:val="0"/>
          <w:numId w:val="2"/>
        </w:numPr>
        <w:spacing w:before="40" w:after="40"/>
      </w:pPr>
      <w:r>
        <w:rPr>
          <w:color w:val="1E293B"/>
        </w:rPr>
        <w:t>Drawing a Z-shape in Chrome opens a new tab</w:t>
      </w:r>
    </w:p>
    <w:p w14:paraId="54081166" w14:textId="77777777" w:rsidR="00FB5E33" w:rsidRDefault="00000000">
      <w:pPr>
        <w:pStyle w:val="ListParagraph"/>
        <w:numPr>
          <w:ilvl w:val="0"/>
          <w:numId w:val="2"/>
        </w:numPr>
        <w:spacing w:before="40" w:after="40"/>
      </w:pPr>
      <w:r>
        <w:rPr>
          <w:color w:val="1E293B"/>
        </w:rPr>
        <w:t>Drawing a Z-shape on the desktop clears clipboard</w:t>
      </w:r>
    </w:p>
    <w:p w14:paraId="54904DB8" w14:textId="77777777" w:rsidR="00FB5E33" w:rsidRDefault="00000000">
      <w:pPr>
        <w:spacing w:before="60" w:after="100"/>
      </w:pPr>
      <w:r>
        <w:rPr>
          <w:color w:val="1E293B"/>
        </w:rPr>
        <w:t>The App Detection System identifies the active foreground window by process name (.exe), enabling fully automated context switching without any user configuration at runtime.</w:t>
      </w:r>
    </w:p>
    <w:p w14:paraId="3F02799D" w14:textId="77777777" w:rsidR="00FB5E33" w:rsidRDefault="00000000">
      <w:pPr>
        <w:pStyle w:val="Heading2"/>
      </w:pPr>
      <w:r>
        <w:t>Automation Workflows</w:t>
      </w:r>
    </w:p>
    <w:p w14:paraId="5D0059D8" w14:textId="77777777" w:rsidR="00FB5E33" w:rsidRDefault="00000000">
      <w:pPr>
        <w:spacing w:before="60" w:after="100"/>
      </w:pPr>
      <w:proofErr w:type="spellStart"/>
      <w:r>
        <w:rPr>
          <w:color w:val="1E293B"/>
        </w:rPr>
        <w:t>RemGestureControl</w:t>
      </w:r>
      <w:proofErr w:type="spellEnd"/>
      <w:r>
        <w:rPr>
          <w:color w:val="1E293B"/>
        </w:rPr>
        <w:t xml:space="preserve"> supports multi-action gesture sequences — a single gesture can trigger an entire automation pipeline: launch an application, type text, execute a script, send a keyboard shortcut, and display a notification in sequence.</w:t>
      </w:r>
    </w:p>
    <w:p w14:paraId="71839D31" w14:textId="77777777" w:rsidR="00FB5E33" w:rsidRDefault="00000000">
      <w:pPr>
        <w:pStyle w:val="Heading2"/>
      </w:pPr>
      <w:r>
        <w:t>Safety Execution Layer</w:t>
      </w:r>
    </w:p>
    <w:p w14:paraId="613245F4" w14:textId="77777777" w:rsidR="00FB5E33" w:rsidRDefault="00000000">
      <w:pPr>
        <w:spacing w:before="60" w:after="100"/>
      </w:pPr>
      <w:r>
        <w:rPr>
          <w:color w:val="1E293B"/>
        </w:rPr>
        <w:t>For critical or irreversible actions, the system provides confirmation dialogs before execution. Python scripts are executed in a sandboxed environment, and terminal commands are run in a controlled context to prevent accidental system damage.</w:t>
      </w:r>
    </w:p>
    <w:p w14:paraId="60B283DF" w14:textId="77777777" w:rsidR="00FB5E33" w:rsidRDefault="00000000">
      <w:pPr>
        <w:pStyle w:val="Heading2"/>
      </w:pPr>
      <w:r>
        <w:t>Prediction Intelligence</w:t>
      </w:r>
    </w:p>
    <w:p w14:paraId="3B79E0DF" w14:textId="77777777" w:rsidR="00FB5E33" w:rsidRDefault="00000000">
      <w:pPr>
        <w:spacing w:before="60" w:after="100"/>
      </w:pPr>
      <w:r>
        <w:rPr>
          <w:color w:val="1E293B"/>
        </w:rPr>
        <w:t>The AI prediction engine operates in real time, displaying a live gesture label overlay as the user draws. This provides immediate feedback and helps users understand how their gesture is being interpreted before they release the trigger key.</w:t>
      </w:r>
    </w:p>
    <w:p w14:paraId="4DB4A334" w14:textId="77777777" w:rsidR="00FB5E3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7CF7D4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60" w:type="dxa"/>
              <w:left w:w="240" w:type="dxa"/>
              <w:bottom w:w="160" w:type="dxa"/>
              <w:right w:w="240" w:type="dxa"/>
            </w:tcMar>
          </w:tcPr>
          <w:p w14:paraId="25E5D3B7" w14:textId="77777777" w:rsidR="00FB5E33" w:rsidRDefault="00000000">
            <w:proofErr w:type="gramStart"/>
            <w:r>
              <w:rPr>
                <w:b/>
                <w:bCs/>
                <w:color w:val="FFFFFF"/>
                <w:sz w:val="32"/>
                <w:szCs w:val="32"/>
              </w:rPr>
              <w:lastRenderedPageBreak/>
              <w:t>03  Core</w:t>
            </w:r>
            <w:proofErr w:type="gramEnd"/>
            <w:r>
              <w:rPr>
                <w:b/>
                <w:bCs/>
                <w:color w:val="FFFFFF"/>
                <w:sz w:val="32"/>
                <w:szCs w:val="32"/>
              </w:rPr>
              <w:t xml:space="preserve"> Features</w:t>
            </w:r>
          </w:p>
        </w:tc>
      </w:tr>
    </w:tbl>
    <w:p w14:paraId="4A9DDF66" w14:textId="77777777" w:rsidR="00FB5E33" w:rsidRDefault="00FB5E33">
      <w:pPr>
        <w:spacing w:before="120"/>
      </w:pPr>
    </w:p>
    <w:p w14:paraId="259018B5" w14:textId="77777777" w:rsidR="00FB5E33" w:rsidRDefault="00000000">
      <w:pPr>
        <w:pStyle w:val="Heading1"/>
      </w:pPr>
      <w:r>
        <w:t>Core Features</w:t>
      </w:r>
    </w:p>
    <w:p w14:paraId="2410AAA0" w14:textId="77777777" w:rsidR="00FB5E33" w:rsidRDefault="00FB5E33">
      <w:pPr>
        <w:pBdr>
          <w:bottom w:val="single" w:sz="8" w:space="1" w:color="1A73E8"/>
        </w:pBdr>
        <w:spacing w:before="80" w:after="200"/>
      </w:pPr>
    </w:p>
    <w:p w14:paraId="2E6E91EB" w14:textId="77777777" w:rsidR="00FB5E33" w:rsidRDefault="00000000">
      <w:pPr>
        <w:spacing w:before="60" w:after="100"/>
      </w:pPr>
      <w:r>
        <w:rPr>
          <w:color w:val="1E293B"/>
        </w:rPr>
        <w:t xml:space="preserve">The following table documents all major features of </w:t>
      </w:r>
      <w:proofErr w:type="spellStart"/>
      <w:r>
        <w:rPr>
          <w:color w:val="1E293B"/>
        </w:rPr>
        <w:t>RemGestureControl</w:t>
      </w:r>
      <w:proofErr w:type="spellEnd"/>
      <w:r>
        <w:rPr>
          <w:color w:val="1E293B"/>
        </w:rPr>
        <w:t>, including technical implementation details and user benefits.</w:t>
      </w:r>
    </w:p>
    <w:p w14:paraId="62E0BD62" w14:textId="77777777" w:rsidR="00FB5E33" w:rsidRDefault="00FB5E3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6"/>
        <w:gridCol w:w="2249"/>
        <w:gridCol w:w="3194"/>
        <w:gridCol w:w="2361"/>
      </w:tblGrid>
      <w:tr w:rsidR="00FB5E33" w14:paraId="556AD506" w14:textId="77777777">
        <w:tblPrEx>
          <w:tblCellMar>
            <w:top w:w="0" w:type="dxa"/>
            <w:bottom w:w="0" w:type="dxa"/>
          </w:tblCellMar>
        </w:tblPrEx>
        <w:tc>
          <w:tcPr>
            <w:tcW w:w="1560" w:type="dxa"/>
            <w:tcBorders>
              <w:top w:val="single" w:sz="4" w:space="0" w:color="CBD5E1"/>
              <w:left w:val="single" w:sz="4" w:space="0" w:color="CBD5E1"/>
              <w:bottom w:val="single" w:sz="4" w:space="0" w:color="CBD5E1"/>
              <w:right w:val="single" w:sz="4" w:space="0" w:color="CBD5E1"/>
            </w:tcBorders>
            <w:shd w:val="clear" w:color="auto" w:fill="0D1B2A"/>
            <w:tcMar>
              <w:top w:w="100" w:type="dxa"/>
              <w:left w:w="140" w:type="dxa"/>
              <w:bottom w:w="100" w:type="dxa"/>
              <w:right w:w="140" w:type="dxa"/>
            </w:tcMar>
            <w:vAlign w:val="center"/>
          </w:tcPr>
          <w:p w14:paraId="62CE50B6" w14:textId="77777777" w:rsidR="00FB5E33" w:rsidRDefault="00000000">
            <w:pPr>
              <w:jc w:val="center"/>
            </w:pPr>
            <w:r>
              <w:rPr>
                <w:b/>
                <w:bCs/>
                <w:color w:val="FFFFFF"/>
                <w:sz w:val="20"/>
                <w:szCs w:val="20"/>
              </w:rPr>
              <w:t>Feature</w:t>
            </w:r>
          </w:p>
        </w:tc>
        <w:tc>
          <w:tcPr>
            <w:tcW w:w="1560" w:type="dxa"/>
            <w:tcBorders>
              <w:top w:val="single" w:sz="4" w:space="0" w:color="CBD5E1"/>
              <w:left w:val="single" w:sz="4" w:space="0" w:color="CBD5E1"/>
              <w:bottom w:val="single" w:sz="4" w:space="0" w:color="CBD5E1"/>
              <w:right w:val="single" w:sz="4" w:space="0" w:color="CBD5E1"/>
            </w:tcBorders>
            <w:shd w:val="clear" w:color="auto" w:fill="0D1B2A"/>
            <w:tcMar>
              <w:top w:w="100" w:type="dxa"/>
              <w:left w:w="140" w:type="dxa"/>
              <w:bottom w:w="100" w:type="dxa"/>
              <w:right w:w="140" w:type="dxa"/>
            </w:tcMar>
            <w:vAlign w:val="center"/>
          </w:tcPr>
          <w:p w14:paraId="1FFB367A" w14:textId="77777777" w:rsidR="00FB5E33" w:rsidRDefault="00000000">
            <w:pPr>
              <w:jc w:val="center"/>
            </w:pPr>
            <w:r>
              <w:rPr>
                <w:b/>
                <w:bCs/>
                <w:color w:val="FFFFFF"/>
                <w:sz w:val="20"/>
                <w:szCs w:val="20"/>
              </w:rPr>
              <w:t>Module</w:t>
            </w:r>
          </w:p>
        </w:tc>
        <w:tc>
          <w:tcPr>
            <w:tcW w:w="3240" w:type="dxa"/>
            <w:tcBorders>
              <w:top w:val="single" w:sz="4" w:space="0" w:color="CBD5E1"/>
              <w:left w:val="single" w:sz="4" w:space="0" w:color="CBD5E1"/>
              <w:bottom w:val="single" w:sz="4" w:space="0" w:color="CBD5E1"/>
              <w:right w:val="single" w:sz="4" w:space="0" w:color="CBD5E1"/>
            </w:tcBorders>
            <w:shd w:val="clear" w:color="auto" w:fill="0D1B2A"/>
            <w:tcMar>
              <w:top w:w="100" w:type="dxa"/>
              <w:left w:w="140" w:type="dxa"/>
              <w:bottom w:w="100" w:type="dxa"/>
              <w:right w:w="140" w:type="dxa"/>
            </w:tcMar>
            <w:vAlign w:val="center"/>
          </w:tcPr>
          <w:p w14:paraId="0365B06E" w14:textId="77777777" w:rsidR="00FB5E33" w:rsidRDefault="00000000">
            <w:pPr>
              <w:jc w:val="center"/>
            </w:pPr>
            <w:r>
              <w:rPr>
                <w:b/>
                <w:bCs/>
                <w:color w:val="FFFFFF"/>
                <w:sz w:val="20"/>
                <w:szCs w:val="20"/>
              </w:rPr>
              <w:t>Technical Description</w:t>
            </w:r>
          </w:p>
        </w:tc>
        <w:tc>
          <w:tcPr>
            <w:tcW w:w="2400" w:type="dxa"/>
            <w:tcBorders>
              <w:top w:val="single" w:sz="4" w:space="0" w:color="CBD5E1"/>
              <w:left w:val="single" w:sz="4" w:space="0" w:color="CBD5E1"/>
              <w:bottom w:val="single" w:sz="4" w:space="0" w:color="CBD5E1"/>
              <w:right w:val="single" w:sz="4" w:space="0" w:color="CBD5E1"/>
            </w:tcBorders>
            <w:shd w:val="clear" w:color="auto" w:fill="0D1B2A"/>
            <w:tcMar>
              <w:top w:w="100" w:type="dxa"/>
              <w:left w:w="140" w:type="dxa"/>
              <w:bottom w:w="100" w:type="dxa"/>
              <w:right w:w="140" w:type="dxa"/>
            </w:tcMar>
            <w:vAlign w:val="center"/>
          </w:tcPr>
          <w:p w14:paraId="6F2E11B9" w14:textId="77777777" w:rsidR="00FB5E33" w:rsidRDefault="00000000">
            <w:pPr>
              <w:jc w:val="center"/>
            </w:pPr>
            <w:r>
              <w:rPr>
                <w:b/>
                <w:bCs/>
                <w:color w:val="FFFFFF"/>
                <w:sz w:val="20"/>
                <w:szCs w:val="20"/>
              </w:rPr>
              <w:t>User Benefit</w:t>
            </w:r>
          </w:p>
        </w:tc>
      </w:tr>
      <w:tr w:rsidR="00FB5E33" w14:paraId="7D676910" w14:textId="77777777">
        <w:tblPrEx>
          <w:tblCellMar>
            <w:top w:w="0" w:type="dxa"/>
            <w:bottom w:w="0" w:type="dxa"/>
          </w:tblCellMar>
        </w:tblPrEx>
        <w:tc>
          <w:tcPr>
            <w:tcW w:w="15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7E7B39E4" w14:textId="77777777" w:rsidR="00FB5E33" w:rsidRDefault="00000000">
            <w:r>
              <w:rPr>
                <w:b/>
                <w:bCs/>
                <w:color w:val="1E293B"/>
                <w:sz w:val="20"/>
                <w:szCs w:val="20"/>
              </w:rPr>
              <w:t>Mouse Gestures</w:t>
            </w:r>
          </w:p>
        </w:tc>
        <w:tc>
          <w:tcPr>
            <w:tcW w:w="15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5868E38D" w14:textId="77777777" w:rsidR="00FB5E33" w:rsidRDefault="00000000">
            <w:proofErr w:type="spellStart"/>
            <w:r>
              <w:rPr>
                <w:color w:val="1E293B"/>
                <w:sz w:val="20"/>
                <w:szCs w:val="20"/>
              </w:rPr>
              <w:t>gesture_engine</w:t>
            </w:r>
            <w:proofErr w:type="spellEnd"/>
          </w:p>
        </w:tc>
        <w:tc>
          <w:tcPr>
            <w:tcW w:w="32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4AEE7EA6" w14:textId="77777777" w:rsidR="00FB5E33" w:rsidRDefault="00000000">
            <w:r>
              <w:rPr>
                <w:color w:val="1E293B"/>
                <w:sz w:val="20"/>
                <w:szCs w:val="20"/>
              </w:rPr>
              <w:t>Captures raw mouse path coordinates on right-click hold; normalizes via path resampling and scaling to a uniform grid</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3A7D8BC2" w14:textId="77777777" w:rsidR="00FB5E33" w:rsidRDefault="00000000">
            <w:r>
              <w:rPr>
                <w:color w:val="1E293B"/>
                <w:sz w:val="20"/>
                <w:szCs w:val="20"/>
              </w:rPr>
              <w:t>Natural, intuitive gesture drawing without hardware changes</w:t>
            </w:r>
          </w:p>
        </w:tc>
      </w:tr>
      <w:tr w:rsidR="00FB5E33" w14:paraId="726E6C18" w14:textId="77777777">
        <w:tblPrEx>
          <w:tblCellMar>
            <w:top w:w="0" w:type="dxa"/>
            <w:bottom w:w="0" w:type="dxa"/>
          </w:tblCellMar>
        </w:tblPrEx>
        <w:tc>
          <w:tcPr>
            <w:tcW w:w="15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033697FB" w14:textId="77777777" w:rsidR="00FB5E33" w:rsidRDefault="00000000">
            <w:r>
              <w:rPr>
                <w:b/>
                <w:bCs/>
                <w:color w:val="1E293B"/>
                <w:sz w:val="20"/>
                <w:szCs w:val="20"/>
              </w:rPr>
              <w:t>App Recognition</w:t>
            </w:r>
          </w:p>
        </w:tc>
        <w:tc>
          <w:tcPr>
            <w:tcW w:w="15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607133C0" w14:textId="77777777" w:rsidR="00FB5E33" w:rsidRDefault="00000000">
            <w:proofErr w:type="spellStart"/>
            <w:r>
              <w:rPr>
                <w:color w:val="1E293B"/>
                <w:sz w:val="20"/>
                <w:szCs w:val="20"/>
              </w:rPr>
              <w:t>AppDetector</w:t>
            </w:r>
            <w:proofErr w:type="spellEnd"/>
          </w:p>
        </w:tc>
        <w:tc>
          <w:tcPr>
            <w:tcW w:w="32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71DB3619" w14:textId="77777777" w:rsidR="00FB5E33" w:rsidRDefault="00000000">
            <w:r>
              <w:rPr>
                <w:color w:val="1E293B"/>
                <w:sz w:val="20"/>
                <w:szCs w:val="20"/>
              </w:rPr>
              <w:t>Uses Win32 API to query the foreground window process name and maps it to configured app profiles</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01B75CC4" w14:textId="77777777" w:rsidR="00FB5E33" w:rsidRDefault="00000000">
            <w:r>
              <w:rPr>
                <w:color w:val="1E293B"/>
                <w:sz w:val="20"/>
                <w:szCs w:val="20"/>
              </w:rPr>
              <w:t>Context-aware automation per application — same gesture, different result</w:t>
            </w:r>
          </w:p>
        </w:tc>
      </w:tr>
      <w:tr w:rsidR="00FB5E33" w14:paraId="0FB2B1C0" w14:textId="77777777">
        <w:tblPrEx>
          <w:tblCellMar>
            <w:top w:w="0" w:type="dxa"/>
            <w:bottom w:w="0" w:type="dxa"/>
          </w:tblCellMar>
        </w:tblPrEx>
        <w:tc>
          <w:tcPr>
            <w:tcW w:w="15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1135CAF6" w14:textId="77777777" w:rsidR="00FB5E33" w:rsidRDefault="00000000">
            <w:r>
              <w:rPr>
                <w:b/>
                <w:bCs/>
                <w:color w:val="1E293B"/>
                <w:sz w:val="20"/>
                <w:szCs w:val="20"/>
              </w:rPr>
              <w:t>Python Runner</w:t>
            </w:r>
          </w:p>
        </w:tc>
        <w:tc>
          <w:tcPr>
            <w:tcW w:w="15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57B7FBAF" w14:textId="77777777" w:rsidR="00FB5E33" w:rsidRDefault="00000000">
            <w:r>
              <w:rPr>
                <w:color w:val="1E293B"/>
                <w:sz w:val="20"/>
                <w:szCs w:val="20"/>
              </w:rPr>
              <w:t>automation</w:t>
            </w:r>
          </w:p>
        </w:tc>
        <w:tc>
          <w:tcPr>
            <w:tcW w:w="32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483F4AE1" w14:textId="77777777" w:rsidR="00FB5E33" w:rsidRDefault="00000000">
            <w:r>
              <w:rPr>
                <w:color w:val="1E293B"/>
                <w:sz w:val="20"/>
                <w:szCs w:val="20"/>
              </w:rPr>
              <w:t>Executes Python scripts via sandboxed subprocess with stdin/</w:t>
            </w:r>
            <w:proofErr w:type="spellStart"/>
            <w:r>
              <w:rPr>
                <w:color w:val="1E293B"/>
                <w:sz w:val="20"/>
                <w:szCs w:val="20"/>
              </w:rPr>
              <w:t>stdout</w:t>
            </w:r>
            <w:proofErr w:type="spellEnd"/>
            <w:r>
              <w:rPr>
                <w:color w:val="1E293B"/>
                <w:sz w:val="20"/>
                <w:szCs w:val="20"/>
              </w:rPr>
              <w:t xml:space="preserve"> capture; supports both file and inline code execution</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3F287F91" w14:textId="77777777" w:rsidR="00FB5E33" w:rsidRDefault="00000000">
            <w:r>
              <w:rPr>
                <w:color w:val="1E293B"/>
                <w:sz w:val="20"/>
                <w:szCs w:val="20"/>
              </w:rPr>
              <w:t>Run any Python automation script with a single gesture</w:t>
            </w:r>
          </w:p>
        </w:tc>
      </w:tr>
      <w:tr w:rsidR="00FB5E33" w14:paraId="1D8D8A49" w14:textId="77777777">
        <w:tblPrEx>
          <w:tblCellMar>
            <w:top w:w="0" w:type="dxa"/>
            <w:bottom w:w="0" w:type="dxa"/>
          </w:tblCellMar>
        </w:tblPrEx>
        <w:tc>
          <w:tcPr>
            <w:tcW w:w="15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5559BE95" w14:textId="77777777" w:rsidR="00FB5E33" w:rsidRDefault="00000000">
            <w:r>
              <w:rPr>
                <w:b/>
                <w:bCs/>
                <w:color w:val="1E293B"/>
                <w:sz w:val="20"/>
                <w:szCs w:val="20"/>
              </w:rPr>
              <w:t>Shortcut Automation</w:t>
            </w:r>
          </w:p>
        </w:tc>
        <w:tc>
          <w:tcPr>
            <w:tcW w:w="15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6EF13DEE" w14:textId="77777777" w:rsidR="00FB5E33" w:rsidRDefault="00000000">
            <w:proofErr w:type="spellStart"/>
            <w:r>
              <w:rPr>
                <w:color w:val="1E293B"/>
                <w:sz w:val="20"/>
                <w:szCs w:val="20"/>
              </w:rPr>
              <w:t>action_executor</w:t>
            </w:r>
            <w:proofErr w:type="spellEnd"/>
          </w:p>
        </w:tc>
        <w:tc>
          <w:tcPr>
            <w:tcW w:w="32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37E1D191" w14:textId="77777777" w:rsidR="00FB5E33" w:rsidRDefault="00000000">
            <w:r>
              <w:rPr>
                <w:color w:val="1E293B"/>
                <w:sz w:val="20"/>
                <w:szCs w:val="20"/>
              </w:rPr>
              <w:t xml:space="preserve">Uses </w:t>
            </w:r>
            <w:proofErr w:type="spellStart"/>
            <w:r>
              <w:rPr>
                <w:color w:val="1E293B"/>
                <w:sz w:val="20"/>
                <w:szCs w:val="20"/>
              </w:rPr>
              <w:t>pyautogui</w:t>
            </w:r>
            <w:proofErr w:type="spellEnd"/>
            <w:r>
              <w:rPr>
                <w:color w:val="1E293B"/>
                <w:sz w:val="20"/>
                <w:szCs w:val="20"/>
              </w:rPr>
              <w:t>/keyboard library to synthesize keyboard events; supports modifier combos (</w:t>
            </w:r>
            <w:proofErr w:type="spellStart"/>
            <w:r>
              <w:rPr>
                <w:color w:val="1E293B"/>
                <w:sz w:val="20"/>
                <w:szCs w:val="20"/>
              </w:rPr>
              <w:t>Ctrl+Shift+P</w:t>
            </w:r>
            <w:proofErr w:type="spellEnd"/>
            <w:r>
              <w:rPr>
                <w:color w:val="1E293B"/>
                <w:sz w:val="20"/>
                <w:szCs w:val="20"/>
              </w:rPr>
              <w:t>)</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6D317620" w14:textId="77777777" w:rsidR="00FB5E33" w:rsidRDefault="00000000">
            <w:r>
              <w:rPr>
                <w:color w:val="1E293B"/>
                <w:sz w:val="20"/>
                <w:szCs w:val="20"/>
              </w:rPr>
              <w:t>Trigger any keyboard shortcut via gesture without touching keyboard</w:t>
            </w:r>
          </w:p>
        </w:tc>
      </w:tr>
      <w:tr w:rsidR="00FB5E33" w14:paraId="01678567" w14:textId="77777777">
        <w:tblPrEx>
          <w:tblCellMar>
            <w:top w:w="0" w:type="dxa"/>
            <w:bottom w:w="0" w:type="dxa"/>
          </w:tblCellMar>
        </w:tblPrEx>
        <w:tc>
          <w:tcPr>
            <w:tcW w:w="15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59FED248" w14:textId="77777777" w:rsidR="00FB5E33" w:rsidRDefault="00000000">
            <w:r>
              <w:rPr>
                <w:b/>
                <w:bCs/>
                <w:color w:val="1E293B"/>
                <w:sz w:val="20"/>
                <w:szCs w:val="20"/>
              </w:rPr>
              <w:t>Command Runner</w:t>
            </w:r>
          </w:p>
        </w:tc>
        <w:tc>
          <w:tcPr>
            <w:tcW w:w="15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1FD6041A" w14:textId="77777777" w:rsidR="00FB5E33" w:rsidRDefault="00000000">
            <w:r>
              <w:rPr>
                <w:color w:val="1E293B"/>
                <w:sz w:val="20"/>
                <w:szCs w:val="20"/>
              </w:rPr>
              <w:t>automation</w:t>
            </w:r>
          </w:p>
        </w:tc>
        <w:tc>
          <w:tcPr>
            <w:tcW w:w="32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70681B28" w14:textId="77777777" w:rsidR="00FB5E33" w:rsidRDefault="00000000">
            <w:r>
              <w:rPr>
                <w:color w:val="1E293B"/>
                <w:sz w:val="20"/>
                <w:szCs w:val="20"/>
              </w:rPr>
              <w:t>Executes shell/terminal commands via subprocess with controlled environment and output capture</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64E6B2D5" w14:textId="77777777" w:rsidR="00FB5E33" w:rsidRDefault="00000000">
            <w:r>
              <w:rPr>
                <w:color w:val="1E293B"/>
                <w:sz w:val="20"/>
                <w:szCs w:val="20"/>
              </w:rPr>
              <w:t>Run git commands, build scripts, or any CLI tool via gesture</w:t>
            </w:r>
          </w:p>
        </w:tc>
      </w:tr>
      <w:tr w:rsidR="00FB5E33" w14:paraId="6ABA8535" w14:textId="77777777">
        <w:tblPrEx>
          <w:tblCellMar>
            <w:top w:w="0" w:type="dxa"/>
            <w:bottom w:w="0" w:type="dxa"/>
          </w:tblCellMar>
        </w:tblPrEx>
        <w:tc>
          <w:tcPr>
            <w:tcW w:w="15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7B7562BB" w14:textId="77777777" w:rsidR="00FB5E33" w:rsidRDefault="00000000">
            <w:r>
              <w:rPr>
                <w:b/>
                <w:bCs/>
                <w:color w:val="1E293B"/>
                <w:sz w:val="20"/>
                <w:szCs w:val="20"/>
              </w:rPr>
              <w:t>App Detection</w:t>
            </w:r>
          </w:p>
        </w:tc>
        <w:tc>
          <w:tcPr>
            <w:tcW w:w="15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6159A77A" w14:textId="77777777" w:rsidR="00FB5E33" w:rsidRDefault="00000000">
            <w:proofErr w:type="spellStart"/>
            <w:r>
              <w:rPr>
                <w:color w:val="1E293B"/>
                <w:sz w:val="20"/>
                <w:szCs w:val="20"/>
              </w:rPr>
              <w:t>AppDetector</w:t>
            </w:r>
            <w:proofErr w:type="spellEnd"/>
          </w:p>
        </w:tc>
        <w:tc>
          <w:tcPr>
            <w:tcW w:w="32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477AEF54" w14:textId="77777777" w:rsidR="00FB5E33" w:rsidRDefault="00000000">
            <w:r>
              <w:rPr>
                <w:color w:val="1E293B"/>
                <w:sz w:val="20"/>
                <w:szCs w:val="20"/>
              </w:rPr>
              <w:t>Two modes: Auto (queries active window EXE) and Manual (user specifies app profile). Extensible via .exe mapping config</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523C3498" w14:textId="77777777" w:rsidR="00FB5E33" w:rsidRDefault="00000000">
            <w:r>
              <w:rPr>
                <w:color w:val="1E293B"/>
                <w:sz w:val="20"/>
                <w:szCs w:val="20"/>
              </w:rPr>
              <w:t>Automatic or manual app context switching — zero friction</w:t>
            </w:r>
          </w:p>
        </w:tc>
      </w:tr>
      <w:tr w:rsidR="00FB5E33" w14:paraId="75BEADB4" w14:textId="77777777">
        <w:tblPrEx>
          <w:tblCellMar>
            <w:top w:w="0" w:type="dxa"/>
            <w:bottom w:w="0" w:type="dxa"/>
          </w:tblCellMar>
        </w:tblPrEx>
        <w:tc>
          <w:tcPr>
            <w:tcW w:w="15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109521DE" w14:textId="77777777" w:rsidR="00FB5E33" w:rsidRDefault="00000000">
            <w:r>
              <w:rPr>
                <w:b/>
                <w:bCs/>
                <w:color w:val="1E293B"/>
                <w:sz w:val="20"/>
                <w:szCs w:val="20"/>
              </w:rPr>
              <w:t>Multi-Action</w:t>
            </w:r>
          </w:p>
        </w:tc>
        <w:tc>
          <w:tcPr>
            <w:tcW w:w="15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4440EC6F" w14:textId="77777777" w:rsidR="00FB5E33" w:rsidRDefault="00000000">
            <w:proofErr w:type="spellStart"/>
            <w:r>
              <w:rPr>
                <w:color w:val="1E293B"/>
                <w:sz w:val="20"/>
                <w:szCs w:val="20"/>
              </w:rPr>
              <w:t>action_router</w:t>
            </w:r>
            <w:proofErr w:type="spellEnd"/>
          </w:p>
        </w:tc>
        <w:tc>
          <w:tcPr>
            <w:tcW w:w="32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09BB2D4D" w14:textId="77777777" w:rsidR="00FB5E33" w:rsidRDefault="00000000">
            <w:r>
              <w:rPr>
                <w:color w:val="1E293B"/>
                <w:sz w:val="20"/>
                <w:szCs w:val="20"/>
              </w:rPr>
              <w:t>Action sequences defined in JSON; each gesture can map to an ordered list of action objects executed sequentially</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6CC5A7AE" w14:textId="77777777" w:rsidR="00FB5E33" w:rsidRDefault="00000000">
            <w:r>
              <w:rPr>
                <w:color w:val="1E293B"/>
                <w:sz w:val="20"/>
                <w:szCs w:val="20"/>
              </w:rPr>
              <w:t xml:space="preserve">One gesture triggers complete workflow </w:t>
            </w:r>
            <w:proofErr w:type="gramStart"/>
            <w:r>
              <w:rPr>
                <w:color w:val="1E293B"/>
                <w:sz w:val="20"/>
                <w:szCs w:val="20"/>
              </w:rPr>
              <w:t>pipelines</w:t>
            </w:r>
            <w:proofErr w:type="gramEnd"/>
          </w:p>
        </w:tc>
      </w:tr>
      <w:tr w:rsidR="00FB5E33" w14:paraId="3B0C1D34" w14:textId="77777777">
        <w:tblPrEx>
          <w:tblCellMar>
            <w:top w:w="0" w:type="dxa"/>
            <w:bottom w:w="0" w:type="dxa"/>
          </w:tblCellMar>
        </w:tblPrEx>
        <w:tc>
          <w:tcPr>
            <w:tcW w:w="15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2F1AB705" w14:textId="77777777" w:rsidR="00FB5E33" w:rsidRDefault="00000000">
            <w:r>
              <w:rPr>
                <w:b/>
                <w:bCs/>
                <w:color w:val="1E293B"/>
                <w:sz w:val="20"/>
                <w:szCs w:val="20"/>
              </w:rPr>
              <w:t>Gesture Predictor</w:t>
            </w:r>
          </w:p>
        </w:tc>
        <w:tc>
          <w:tcPr>
            <w:tcW w:w="15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2EEC128F" w14:textId="77777777" w:rsidR="00FB5E33" w:rsidRDefault="00000000">
            <w:r>
              <w:rPr>
                <w:color w:val="1E293B"/>
                <w:sz w:val="20"/>
                <w:szCs w:val="20"/>
              </w:rPr>
              <w:t>intelligence</w:t>
            </w:r>
          </w:p>
        </w:tc>
        <w:tc>
          <w:tcPr>
            <w:tcW w:w="32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3190C653" w14:textId="77777777" w:rsidR="00FB5E33" w:rsidRDefault="00000000">
            <w:r>
              <w:rPr>
                <w:color w:val="1E293B"/>
                <w:sz w:val="20"/>
                <w:szCs w:val="20"/>
              </w:rPr>
              <w:t>Real-time ML inference using scikit-learn classifier; confidence threshold filtering; live overlay display</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1A1537D8" w14:textId="77777777" w:rsidR="00FB5E33" w:rsidRDefault="00000000">
            <w:r>
              <w:rPr>
                <w:color w:val="1E293B"/>
                <w:sz w:val="20"/>
                <w:szCs w:val="20"/>
              </w:rPr>
              <w:t>See gesture recognition live as you draw — immediate feedback</w:t>
            </w:r>
          </w:p>
        </w:tc>
      </w:tr>
      <w:tr w:rsidR="00FB5E33" w14:paraId="7E333F9C" w14:textId="77777777">
        <w:tblPrEx>
          <w:tblCellMar>
            <w:top w:w="0" w:type="dxa"/>
            <w:bottom w:w="0" w:type="dxa"/>
          </w:tblCellMar>
        </w:tblPrEx>
        <w:tc>
          <w:tcPr>
            <w:tcW w:w="15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5AC93585" w14:textId="77777777" w:rsidR="00FB5E33" w:rsidRDefault="00000000">
            <w:r>
              <w:rPr>
                <w:b/>
                <w:bCs/>
                <w:color w:val="1E293B"/>
                <w:sz w:val="20"/>
                <w:szCs w:val="20"/>
              </w:rPr>
              <w:lastRenderedPageBreak/>
              <w:t>Animated Wand UI</w:t>
            </w:r>
          </w:p>
        </w:tc>
        <w:tc>
          <w:tcPr>
            <w:tcW w:w="15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74172327" w14:textId="77777777" w:rsidR="00FB5E33" w:rsidRDefault="00000000">
            <w:proofErr w:type="spellStart"/>
            <w:r>
              <w:rPr>
                <w:color w:val="1E293B"/>
                <w:sz w:val="20"/>
                <w:szCs w:val="20"/>
              </w:rPr>
              <w:t>ui</w:t>
            </w:r>
            <w:proofErr w:type="spellEnd"/>
          </w:p>
        </w:tc>
        <w:tc>
          <w:tcPr>
            <w:tcW w:w="32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36AC8854" w14:textId="77777777" w:rsidR="00FB5E33" w:rsidRDefault="00000000">
            <w:r>
              <w:rPr>
                <w:color w:val="1E293B"/>
                <w:sz w:val="20"/>
                <w:szCs w:val="20"/>
              </w:rPr>
              <w:t xml:space="preserve">Custom cursor trail rendered via </w:t>
            </w:r>
            <w:proofErr w:type="spellStart"/>
            <w:r>
              <w:rPr>
                <w:color w:val="1E293B"/>
                <w:sz w:val="20"/>
                <w:szCs w:val="20"/>
              </w:rPr>
              <w:t>tkinter</w:t>
            </w:r>
            <w:proofErr w:type="spellEnd"/>
            <w:r>
              <w:rPr>
                <w:color w:val="1E293B"/>
                <w:sz w:val="20"/>
                <w:szCs w:val="20"/>
              </w:rPr>
              <w:t>/</w:t>
            </w:r>
            <w:proofErr w:type="spellStart"/>
            <w:r>
              <w:rPr>
                <w:color w:val="1E293B"/>
                <w:sz w:val="20"/>
                <w:szCs w:val="20"/>
              </w:rPr>
              <w:t>pygame</w:t>
            </w:r>
            <w:proofErr w:type="spellEnd"/>
            <w:r>
              <w:rPr>
                <w:color w:val="1E293B"/>
                <w:sz w:val="20"/>
                <w:szCs w:val="20"/>
              </w:rPr>
              <w:t xml:space="preserve"> overlay; animated particle trail following mouse path with fade effect</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13F6CD6B" w14:textId="77777777" w:rsidR="00FB5E33" w:rsidRDefault="00000000">
            <w:r>
              <w:rPr>
                <w:color w:val="1E293B"/>
                <w:sz w:val="20"/>
                <w:szCs w:val="20"/>
              </w:rPr>
              <w:t>Visual delight and gestural confirmation feedback</w:t>
            </w:r>
          </w:p>
        </w:tc>
      </w:tr>
      <w:tr w:rsidR="00FB5E33" w14:paraId="6B75D2C8" w14:textId="77777777">
        <w:tblPrEx>
          <w:tblCellMar>
            <w:top w:w="0" w:type="dxa"/>
            <w:bottom w:w="0" w:type="dxa"/>
          </w:tblCellMar>
        </w:tblPrEx>
        <w:tc>
          <w:tcPr>
            <w:tcW w:w="15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0F1C374A" w14:textId="77777777" w:rsidR="00FB5E33" w:rsidRDefault="00000000">
            <w:r>
              <w:rPr>
                <w:b/>
                <w:bCs/>
                <w:color w:val="1E293B"/>
                <w:sz w:val="20"/>
                <w:szCs w:val="20"/>
              </w:rPr>
              <w:t>Safe Execution</w:t>
            </w:r>
          </w:p>
        </w:tc>
        <w:tc>
          <w:tcPr>
            <w:tcW w:w="15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4881CFD9" w14:textId="77777777" w:rsidR="00FB5E33" w:rsidRDefault="00000000">
            <w:proofErr w:type="spellStart"/>
            <w:r>
              <w:rPr>
                <w:color w:val="1E293B"/>
                <w:sz w:val="20"/>
                <w:szCs w:val="20"/>
              </w:rPr>
              <w:t>safe_python_executor</w:t>
            </w:r>
            <w:proofErr w:type="spellEnd"/>
          </w:p>
        </w:tc>
        <w:tc>
          <w:tcPr>
            <w:tcW w:w="32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370F99FD" w14:textId="77777777" w:rsidR="00FB5E33" w:rsidRDefault="00000000">
            <w:r>
              <w:rPr>
                <w:color w:val="1E293B"/>
                <w:sz w:val="20"/>
                <w:szCs w:val="20"/>
              </w:rPr>
              <w:t>Pre-execution risk classification; confirmation dialog for destructive actions; isolated subprocess for all script execution</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6C9356CC" w14:textId="77777777" w:rsidR="00FB5E33" w:rsidRDefault="00000000">
            <w:r>
              <w:rPr>
                <w:color w:val="1E293B"/>
                <w:sz w:val="20"/>
                <w:szCs w:val="20"/>
              </w:rPr>
              <w:t>Prevent accidental execution of critical or irreversible commands</w:t>
            </w:r>
          </w:p>
        </w:tc>
      </w:tr>
    </w:tbl>
    <w:p w14:paraId="22243A78" w14:textId="77777777" w:rsidR="00FB5E3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590203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60" w:type="dxa"/>
              <w:left w:w="240" w:type="dxa"/>
              <w:bottom w:w="160" w:type="dxa"/>
              <w:right w:w="240" w:type="dxa"/>
            </w:tcMar>
          </w:tcPr>
          <w:p w14:paraId="62E3D227" w14:textId="77777777" w:rsidR="00FB5E33" w:rsidRDefault="00000000">
            <w:proofErr w:type="gramStart"/>
            <w:r>
              <w:rPr>
                <w:b/>
                <w:bCs/>
                <w:color w:val="FFFFFF"/>
                <w:sz w:val="32"/>
                <w:szCs w:val="32"/>
              </w:rPr>
              <w:lastRenderedPageBreak/>
              <w:t>04  System</w:t>
            </w:r>
            <w:proofErr w:type="gramEnd"/>
            <w:r>
              <w:rPr>
                <w:b/>
                <w:bCs/>
                <w:color w:val="FFFFFF"/>
                <w:sz w:val="32"/>
                <w:szCs w:val="32"/>
              </w:rPr>
              <w:t xml:space="preserve"> Architecture</w:t>
            </w:r>
          </w:p>
        </w:tc>
      </w:tr>
    </w:tbl>
    <w:p w14:paraId="3D55BD14" w14:textId="77777777" w:rsidR="00FB5E33" w:rsidRDefault="00FB5E33">
      <w:pPr>
        <w:spacing w:before="120"/>
      </w:pPr>
    </w:p>
    <w:p w14:paraId="1D437F2F" w14:textId="77777777" w:rsidR="00FB5E33" w:rsidRDefault="00000000">
      <w:pPr>
        <w:pStyle w:val="Heading1"/>
      </w:pPr>
      <w:r>
        <w:t>System Architecture</w:t>
      </w:r>
    </w:p>
    <w:p w14:paraId="4172FC86" w14:textId="77777777" w:rsidR="00FB5E33" w:rsidRDefault="00FB5E33">
      <w:pPr>
        <w:pBdr>
          <w:bottom w:val="single" w:sz="8" w:space="1" w:color="1A73E8"/>
        </w:pBdr>
        <w:spacing w:before="80" w:after="200"/>
      </w:pPr>
    </w:p>
    <w:p w14:paraId="734E8156" w14:textId="77777777" w:rsidR="00FB5E33" w:rsidRDefault="00000000">
      <w:pPr>
        <w:spacing w:before="60" w:after="100"/>
      </w:pPr>
      <w:r>
        <w:rPr>
          <w:color w:val="1E293B"/>
        </w:rPr>
        <w:t xml:space="preserve">The following diagram illustrates the complete system architecture of </w:t>
      </w:r>
      <w:proofErr w:type="spellStart"/>
      <w:r>
        <w:rPr>
          <w:color w:val="1E293B"/>
        </w:rPr>
        <w:t>RemGestureControl</w:t>
      </w:r>
      <w:proofErr w:type="spellEnd"/>
      <w:r>
        <w:rPr>
          <w:color w:val="1E293B"/>
        </w:rPr>
        <w:t>. Each component is an independently modular subsystem connected via well-defined interfaces.</w:t>
      </w:r>
    </w:p>
    <w:p w14:paraId="25C4A639" w14:textId="77777777" w:rsidR="00FB5E33" w:rsidRDefault="00FB5E3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4A2FEA85" w14:textId="77777777">
        <w:tblPrEx>
          <w:tblCellMar>
            <w:top w:w="0" w:type="dxa"/>
            <w:bottom w:w="0" w:type="dxa"/>
          </w:tblCellMar>
        </w:tblPrEx>
        <w:tc>
          <w:tcPr>
            <w:tcW w:w="9360" w:type="dxa"/>
            <w:tcBorders>
              <w:top w:val="single" w:sz="6" w:space="0" w:color="0D1B2A"/>
              <w:left w:val="single" w:sz="6" w:space="0" w:color="0D1B2A"/>
              <w:bottom w:val="single" w:sz="6" w:space="0" w:color="0D1B2A"/>
              <w:right w:val="single" w:sz="6" w:space="0" w:color="0D1B2A"/>
            </w:tcBorders>
            <w:shd w:val="clear" w:color="auto" w:fill="0D1B2A"/>
            <w:tcMar>
              <w:top w:w="100" w:type="dxa"/>
              <w:left w:w="160" w:type="dxa"/>
              <w:bottom w:w="100" w:type="dxa"/>
              <w:right w:w="160" w:type="dxa"/>
            </w:tcMar>
            <w:vAlign w:val="center"/>
          </w:tcPr>
          <w:p w14:paraId="0429946E" w14:textId="77777777" w:rsidR="00FB5E33" w:rsidRDefault="00000000">
            <w:pPr>
              <w:jc w:val="center"/>
            </w:pPr>
            <w:r>
              <w:rPr>
                <w:b/>
                <w:bCs/>
                <w:color w:val="FFFFFF"/>
              </w:rPr>
              <w:t>USER</w:t>
            </w:r>
          </w:p>
        </w:tc>
      </w:tr>
    </w:tbl>
    <w:p w14:paraId="2B44D0C0" w14:textId="77777777" w:rsidR="00FB5E33" w:rsidRDefault="00000000">
      <w:pPr>
        <w:spacing w:before="40" w:after="40"/>
        <w:jc w:val="center"/>
      </w:pPr>
      <w:proofErr w:type="gramStart"/>
      <w:r>
        <w:rPr>
          <w:b/>
          <w:bCs/>
          <w:color w:val="475569"/>
          <w:sz w:val="24"/>
          <w:szCs w:val="24"/>
        </w:rPr>
        <w:t>↓  Trigger</w:t>
      </w:r>
      <w:proofErr w:type="gramEnd"/>
      <w:r>
        <w:rPr>
          <w:b/>
          <w:bCs/>
          <w:color w:val="475569"/>
          <w:sz w:val="24"/>
          <w:szCs w:val="24"/>
        </w:rPr>
        <w:t xml:space="preserve"> Key Hold + Mouse Draw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1C2334A9" w14:textId="77777777">
        <w:tblPrEx>
          <w:tblCellMar>
            <w:top w:w="0" w:type="dxa"/>
            <w:bottom w:w="0" w:type="dxa"/>
          </w:tblCellMar>
        </w:tblPrEx>
        <w:tc>
          <w:tcPr>
            <w:tcW w:w="9360" w:type="dxa"/>
            <w:tcBorders>
              <w:top w:val="single" w:sz="6" w:space="0" w:color="1A73E8"/>
              <w:left w:val="single" w:sz="6" w:space="0" w:color="1A73E8"/>
              <w:bottom w:val="single" w:sz="6" w:space="0" w:color="1A73E8"/>
              <w:right w:val="single" w:sz="6" w:space="0" w:color="1A73E8"/>
            </w:tcBorders>
            <w:shd w:val="clear" w:color="auto" w:fill="1A73E8"/>
            <w:tcMar>
              <w:top w:w="100" w:type="dxa"/>
              <w:left w:w="160" w:type="dxa"/>
              <w:bottom w:w="100" w:type="dxa"/>
              <w:right w:w="160" w:type="dxa"/>
            </w:tcMar>
            <w:vAlign w:val="center"/>
          </w:tcPr>
          <w:p w14:paraId="0A0926D3" w14:textId="77777777" w:rsidR="00FB5E33" w:rsidRDefault="00000000">
            <w:pPr>
              <w:jc w:val="center"/>
            </w:pPr>
            <w:r>
              <w:rPr>
                <w:b/>
                <w:bCs/>
                <w:color w:val="FFFFFF"/>
              </w:rPr>
              <w:t>GESTURE CAPTURE ENGINE   |   gesture_engine/listener.py</w:t>
            </w:r>
          </w:p>
        </w:tc>
      </w:tr>
    </w:tbl>
    <w:p w14:paraId="0DA8003A" w14:textId="77777777" w:rsidR="00FB5E33" w:rsidRDefault="00000000">
      <w:pPr>
        <w:spacing w:before="40" w:after="40"/>
        <w:jc w:val="center"/>
      </w:pPr>
      <w:proofErr w:type="gramStart"/>
      <w:r>
        <w:rPr>
          <w:b/>
          <w:bCs/>
          <w:color w:val="475569"/>
          <w:sz w:val="24"/>
          <w:szCs w:val="24"/>
        </w:rPr>
        <w:t>↓  Raw</w:t>
      </w:r>
      <w:proofErr w:type="gramEnd"/>
      <w:r>
        <w:rPr>
          <w:b/>
          <w:bCs/>
          <w:color w:val="475569"/>
          <w:sz w:val="24"/>
          <w:szCs w:val="24"/>
        </w:rPr>
        <w:t xml:space="preserve"> coordinate path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62D77BCD" w14:textId="77777777">
        <w:tblPrEx>
          <w:tblCellMar>
            <w:top w:w="0" w:type="dxa"/>
            <w:bottom w:w="0" w:type="dxa"/>
          </w:tblCellMar>
        </w:tblPrEx>
        <w:tc>
          <w:tcPr>
            <w:tcW w:w="936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60" w:type="dxa"/>
              <w:bottom w:w="100" w:type="dxa"/>
              <w:right w:w="160" w:type="dxa"/>
            </w:tcMar>
            <w:vAlign w:val="center"/>
          </w:tcPr>
          <w:p w14:paraId="011D79D4" w14:textId="77777777" w:rsidR="00FB5E33" w:rsidRDefault="00000000">
            <w:pPr>
              <w:jc w:val="center"/>
            </w:pPr>
            <w:r>
              <w:rPr>
                <w:b/>
                <w:bCs/>
                <w:color w:val="FFFFFF"/>
              </w:rPr>
              <w:t>FEATURE EXTRACTION   |   gesture_engine/feature_extractor.py</w:t>
            </w:r>
          </w:p>
        </w:tc>
      </w:tr>
    </w:tbl>
    <w:p w14:paraId="7FB553BE" w14:textId="77777777" w:rsidR="00FB5E33" w:rsidRDefault="00000000">
      <w:pPr>
        <w:spacing w:before="40" w:after="40"/>
        <w:jc w:val="center"/>
      </w:pPr>
      <w:proofErr w:type="gramStart"/>
      <w:r>
        <w:rPr>
          <w:b/>
          <w:bCs/>
          <w:color w:val="475569"/>
          <w:sz w:val="24"/>
          <w:szCs w:val="24"/>
        </w:rPr>
        <w:t>↓  Normalized</w:t>
      </w:r>
      <w:proofErr w:type="gramEnd"/>
      <w:r>
        <w:rPr>
          <w:b/>
          <w:bCs/>
          <w:color w:val="475569"/>
          <w:sz w:val="24"/>
          <w:szCs w:val="24"/>
        </w:rPr>
        <w:t xml:space="preserve"> feature vector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306E7214" w14:textId="77777777">
        <w:tblPrEx>
          <w:tblCellMar>
            <w:top w:w="0" w:type="dxa"/>
            <w:bottom w:w="0" w:type="dxa"/>
          </w:tblCellMar>
        </w:tblPrEx>
        <w:tc>
          <w:tcPr>
            <w:tcW w:w="9360" w:type="dxa"/>
            <w:tcBorders>
              <w:top w:val="single" w:sz="6" w:space="0" w:color="7C3AED"/>
              <w:left w:val="single" w:sz="6" w:space="0" w:color="7C3AED"/>
              <w:bottom w:val="single" w:sz="6" w:space="0" w:color="7C3AED"/>
              <w:right w:val="single" w:sz="6" w:space="0" w:color="7C3AED"/>
            </w:tcBorders>
            <w:shd w:val="clear" w:color="auto" w:fill="7C3AED"/>
            <w:tcMar>
              <w:top w:w="100" w:type="dxa"/>
              <w:left w:w="160" w:type="dxa"/>
              <w:bottom w:w="100" w:type="dxa"/>
              <w:right w:w="160" w:type="dxa"/>
            </w:tcMar>
            <w:vAlign w:val="center"/>
          </w:tcPr>
          <w:p w14:paraId="6A5A9762" w14:textId="77777777" w:rsidR="00FB5E33" w:rsidRDefault="00000000">
            <w:pPr>
              <w:jc w:val="center"/>
            </w:pPr>
            <w:r>
              <w:rPr>
                <w:b/>
                <w:bCs/>
                <w:color w:val="FFFFFF"/>
              </w:rPr>
              <w:t xml:space="preserve">AI PREDICTION MODEL   |   </w:t>
            </w:r>
            <w:proofErr w:type="gramStart"/>
            <w:r>
              <w:rPr>
                <w:b/>
                <w:bCs/>
                <w:color w:val="FFFFFF"/>
              </w:rPr>
              <w:t>intelligence/predictor.py  +</w:t>
            </w:r>
            <w:proofErr w:type="gramEnd"/>
            <w:r>
              <w:rPr>
                <w:b/>
                <w:bCs/>
                <w:color w:val="FFFFFF"/>
              </w:rPr>
              <w:t xml:space="preserve">  </w:t>
            </w:r>
            <w:proofErr w:type="spellStart"/>
            <w:r>
              <w:rPr>
                <w:b/>
                <w:bCs/>
                <w:color w:val="FFFFFF"/>
              </w:rPr>
              <w:t>model.pkl</w:t>
            </w:r>
            <w:proofErr w:type="spellEnd"/>
          </w:p>
        </w:tc>
      </w:tr>
    </w:tbl>
    <w:p w14:paraId="181B3D30" w14:textId="77777777" w:rsidR="00FB5E33" w:rsidRDefault="00000000">
      <w:pPr>
        <w:spacing w:before="40" w:after="40"/>
        <w:jc w:val="center"/>
      </w:pPr>
      <w:proofErr w:type="gramStart"/>
      <w:r>
        <w:rPr>
          <w:b/>
          <w:bCs/>
          <w:color w:val="475569"/>
          <w:sz w:val="24"/>
          <w:szCs w:val="24"/>
        </w:rPr>
        <w:t>↓  Predicted</w:t>
      </w:r>
      <w:proofErr w:type="gramEnd"/>
      <w:r>
        <w:rPr>
          <w:b/>
          <w:bCs/>
          <w:color w:val="475569"/>
          <w:sz w:val="24"/>
          <w:szCs w:val="24"/>
        </w:rPr>
        <w:t xml:space="preserve"> gesture label + confidence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74317EB5" w14:textId="77777777">
        <w:tblPrEx>
          <w:tblCellMar>
            <w:top w:w="0" w:type="dxa"/>
            <w:bottom w:w="0" w:type="dxa"/>
          </w:tblCellMar>
        </w:tblPrEx>
        <w:tc>
          <w:tcPr>
            <w:tcW w:w="9360" w:type="dxa"/>
            <w:tcBorders>
              <w:top w:val="single" w:sz="6" w:space="0" w:color="155724"/>
              <w:left w:val="single" w:sz="6" w:space="0" w:color="155724"/>
              <w:bottom w:val="single" w:sz="6" w:space="0" w:color="155724"/>
              <w:right w:val="single" w:sz="6" w:space="0" w:color="155724"/>
            </w:tcBorders>
            <w:shd w:val="clear" w:color="auto" w:fill="155724"/>
            <w:tcMar>
              <w:top w:w="100" w:type="dxa"/>
              <w:left w:w="160" w:type="dxa"/>
              <w:bottom w:w="100" w:type="dxa"/>
              <w:right w:w="160" w:type="dxa"/>
            </w:tcMar>
            <w:vAlign w:val="center"/>
          </w:tcPr>
          <w:p w14:paraId="68071EB2" w14:textId="77777777" w:rsidR="00FB5E33" w:rsidRDefault="00000000">
            <w:pPr>
              <w:jc w:val="center"/>
            </w:pPr>
            <w:r>
              <w:rPr>
                <w:b/>
                <w:bCs/>
                <w:color w:val="FFFFFF"/>
              </w:rPr>
              <w:t>APPLICATION DETECTION   |   utils/AppDetector.py</w:t>
            </w:r>
          </w:p>
        </w:tc>
      </w:tr>
    </w:tbl>
    <w:p w14:paraId="29D6E31C" w14:textId="77777777" w:rsidR="00FB5E33" w:rsidRDefault="00000000">
      <w:pPr>
        <w:spacing w:before="40" w:after="40"/>
        <w:jc w:val="center"/>
      </w:pPr>
      <w:proofErr w:type="gramStart"/>
      <w:r>
        <w:rPr>
          <w:b/>
          <w:bCs/>
          <w:color w:val="475569"/>
          <w:sz w:val="24"/>
          <w:szCs w:val="24"/>
        </w:rPr>
        <w:t>↓  Active</w:t>
      </w:r>
      <w:proofErr w:type="gramEnd"/>
      <w:r>
        <w:rPr>
          <w:b/>
          <w:bCs/>
          <w:color w:val="475569"/>
          <w:sz w:val="24"/>
          <w:szCs w:val="24"/>
        </w:rPr>
        <w:t xml:space="preserve"> app context (EXE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53AF2343" w14:textId="77777777">
        <w:tblPrEx>
          <w:tblCellMar>
            <w:top w:w="0" w:type="dxa"/>
            <w:bottom w:w="0" w:type="dxa"/>
          </w:tblCellMar>
        </w:tblPrEx>
        <w:tc>
          <w:tcPr>
            <w:tcW w:w="9360" w:type="dxa"/>
            <w:tcBorders>
              <w:top w:val="single" w:sz="6" w:space="0" w:color="7D4A00"/>
              <w:left w:val="single" w:sz="6" w:space="0" w:color="7D4A00"/>
              <w:bottom w:val="single" w:sz="6" w:space="0" w:color="7D4A00"/>
              <w:right w:val="single" w:sz="6" w:space="0" w:color="7D4A00"/>
            </w:tcBorders>
            <w:shd w:val="clear" w:color="auto" w:fill="7D4A00"/>
            <w:tcMar>
              <w:top w:w="100" w:type="dxa"/>
              <w:left w:w="160" w:type="dxa"/>
              <w:bottom w:w="100" w:type="dxa"/>
              <w:right w:w="160" w:type="dxa"/>
            </w:tcMar>
            <w:vAlign w:val="center"/>
          </w:tcPr>
          <w:p w14:paraId="33D37EAB" w14:textId="77777777" w:rsidR="00FB5E33" w:rsidRDefault="00000000">
            <w:pPr>
              <w:jc w:val="center"/>
            </w:pPr>
            <w:r>
              <w:rPr>
                <w:b/>
                <w:bCs/>
                <w:color w:val="FFFFFF"/>
              </w:rPr>
              <w:t>ACTION ROUTER   |   automation/action_router.py</w:t>
            </w:r>
          </w:p>
        </w:tc>
      </w:tr>
    </w:tbl>
    <w:p w14:paraId="00E8A393" w14:textId="77777777" w:rsidR="00FB5E33" w:rsidRDefault="00000000">
      <w:pPr>
        <w:spacing w:before="40" w:after="40"/>
        <w:jc w:val="center"/>
      </w:pPr>
      <w:proofErr w:type="gramStart"/>
      <w:r>
        <w:rPr>
          <w:b/>
          <w:bCs/>
          <w:color w:val="475569"/>
          <w:sz w:val="24"/>
          <w:szCs w:val="24"/>
        </w:rPr>
        <w:t>↓  Resolved</w:t>
      </w:r>
      <w:proofErr w:type="gramEnd"/>
      <w:r>
        <w:rPr>
          <w:b/>
          <w:bCs/>
          <w:color w:val="475569"/>
          <w:sz w:val="24"/>
          <w:szCs w:val="24"/>
        </w:rPr>
        <w:t xml:space="preserve"> action list from </w:t>
      </w:r>
      <w:proofErr w:type="spellStart"/>
      <w:r>
        <w:rPr>
          <w:b/>
          <w:bCs/>
          <w:color w:val="475569"/>
          <w:sz w:val="24"/>
          <w:szCs w:val="24"/>
        </w:rPr>
        <w:t>gesture_config.db</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3327ADBF" w14:textId="77777777">
        <w:tblPrEx>
          <w:tblCellMar>
            <w:top w:w="0" w:type="dxa"/>
            <w:bottom w:w="0" w:type="dxa"/>
          </w:tblCellMar>
        </w:tblPrEx>
        <w:tc>
          <w:tcPr>
            <w:tcW w:w="9360" w:type="dxa"/>
            <w:tcBorders>
              <w:top w:val="single" w:sz="6" w:space="0" w:color="EF4444"/>
              <w:left w:val="single" w:sz="6" w:space="0" w:color="EF4444"/>
              <w:bottom w:val="single" w:sz="6" w:space="0" w:color="EF4444"/>
              <w:right w:val="single" w:sz="6" w:space="0" w:color="EF4444"/>
            </w:tcBorders>
            <w:shd w:val="clear" w:color="auto" w:fill="EF4444"/>
            <w:tcMar>
              <w:top w:w="100" w:type="dxa"/>
              <w:left w:w="160" w:type="dxa"/>
              <w:bottom w:w="100" w:type="dxa"/>
              <w:right w:w="160" w:type="dxa"/>
            </w:tcMar>
            <w:vAlign w:val="center"/>
          </w:tcPr>
          <w:p w14:paraId="77D7F6E5" w14:textId="77777777" w:rsidR="00FB5E33" w:rsidRDefault="00000000">
            <w:pPr>
              <w:jc w:val="center"/>
            </w:pPr>
            <w:r>
              <w:rPr>
                <w:b/>
                <w:bCs/>
                <w:color w:val="FFFFFF"/>
              </w:rPr>
              <w:t>ACTION EXECUTOR   |   automation/action_executor.py</w:t>
            </w:r>
          </w:p>
        </w:tc>
      </w:tr>
    </w:tbl>
    <w:p w14:paraId="144155D3" w14:textId="77777777" w:rsidR="00FB5E33" w:rsidRDefault="00000000">
      <w:pPr>
        <w:spacing w:before="40" w:after="40"/>
        <w:jc w:val="center"/>
      </w:pPr>
      <w:proofErr w:type="gramStart"/>
      <w:r>
        <w:rPr>
          <w:b/>
          <w:bCs/>
          <w:color w:val="475569"/>
          <w:sz w:val="24"/>
          <w:szCs w:val="24"/>
        </w:rPr>
        <w:t>↓  Execution</w:t>
      </w:r>
      <w:proofErr w:type="gramEnd"/>
      <w:r>
        <w:rPr>
          <w:b/>
          <w:bCs/>
          <w:color w:val="475569"/>
          <w:sz w:val="24"/>
          <w:szCs w:val="24"/>
        </w:rPr>
        <w:t xml:space="preserve">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1F4CC92B" w14:textId="77777777">
        <w:tblPrEx>
          <w:tblCellMar>
            <w:top w:w="0" w:type="dxa"/>
            <w:bottom w:w="0" w:type="dxa"/>
          </w:tblCellMar>
        </w:tblPrEx>
        <w:tc>
          <w:tcPr>
            <w:tcW w:w="9360" w:type="dxa"/>
            <w:tcBorders>
              <w:top w:val="single" w:sz="6" w:space="0" w:color="0D1B2A"/>
              <w:left w:val="single" w:sz="6" w:space="0" w:color="0D1B2A"/>
              <w:bottom w:val="single" w:sz="6" w:space="0" w:color="0D1B2A"/>
              <w:right w:val="single" w:sz="6" w:space="0" w:color="0D1B2A"/>
            </w:tcBorders>
            <w:shd w:val="clear" w:color="auto" w:fill="0D1B2A"/>
            <w:tcMar>
              <w:top w:w="100" w:type="dxa"/>
              <w:left w:w="160" w:type="dxa"/>
              <w:bottom w:w="100" w:type="dxa"/>
              <w:right w:w="160" w:type="dxa"/>
            </w:tcMar>
            <w:vAlign w:val="center"/>
          </w:tcPr>
          <w:p w14:paraId="29864689" w14:textId="77777777" w:rsidR="00FB5E33" w:rsidRDefault="00000000">
            <w:pPr>
              <w:jc w:val="center"/>
            </w:pPr>
            <w:r>
              <w:rPr>
                <w:b/>
                <w:bCs/>
                <w:color w:val="FFFFFF"/>
              </w:rPr>
              <w:t>OUTPUT   |   Shortcut / Command / Python Script / App Launch / Notification</w:t>
            </w:r>
          </w:p>
        </w:tc>
      </w:tr>
    </w:tbl>
    <w:p w14:paraId="5FCE3077" w14:textId="77777777" w:rsidR="00FB5E33" w:rsidRDefault="00FB5E33">
      <w:pPr>
        <w:spacing w:before="120"/>
      </w:pPr>
    </w:p>
    <w:p w14:paraId="042627C4" w14:textId="77777777" w:rsidR="00FB5E33" w:rsidRDefault="00000000">
      <w:pPr>
        <w:pStyle w:val="Heading2"/>
      </w:pPr>
      <w:r>
        <w:t>Architecture Principles</w:t>
      </w:r>
    </w:p>
    <w:p w14:paraId="46D03836" w14:textId="77777777" w:rsidR="00FB5E33" w:rsidRDefault="00000000">
      <w:pPr>
        <w:pStyle w:val="ListParagraph"/>
        <w:numPr>
          <w:ilvl w:val="0"/>
          <w:numId w:val="2"/>
        </w:numPr>
        <w:spacing w:before="40" w:after="40"/>
      </w:pPr>
      <w:r>
        <w:rPr>
          <w:color w:val="1E293B"/>
        </w:rPr>
        <w:t>Separation of Concerns — each module has a single well-defined responsibility</w:t>
      </w:r>
    </w:p>
    <w:p w14:paraId="3D093753" w14:textId="77777777" w:rsidR="00FB5E33" w:rsidRDefault="00000000">
      <w:pPr>
        <w:pStyle w:val="ListParagraph"/>
        <w:numPr>
          <w:ilvl w:val="0"/>
          <w:numId w:val="2"/>
        </w:numPr>
        <w:spacing w:before="40" w:after="40"/>
      </w:pPr>
      <w:r>
        <w:rPr>
          <w:color w:val="1E293B"/>
        </w:rPr>
        <w:t>Plugin Architecture — new action types and gesture types are added without modifying core</w:t>
      </w:r>
    </w:p>
    <w:p w14:paraId="259C3E79" w14:textId="77777777" w:rsidR="00FB5E33" w:rsidRDefault="00000000">
      <w:pPr>
        <w:pStyle w:val="ListParagraph"/>
        <w:numPr>
          <w:ilvl w:val="0"/>
          <w:numId w:val="2"/>
        </w:numPr>
        <w:spacing w:before="40" w:after="40"/>
      </w:pPr>
      <w:r>
        <w:rPr>
          <w:color w:val="1E293B"/>
        </w:rPr>
        <w:t>Config-Driven — all gesture-action mappings stored in SQLite database</w:t>
      </w:r>
    </w:p>
    <w:p w14:paraId="76158132" w14:textId="77777777" w:rsidR="00FB5E33" w:rsidRDefault="00000000">
      <w:pPr>
        <w:pStyle w:val="ListParagraph"/>
        <w:numPr>
          <w:ilvl w:val="0"/>
          <w:numId w:val="2"/>
        </w:numPr>
        <w:spacing w:before="40" w:after="40"/>
      </w:pPr>
      <w:r>
        <w:rPr>
          <w:color w:val="1E293B"/>
        </w:rPr>
        <w:t>Real-Time Pipeline — gesture prediction latency target under 50ms</w:t>
      </w:r>
    </w:p>
    <w:p w14:paraId="320A41D1" w14:textId="77777777" w:rsidR="00FB5E3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62C762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60" w:type="dxa"/>
              <w:left w:w="240" w:type="dxa"/>
              <w:bottom w:w="160" w:type="dxa"/>
              <w:right w:w="240" w:type="dxa"/>
            </w:tcMar>
          </w:tcPr>
          <w:p w14:paraId="4E8BC312" w14:textId="77777777" w:rsidR="00FB5E33" w:rsidRDefault="00000000">
            <w:proofErr w:type="gramStart"/>
            <w:r>
              <w:rPr>
                <w:b/>
                <w:bCs/>
                <w:color w:val="FFFFFF"/>
                <w:sz w:val="32"/>
                <w:szCs w:val="32"/>
              </w:rPr>
              <w:lastRenderedPageBreak/>
              <w:t>05  Workflow</w:t>
            </w:r>
            <w:proofErr w:type="gramEnd"/>
            <w:r>
              <w:rPr>
                <w:b/>
                <w:bCs/>
                <w:color w:val="FFFFFF"/>
                <w:sz w:val="32"/>
                <w:szCs w:val="32"/>
              </w:rPr>
              <w:t xml:space="preserve"> Flowchart</w:t>
            </w:r>
          </w:p>
        </w:tc>
      </w:tr>
    </w:tbl>
    <w:p w14:paraId="16227314" w14:textId="77777777" w:rsidR="00FB5E33" w:rsidRDefault="00FB5E33">
      <w:pPr>
        <w:spacing w:before="120"/>
      </w:pPr>
    </w:p>
    <w:p w14:paraId="42A57805" w14:textId="77777777" w:rsidR="00FB5E33" w:rsidRDefault="00000000">
      <w:pPr>
        <w:pStyle w:val="Heading1"/>
      </w:pPr>
      <w:r>
        <w:t>Workflow Flowchart</w:t>
      </w:r>
    </w:p>
    <w:p w14:paraId="60FA22AB" w14:textId="77777777" w:rsidR="00FB5E33" w:rsidRDefault="00FB5E33">
      <w:pPr>
        <w:pBdr>
          <w:bottom w:val="single" w:sz="8" w:space="1" w:color="1A73E8"/>
        </w:pBdr>
        <w:spacing w:before="80" w:after="200"/>
      </w:pPr>
    </w:p>
    <w:p w14:paraId="7710E591" w14:textId="77777777" w:rsidR="00FB5E33" w:rsidRDefault="00000000">
      <w:pPr>
        <w:spacing w:before="60" w:after="100"/>
      </w:pPr>
      <w:r>
        <w:rPr>
          <w:color w:val="1E293B"/>
        </w:rPr>
        <w:t>The following flowchart describes the complete end-to-end process from user gesture initiation to action execution.</w:t>
      </w:r>
    </w:p>
    <w:p w14:paraId="5E43D7A5" w14:textId="77777777" w:rsidR="00FB5E33" w:rsidRDefault="00FB5E33">
      <w:pPr>
        <w:spacing w:before="80"/>
      </w:pPr>
    </w:p>
    <w:tbl>
      <w:tblPr>
        <w:tblW w:w="4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tblGrid>
      <w:tr w:rsidR="00FB5E33" w14:paraId="11EC0EEE" w14:textId="77777777">
        <w:tblPrEx>
          <w:tblCellMar>
            <w:top w:w="0" w:type="dxa"/>
            <w:bottom w:w="0" w:type="dxa"/>
          </w:tblCellMar>
        </w:tblPrEx>
        <w:tc>
          <w:tcPr>
            <w:tcW w:w="4320" w:type="dxa"/>
            <w:tcBorders>
              <w:top w:val="single" w:sz="6" w:space="0" w:color="10B981"/>
              <w:left w:val="single" w:sz="6" w:space="0" w:color="10B981"/>
              <w:bottom w:val="single" w:sz="6" w:space="0" w:color="10B981"/>
              <w:right w:val="single" w:sz="6" w:space="0" w:color="10B981"/>
            </w:tcBorders>
            <w:shd w:val="clear" w:color="auto" w:fill="10B981"/>
            <w:tcMar>
              <w:top w:w="100" w:type="dxa"/>
              <w:left w:w="160" w:type="dxa"/>
              <w:bottom w:w="100" w:type="dxa"/>
              <w:right w:w="160" w:type="dxa"/>
            </w:tcMar>
            <w:vAlign w:val="center"/>
          </w:tcPr>
          <w:p w14:paraId="6BB4CB67" w14:textId="77777777" w:rsidR="00FB5E33" w:rsidRDefault="00000000">
            <w:pPr>
              <w:jc w:val="center"/>
            </w:pPr>
            <w:r>
              <w:rPr>
                <w:b/>
                <w:bCs/>
                <w:color w:val="FFFFFF"/>
              </w:rPr>
              <w:t>START</w:t>
            </w:r>
          </w:p>
        </w:tc>
      </w:tr>
    </w:tbl>
    <w:p w14:paraId="28057224" w14:textId="77777777" w:rsidR="00FB5E33" w:rsidRDefault="00000000">
      <w:pPr>
        <w:spacing w:before="40" w:after="40"/>
        <w:jc w:val="center"/>
      </w:pPr>
      <w:r>
        <w:rPr>
          <w:b/>
          <w:bCs/>
          <w:color w:val="475569"/>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222AD6F0" w14:textId="77777777">
        <w:tblPrEx>
          <w:tblCellMar>
            <w:top w:w="0" w:type="dxa"/>
            <w:bottom w:w="0" w:type="dxa"/>
          </w:tblCellMar>
        </w:tblPrEx>
        <w:tc>
          <w:tcPr>
            <w:tcW w:w="9360" w:type="dxa"/>
            <w:tcBorders>
              <w:top w:val="single" w:sz="6" w:space="0" w:color="1A73E8"/>
              <w:left w:val="single" w:sz="6" w:space="0" w:color="1A73E8"/>
              <w:bottom w:val="single" w:sz="6" w:space="0" w:color="1A73E8"/>
              <w:right w:val="single" w:sz="6" w:space="0" w:color="1A73E8"/>
            </w:tcBorders>
            <w:shd w:val="clear" w:color="auto" w:fill="1A73E8"/>
            <w:tcMar>
              <w:top w:w="100" w:type="dxa"/>
              <w:left w:w="160" w:type="dxa"/>
              <w:bottom w:w="100" w:type="dxa"/>
              <w:right w:w="160" w:type="dxa"/>
            </w:tcMar>
            <w:vAlign w:val="center"/>
          </w:tcPr>
          <w:p w14:paraId="73F892F6" w14:textId="77777777" w:rsidR="00FB5E33" w:rsidRDefault="00000000">
            <w:pPr>
              <w:jc w:val="center"/>
            </w:pPr>
            <w:r>
              <w:rPr>
                <w:b/>
                <w:bCs/>
                <w:color w:val="FFFFFF"/>
              </w:rPr>
              <w:t>User holds trigger key + draws gesture</w:t>
            </w:r>
          </w:p>
        </w:tc>
      </w:tr>
    </w:tbl>
    <w:p w14:paraId="60847A7F" w14:textId="77777777" w:rsidR="00FB5E33" w:rsidRDefault="00000000">
      <w:pPr>
        <w:spacing w:before="40" w:after="40"/>
        <w:jc w:val="center"/>
      </w:pPr>
      <w:proofErr w:type="gramStart"/>
      <w:r>
        <w:rPr>
          <w:b/>
          <w:bCs/>
          <w:color w:val="475569"/>
          <w:sz w:val="24"/>
          <w:szCs w:val="24"/>
        </w:rPr>
        <w:t>↓  Mouse</w:t>
      </w:r>
      <w:proofErr w:type="gramEnd"/>
      <w:r>
        <w:rPr>
          <w:b/>
          <w:bCs/>
          <w:color w:val="475569"/>
          <w:sz w:val="24"/>
          <w:szCs w:val="24"/>
        </w:rPr>
        <w:t xml:space="preserve"> movement events captured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4D5CAE54" w14:textId="77777777">
        <w:tblPrEx>
          <w:tblCellMar>
            <w:top w:w="0" w:type="dxa"/>
            <w:bottom w:w="0" w:type="dxa"/>
          </w:tblCellMar>
        </w:tblPrEx>
        <w:tc>
          <w:tcPr>
            <w:tcW w:w="936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60" w:type="dxa"/>
              <w:bottom w:w="100" w:type="dxa"/>
              <w:right w:w="160" w:type="dxa"/>
            </w:tcMar>
            <w:vAlign w:val="center"/>
          </w:tcPr>
          <w:p w14:paraId="555C34A6" w14:textId="77777777" w:rsidR="00FB5E33" w:rsidRDefault="00000000">
            <w:pPr>
              <w:jc w:val="center"/>
            </w:pPr>
            <w:r>
              <w:rPr>
                <w:b/>
                <w:bCs/>
                <w:color w:val="FFFFFF"/>
              </w:rPr>
              <w:t>Gesture Engine: Capture path coordinate points</w:t>
            </w:r>
          </w:p>
        </w:tc>
      </w:tr>
    </w:tbl>
    <w:p w14:paraId="7798A72D" w14:textId="77777777" w:rsidR="00FB5E33" w:rsidRDefault="00000000">
      <w:pPr>
        <w:spacing w:before="40" w:after="40"/>
        <w:jc w:val="center"/>
      </w:pPr>
      <w:proofErr w:type="gramStart"/>
      <w:r>
        <w:rPr>
          <w:b/>
          <w:bCs/>
          <w:color w:val="475569"/>
          <w:sz w:val="24"/>
          <w:szCs w:val="24"/>
        </w:rPr>
        <w:t>↓  Raw</w:t>
      </w:r>
      <w:proofErr w:type="gramEnd"/>
      <w:r>
        <w:rPr>
          <w:b/>
          <w:bCs/>
          <w:color w:val="475569"/>
          <w:sz w:val="24"/>
          <w:szCs w:val="24"/>
        </w:rPr>
        <w:t xml:space="preserve"> path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116BE633" w14:textId="77777777">
        <w:tblPrEx>
          <w:tblCellMar>
            <w:top w:w="0" w:type="dxa"/>
            <w:bottom w:w="0" w:type="dxa"/>
          </w:tblCellMar>
        </w:tblPrEx>
        <w:tc>
          <w:tcPr>
            <w:tcW w:w="936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160" w:type="dxa"/>
              <w:bottom w:w="100" w:type="dxa"/>
              <w:right w:w="160" w:type="dxa"/>
            </w:tcMar>
            <w:vAlign w:val="center"/>
          </w:tcPr>
          <w:p w14:paraId="3652614F" w14:textId="77777777" w:rsidR="00FB5E33" w:rsidRDefault="00000000">
            <w:pPr>
              <w:jc w:val="center"/>
            </w:pPr>
            <w:r>
              <w:rPr>
                <w:b/>
                <w:bCs/>
                <w:color w:val="FFFFFF"/>
              </w:rPr>
              <w:t xml:space="preserve">Path Normalizer: Resample, scale, </w:t>
            </w:r>
            <w:proofErr w:type="spellStart"/>
            <w:r>
              <w:rPr>
                <w:b/>
                <w:bCs/>
                <w:color w:val="FFFFFF"/>
              </w:rPr>
              <w:t>center</w:t>
            </w:r>
            <w:proofErr w:type="spellEnd"/>
            <w:r>
              <w:rPr>
                <w:b/>
                <w:bCs/>
                <w:color w:val="FFFFFF"/>
              </w:rPr>
              <w:t xml:space="preserve"> path</w:t>
            </w:r>
          </w:p>
        </w:tc>
      </w:tr>
    </w:tbl>
    <w:p w14:paraId="736AE57A" w14:textId="77777777" w:rsidR="00FB5E33" w:rsidRDefault="00000000">
      <w:pPr>
        <w:spacing w:before="40" w:after="40"/>
        <w:jc w:val="center"/>
      </w:pPr>
      <w:proofErr w:type="gramStart"/>
      <w:r>
        <w:rPr>
          <w:b/>
          <w:bCs/>
          <w:color w:val="475569"/>
          <w:sz w:val="24"/>
          <w:szCs w:val="24"/>
        </w:rPr>
        <w:t>↓  Normalized</w:t>
      </w:r>
      <w:proofErr w:type="gramEnd"/>
      <w:r>
        <w:rPr>
          <w:b/>
          <w:bCs/>
          <w:color w:val="475569"/>
          <w:sz w:val="24"/>
          <w:szCs w:val="24"/>
        </w:rPr>
        <w:t xml:space="preserve"> feature vector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7C63FB7F" w14:textId="77777777">
        <w:tblPrEx>
          <w:tblCellMar>
            <w:top w:w="0" w:type="dxa"/>
            <w:bottom w:w="0" w:type="dxa"/>
          </w:tblCellMar>
        </w:tblPrEx>
        <w:tc>
          <w:tcPr>
            <w:tcW w:w="9360" w:type="dxa"/>
            <w:tcBorders>
              <w:top w:val="single" w:sz="6" w:space="0" w:color="7C3AED"/>
              <w:left w:val="single" w:sz="6" w:space="0" w:color="7C3AED"/>
              <w:bottom w:val="single" w:sz="6" w:space="0" w:color="7C3AED"/>
              <w:right w:val="single" w:sz="6" w:space="0" w:color="7C3AED"/>
            </w:tcBorders>
            <w:shd w:val="clear" w:color="auto" w:fill="7C3AED"/>
            <w:tcMar>
              <w:top w:w="100" w:type="dxa"/>
              <w:left w:w="160" w:type="dxa"/>
              <w:bottom w:w="100" w:type="dxa"/>
              <w:right w:w="160" w:type="dxa"/>
            </w:tcMar>
            <w:vAlign w:val="center"/>
          </w:tcPr>
          <w:p w14:paraId="66F266F0" w14:textId="77777777" w:rsidR="00FB5E33" w:rsidRDefault="00000000">
            <w:pPr>
              <w:jc w:val="center"/>
            </w:pPr>
            <w:r>
              <w:rPr>
                <w:b/>
                <w:bCs/>
                <w:color w:val="FFFFFF"/>
              </w:rPr>
              <w:t>AI Predictor: Run ML classification (</w:t>
            </w:r>
            <w:proofErr w:type="spellStart"/>
            <w:r>
              <w:rPr>
                <w:b/>
                <w:bCs/>
                <w:color w:val="FFFFFF"/>
              </w:rPr>
              <w:t>model.pkl</w:t>
            </w:r>
            <w:proofErr w:type="spellEnd"/>
            <w:r>
              <w:rPr>
                <w:b/>
                <w:bCs/>
                <w:color w:val="FFFFFF"/>
              </w:rPr>
              <w:t>)</w:t>
            </w:r>
          </w:p>
        </w:tc>
      </w:tr>
    </w:tbl>
    <w:p w14:paraId="22B43013" w14:textId="77777777" w:rsidR="00FB5E33" w:rsidRDefault="00000000">
      <w:pPr>
        <w:spacing w:before="40" w:after="40"/>
        <w:jc w:val="center"/>
      </w:pPr>
      <w:r>
        <w:rPr>
          <w:b/>
          <w:bCs/>
          <w:color w:val="475569"/>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1C45B891" w14:textId="77777777">
        <w:tblPrEx>
          <w:tblCellMar>
            <w:top w:w="0" w:type="dxa"/>
            <w:bottom w:w="0" w:type="dxa"/>
          </w:tblCellMar>
        </w:tblPrEx>
        <w:tc>
          <w:tcPr>
            <w:tcW w:w="9360" w:type="dxa"/>
            <w:tcBorders>
              <w:top w:val="single" w:sz="8" w:space="0" w:color="F59E0B"/>
              <w:left w:val="single" w:sz="8" w:space="0" w:color="F59E0B"/>
              <w:bottom w:val="single" w:sz="8" w:space="0" w:color="F59E0B"/>
              <w:right w:val="single" w:sz="8" w:space="0" w:color="F59E0B"/>
            </w:tcBorders>
            <w:shd w:val="clear" w:color="auto" w:fill="FEF3C7"/>
            <w:tcMar>
              <w:top w:w="100" w:type="dxa"/>
              <w:left w:w="200" w:type="dxa"/>
              <w:bottom w:w="100" w:type="dxa"/>
              <w:right w:w="200" w:type="dxa"/>
            </w:tcMar>
          </w:tcPr>
          <w:p w14:paraId="75A502F8" w14:textId="77777777" w:rsidR="00FB5E33" w:rsidRDefault="00000000">
            <w:pPr>
              <w:jc w:val="center"/>
            </w:pPr>
            <w:r>
              <w:rPr>
                <w:b/>
                <w:bCs/>
                <w:color w:val="92400E"/>
              </w:rPr>
              <w:t>DECISION: Confidence &gt;= threshold?</w:t>
            </w:r>
          </w:p>
          <w:p w14:paraId="566FDB87" w14:textId="77777777" w:rsidR="00FB5E33" w:rsidRDefault="00000000">
            <w:pPr>
              <w:spacing w:before="40"/>
              <w:jc w:val="center"/>
            </w:pPr>
            <w:proofErr w:type="gramStart"/>
            <w:r>
              <w:rPr>
                <w:color w:val="475569"/>
                <w:sz w:val="20"/>
                <w:szCs w:val="20"/>
              </w:rPr>
              <w:t>YES  →</w:t>
            </w:r>
            <w:proofErr w:type="gramEnd"/>
            <w:r>
              <w:rPr>
                <w:color w:val="475569"/>
                <w:sz w:val="20"/>
                <w:szCs w:val="20"/>
              </w:rPr>
              <w:t xml:space="preserve">  </w:t>
            </w:r>
            <w:proofErr w:type="gramStart"/>
            <w:r>
              <w:rPr>
                <w:color w:val="475569"/>
                <w:sz w:val="20"/>
                <w:szCs w:val="20"/>
              </w:rPr>
              <w:t>Proceed  |</w:t>
            </w:r>
            <w:proofErr w:type="gramEnd"/>
            <w:r>
              <w:rPr>
                <w:color w:val="475569"/>
                <w:sz w:val="20"/>
                <w:szCs w:val="20"/>
              </w:rPr>
              <w:t xml:space="preserve">  </w:t>
            </w:r>
            <w:proofErr w:type="gramStart"/>
            <w:r>
              <w:rPr>
                <w:color w:val="475569"/>
                <w:sz w:val="20"/>
                <w:szCs w:val="20"/>
              </w:rPr>
              <w:t>NO  →</w:t>
            </w:r>
            <w:proofErr w:type="gramEnd"/>
            <w:r>
              <w:rPr>
                <w:color w:val="475569"/>
                <w:sz w:val="20"/>
                <w:szCs w:val="20"/>
              </w:rPr>
              <w:t xml:space="preserve">  Discard gesture</w:t>
            </w:r>
          </w:p>
        </w:tc>
      </w:tr>
    </w:tbl>
    <w:p w14:paraId="39C64315" w14:textId="77777777" w:rsidR="00FB5E33" w:rsidRDefault="00000000">
      <w:pPr>
        <w:spacing w:before="40" w:after="40"/>
        <w:jc w:val="center"/>
      </w:pPr>
      <w:proofErr w:type="gramStart"/>
      <w:r>
        <w:rPr>
          <w:b/>
          <w:bCs/>
          <w:color w:val="475569"/>
          <w:sz w:val="24"/>
          <w:szCs w:val="24"/>
        </w:rPr>
        <w:t>↓  YES</w:t>
      </w:r>
      <w:proofErr w:type="gramEnd"/>
      <w:r>
        <w:rPr>
          <w:b/>
          <w:bCs/>
          <w:color w:val="475569"/>
          <w:sz w:val="24"/>
          <w:szCs w:val="24"/>
        </w:rPr>
        <w:t xml:space="preserve"> — Gesture recognized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051E76FB" w14:textId="77777777">
        <w:tblPrEx>
          <w:tblCellMar>
            <w:top w:w="0" w:type="dxa"/>
            <w:bottom w:w="0" w:type="dxa"/>
          </w:tblCellMar>
        </w:tblPrEx>
        <w:tc>
          <w:tcPr>
            <w:tcW w:w="9360" w:type="dxa"/>
            <w:tcBorders>
              <w:top w:val="single" w:sz="6" w:space="0" w:color="155724"/>
              <w:left w:val="single" w:sz="6" w:space="0" w:color="155724"/>
              <w:bottom w:val="single" w:sz="6" w:space="0" w:color="155724"/>
              <w:right w:val="single" w:sz="6" w:space="0" w:color="155724"/>
            </w:tcBorders>
            <w:shd w:val="clear" w:color="auto" w:fill="155724"/>
            <w:tcMar>
              <w:top w:w="100" w:type="dxa"/>
              <w:left w:w="160" w:type="dxa"/>
              <w:bottom w:w="100" w:type="dxa"/>
              <w:right w:w="160" w:type="dxa"/>
            </w:tcMar>
            <w:vAlign w:val="center"/>
          </w:tcPr>
          <w:p w14:paraId="06083D25" w14:textId="77777777" w:rsidR="00FB5E33" w:rsidRDefault="00000000">
            <w:pPr>
              <w:jc w:val="center"/>
            </w:pPr>
            <w:r>
              <w:rPr>
                <w:b/>
                <w:bCs/>
                <w:color w:val="FFFFFF"/>
              </w:rPr>
              <w:t>App Detector: Query active foreground window EXE</w:t>
            </w:r>
          </w:p>
        </w:tc>
      </w:tr>
    </w:tbl>
    <w:p w14:paraId="7CC73A0C" w14:textId="77777777" w:rsidR="00FB5E33" w:rsidRDefault="00000000">
      <w:pPr>
        <w:spacing w:before="40" w:after="40"/>
        <w:jc w:val="center"/>
      </w:pPr>
      <w:proofErr w:type="gramStart"/>
      <w:r>
        <w:rPr>
          <w:b/>
          <w:bCs/>
          <w:color w:val="475569"/>
          <w:sz w:val="24"/>
          <w:szCs w:val="24"/>
        </w:rPr>
        <w:t>↓  App</w:t>
      </w:r>
      <w:proofErr w:type="gramEnd"/>
      <w:r>
        <w:rPr>
          <w:b/>
          <w:bCs/>
          <w:color w:val="475569"/>
          <w:sz w:val="24"/>
          <w:szCs w:val="24"/>
        </w:rPr>
        <w:t xml:space="preserve">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7290D418" w14:textId="77777777">
        <w:tblPrEx>
          <w:tblCellMar>
            <w:top w:w="0" w:type="dxa"/>
            <w:bottom w:w="0" w:type="dxa"/>
          </w:tblCellMar>
        </w:tblPrEx>
        <w:tc>
          <w:tcPr>
            <w:tcW w:w="9360" w:type="dxa"/>
            <w:tcBorders>
              <w:top w:val="single" w:sz="6" w:space="0" w:color="7D4A00"/>
              <w:left w:val="single" w:sz="6" w:space="0" w:color="7D4A00"/>
              <w:bottom w:val="single" w:sz="6" w:space="0" w:color="7D4A00"/>
              <w:right w:val="single" w:sz="6" w:space="0" w:color="7D4A00"/>
            </w:tcBorders>
            <w:shd w:val="clear" w:color="auto" w:fill="7D4A00"/>
            <w:tcMar>
              <w:top w:w="100" w:type="dxa"/>
              <w:left w:w="160" w:type="dxa"/>
              <w:bottom w:w="100" w:type="dxa"/>
              <w:right w:w="160" w:type="dxa"/>
            </w:tcMar>
            <w:vAlign w:val="center"/>
          </w:tcPr>
          <w:p w14:paraId="020AC76A" w14:textId="77777777" w:rsidR="00FB5E33" w:rsidRDefault="00000000">
            <w:pPr>
              <w:jc w:val="center"/>
            </w:pPr>
            <w:r>
              <w:rPr>
                <w:b/>
                <w:bCs/>
                <w:color w:val="FFFFFF"/>
              </w:rPr>
              <w:t xml:space="preserve">Action Router: Look up gesture + app in </w:t>
            </w:r>
            <w:proofErr w:type="spellStart"/>
            <w:r>
              <w:rPr>
                <w:b/>
                <w:bCs/>
                <w:color w:val="FFFFFF"/>
              </w:rPr>
              <w:t>gesture_config.db</w:t>
            </w:r>
            <w:proofErr w:type="spellEnd"/>
          </w:p>
        </w:tc>
      </w:tr>
    </w:tbl>
    <w:p w14:paraId="39258B77" w14:textId="77777777" w:rsidR="00FB5E33" w:rsidRDefault="00000000">
      <w:pPr>
        <w:spacing w:before="40" w:after="40"/>
        <w:jc w:val="center"/>
      </w:pPr>
      <w:proofErr w:type="gramStart"/>
      <w:r>
        <w:rPr>
          <w:b/>
          <w:bCs/>
          <w:color w:val="475569"/>
          <w:sz w:val="24"/>
          <w:szCs w:val="24"/>
        </w:rPr>
        <w:t>↓  Matched</w:t>
      </w:r>
      <w:proofErr w:type="gramEnd"/>
      <w:r>
        <w:rPr>
          <w:b/>
          <w:bCs/>
          <w:color w:val="475569"/>
          <w:sz w:val="24"/>
          <w:szCs w:val="24"/>
        </w:rPr>
        <w:t xml:space="preserve"> action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69481349" w14:textId="77777777">
        <w:tblPrEx>
          <w:tblCellMar>
            <w:top w:w="0" w:type="dxa"/>
            <w:bottom w:w="0" w:type="dxa"/>
          </w:tblCellMar>
        </w:tblPrEx>
        <w:tc>
          <w:tcPr>
            <w:tcW w:w="9360" w:type="dxa"/>
            <w:tcBorders>
              <w:top w:val="single" w:sz="8" w:space="0" w:color="F59E0B"/>
              <w:left w:val="single" w:sz="8" w:space="0" w:color="F59E0B"/>
              <w:bottom w:val="single" w:sz="8" w:space="0" w:color="F59E0B"/>
              <w:right w:val="single" w:sz="8" w:space="0" w:color="F59E0B"/>
            </w:tcBorders>
            <w:shd w:val="clear" w:color="auto" w:fill="FEF3C7"/>
            <w:tcMar>
              <w:top w:w="100" w:type="dxa"/>
              <w:left w:w="200" w:type="dxa"/>
              <w:bottom w:w="100" w:type="dxa"/>
              <w:right w:w="200" w:type="dxa"/>
            </w:tcMar>
          </w:tcPr>
          <w:p w14:paraId="7064309D" w14:textId="77777777" w:rsidR="00FB5E33" w:rsidRDefault="00000000">
            <w:pPr>
              <w:jc w:val="center"/>
            </w:pPr>
            <w:r>
              <w:rPr>
                <w:b/>
                <w:bCs/>
                <w:color w:val="92400E"/>
              </w:rPr>
              <w:t>DECISION: Is action marked critical / destructive?</w:t>
            </w:r>
          </w:p>
          <w:p w14:paraId="4EA9F5D0" w14:textId="77777777" w:rsidR="00FB5E33" w:rsidRDefault="00000000">
            <w:pPr>
              <w:spacing w:before="40"/>
              <w:jc w:val="center"/>
            </w:pPr>
            <w:proofErr w:type="gramStart"/>
            <w:r>
              <w:rPr>
                <w:color w:val="475569"/>
                <w:sz w:val="20"/>
                <w:szCs w:val="20"/>
              </w:rPr>
              <w:t>YES  →</w:t>
            </w:r>
            <w:proofErr w:type="gramEnd"/>
            <w:r>
              <w:rPr>
                <w:color w:val="475569"/>
                <w:sz w:val="20"/>
                <w:szCs w:val="20"/>
              </w:rPr>
              <w:t xml:space="preserve">  Show confirmation dialog </w:t>
            </w:r>
            <w:proofErr w:type="gramStart"/>
            <w:r>
              <w:rPr>
                <w:color w:val="475569"/>
                <w:sz w:val="20"/>
                <w:szCs w:val="20"/>
              </w:rPr>
              <w:t>first  |</w:t>
            </w:r>
            <w:proofErr w:type="gramEnd"/>
            <w:r>
              <w:rPr>
                <w:color w:val="475569"/>
                <w:sz w:val="20"/>
                <w:szCs w:val="20"/>
              </w:rPr>
              <w:t xml:space="preserve">  </w:t>
            </w:r>
            <w:proofErr w:type="gramStart"/>
            <w:r>
              <w:rPr>
                <w:color w:val="475569"/>
                <w:sz w:val="20"/>
                <w:szCs w:val="20"/>
              </w:rPr>
              <w:t>NO  →</w:t>
            </w:r>
            <w:proofErr w:type="gramEnd"/>
            <w:r>
              <w:rPr>
                <w:color w:val="475569"/>
                <w:sz w:val="20"/>
                <w:szCs w:val="20"/>
              </w:rPr>
              <w:t xml:space="preserve">  Execute immediately</w:t>
            </w:r>
          </w:p>
        </w:tc>
      </w:tr>
    </w:tbl>
    <w:p w14:paraId="0D18D8D9" w14:textId="77777777" w:rsidR="00FB5E33" w:rsidRDefault="00000000">
      <w:pPr>
        <w:spacing w:before="40" w:after="40"/>
        <w:jc w:val="center"/>
      </w:pPr>
      <w:proofErr w:type="gramStart"/>
      <w:r>
        <w:rPr>
          <w:b/>
          <w:bCs/>
          <w:color w:val="475569"/>
          <w:sz w:val="24"/>
          <w:szCs w:val="24"/>
        </w:rPr>
        <w:t>↓  Confirmed</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7BC0B67C" w14:textId="77777777">
        <w:tblPrEx>
          <w:tblCellMar>
            <w:top w:w="0" w:type="dxa"/>
            <w:bottom w:w="0" w:type="dxa"/>
          </w:tblCellMar>
        </w:tblPrEx>
        <w:tc>
          <w:tcPr>
            <w:tcW w:w="9360" w:type="dxa"/>
            <w:tcBorders>
              <w:top w:val="single" w:sz="6" w:space="0" w:color="EF4444"/>
              <w:left w:val="single" w:sz="6" w:space="0" w:color="EF4444"/>
              <w:bottom w:val="single" w:sz="6" w:space="0" w:color="EF4444"/>
              <w:right w:val="single" w:sz="6" w:space="0" w:color="EF4444"/>
            </w:tcBorders>
            <w:shd w:val="clear" w:color="auto" w:fill="EF4444"/>
            <w:tcMar>
              <w:top w:w="100" w:type="dxa"/>
              <w:left w:w="160" w:type="dxa"/>
              <w:bottom w:w="100" w:type="dxa"/>
              <w:right w:w="160" w:type="dxa"/>
            </w:tcMar>
            <w:vAlign w:val="center"/>
          </w:tcPr>
          <w:p w14:paraId="0D43C3F1" w14:textId="77777777" w:rsidR="00FB5E33" w:rsidRDefault="00000000">
            <w:pPr>
              <w:jc w:val="center"/>
            </w:pPr>
            <w:r>
              <w:rPr>
                <w:b/>
                <w:bCs/>
                <w:color w:val="FFFFFF"/>
              </w:rPr>
              <w:t>Action Executor: Run action(s) in sequence</w:t>
            </w:r>
          </w:p>
        </w:tc>
      </w:tr>
    </w:tbl>
    <w:p w14:paraId="2B25AD42" w14:textId="77777777" w:rsidR="00FB5E33" w:rsidRDefault="00000000">
      <w:pPr>
        <w:spacing w:before="40" w:after="40"/>
        <w:jc w:val="center"/>
      </w:pPr>
      <w:proofErr w:type="gramStart"/>
      <w:r>
        <w:rPr>
          <w:b/>
          <w:bCs/>
          <w:color w:val="475569"/>
          <w:sz w:val="24"/>
          <w:szCs w:val="24"/>
        </w:rPr>
        <w:t>↓  Result</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128652BF" w14:textId="77777777">
        <w:tblPrEx>
          <w:tblCellMar>
            <w:top w:w="0" w:type="dxa"/>
            <w:bottom w:w="0" w:type="dxa"/>
          </w:tblCellMar>
        </w:tblPrEx>
        <w:tc>
          <w:tcPr>
            <w:tcW w:w="9360" w:type="dxa"/>
            <w:tcBorders>
              <w:top w:val="single" w:sz="6" w:space="0" w:color="1A73E8"/>
              <w:left w:val="single" w:sz="6" w:space="0" w:color="1A73E8"/>
              <w:bottom w:val="single" w:sz="6" w:space="0" w:color="1A73E8"/>
              <w:right w:val="single" w:sz="6" w:space="0" w:color="1A73E8"/>
            </w:tcBorders>
            <w:shd w:val="clear" w:color="auto" w:fill="1A73E8"/>
            <w:tcMar>
              <w:top w:w="100" w:type="dxa"/>
              <w:left w:w="160" w:type="dxa"/>
              <w:bottom w:w="100" w:type="dxa"/>
              <w:right w:w="160" w:type="dxa"/>
            </w:tcMar>
            <w:vAlign w:val="center"/>
          </w:tcPr>
          <w:p w14:paraId="5F747A57" w14:textId="77777777" w:rsidR="00FB5E33" w:rsidRDefault="00000000">
            <w:pPr>
              <w:jc w:val="center"/>
            </w:pPr>
            <w:r>
              <w:rPr>
                <w:b/>
                <w:bCs/>
                <w:color w:val="FFFFFF"/>
              </w:rPr>
              <w:t>Overlay: Show prediction label + completion indicator</w:t>
            </w:r>
          </w:p>
        </w:tc>
      </w:tr>
    </w:tbl>
    <w:p w14:paraId="46211585" w14:textId="77777777" w:rsidR="00FB5E33" w:rsidRDefault="00000000">
      <w:pPr>
        <w:spacing w:before="40" w:after="40"/>
        <w:jc w:val="center"/>
      </w:pPr>
      <w:r>
        <w:rPr>
          <w:b/>
          <w:bCs/>
          <w:color w:val="475569"/>
          <w:sz w:val="24"/>
          <w:szCs w:val="24"/>
        </w:rPr>
        <w:t>↓</w:t>
      </w:r>
    </w:p>
    <w:tbl>
      <w:tblPr>
        <w:tblW w:w="4320" w:type="dxa"/>
        <w:tblInd w:w="28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tblGrid>
      <w:tr w:rsidR="00FB5E33" w14:paraId="7B11D61B" w14:textId="77777777" w:rsidTr="00A9125A">
        <w:tblPrEx>
          <w:tblCellMar>
            <w:top w:w="0" w:type="dxa"/>
            <w:bottom w:w="0" w:type="dxa"/>
          </w:tblCellMar>
        </w:tblPrEx>
        <w:tc>
          <w:tcPr>
            <w:tcW w:w="4320" w:type="dxa"/>
            <w:tcBorders>
              <w:top w:val="single" w:sz="6" w:space="0" w:color="10B981"/>
              <w:left w:val="single" w:sz="6" w:space="0" w:color="10B981"/>
              <w:bottom w:val="single" w:sz="6" w:space="0" w:color="10B981"/>
              <w:right w:val="single" w:sz="6" w:space="0" w:color="10B981"/>
            </w:tcBorders>
            <w:shd w:val="clear" w:color="auto" w:fill="10B981"/>
            <w:tcMar>
              <w:top w:w="100" w:type="dxa"/>
              <w:left w:w="160" w:type="dxa"/>
              <w:bottom w:w="100" w:type="dxa"/>
              <w:right w:w="160" w:type="dxa"/>
            </w:tcMar>
            <w:vAlign w:val="center"/>
          </w:tcPr>
          <w:p w14:paraId="7E4368A1" w14:textId="77777777" w:rsidR="00FB5E33" w:rsidRDefault="00000000">
            <w:pPr>
              <w:jc w:val="center"/>
            </w:pPr>
            <w:r>
              <w:rPr>
                <w:b/>
                <w:bCs/>
                <w:color w:val="FFFFFF"/>
              </w:rPr>
              <w:t>END</w:t>
            </w:r>
          </w:p>
        </w:tc>
      </w:tr>
    </w:tbl>
    <w:p w14:paraId="764FC01E" w14:textId="77777777" w:rsidR="00FB5E33"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0D8FA6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60" w:type="dxa"/>
              <w:left w:w="240" w:type="dxa"/>
              <w:bottom w:w="160" w:type="dxa"/>
              <w:right w:w="240" w:type="dxa"/>
            </w:tcMar>
          </w:tcPr>
          <w:p w14:paraId="6C8A37E8" w14:textId="77777777" w:rsidR="00FB5E33" w:rsidRDefault="00000000">
            <w:proofErr w:type="gramStart"/>
            <w:r>
              <w:rPr>
                <w:b/>
                <w:bCs/>
                <w:color w:val="FFFFFF"/>
                <w:sz w:val="32"/>
                <w:szCs w:val="32"/>
              </w:rPr>
              <w:lastRenderedPageBreak/>
              <w:t>06  Project</w:t>
            </w:r>
            <w:proofErr w:type="gramEnd"/>
            <w:r>
              <w:rPr>
                <w:b/>
                <w:bCs/>
                <w:color w:val="FFFFFF"/>
                <w:sz w:val="32"/>
                <w:szCs w:val="32"/>
              </w:rPr>
              <w:t xml:space="preserve"> Structure</w:t>
            </w:r>
          </w:p>
        </w:tc>
      </w:tr>
    </w:tbl>
    <w:p w14:paraId="5AF774BA" w14:textId="77777777" w:rsidR="00FB5E33" w:rsidRDefault="00FB5E33">
      <w:pPr>
        <w:spacing w:before="120"/>
      </w:pPr>
    </w:p>
    <w:p w14:paraId="6245FD67" w14:textId="77777777" w:rsidR="00FB5E33" w:rsidRDefault="00000000">
      <w:pPr>
        <w:pStyle w:val="Heading1"/>
      </w:pPr>
      <w:r>
        <w:t>Project Structure</w:t>
      </w:r>
    </w:p>
    <w:p w14:paraId="32173F98" w14:textId="77777777" w:rsidR="00FB5E33" w:rsidRDefault="00FB5E33">
      <w:pPr>
        <w:pBdr>
          <w:bottom w:val="single" w:sz="8" w:space="1" w:color="1A73E8"/>
        </w:pBdr>
        <w:spacing w:before="80" w:after="200"/>
      </w:pPr>
    </w:p>
    <w:p w14:paraId="40EF88A1" w14:textId="77777777" w:rsidR="00FB5E33" w:rsidRDefault="00000000">
      <w:pPr>
        <w:spacing w:before="60" w:after="100"/>
      </w:pPr>
      <w:r>
        <w:rPr>
          <w:color w:val="1E293B"/>
        </w:rPr>
        <w:t xml:space="preserve">The </w:t>
      </w:r>
      <w:proofErr w:type="spellStart"/>
      <w:r>
        <w:rPr>
          <w:color w:val="1E293B"/>
        </w:rPr>
        <w:t>RemGestureControl</w:t>
      </w:r>
      <w:proofErr w:type="spellEnd"/>
      <w:r>
        <w:rPr>
          <w:color w:val="1E293B"/>
        </w:rPr>
        <w:t xml:space="preserve"> codebase is organized into distinct functional modules. Each directory encapsulates a specific domain of responsibility, enabling clean separation of concerns and easy extensibility.</w:t>
      </w:r>
    </w:p>
    <w:p w14:paraId="40595D3C" w14:textId="77777777" w:rsidR="00FB5E33" w:rsidRDefault="00FB5E3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71BD6DAC" w14:textId="77777777">
        <w:tblPrEx>
          <w:tblCellMar>
            <w:top w:w="0" w:type="dxa"/>
            <w:bottom w:w="0" w:type="dxa"/>
          </w:tblCellMar>
        </w:tblPrEx>
        <w:tc>
          <w:tcPr>
            <w:tcW w:w="9360" w:type="dxa"/>
            <w:tcBorders>
              <w:top w:val="single" w:sz="4" w:space="0" w:color="7C3AED"/>
              <w:left w:val="single" w:sz="16" w:space="0" w:color="7C3AED"/>
              <w:bottom w:val="single" w:sz="4" w:space="0" w:color="7C3AED"/>
              <w:right w:val="none" w:sz="0" w:space="0" w:color="FFFFFF"/>
            </w:tcBorders>
            <w:shd w:val="clear" w:color="auto" w:fill="1E1E2E"/>
            <w:tcMar>
              <w:top w:w="120" w:type="dxa"/>
              <w:left w:w="200" w:type="dxa"/>
              <w:bottom w:w="120" w:type="dxa"/>
              <w:right w:w="200" w:type="dxa"/>
            </w:tcMar>
          </w:tcPr>
          <w:p w14:paraId="3F5A8AFB" w14:textId="77777777" w:rsidR="00FB5E33" w:rsidRDefault="00000000">
            <w:pPr>
              <w:spacing w:before="20" w:after="20"/>
            </w:pPr>
            <w:proofErr w:type="spellStart"/>
            <w:r>
              <w:rPr>
                <w:rFonts w:ascii="Courier New" w:eastAsia="Courier New" w:hAnsi="Courier New" w:cs="Courier New"/>
                <w:color w:val="A8D8EA"/>
                <w:sz w:val="18"/>
                <w:szCs w:val="18"/>
              </w:rPr>
              <w:t>RemGestureControl</w:t>
            </w:r>
            <w:proofErr w:type="spellEnd"/>
            <w:r>
              <w:rPr>
                <w:rFonts w:ascii="Courier New" w:eastAsia="Courier New" w:hAnsi="Courier New" w:cs="Courier New"/>
                <w:color w:val="A8D8EA"/>
                <w:sz w:val="18"/>
                <w:szCs w:val="18"/>
              </w:rPr>
              <w:t>/</w:t>
            </w:r>
          </w:p>
          <w:p w14:paraId="0F92A444" w14:textId="77777777" w:rsidR="00FB5E33" w:rsidRDefault="00000000">
            <w:pPr>
              <w:spacing w:before="20" w:after="20"/>
            </w:pPr>
            <w:r>
              <w:rPr>
                <w:rFonts w:ascii="Courier New" w:eastAsia="Courier New" w:hAnsi="Courier New" w:cs="Courier New"/>
                <w:color w:val="A8D8EA"/>
                <w:sz w:val="18"/>
                <w:szCs w:val="18"/>
              </w:rPr>
              <w:t>│</w:t>
            </w:r>
          </w:p>
          <w:p w14:paraId="07B47975" w14:textId="77777777" w:rsidR="00FB5E33" w:rsidRDefault="00000000">
            <w:pPr>
              <w:spacing w:before="20" w:after="20"/>
            </w:pPr>
            <w:r>
              <w:rPr>
                <w:rFonts w:ascii="Courier New" w:eastAsia="Courier New" w:hAnsi="Courier New" w:cs="Courier New"/>
                <w:color w:val="A8D8EA"/>
                <w:sz w:val="18"/>
                <w:szCs w:val="18"/>
              </w:rPr>
              <w:t>├── main.py                  ← Application entry point</w:t>
            </w:r>
          </w:p>
          <w:p w14:paraId="31A42C2F" w14:textId="77777777" w:rsidR="00FB5E33" w:rsidRDefault="00000000">
            <w:pPr>
              <w:spacing w:before="20" w:after="20"/>
            </w:pPr>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model.pkl</w:t>
            </w:r>
            <w:proofErr w:type="spellEnd"/>
            <w:r>
              <w:rPr>
                <w:rFonts w:ascii="Courier New" w:eastAsia="Courier New" w:hAnsi="Courier New" w:cs="Courier New"/>
                <w:color w:val="A8D8EA"/>
                <w:sz w:val="18"/>
                <w:szCs w:val="18"/>
              </w:rPr>
              <w:t xml:space="preserve">                ← Serialized trained ML model</w:t>
            </w:r>
          </w:p>
          <w:p w14:paraId="023FE723" w14:textId="77777777" w:rsidR="00FB5E33" w:rsidRDefault="00000000">
            <w:pPr>
              <w:spacing w:before="20" w:after="20"/>
            </w:pPr>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gesture_config.db</w:t>
            </w:r>
            <w:proofErr w:type="spellEnd"/>
            <w:r>
              <w:rPr>
                <w:rFonts w:ascii="Courier New" w:eastAsia="Courier New" w:hAnsi="Courier New" w:cs="Courier New"/>
                <w:color w:val="A8D8EA"/>
                <w:sz w:val="18"/>
                <w:szCs w:val="18"/>
              </w:rPr>
              <w:t xml:space="preserve">        ← SQLite gesture-action config database</w:t>
            </w:r>
          </w:p>
          <w:p w14:paraId="6892D7F2" w14:textId="77777777" w:rsidR="00FB5E33" w:rsidRDefault="00000000">
            <w:pPr>
              <w:spacing w:before="20" w:after="20"/>
            </w:pPr>
            <w:r>
              <w:rPr>
                <w:rFonts w:ascii="Courier New" w:eastAsia="Courier New" w:hAnsi="Courier New" w:cs="Courier New"/>
                <w:color w:val="A8D8EA"/>
                <w:sz w:val="18"/>
                <w:szCs w:val="18"/>
              </w:rPr>
              <w:t>├── Record.py                ← Gesture recording &amp; dataset creation utility</w:t>
            </w:r>
          </w:p>
          <w:p w14:paraId="64733B87" w14:textId="77777777" w:rsidR="00FB5E33" w:rsidRDefault="00000000">
            <w:pPr>
              <w:spacing w:before="20" w:after="20"/>
            </w:pPr>
            <w:r>
              <w:rPr>
                <w:rFonts w:ascii="Courier New" w:eastAsia="Courier New" w:hAnsi="Courier New" w:cs="Courier New"/>
                <w:color w:val="A8D8EA"/>
                <w:sz w:val="18"/>
                <w:szCs w:val="18"/>
              </w:rPr>
              <w:t>│</w:t>
            </w:r>
          </w:p>
          <w:p w14:paraId="33BF8801" w14:textId="77777777" w:rsidR="00FB5E33" w:rsidRDefault="00000000">
            <w:pPr>
              <w:spacing w:before="20" w:after="20"/>
            </w:pPr>
            <w:r>
              <w:rPr>
                <w:rFonts w:ascii="Courier New" w:eastAsia="Courier New" w:hAnsi="Courier New" w:cs="Courier New"/>
                <w:color w:val="A8D8EA"/>
                <w:sz w:val="18"/>
                <w:szCs w:val="18"/>
              </w:rPr>
              <w:t xml:space="preserve">├── actions/                 ← </w:t>
            </w:r>
            <w:proofErr w:type="gramStart"/>
            <w:r>
              <w:rPr>
                <w:rFonts w:ascii="Courier New" w:eastAsia="Courier New" w:hAnsi="Courier New" w:cs="Courier New"/>
                <w:color w:val="A8D8EA"/>
                <w:sz w:val="18"/>
                <w:szCs w:val="18"/>
              </w:rPr>
              <w:t>Pre-built</w:t>
            </w:r>
            <w:proofErr w:type="gramEnd"/>
            <w:r>
              <w:rPr>
                <w:rFonts w:ascii="Courier New" w:eastAsia="Courier New" w:hAnsi="Courier New" w:cs="Courier New"/>
                <w:color w:val="A8D8EA"/>
                <w:sz w:val="18"/>
                <w:szCs w:val="18"/>
              </w:rPr>
              <w:t xml:space="preserve"> action scripts</w:t>
            </w:r>
          </w:p>
          <w:p w14:paraId="55D15FA9" w14:textId="77777777" w:rsidR="00FB5E33" w:rsidRDefault="00000000">
            <w:pPr>
              <w:spacing w:before="20" w:after="20"/>
            </w:pPr>
            <w:r>
              <w:rPr>
                <w:rFonts w:ascii="Courier New" w:eastAsia="Courier New" w:hAnsi="Courier New" w:cs="Courier New"/>
                <w:color w:val="A8D8EA"/>
                <w:sz w:val="18"/>
                <w:szCs w:val="18"/>
              </w:rPr>
              <w:t>│   ├── open_notepad.py</w:t>
            </w:r>
          </w:p>
          <w:p w14:paraId="5C4FB34E" w14:textId="77777777" w:rsidR="00FB5E33" w:rsidRDefault="00000000">
            <w:pPr>
              <w:spacing w:before="20" w:after="20"/>
            </w:pPr>
            <w:r>
              <w:rPr>
                <w:rFonts w:ascii="Courier New" w:eastAsia="Courier New" w:hAnsi="Courier New" w:cs="Courier New"/>
                <w:color w:val="A8D8EA"/>
                <w:sz w:val="18"/>
                <w:szCs w:val="18"/>
              </w:rPr>
              <w:t>│   ├── screenshot.py</w:t>
            </w:r>
          </w:p>
          <w:p w14:paraId="789E9A2A" w14:textId="77777777" w:rsidR="00FB5E33" w:rsidRDefault="00000000">
            <w:pPr>
              <w:spacing w:before="20" w:after="20"/>
            </w:pPr>
            <w:r>
              <w:rPr>
                <w:rFonts w:ascii="Courier New" w:eastAsia="Courier New" w:hAnsi="Courier New" w:cs="Courier New"/>
                <w:color w:val="A8D8EA"/>
                <w:sz w:val="18"/>
                <w:szCs w:val="18"/>
              </w:rPr>
              <w:t>│   └── show_message.py</w:t>
            </w:r>
          </w:p>
          <w:p w14:paraId="778D2D7F" w14:textId="77777777" w:rsidR="00FB5E33" w:rsidRDefault="00000000">
            <w:pPr>
              <w:spacing w:before="20" w:after="20"/>
            </w:pPr>
            <w:r>
              <w:rPr>
                <w:rFonts w:ascii="Courier New" w:eastAsia="Courier New" w:hAnsi="Courier New" w:cs="Courier New"/>
                <w:color w:val="A8D8EA"/>
                <w:sz w:val="18"/>
                <w:szCs w:val="18"/>
              </w:rPr>
              <w:t>│</w:t>
            </w:r>
          </w:p>
          <w:p w14:paraId="7E17653B" w14:textId="77777777" w:rsidR="00FB5E33" w:rsidRDefault="00000000">
            <w:pPr>
              <w:spacing w:before="20" w:after="20"/>
            </w:pPr>
            <w:r>
              <w:rPr>
                <w:rFonts w:ascii="Courier New" w:eastAsia="Courier New" w:hAnsi="Courier New" w:cs="Courier New"/>
                <w:color w:val="A8D8EA"/>
                <w:sz w:val="18"/>
                <w:szCs w:val="18"/>
              </w:rPr>
              <w:t>├── automation/              ← Action routing &amp; execution engine</w:t>
            </w:r>
          </w:p>
          <w:p w14:paraId="629391A0" w14:textId="77777777" w:rsidR="00FB5E33" w:rsidRDefault="00000000">
            <w:pPr>
              <w:spacing w:before="20" w:after="20"/>
            </w:pPr>
            <w:r>
              <w:rPr>
                <w:rFonts w:ascii="Courier New" w:eastAsia="Courier New" w:hAnsi="Courier New" w:cs="Courier New"/>
                <w:color w:val="A8D8EA"/>
                <w:sz w:val="18"/>
                <w:szCs w:val="18"/>
              </w:rPr>
              <w:t>│   ├── action_executor.py</w:t>
            </w:r>
          </w:p>
          <w:p w14:paraId="52469771" w14:textId="77777777" w:rsidR="00FB5E33" w:rsidRDefault="00000000">
            <w:pPr>
              <w:spacing w:before="20" w:after="20"/>
            </w:pPr>
            <w:r>
              <w:rPr>
                <w:rFonts w:ascii="Courier New" w:eastAsia="Courier New" w:hAnsi="Courier New" w:cs="Courier New"/>
                <w:color w:val="A8D8EA"/>
                <w:sz w:val="18"/>
                <w:szCs w:val="18"/>
              </w:rPr>
              <w:t>│   ├── action_router.py</w:t>
            </w:r>
          </w:p>
          <w:p w14:paraId="792CAE9A" w14:textId="77777777" w:rsidR="00FB5E33" w:rsidRDefault="00000000">
            <w:pPr>
              <w:spacing w:before="20" w:after="20"/>
            </w:pPr>
            <w:r>
              <w:rPr>
                <w:rFonts w:ascii="Courier New" w:eastAsia="Courier New" w:hAnsi="Courier New" w:cs="Courier New"/>
                <w:color w:val="A8D8EA"/>
                <w:sz w:val="18"/>
                <w:szCs w:val="18"/>
              </w:rPr>
              <w:t>│   ├── python_file_executor.py</w:t>
            </w:r>
          </w:p>
          <w:p w14:paraId="42334102" w14:textId="77777777" w:rsidR="00FB5E33" w:rsidRDefault="00000000">
            <w:pPr>
              <w:spacing w:before="20" w:after="20"/>
            </w:pPr>
            <w:r>
              <w:rPr>
                <w:rFonts w:ascii="Courier New" w:eastAsia="Courier New" w:hAnsi="Courier New" w:cs="Courier New"/>
                <w:color w:val="A8D8EA"/>
                <w:sz w:val="18"/>
                <w:szCs w:val="18"/>
              </w:rPr>
              <w:t>│   └── safe_python_executor.py</w:t>
            </w:r>
          </w:p>
          <w:p w14:paraId="4351B554" w14:textId="77777777" w:rsidR="00FB5E33" w:rsidRDefault="00000000">
            <w:pPr>
              <w:spacing w:before="20" w:after="20"/>
            </w:pPr>
            <w:r>
              <w:rPr>
                <w:rFonts w:ascii="Courier New" w:eastAsia="Courier New" w:hAnsi="Courier New" w:cs="Courier New"/>
                <w:color w:val="A8D8EA"/>
                <w:sz w:val="18"/>
                <w:szCs w:val="18"/>
              </w:rPr>
              <w:t>│</w:t>
            </w:r>
          </w:p>
          <w:p w14:paraId="30A63BEC" w14:textId="77777777" w:rsidR="00FB5E33" w:rsidRDefault="00000000">
            <w:pPr>
              <w:spacing w:before="20" w:after="20"/>
            </w:pPr>
            <w:r>
              <w:rPr>
                <w:rFonts w:ascii="Courier New" w:eastAsia="Courier New" w:hAnsi="Courier New" w:cs="Courier New"/>
                <w:color w:val="A8D8EA"/>
                <w:sz w:val="18"/>
                <w:szCs w:val="18"/>
              </w:rPr>
              <w:t>├── config/                  ← Application configuration</w:t>
            </w:r>
          </w:p>
          <w:p w14:paraId="74558F7E" w14:textId="77777777" w:rsidR="00FB5E33" w:rsidRDefault="00000000">
            <w:pPr>
              <w:spacing w:before="20" w:after="20"/>
            </w:pPr>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actions.json</w:t>
            </w:r>
            <w:proofErr w:type="spellEnd"/>
            <w:proofErr w:type="gramEnd"/>
          </w:p>
          <w:p w14:paraId="116ECEE9" w14:textId="77777777" w:rsidR="00FB5E33" w:rsidRDefault="00000000">
            <w:pPr>
              <w:spacing w:before="20" w:after="20"/>
            </w:pPr>
            <w:r>
              <w:rPr>
                <w:rFonts w:ascii="Courier New" w:eastAsia="Courier New" w:hAnsi="Courier New" w:cs="Courier New"/>
                <w:color w:val="A8D8EA"/>
                <w:sz w:val="18"/>
                <w:szCs w:val="18"/>
              </w:rPr>
              <w:t>│   └── settings.py</w:t>
            </w:r>
          </w:p>
          <w:p w14:paraId="6304771E" w14:textId="77777777" w:rsidR="00FB5E33" w:rsidRDefault="00000000">
            <w:pPr>
              <w:spacing w:before="20" w:after="20"/>
            </w:pPr>
            <w:r>
              <w:rPr>
                <w:rFonts w:ascii="Courier New" w:eastAsia="Courier New" w:hAnsi="Courier New" w:cs="Courier New"/>
                <w:color w:val="A8D8EA"/>
                <w:sz w:val="18"/>
                <w:szCs w:val="18"/>
              </w:rPr>
              <w:t>│</w:t>
            </w:r>
          </w:p>
          <w:p w14:paraId="3D5A95C3" w14:textId="77777777" w:rsidR="00FB5E33" w:rsidRDefault="00000000">
            <w:pPr>
              <w:spacing w:before="20" w:after="20"/>
            </w:pPr>
            <w:r>
              <w:rPr>
                <w:rFonts w:ascii="Courier New" w:eastAsia="Courier New" w:hAnsi="Courier New" w:cs="Courier New"/>
                <w:color w:val="A8D8EA"/>
                <w:sz w:val="18"/>
                <w:szCs w:val="18"/>
              </w:rPr>
              <w:t>├── data/                    ← Training data and assets</w:t>
            </w:r>
          </w:p>
          <w:p w14:paraId="573027D7" w14:textId="77777777" w:rsidR="00FB5E33" w:rsidRDefault="00000000">
            <w:pPr>
              <w:spacing w:before="20" w:after="20"/>
            </w:pPr>
            <w:r>
              <w:rPr>
                <w:rFonts w:ascii="Courier New" w:eastAsia="Courier New" w:hAnsi="Courier New" w:cs="Courier New"/>
                <w:color w:val="A8D8EA"/>
                <w:sz w:val="18"/>
                <w:szCs w:val="18"/>
              </w:rPr>
              <w:t>│   ├── Collection/          ← Recorded gesture datasets</w:t>
            </w:r>
          </w:p>
          <w:p w14:paraId="6D754050" w14:textId="77777777" w:rsidR="00FB5E33" w:rsidRDefault="00000000">
            <w:pPr>
              <w:spacing w:before="20" w:after="20"/>
            </w:pPr>
            <w:r>
              <w:rPr>
                <w:rFonts w:ascii="Courier New" w:eastAsia="Courier New" w:hAnsi="Courier New" w:cs="Courier New"/>
                <w:color w:val="A8D8EA"/>
                <w:sz w:val="18"/>
                <w:szCs w:val="18"/>
              </w:rPr>
              <w:t>│   └── assets/              ← UI images and thumbnails</w:t>
            </w:r>
          </w:p>
          <w:p w14:paraId="46313BC4" w14:textId="77777777" w:rsidR="00FB5E33" w:rsidRDefault="00000000">
            <w:pPr>
              <w:spacing w:before="20" w:after="20"/>
            </w:pPr>
            <w:r>
              <w:rPr>
                <w:rFonts w:ascii="Courier New" w:eastAsia="Courier New" w:hAnsi="Courier New" w:cs="Courier New"/>
                <w:color w:val="A8D8EA"/>
                <w:sz w:val="18"/>
                <w:szCs w:val="18"/>
              </w:rPr>
              <w:t>│</w:t>
            </w:r>
          </w:p>
          <w:p w14:paraId="69CEAE09" w14:textId="77777777" w:rsidR="00FB5E33" w:rsidRDefault="00000000">
            <w:pPr>
              <w:spacing w:before="20" w:after="20"/>
            </w:pPr>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gesture_engine</w:t>
            </w:r>
            <w:proofErr w:type="spellEnd"/>
            <w:r>
              <w:rPr>
                <w:rFonts w:ascii="Courier New" w:eastAsia="Courier New" w:hAnsi="Courier New" w:cs="Courier New"/>
                <w:color w:val="A8D8EA"/>
                <w:sz w:val="18"/>
                <w:szCs w:val="18"/>
              </w:rPr>
              <w:t>/          ← Core gesture recognition system</w:t>
            </w:r>
          </w:p>
          <w:p w14:paraId="38F77553" w14:textId="77777777" w:rsidR="00FB5E33" w:rsidRDefault="00000000">
            <w:pPr>
              <w:spacing w:before="20" w:after="20"/>
            </w:pPr>
            <w:r>
              <w:rPr>
                <w:rFonts w:ascii="Courier New" w:eastAsia="Courier New" w:hAnsi="Courier New" w:cs="Courier New"/>
                <w:color w:val="A8D8EA"/>
                <w:sz w:val="18"/>
                <w:szCs w:val="18"/>
              </w:rPr>
              <w:t>├── intelligence/            ← AI prediction &amp; analysis layer</w:t>
            </w:r>
          </w:p>
          <w:p w14:paraId="085CB3C4" w14:textId="77777777" w:rsidR="00FB5E33" w:rsidRDefault="00000000">
            <w:pPr>
              <w:spacing w:before="20" w:after="20"/>
            </w:pPr>
            <w:r>
              <w:rPr>
                <w:rFonts w:ascii="Courier New" w:eastAsia="Courier New" w:hAnsi="Courier New" w:cs="Courier New"/>
                <w:color w:val="A8D8EA"/>
                <w:sz w:val="18"/>
                <w:szCs w:val="18"/>
              </w:rPr>
              <w:t>├── persistence/             ← Database &amp; model storage management</w:t>
            </w:r>
          </w:p>
          <w:p w14:paraId="67692C09" w14:textId="77777777" w:rsidR="00FB5E33" w:rsidRDefault="00000000">
            <w:pPr>
              <w:spacing w:before="20" w:after="20"/>
            </w:pPr>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ui</w:t>
            </w:r>
            <w:proofErr w:type="spellEnd"/>
            <w:r>
              <w:rPr>
                <w:rFonts w:ascii="Courier New" w:eastAsia="Courier New" w:hAnsi="Courier New" w:cs="Courier New"/>
                <w:color w:val="A8D8EA"/>
                <w:sz w:val="18"/>
                <w:szCs w:val="18"/>
              </w:rPr>
              <w:t>/                      ← Overlay, wand cursor, visual feedback</w:t>
            </w:r>
          </w:p>
          <w:p w14:paraId="48CB3A33" w14:textId="77777777" w:rsidR="00FB5E33" w:rsidRDefault="00000000">
            <w:pPr>
              <w:spacing w:before="20" w:after="20"/>
            </w:pPr>
            <w:r>
              <w:rPr>
                <w:rFonts w:ascii="Courier New" w:eastAsia="Courier New" w:hAnsi="Courier New" w:cs="Courier New"/>
                <w:color w:val="A8D8EA"/>
                <w:sz w:val="18"/>
                <w:szCs w:val="18"/>
              </w:rPr>
              <w:t>├── utils/                   ← Shared utilities (</w:t>
            </w:r>
            <w:proofErr w:type="spellStart"/>
            <w:r>
              <w:rPr>
                <w:rFonts w:ascii="Courier New" w:eastAsia="Courier New" w:hAnsi="Courier New" w:cs="Courier New"/>
                <w:color w:val="A8D8EA"/>
                <w:sz w:val="18"/>
                <w:szCs w:val="18"/>
              </w:rPr>
              <w:t>AppDetector</w:t>
            </w:r>
            <w:proofErr w:type="spellEnd"/>
            <w:r>
              <w:rPr>
                <w:rFonts w:ascii="Courier New" w:eastAsia="Courier New" w:hAnsi="Courier New" w:cs="Courier New"/>
                <w:color w:val="A8D8EA"/>
                <w:sz w:val="18"/>
                <w:szCs w:val="18"/>
              </w:rPr>
              <w:t>, etc.)</w:t>
            </w:r>
          </w:p>
          <w:p w14:paraId="378483B4" w14:textId="77777777" w:rsidR="00FB5E33" w:rsidRDefault="00000000">
            <w:pPr>
              <w:spacing w:before="20" w:after="20"/>
            </w:pPr>
            <w:r>
              <w:rPr>
                <w:rFonts w:ascii="Courier New" w:eastAsia="Courier New" w:hAnsi="Courier New" w:cs="Courier New"/>
                <w:color w:val="A8D8EA"/>
                <w:sz w:val="18"/>
                <w:szCs w:val="18"/>
              </w:rPr>
              <w:t>└── screenshots/             ← UI preview screenshots</w:t>
            </w:r>
          </w:p>
        </w:tc>
      </w:tr>
    </w:tbl>
    <w:p w14:paraId="0B256529" w14:textId="77777777" w:rsidR="00FB5E33" w:rsidRDefault="00FB5E33">
      <w:pPr>
        <w:spacing w:before="120"/>
      </w:pPr>
    </w:p>
    <w:p w14:paraId="34A68B2B" w14:textId="77777777" w:rsidR="00FB5E33" w:rsidRDefault="00000000">
      <w:pPr>
        <w:pStyle w:val="Heading2"/>
      </w:pPr>
      <w:r>
        <w:t>Module Directory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5040"/>
      </w:tblGrid>
      <w:tr w:rsidR="00FB5E33" w14:paraId="0006BEFD" w14:textId="77777777">
        <w:tblPrEx>
          <w:tblCellMar>
            <w:top w:w="0" w:type="dxa"/>
            <w:bottom w:w="0" w:type="dxa"/>
          </w:tblCellMar>
        </w:tblPrEx>
        <w:tc>
          <w:tcPr>
            <w:tcW w:w="2160" w:type="dxa"/>
            <w:tcBorders>
              <w:top w:val="single" w:sz="4" w:space="0" w:color="CBD5E1"/>
              <w:left w:val="single" w:sz="4" w:space="0" w:color="CBD5E1"/>
              <w:bottom w:val="single" w:sz="4" w:space="0" w:color="CBD5E1"/>
              <w:right w:val="single" w:sz="4" w:space="0" w:color="CBD5E1"/>
            </w:tcBorders>
            <w:shd w:val="clear" w:color="auto" w:fill="0D1B2A"/>
            <w:tcMar>
              <w:top w:w="100" w:type="dxa"/>
              <w:left w:w="140" w:type="dxa"/>
              <w:bottom w:w="100" w:type="dxa"/>
              <w:right w:w="140" w:type="dxa"/>
            </w:tcMar>
            <w:vAlign w:val="center"/>
          </w:tcPr>
          <w:p w14:paraId="7435D014" w14:textId="77777777" w:rsidR="00FB5E33" w:rsidRDefault="00000000">
            <w:pPr>
              <w:jc w:val="center"/>
            </w:pPr>
            <w:r>
              <w:rPr>
                <w:b/>
                <w:bCs/>
                <w:color w:val="FFFFFF"/>
                <w:sz w:val="20"/>
                <w:szCs w:val="20"/>
              </w:rPr>
              <w:t>Directory</w:t>
            </w:r>
          </w:p>
        </w:tc>
        <w:tc>
          <w:tcPr>
            <w:tcW w:w="2160" w:type="dxa"/>
            <w:tcBorders>
              <w:top w:val="single" w:sz="4" w:space="0" w:color="CBD5E1"/>
              <w:left w:val="single" w:sz="4" w:space="0" w:color="CBD5E1"/>
              <w:bottom w:val="single" w:sz="4" w:space="0" w:color="CBD5E1"/>
              <w:right w:val="single" w:sz="4" w:space="0" w:color="CBD5E1"/>
            </w:tcBorders>
            <w:shd w:val="clear" w:color="auto" w:fill="0D1B2A"/>
            <w:tcMar>
              <w:top w:w="100" w:type="dxa"/>
              <w:left w:w="140" w:type="dxa"/>
              <w:bottom w:w="100" w:type="dxa"/>
              <w:right w:w="140" w:type="dxa"/>
            </w:tcMar>
            <w:vAlign w:val="center"/>
          </w:tcPr>
          <w:p w14:paraId="4F7C78D7" w14:textId="77777777" w:rsidR="00FB5E33" w:rsidRDefault="00000000">
            <w:pPr>
              <w:jc w:val="center"/>
            </w:pPr>
            <w:r>
              <w:rPr>
                <w:b/>
                <w:bCs/>
                <w:color w:val="FFFFFF"/>
                <w:sz w:val="20"/>
                <w:szCs w:val="20"/>
              </w:rPr>
              <w:t>Category</w:t>
            </w:r>
          </w:p>
        </w:tc>
        <w:tc>
          <w:tcPr>
            <w:tcW w:w="5040" w:type="dxa"/>
            <w:tcBorders>
              <w:top w:val="single" w:sz="4" w:space="0" w:color="CBD5E1"/>
              <w:left w:val="single" w:sz="4" w:space="0" w:color="CBD5E1"/>
              <w:bottom w:val="single" w:sz="4" w:space="0" w:color="CBD5E1"/>
              <w:right w:val="single" w:sz="4" w:space="0" w:color="CBD5E1"/>
            </w:tcBorders>
            <w:shd w:val="clear" w:color="auto" w:fill="0D1B2A"/>
            <w:tcMar>
              <w:top w:w="100" w:type="dxa"/>
              <w:left w:w="140" w:type="dxa"/>
              <w:bottom w:w="100" w:type="dxa"/>
              <w:right w:w="140" w:type="dxa"/>
            </w:tcMar>
            <w:vAlign w:val="center"/>
          </w:tcPr>
          <w:p w14:paraId="7534A765" w14:textId="77777777" w:rsidR="00FB5E33" w:rsidRDefault="00000000">
            <w:pPr>
              <w:jc w:val="center"/>
            </w:pPr>
            <w:r>
              <w:rPr>
                <w:b/>
                <w:bCs/>
                <w:color w:val="FFFFFF"/>
                <w:sz w:val="20"/>
                <w:szCs w:val="20"/>
              </w:rPr>
              <w:t>Description</w:t>
            </w:r>
          </w:p>
        </w:tc>
      </w:tr>
      <w:tr w:rsidR="00FB5E33" w14:paraId="64DD47AF" w14:textId="77777777">
        <w:tblPrEx>
          <w:tblCellMar>
            <w:top w:w="0" w:type="dxa"/>
            <w:bottom w:w="0" w:type="dxa"/>
          </w:tblCellMar>
        </w:tblPrEx>
        <w:tc>
          <w:tcPr>
            <w:tcW w:w="21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1DD9959A" w14:textId="77777777" w:rsidR="00FB5E33" w:rsidRDefault="00000000">
            <w:r>
              <w:rPr>
                <w:b/>
                <w:bCs/>
                <w:color w:val="1E293B"/>
                <w:sz w:val="20"/>
                <w:szCs w:val="20"/>
              </w:rPr>
              <w:t>actions/</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3F4CF66F" w14:textId="77777777" w:rsidR="00FB5E33" w:rsidRDefault="00000000">
            <w:r>
              <w:rPr>
                <w:color w:val="1E293B"/>
                <w:sz w:val="20"/>
                <w:szCs w:val="20"/>
              </w:rPr>
              <w:t>User Scripts</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0696DE5D" w14:textId="77777777" w:rsidR="00FB5E33" w:rsidRDefault="00000000">
            <w:r>
              <w:rPr>
                <w:color w:val="1E293B"/>
                <w:sz w:val="20"/>
                <w:szCs w:val="20"/>
              </w:rPr>
              <w:t xml:space="preserve">Pre-built Python action scripts </w:t>
            </w:r>
            <w:proofErr w:type="gramStart"/>
            <w:r>
              <w:rPr>
                <w:color w:val="1E293B"/>
                <w:sz w:val="20"/>
                <w:szCs w:val="20"/>
              </w:rPr>
              <w:t>auto-detected</w:t>
            </w:r>
            <w:proofErr w:type="gramEnd"/>
            <w:r>
              <w:rPr>
                <w:color w:val="1E293B"/>
                <w:sz w:val="20"/>
                <w:szCs w:val="20"/>
              </w:rPr>
              <w:t xml:space="preserve"> by the action router. Users place custom scripts here to extend the action library without code changes.</w:t>
            </w:r>
          </w:p>
        </w:tc>
      </w:tr>
      <w:tr w:rsidR="00FB5E33" w14:paraId="082568A7" w14:textId="77777777">
        <w:tblPrEx>
          <w:tblCellMar>
            <w:top w:w="0" w:type="dxa"/>
            <w:bottom w:w="0" w:type="dxa"/>
          </w:tblCellMar>
        </w:tblPrEx>
        <w:tc>
          <w:tcPr>
            <w:tcW w:w="21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181403BB" w14:textId="77777777" w:rsidR="00FB5E33" w:rsidRDefault="00000000">
            <w:r>
              <w:rPr>
                <w:b/>
                <w:bCs/>
                <w:color w:val="1E293B"/>
                <w:sz w:val="20"/>
                <w:szCs w:val="20"/>
              </w:rPr>
              <w:lastRenderedPageBreak/>
              <w:t>automation/</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52DFD9C6" w14:textId="77777777" w:rsidR="00FB5E33" w:rsidRDefault="00000000">
            <w:r>
              <w:rPr>
                <w:color w:val="1E293B"/>
                <w:sz w:val="20"/>
                <w:szCs w:val="20"/>
              </w:rPr>
              <w:t>Core Engine</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70B26DA6" w14:textId="77777777" w:rsidR="00FB5E33" w:rsidRDefault="00000000">
            <w:r>
              <w:rPr>
                <w:color w:val="1E293B"/>
                <w:sz w:val="20"/>
                <w:szCs w:val="20"/>
              </w:rPr>
              <w:t>Action routing, execution, Python file runner, and safe sandboxed execution. This is the action dispatch layer that receives routed commands and executes them in the correct environment.</w:t>
            </w:r>
          </w:p>
        </w:tc>
      </w:tr>
      <w:tr w:rsidR="00FB5E33" w14:paraId="2F4B2637" w14:textId="77777777">
        <w:tblPrEx>
          <w:tblCellMar>
            <w:top w:w="0" w:type="dxa"/>
            <w:bottom w:w="0" w:type="dxa"/>
          </w:tblCellMar>
        </w:tblPrEx>
        <w:tc>
          <w:tcPr>
            <w:tcW w:w="21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1E2C7F26" w14:textId="77777777" w:rsidR="00FB5E33" w:rsidRDefault="00000000">
            <w:r>
              <w:rPr>
                <w:b/>
                <w:bCs/>
                <w:color w:val="1E293B"/>
                <w:sz w:val="20"/>
                <w:szCs w:val="20"/>
              </w:rPr>
              <w:t>config/</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2C169C4A" w14:textId="77777777" w:rsidR="00FB5E33" w:rsidRDefault="00000000">
            <w:r>
              <w:rPr>
                <w:color w:val="1E293B"/>
                <w:sz w:val="20"/>
                <w:szCs w:val="20"/>
              </w:rPr>
              <w:t>Configuration</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7A76814B" w14:textId="77777777" w:rsidR="00FB5E33" w:rsidRDefault="00000000">
            <w:r>
              <w:rPr>
                <w:color w:val="1E293B"/>
                <w:sz w:val="20"/>
                <w:szCs w:val="20"/>
              </w:rPr>
              <w:t xml:space="preserve">JSON action definitions and Python settings module. Controls application </w:t>
            </w:r>
            <w:proofErr w:type="spellStart"/>
            <w:r>
              <w:rPr>
                <w:color w:val="1E293B"/>
                <w:sz w:val="20"/>
                <w:szCs w:val="20"/>
              </w:rPr>
              <w:t>behavior</w:t>
            </w:r>
            <w:proofErr w:type="spellEnd"/>
            <w:r>
              <w:rPr>
                <w:color w:val="1E293B"/>
                <w:sz w:val="20"/>
                <w:szCs w:val="20"/>
              </w:rPr>
              <w:t>, feature flags, and action metadata without code changes.</w:t>
            </w:r>
          </w:p>
        </w:tc>
      </w:tr>
      <w:tr w:rsidR="00FB5E33" w14:paraId="54D30042" w14:textId="77777777">
        <w:tblPrEx>
          <w:tblCellMar>
            <w:top w:w="0" w:type="dxa"/>
            <w:bottom w:w="0" w:type="dxa"/>
          </w:tblCellMar>
        </w:tblPrEx>
        <w:tc>
          <w:tcPr>
            <w:tcW w:w="21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7105CB24" w14:textId="77777777" w:rsidR="00FB5E33" w:rsidRDefault="00000000">
            <w:r>
              <w:rPr>
                <w:b/>
                <w:bCs/>
                <w:color w:val="1E293B"/>
                <w:sz w:val="20"/>
                <w:szCs w:val="20"/>
              </w:rPr>
              <w:t>data/</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064F2901" w14:textId="77777777" w:rsidR="00FB5E33" w:rsidRDefault="00000000">
            <w:r>
              <w:rPr>
                <w:color w:val="1E293B"/>
                <w:sz w:val="20"/>
                <w:szCs w:val="20"/>
              </w:rPr>
              <w:t>Training Data</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25E4C7D5" w14:textId="77777777" w:rsidR="00FB5E33" w:rsidRDefault="00000000">
            <w:r>
              <w:rPr>
                <w:color w:val="1E293B"/>
                <w:sz w:val="20"/>
                <w:szCs w:val="20"/>
              </w:rPr>
              <w:t>Collection/ directory stores gesture training samples. Assets/ contains UI thumbnails, trail images, and branding assets.</w:t>
            </w:r>
          </w:p>
        </w:tc>
      </w:tr>
      <w:tr w:rsidR="00FB5E33" w14:paraId="2B57E2D2" w14:textId="77777777">
        <w:tblPrEx>
          <w:tblCellMar>
            <w:top w:w="0" w:type="dxa"/>
            <w:bottom w:w="0" w:type="dxa"/>
          </w:tblCellMar>
        </w:tblPrEx>
        <w:tc>
          <w:tcPr>
            <w:tcW w:w="21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3DBDC190" w14:textId="77777777" w:rsidR="00FB5E33" w:rsidRDefault="00000000">
            <w:proofErr w:type="spellStart"/>
            <w:r>
              <w:rPr>
                <w:b/>
                <w:bCs/>
                <w:color w:val="1E293B"/>
                <w:sz w:val="20"/>
                <w:szCs w:val="20"/>
              </w:rPr>
              <w:t>gesture_engine</w:t>
            </w:r>
            <w:proofErr w:type="spellEnd"/>
            <w:r>
              <w:rPr>
                <w:b/>
                <w:bCs/>
                <w:color w:val="1E293B"/>
                <w:sz w:val="20"/>
                <w:szCs w:val="20"/>
              </w:rPr>
              <w:t>/</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33B78622" w14:textId="77777777" w:rsidR="00FB5E33" w:rsidRDefault="00000000">
            <w:r>
              <w:rPr>
                <w:color w:val="1E293B"/>
                <w:sz w:val="20"/>
                <w:szCs w:val="20"/>
              </w:rPr>
              <w:t>Recognition</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22A19182" w14:textId="77777777" w:rsidR="00FB5E33" w:rsidRDefault="00000000">
            <w:r>
              <w:rPr>
                <w:color w:val="1E293B"/>
                <w:sz w:val="20"/>
                <w:szCs w:val="20"/>
              </w:rPr>
              <w:t>Core gesture recognition subsystem: mouse listener, path normalizer, and feature extractor. Converts raw mouse events into normalized feature vectors.</w:t>
            </w:r>
          </w:p>
        </w:tc>
      </w:tr>
      <w:tr w:rsidR="00FB5E33" w14:paraId="02A404B6" w14:textId="77777777">
        <w:tblPrEx>
          <w:tblCellMar>
            <w:top w:w="0" w:type="dxa"/>
            <w:bottom w:w="0" w:type="dxa"/>
          </w:tblCellMar>
        </w:tblPrEx>
        <w:tc>
          <w:tcPr>
            <w:tcW w:w="21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65A56DC6" w14:textId="77777777" w:rsidR="00FB5E33" w:rsidRDefault="00000000">
            <w:r>
              <w:rPr>
                <w:b/>
                <w:bCs/>
                <w:color w:val="1E293B"/>
                <w:sz w:val="20"/>
                <w:szCs w:val="20"/>
              </w:rPr>
              <w:t>intelligence/</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16713CD1" w14:textId="77777777" w:rsidR="00FB5E33" w:rsidRDefault="00000000">
            <w:r>
              <w:rPr>
                <w:color w:val="1E293B"/>
                <w:sz w:val="20"/>
                <w:szCs w:val="20"/>
              </w:rPr>
              <w:t>AI Layer</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1136E962" w14:textId="77777777" w:rsidR="00FB5E33" w:rsidRDefault="00000000">
            <w:r>
              <w:rPr>
                <w:color w:val="1E293B"/>
                <w:sz w:val="20"/>
                <w:szCs w:val="20"/>
              </w:rPr>
              <w:t xml:space="preserve">AI prediction engine: loads </w:t>
            </w:r>
            <w:proofErr w:type="spellStart"/>
            <w:r>
              <w:rPr>
                <w:color w:val="1E293B"/>
                <w:sz w:val="20"/>
                <w:szCs w:val="20"/>
              </w:rPr>
              <w:t>model.pkl</w:t>
            </w:r>
            <w:proofErr w:type="spellEnd"/>
            <w:r>
              <w:rPr>
                <w:color w:val="1E293B"/>
                <w:sz w:val="20"/>
                <w:szCs w:val="20"/>
              </w:rPr>
              <w:t>, performs real-time inference, applies confidence filtering, and outputs predicted gesture labels.</w:t>
            </w:r>
          </w:p>
        </w:tc>
      </w:tr>
      <w:tr w:rsidR="00FB5E33" w14:paraId="0D2B8FB9" w14:textId="77777777">
        <w:tblPrEx>
          <w:tblCellMar>
            <w:top w:w="0" w:type="dxa"/>
            <w:bottom w:w="0" w:type="dxa"/>
          </w:tblCellMar>
        </w:tblPrEx>
        <w:tc>
          <w:tcPr>
            <w:tcW w:w="21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69555EC1" w14:textId="77777777" w:rsidR="00FB5E33" w:rsidRDefault="00000000">
            <w:r>
              <w:rPr>
                <w:b/>
                <w:bCs/>
                <w:color w:val="1E293B"/>
                <w:sz w:val="20"/>
                <w:szCs w:val="20"/>
              </w:rPr>
              <w:t>persistence/</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0B210B81" w14:textId="77777777" w:rsidR="00FB5E33" w:rsidRDefault="00000000">
            <w:r>
              <w:rPr>
                <w:color w:val="1E293B"/>
                <w:sz w:val="20"/>
                <w:szCs w:val="20"/>
              </w:rPr>
              <w:t>Data Layer</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0DC301DF" w14:textId="77777777" w:rsidR="00FB5E33" w:rsidRDefault="00000000">
            <w:r>
              <w:rPr>
                <w:color w:val="1E293B"/>
                <w:sz w:val="20"/>
                <w:szCs w:val="20"/>
              </w:rPr>
              <w:t>SQLite database manager for gesture-action config, model serialization/deserialization, and settings persistence between sessions.</w:t>
            </w:r>
          </w:p>
        </w:tc>
      </w:tr>
      <w:tr w:rsidR="00FB5E33" w14:paraId="43469061" w14:textId="77777777">
        <w:tblPrEx>
          <w:tblCellMar>
            <w:top w:w="0" w:type="dxa"/>
            <w:bottom w:w="0" w:type="dxa"/>
          </w:tblCellMar>
        </w:tblPrEx>
        <w:tc>
          <w:tcPr>
            <w:tcW w:w="21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5B35592A" w14:textId="77777777" w:rsidR="00FB5E33" w:rsidRDefault="00000000">
            <w:proofErr w:type="spellStart"/>
            <w:r>
              <w:rPr>
                <w:b/>
                <w:bCs/>
                <w:color w:val="1E293B"/>
                <w:sz w:val="20"/>
                <w:szCs w:val="20"/>
              </w:rPr>
              <w:t>ui</w:t>
            </w:r>
            <w:proofErr w:type="spellEnd"/>
            <w:r>
              <w:rPr>
                <w:b/>
                <w:bCs/>
                <w:color w:val="1E293B"/>
                <w:sz w:val="20"/>
                <w:szCs w:val="20"/>
              </w:rPr>
              <w:t>/</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28AA7980" w14:textId="77777777" w:rsidR="00FB5E33" w:rsidRDefault="00000000">
            <w:r>
              <w:rPr>
                <w:color w:val="1E293B"/>
                <w:sz w:val="20"/>
                <w:szCs w:val="20"/>
              </w:rPr>
              <w:t>Interface</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2F03E3CA" w14:textId="77777777" w:rsidR="00FB5E33" w:rsidRDefault="00000000">
            <w:r>
              <w:rPr>
                <w:color w:val="1E293B"/>
                <w:sz w:val="20"/>
                <w:szCs w:val="20"/>
              </w:rPr>
              <w:t>Animated wand cursor trail overlay, real-time prediction label display, and visual feedback components rendered as transparent system overlays.</w:t>
            </w:r>
          </w:p>
        </w:tc>
      </w:tr>
      <w:tr w:rsidR="00FB5E33" w14:paraId="2A044374" w14:textId="77777777">
        <w:tblPrEx>
          <w:tblCellMar>
            <w:top w:w="0" w:type="dxa"/>
            <w:bottom w:w="0" w:type="dxa"/>
          </w:tblCellMar>
        </w:tblPrEx>
        <w:tc>
          <w:tcPr>
            <w:tcW w:w="216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051DA478" w14:textId="77777777" w:rsidR="00FB5E33" w:rsidRDefault="00000000">
            <w:r>
              <w:rPr>
                <w:b/>
                <w:bCs/>
                <w:color w:val="1E293B"/>
                <w:sz w:val="20"/>
                <w:szCs w:val="20"/>
              </w:rPr>
              <w:t>utils/</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5D3B5128" w14:textId="77777777" w:rsidR="00FB5E33" w:rsidRDefault="00000000">
            <w:r>
              <w:rPr>
                <w:color w:val="1E293B"/>
                <w:sz w:val="20"/>
                <w:szCs w:val="20"/>
              </w:rPr>
              <w:t>Utilities</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47A542E6" w14:textId="77777777" w:rsidR="00FB5E33" w:rsidRDefault="00000000">
            <w:r>
              <w:rPr>
                <w:color w:val="1E293B"/>
                <w:sz w:val="20"/>
                <w:szCs w:val="20"/>
              </w:rPr>
              <w:t>Shared utility modules including AppDetector.py for foreground window identification and other reusable helper functions.</w:t>
            </w:r>
          </w:p>
        </w:tc>
      </w:tr>
    </w:tbl>
    <w:p w14:paraId="009C8113" w14:textId="77777777" w:rsidR="00FB5E3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05CF67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60" w:type="dxa"/>
              <w:left w:w="240" w:type="dxa"/>
              <w:bottom w:w="160" w:type="dxa"/>
              <w:right w:w="240" w:type="dxa"/>
            </w:tcMar>
          </w:tcPr>
          <w:p w14:paraId="0F1077C5" w14:textId="77777777" w:rsidR="00FB5E33" w:rsidRDefault="00000000">
            <w:proofErr w:type="gramStart"/>
            <w:r>
              <w:rPr>
                <w:b/>
                <w:bCs/>
                <w:color w:val="FFFFFF"/>
                <w:sz w:val="32"/>
                <w:szCs w:val="32"/>
              </w:rPr>
              <w:lastRenderedPageBreak/>
              <w:t>07  Technical</w:t>
            </w:r>
            <w:proofErr w:type="gramEnd"/>
            <w:r>
              <w:rPr>
                <w:b/>
                <w:bCs/>
                <w:color w:val="FFFFFF"/>
                <w:sz w:val="32"/>
                <w:szCs w:val="32"/>
              </w:rPr>
              <w:t xml:space="preserve"> Module Documentation</w:t>
            </w:r>
          </w:p>
        </w:tc>
      </w:tr>
    </w:tbl>
    <w:p w14:paraId="00B25D8C" w14:textId="77777777" w:rsidR="00FB5E33" w:rsidRDefault="00FB5E33">
      <w:pPr>
        <w:spacing w:before="120"/>
      </w:pPr>
    </w:p>
    <w:p w14:paraId="55BB7593" w14:textId="77777777" w:rsidR="00FB5E33" w:rsidRDefault="00000000">
      <w:pPr>
        <w:pStyle w:val="Heading1"/>
      </w:pPr>
      <w:r>
        <w:t>Technical Module Documentation</w:t>
      </w:r>
    </w:p>
    <w:p w14:paraId="139A62F5" w14:textId="77777777" w:rsidR="00FB5E33" w:rsidRDefault="00FB5E33">
      <w:pPr>
        <w:pBdr>
          <w:bottom w:val="single" w:sz="8" w:space="1" w:color="1A73E8"/>
        </w:pBdr>
        <w:spacing w:before="80" w:after="200"/>
      </w:pPr>
    </w:p>
    <w:p w14:paraId="24D31078" w14:textId="77777777" w:rsidR="00FB5E33" w:rsidRDefault="00000000">
      <w:pPr>
        <w:pStyle w:val="Heading2"/>
      </w:pPr>
      <w:r>
        <w:t>A. Gesture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34990EF5" w14:textId="77777777">
        <w:tblPrEx>
          <w:tblCellMar>
            <w:top w:w="0" w:type="dxa"/>
            <w:bottom w:w="0" w:type="dxa"/>
          </w:tblCellMar>
        </w:tblPrEx>
        <w:tc>
          <w:tcPr>
            <w:tcW w:w="9360" w:type="dxa"/>
            <w:tcBorders>
              <w:top w:val="none" w:sz="0" w:space="0" w:color="FFFFFF"/>
              <w:left w:val="single" w:sz="24" w:space="0" w:color="7C3AED"/>
              <w:bottom w:val="none" w:sz="0" w:space="0" w:color="FFFFFF"/>
              <w:right w:val="none" w:sz="0" w:space="0" w:color="FFFFFF"/>
            </w:tcBorders>
            <w:shd w:val="clear" w:color="auto" w:fill="F0F4FA"/>
            <w:tcMar>
              <w:top w:w="120" w:type="dxa"/>
              <w:left w:w="200" w:type="dxa"/>
              <w:bottom w:w="120" w:type="dxa"/>
              <w:right w:w="200" w:type="dxa"/>
            </w:tcMar>
          </w:tcPr>
          <w:p w14:paraId="502B9FAA" w14:textId="77777777" w:rsidR="00FB5E33" w:rsidRDefault="00000000">
            <w:r>
              <w:rPr>
                <w:i/>
                <w:iCs/>
                <w:color w:val="1E293B"/>
              </w:rPr>
              <w:t xml:space="preserve">The gesture engine is the sensory layer of </w:t>
            </w:r>
            <w:proofErr w:type="spellStart"/>
            <w:r>
              <w:rPr>
                <w:i/>
                <w:iCs/>
                <w:color w:val="1E293B"/>
              </w:rPr>
              <w:t>RemGestureControl</w:t>
            </w:r>
            <w:proofErr w:type="spellEnd"/>
            <w:r>
              <w:rPr>
                <w:i/>
                <w:iCs/>
                <w:color w:val="1E293B"/>
              </w:rPr>
              <w:t xml:space="preserve"> — it captures, preprocesses, and transforms raw mouse input into structured data ready for AI inference.</w:t>
            </w:r>
          </w:p>
        </w:tc>
      </w:tr>
    </w:tbl>
    <w:p w14:paraId="6EDF8A71" w14:textId="77777777" w:rsidR="00FB5E33" w:rsidRDefault="00FB5E33">
      <w:pPr>
        <w:spacing w:before="60"/>
      </w:pPr>
    </w:p>
    <w:p w14:paraId="10CF0F29" w14:textId="77777777" w:rsidR="00FB5E33" w:rsidRDefault="00000000">
      <w:pPr>
        <w:pStyle w:val="Heading3"/>
      </w:pPr>
      <w:r>
        <w:t>A1. Mouse Listener (</w:t>
      </w:r>
      <w:proofErr w:type="spellStart"/>
      <w:r>
        <w:t>gesture_engine</w:t>
      </w:r>
      <w:proofErr w:type="spellEnd"/>
      <w:r>
        <w:t>/listener.py)</w:t>
      </w:r>
    </w:p>
    <w:p w14:paraId="72853FFA" w14:textId="77777777" w:rsidR="00FB5E33" w:rsidRDefault="00000000">
      <w:pPr>
        <w:spacing w:before="60" w:after="100"/>
      </w:pPr>
      <w:r>
        <w:rPr>
          <w:color w:val="1E293B"/>
        </w:rPr>
        <w:t xml:space="preserve">The listener module hooks into the Windows mouse input stream using the </w:t>
      </w:r>
      <w:proofErr w:type="spellStart"/>
      <w:r>
        <w:rPr>
          <w:color w:val="1E293B"/>
        </w:rPr>
        <w:t>pynput</w:t>
      </w:r>
      <w:proofErr w:type="spellEnd"/>
      <w:r>
        <w:rPr>
          <w:color w:val="1E293B"/>
        </w:rPr>
        <w:t xml:space="preserve"> or win32api library. It monitors for the trigger key (right-click hold by default) and records all mouse position events during the gesture draw period.</w:t>
      </w:r>
    </w:p>
    <w:p w14:paraId="7CF460D6" w14:textId="77777777" w:rsidR="00FB5E33" w:rsidRDefault="00000000">
      <w:pPr>
        <w:pStyle w:val="ListParagraph"/>
        <w:numPr>
          <w:ilvl w:val="0"/>
          <w:numId w:val="2"/>
        </w:numPr>
        <w:spacing w:before="40" w:after="40"/>
      </w:pPr>
      <w:r>
        <w:rPr>
          <w:color w:val="1E293B"/>
        </w:rPr>
        <w:t>Trigger: Right mouse button hold activation</w:t>
      </w:r>
    </w:p>
    <w:p w14:paraId="4633FE3C" w14:textId="77777777" w:rsidR="00FB5E33" w:rsidRDefault="00000000">
      <w:pPr>
        <w:pStyle w:val="ListParagraph"/>
        <w:numPr>
          <w:ilvl w:val="0"/>
          <w:numId w:val="2"/>
        </w:numPr>
        <w:spacing w:before="40" w:after="40"/>
      </w:pPr>
      <w:r>
        <w:rPr>
          <w:color w:val="1E293B"/>
        </w:rPr>
        <w:t>Capture: Continuous (x, y) coordinate sampling during hold</w:t>
      </w:r>
    </w:p>
    <w:p w14:paraId="53AD0D73" w14:textId="77777777" w:rsidR="00FB5E33" w:rsidRDefault="00000000">
      <w:pPr>
        <w:pStyle w:val="ListParagraph"/>
        <w:numPr>
          <w:ilvl w:val="0"/>
          <w:numId w:val="2"/>
        </w:numPr>
        <w:spacing w:before="40" w:after="40"/>
      </w:pPr>
      <w:r>
        <w:rPr>
          <w:color w:val="1E293B"/>
        </w:rPr>
        <w:t>Release: Gesture path finalized and dispatched to feature extractor</w:t>
      </w:r>
    </w:p>
    <w:p w14:paraId="30E9E3D3" w14:textId="77777777" w:rsidR="00FB5E33" w:rsidRDefault="00000000">
      <w:pPr>
        <w:pStyle w:val="ListParagraph"/>
        <w:numPr>
          <w:ilvl w:val="0"/>
          <w:numId w:val="2"/>
        </w:numPr>
        <w:spacing w:before="40" w:after="40"/>
      </w:pPr>
      <w:r>
        <w:rPr>
          <w:color w:val="1E293B"/>
        </w:rPr>
        <w:t>Threading: Runs on a dedicated daemon thread to prevent UI blocking</w:t>
      </w:r>
    </w:p>
    <w:p w14:paraId="17D5D079" w14:textId="77777777" w:rsidR="00FB5E33" w:rsidRDefault="00000000">
      <w:pPr>
        <w:pStyle w:val="Heading3"/>
      </w:pPr>
      <w:r>
        <w:t>A2. Feature Extractor (</w:t>
      </w:r>
      <w:proofErr w:type="spellStart"/>
      <w:r>
        <w:t>gesture_engine</w:t>
      </w:r>
      <w:proofErr w:type="spellEnd"/>
      <w:r>
        <w:t>/feature_extractor.py)</w:t>
      </w:r>
    </w:p>
    <w:p w14:paraId="00AB7BFE" w14:textId="77777777" w:rsidR="00FB5E33" w:rsidRDefault="00000000">
      <w:pPr>
        <w:spacing w:before="60" w:after="100"/>
      </w:pPr>
      <w:r>
        <w:rPr>
          <w:color w:val="1E293B"/>
        </w:rPr>
        <w:t>Converts a raw path of (x, y) coordinates into a fixed-length feature vector suitable for ML classification. Feature extraction is the critical preprocessing step that determines model accuracy.</w:t>
      </w:r>
    </w:p>
    <w:p w14:paraId="4DC05E12" w14:textId="77777777" w:rsidR="00FB5E33" w:rsidRDefault="00000000">
      <w:pPr>
        <w:pStyle w:val="ListParagraph"/>
        <w:numPr>
          <w:ilvl w:val="0"/>
          <w:numId w:val="2"/>
        </w:numPr>
        <w:spacing w:before="40" w:after="40"/>
      </w:pPr>
      <w:r>
        <w:rPr>
          <w:color w:val="1E293B"/>
        </w:rPr>
        <w:t>Resampling: Path resampled to N equidistant points (default N=64)</w:t>
      </w:r>
    </w:p>
    <w:p w14:paraId="67E5A51D" w14:textId="77777777" w:rsidR="00FB5E33" w:rsidRDefault="00000000">
      <w:pPr>
        <w:pStyle w:val="ListParagraph"/>
        <w:numPr>
          <w:ilvl w:val="0"/>
          <w:numId w:val="2"/>
        </w:numPr>
        <w:spacing w:before="40" w:after="40"/>
      </w:pPr>
      <w:proofErr w:type="spellStart"/>
      <w:r>
        <w:rPr>
          <w:color w:val="1E293B"/>
        </w:rPr>
        <w:t>Centering</w:t>
      </w:r>
      <w:proofErr w:type="spellEnd"/>
      <w:r>
        <w:rPr>
          <w:color w:val="1E293B"/>
        </w:rPr>
        <w:t>: Bounding box centroid normalization</w:t>
      </w:r>
    </w:p>
    <w:p w14:paraId="6FFC4743" w14:textId="77777777" w:rsidR="00FB5E33" w:rsidRDefault="00000000">
      <w:pPr>
        <w:pStyle w:val="ListParagraph"/>
        <w:numPr>
          <w:ilvl w:val="0"/>
          <w:numId w:val="2"/>
        </w:numPr>
        <w:spacing w:before="40" w:after="40"/>
      </w:pPr>
      <w:r>
        <w:rPr>
          <w:color w:val="1E293B"/>
        </w:rPr>
        <w:t>Scaling: Uniform scaling to fixed grid dimensions</w:t>
      </w:r>
    </w:p>
    <w:p w14:paraId="3C46CD9A" w14:textId="77777777" w:rsidR="00FB5E33" w:rsidRDefault="00000000">
      <w:pPr>
        <w:pStyle w:val="ListParagraph"/>
        <w:numPr>
          <w:ilvl w:val="0"/>
          <w:numId w:val="2"/>
        </w:numPr>
        <w:spacing w:before="40" w:after="40"/>
      </w:pPr>
      <w:r>
        <w:rPr>
          <w:color w:val="1E293B"/>
        </w:rPr>
        <w:t>Feature vector: Flattened (x, y) coordinate array + derived angle features</w:t>
      </w:r>
    </w:p>
    <w:p w14:paraId="034A54F5" w14:textId="77777777" w:rsidR="00FB5E33" w:rsidRDefault="00000000">
      <w:pPr>
        <w:pStyle w:val="Heading3"/>
      </w:pPr>
      <w:r>
        <w:t>A3. Path Normalizer (</w:t>
      </w:r>
      <w:proofErr w:type="spellStart"/>
      <w:r>
        <w:t>gesture_engine</w:t>
      </w:r>
      <w:proofErr w:type="spellEnd"/>
      <w:r>
        <w:t>/path_normalizer.py)</w:t>
      </w:r>
    </w:p>
    <w:p w14:paraId="55A9DD78" w14:textId="77777777" w:rsidR="00FB5E33" w:rsidRDefault="00000000">
      <w:pPr>
        <w:spacing w:before="60" w:after="100"/>
      </w:pPr>
      <w:r>
        <w:rPr>
          <w:color w:val="1E293B"/>
        </w:rPr>
        <w:t>Handles geometric normalization to ensure gesture recognition is scale-invariant, position-invariant, and rotation-tolerant. This module is key to making gestures work regardless of where on the screen they are drawn or how large they are.</w:t>
      </w:r>
    </w:p>
    <w:p w14:paraId="70A233B6" w14:textId="77777777" w:rsidR="00FB5E33" w:rsidRDefault="00FB5E33">
      <w:pPr>
        <w:spacing w:before="60"/>
      </w:pPr>
    </w:p>
    <w:p w14:paraId="19A6CC46" w14:textId="77777777" w:rsidR="00FB5E33" w:rsidRDefault="00000000">
      <w:pPr>
        <w:pStyle w:val="Heading2"/>
      </w:pPr>
      <w:r>
        <w:t>B. Intelligence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61B861A8" w14:textId="77777777">
        <w:tblPrEx>
          <w:tblCellMar>
            <w:top w:w="0" w:type="dxa"/>
            <w:bottom w:w="0" w:type="dxa"/>
          </w:tblCellMar>
        </w:tblPrEx>
        <w:tc>
          <w:tcPr>
            <w:tcW w:w="9360" w:type="dxa"/>
            <w:tcBorders>
              <w:top w:val="none" w:sz="0" w:space="0" w:color="FFFFFF"/>
              <w:left w:val="single" w:sz="24" w:space="0" w:color="7C3AED"/>
              <w:bottom w:val="none" w:sz="0" w:space="0" w:color="FFFFFF"/>
              <w:right w:val="none" w:sz="0" w:space="0" w:color="FFFFFF"/>
            </w:tcBorders>
            <w:shd w:val="clear" w:color="auto" w:fill="F0F4FA"/>
            <w:tcMar>
              <w:top w:w="120" w:type="dxa"/>
              <w:left w:w="200" w:type="dxa"/>
              <w:bottom w:w="120" w:type="dxa"/>
              <w:right w:w="200" w:type="dxa"/>
            </w:tcMar>
          </w:tcPr>
          <w:p w14:paraId="2EF75659" w14:textId="77777777" w:rsidR="00FB5E33" w:rsidRDefault="00000000">
            <w:r>
              <w:rPr>
                <w:i/>
                <w:iCs/>
                <w:color w:val="1E293B"/>
              </w:rPr>
              <w:t>The intelligence layer is the brain of the system — it performs real-time AI inference on normalized gesture features to predict gesture labels with confidence scoring.</w:t>
            </w:r>
          </w:p>
        </w:tc>
      </w:tr>
    </w:tbl>
    <w:p w14:paraId="79875540" w14:textId="77777777" w:rsidR="00FB5E33" w:rsidRDefault="00FB5E33">
      <w:pPr>
        <w:spacing w:before="60"/>
      </w:pPr>
    </w:p>
    <w:p w14:paraId="57DE75AE" w14:textId="77777777" w:rsidR="00FB5E33" w:rsidRDefault="00000000">
      <w:pPr>
        <w:pStyle w:val="Heading3"/>
      </w:pPr>
      <w:r>
        <w:t>B1. Predictor (intelligence/predictor.py)</w:t>
      </w:r>
    </w:p>
    <w:p w14:paraId="0C5570C0" w14:textId="77777777" w:rsidR="00FB5E33" w:rsidRDefault="00000000">
      <w:pPr>
        <w:spacing w:before="60" w:after="100"/>
      </w:pPr>
      <w:r>
        <w:rPr>
          <w:color w:val="1E293B"/>
        </w:rPr>
        <w:t>Loads the serialized scikit-learn classifier (</w:t>
      </w:r>
      <w:proofErr w:type="spellStart"/>
      <w:r>
        <w:rPr>
          <w:color w:val="1E293B"/>
        </w:rPr>
        <w:t>model.pkl</w:t>
      </w:r>
      <w:proofErr w:type="spellEnd"/>
      <w:r>
        <w:rPr>
          <w:color w:val="1E293B"/>
        </w:rPr>
        <w:t xml:space="preserve">) and exposes a </w:t>
      </w:r>
      <w:proofErr w:type="gramStart"/>
      <w:r>
        <w:rPr>
          <w:color w:val="1E293B"/>
        </w:rPr>
        <w:t>predict(</w:t>
      </w:r>
      <w:proofErr w:type="gramEnd"/>
      <w:r>
        <w:rPr>
          <w:color w:val="1E293B"/>
        </w:rPr>
        <w:t>) interface that accepts a feature vector and returns a (label, confidence) tuple.</w:t>
      </w:r>
    </w:p>
    <w:p w14:paraId="44D335BD" w14:textId="77777777" w:rsidR="00FB5E33" w:rsidRDefault="00000000">
      <w:pPr>
        <w:pStyle w:val="ListParagraph"/>
        <w:numPr>
          <w:ilvl w:val="0"/>
          <w:numId w:val="2"/>
        </w:numPr>
        <w:spacing w:before="40" w:after="40"/>
      </w:pPr>
      <w:r>
        <w:rPr>
          <w:color w:val="1E293B"/>
        </w:rPr>
        <w:t>Model: Scikit-learn classifier (Random Forest / SVM / MLP configurable)</w:t>
      </w:r>
    </w:p>
    <w:p w14:paraId="75C17224" w14:textId="77777777" w:rsidR="00FB5E33" w:rsidRDefault="00000000">
      <w:pPr>
        <w:pStyle w:val="ListParagraph"/>
        <w:numPr>
          <w:ilvl w:val="0"/>
          <w:numId w:val="2"/>
        </w:numPr>
        <w:spacing w:before="40" w:after="40"/>
      </w:pPr>
      <w:r>
        <w:rPr>
          <w:color w:val="1E293B"/>
        </w:rPr>
        <w:lastRenderedPageBreak/>
        <w:t>Input: Normalized feature vector (float array)</w:t>
      </w:r>
    </w:p>
    <w:p w14:paraId="1944D128" w14:textId="77777777" w:rsidR="00FB5E33" w:rsidRDefault="00000000">
      <w:pPr>
        <w:pStyle w:val="ListParagraph"/>
        <w:numPr>
          <w:ilvl w:val="0"/>
          <w:numId w:val="2"/>
        </w:numPr>
        <w:spacing w:before="40" w:after="40"/>
      </w:pPr>
      <w:r>
        <w:rPr>
          <w:color w:val="1E293B"/>
        </w:rPr>
        <w:t>Output: (</w:t>
      </w:r>
      <w:proofErr w:type="spellStart"/>
      <w:r>
        <w:rPr>
          <w:color w:val="1E293B"/>
        </w:rPr>
        <w:t>gesture_label</w:t>
      </w:r>
      <w:proofErr w:type="spellEnd"/>
      <w:r>
        <w:rPr>
          <w:color w:val="1E293B"/>
        </w:rPr>
        <w:t>: str, confidence: float) tuple</w:t>
      </w:r>
    </w:p>
    <w:p w14:paraId="0018AB99" w14:textId="77777777" w:rsidR="00FB5E33" w:rsidRDefault="00000000">
      <w:pPr>
        <w:pStyle w:val="ListParagraph"/>
        <w:numPr>
          <w:ilvl w:val="0"/>
          <w:numId w:val="2"/>
        </w:numPr>
        <w:spacing w:before="40" w:after="40"/>
      </w:pPr>
      <w:r>
        <w:rPr>
          <w:color w:val="1E293B"/>
        </w:rPr>
        <w:t xml:space="preserve">Threshold: Predictions below configurable confidence threshold </w:t>
      </w:r>
      <w:proofErr w:type="gramStart"/>
      <w:r>
        <w:rPr>
          <w:color w:val="1E293B"/>
        </w:rPr>
        <w:t>are</w:t>
      </w:r>
      <w:proofErr w:type="gramEnd"/>
      <w:r>
        <w:rPr>
          <w:color w:val="1E293B"/>
        </w:rPr>
        <w:t xml:space="preserve"> discarded</w:t>
      </w:r>
    </w:p>
    <w:p w14:paraId="4D7BCBAC" w14:textId="77777777" w:rsidR="00FB5E33" w:rsidRDefault="00000000">
      <w:pPr>
        <w:pStyle w:val="Heading3"/>
      </w:pPr>
      <w:r>
        <w:t>B2. Real-Time Analysis</w:t>
      </w:r>
    </w:p>
    <w:p w14:paraId="21415D14" w14:textId="77777777" w:rsidR="00FB5E33" w:rsidRDefault="00000000">
      <w:pPr>
        <w:spacing w:before="60" w:after="100"/>
      </w:pPr>
      <w:r>
        <w:rPr>
          <w:color w:val="1E293B"/>
        </w:rPr>
        <w:t>The predictor runs at each mouse position update during gesture drawing, providing live prediction overlay on screen. This allows users to see gesture recognition in progress before completing the gesture.</w:t>
      </w:r>
    </w:p>
    <w:p w14:paraId="639C9657" w14:textId="77777777" w:rsidR="00FB5E33" w:rsidRDefault="00000000">
      <w:pPr>
        <w:pStyle w:val="Heading3"/>
      </w:pPr>
      <w:r>
        <w:t>B3. Prediction Confidence Logic</w:t>
      </w:r>
    </w:p>
    <w:p w14:paraId="09406BCA" w14:textId="77777777" w:rsidR="00FB5E33" w:rsidRDefault="00000000">
      <w:pPr>
        <w:spacing w:before="60" w:after="100"/>
      </w:pPr>
      <w:r>
        <w:rPr>
          <w:color w:val="1E293B"/>
        </w:rPr>
        <w:t>A configurable confidence threshold (default 0.75) filters out low-confidence predictions. If the best class probability falls below this threshold, the gesture is treated as unrecognized and no action is dispatched.</w:t>
      </w:r>
    </w:p>
    <w:p w14:paraId="0773D23E" w14:textId="77777777" w:rsidR="00FB5E33" w:rsidRDefault="00FB5E33">
      <w:pPr>
        <w:spacing w:before="60"/>
      </w:pPr>
    </w:p>
    <w:p w14:paraId="01554E4C" w14:textId="77777777" w:rsidR="00FB5E33" w:rsidRDefault="00000000">
      <w:pPr>
        <w:pStyle w:val="Heading2"/>
      </w:pPr>
      <w:r>
        <w:t>C. Automation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3F0CD3B1" w14:textId="77777777">
        <w:tblPrEx>
          <w:tblCellMar>
            <w:top w:w="0" w:type="dxa"/>
            <w:bottom w:w="0" w:type="dxa"/>
          </w:tblCellMar>
        </w:tblPrEx>
        <w:tc>
          <w:tcPr>
            <w:tcW w:w="9360" w:type="dxa"/>
            <w:tcBorders>
              <w:top w:val="none" w:sz="0" w:space="0" w:color="FFFFFF"/>
              <w:left w:val="single" w:sz="24" w:space="0" w:color="7C3AED"/>
              <w:bottom w:val="none" w:sz="0" w:space="0" w:color="FFFFFF"/>
              <w:right w:val="none" w:sz="0" w:space="0" w:color="FFFFFF"/>
            </w:tcBorders>
            <w:shd w:val="clear" w:color="auto" w:fill="F0F4FA"/>
            <w:tcMar>
              <w:top w:w="120" w:type="dxa"/>
              <w:left w:w="200" w:type="dxa"/>
              <w:bottom w:w="120" w:type="dxa"/>
              <w:right w:w="200" w:type="dxa"/>
            </w:tcMar>
          </w:tcPr>
          <w:p w14:paraId="40A96ECF" w14:textId="77777777" w:rsidR="00FB5E33" w:rsidRDefault="00000000">
            <w:r>
              <w:rPr>
                <w:i/>
                <w:iCs/>
                <w:color w:val="1E293B"/>
              </w:rPr>
              <w:t>The automation layer is the action dispatch system — it receives gesture-context pairs, resolves configured actions, and executes them safely.</w:t>
            </w:r>
          </w:p>
        </w:tc>
      </w:tr>
    </w:tbl>
    <w:p w14:paraId="6A220018" w14:textId="77777777" w:rsidR="00FB5E33" w:rsidRDefault="00FB5E33">
      <w:pPr>
        <w:spacing w:before="60"/>
      </w:pPr>
    </w:p>
    <w:p w14:paraId="356A8DE8" w14:textId="77777777" w:rsidR="00FB5E33" w:rsidRDefault="00000000">
      <w:pPr>
        <w:pStyle w:val="Heading3"/>
      </w:pPr>
      <w:r>
        <w:t>C1. Action Router (automation/action_router.py)</w:t>
      </w:r>
    </w:p>
    <w:p w14:paraId="53D2DA6B" w14:textId="77777777" w:rsidR="00FB5E33" w:rsidRDefault="00000000">
      <w:pPr>
        <w:spacing w:before="60" w:after="100"/>
      </w:pPr>
      <w:r>
        <w:rPr>
          <w:color w:val="1E293B"/>
        </w:rPr>
        <w:t xml:space="preserve">Queries the </w:t>
      </w:r>
      <w:proofErr w:type="spellStart"/>
      <w:r>
        <w:rPr>
          <w:color w:val="1E293B"/>
        </w:rPr>
        <w:t>gesture_config.db</w:t>
      </w:r>
      <w:proofErr w:type="spellEnd"/>
      <w:r>
        <w:rPr>
          <w:color w:val="1E293B"/>
        </w:rPr>
        <w:t xml:space="preserve"> SQLite database with the (</w:t>
      </w:r>
      <w:proofErr w:type="spellStart"/>
      <w:r>
        <w:rPr>
          <w:color w:val="1E293B"/>
        </w:rPr>
        <w:t>gesture_label</w:t>
      </w:r>
      <w:proofErr w:type="spellEnd"/>
      <w:r>
        <w:rPr>
          <w:color w:val="1E293B"/>
        </w:rPr>
        <w:t xml:space="preserve">, </w:t>
      </w:r>
      <w:proofErr w:type="spellStart"/>
      <w:r>
        <w:rPr>
          <w:color w:val="1E293B"/>
        </w:rPr>
        <w:t>app_context</w:t>
      </w:r>
      <w:proofErr w:type="spellEnd"/>
      <w:r>
        <w:rPr>
          <w:color w:val="1E293B"/>
        </w:rPr>
        <w:t>) key pair and retrieves the configured action list. Supports fallback to global gestures when no app-specific config exists.</w:t>
      </w:r>
    </w:p>
    <w:p w14:paraId="5B120C3E" w14:textId="77777777" w:rsidR="00FB5E33" w:rsidRDefault="00000000">
      <w:pPr>
        <w:pStyle w:val="Heading3"/>
      </w:pPr>
      <w:r>
        <w:t>C2. Safe Executor (automation/safe_python_executor.py)</w:t>
      </w:r>
    </w:p>
    <w:p w14:paraId="5E6C8A67" w14:textId="77777777" w:rsidR="00FB5E33" w:rsidRDefault="00000000">
      <w:pPr>
        <w:spacing w:before="60" w:after="100"/>
      </w:pPr>
      <w:r>
        <w:rPr>
          <w:color w:val="1E293B"/>
        </w:rPr>
        <w:t xml:space="preserve">Wraps Python script execution in a sandboxed subprocess environment. Prevents direct access to system </w:t>
      </w:r>
      <w:proofErr w:type="spellStart"/>
      <w:r>
        <w:rPr>
          <w:color w:val="1E293B"/>
        </w:rPr>
        <w:t>globals</w:t>
      </w:r>
      <w:proofErr w:type="spellEnd"/>
      <w:r>
        <w:rPr>
          <w:color w:val="1E293B"/>
        </w:rPr>
        <w:t xml:space="preserve"> and intercepts stdin. For scripts flagged as critical, triggers the confirmation dialog before execution.</w:t>
      </w:r>
    </w:p>
    <w:p w14:paraId="05067022" w14:textId="77777777" w:rsidR="00FB5E33" w:rsidRDefault="00000000">
      <w:pPr>
        <w:pStyle w:val="Heading3"/>
      </w:pPr>
      <w:r>
        <w:t>C3. Command Execution</w:t>
      </w:r>
    </w:p>
    <w:p w14:paraId="63086C3E" w14:textId="77777777" w:rsidR="00FB5E33" w:rsidRDefault="00000000">
      <w:pPr>
        <w:spacing w:before="60" w:after="100"/>
      </w:pPr>
      <w:r>
        <w:rPr>
          <w:color w:val="1E293B"/>
        </w:rPr>
        <w:t xml:space="preserve">Shell commands are executed via </w:t>
      </w:r>
      <w:proofErr w:type="spellStart"/>
      <w:proofErr w:type="gramStart"/>
      <w:r>
        <w:rPr>
          <w:color w:val="1E293B"/>
        </w:rPr>
        <w:t>subprocess.run</w:t>
      </w:r>
      <w:proofErr w:type="spellEnd"/>
      <w:r>
        <w:rPr>
          <w:color w:val="1E293B"/>
        </w:rPr>
        <w:t>(</w:t>
      </w:r>
      <w:proofErr w:type="gramEnd"/>
      <w:r>
        <w:rPr>
          <w:color w:val="1E293B"/>
        </w:rPr>
        <w:t xml:space="preserve">) with controlled environment variables, working directory configuration, and </w:t>
      </w:r>
      <w:proofErr w:type="spellStart"/>
      <w:r>
        <w:rPr>
          <w:color w:val="1E293B"/>
        </w:rPr>
        <w:t>stdout</w:t>
      </w:r>
      <w:proofErr w:type="spellEnd"/>
      <w:r>
        <w:rPr>
          <w:color w:val="1E293B"/>
        </w:rPr>
        <w:t>/stderr capture for error reporting.</w:t>
      </w:r>
    </w:p>
    <w:p w14:paraId="552D6096" w14:textId="77777777" w:rsidR="00FB5E33" w:rsidRDefault="00000000">
      <w:pPr>
        <w:pStyle w:val="Heading3"/>
      </w:pPr>
      <w:r>
        <w:t>C4. Python Script Runner (automation/python_file_executor.py)</w:t>
      </w:r>
    </w:p>
    <w:p w14:paraId="48DF4112" w14:textId="77777777" w:rsidR="00FB5E33" w:rsidRDefault="00000000">
      <w:pPr>
        <w:spacing w:before="60" w:after="100"/>
      </w:pPr>
      <w:r>
        <w:rPr>
          <w:color w:val="1E293B"/>
        </w:rPr>
        <w:t>Discovers and executes .</w:t>
      </w:r>
      <w:proofErr w:type="spellStart"/>
      <w:r>
        <w:rPr>
          <w:color w:val="1E293B"/>
        </w:rPr>
        <w:t>py</w:t>
      </w:r>
      <w:proofErr w:type="spellEnd"/>
      <w:r>
        <w:rPr>
          <w:color w:val="1E293B"/>
        </w:rPr>
        <w:t xml:space="preserve"> files from the actions/ directory. Scripts are loaded by filename reference in the action config and executed in isolated subprocess contexts.</w:t>
      </w:r>
    </w:p>
    <w:p w14:paraId="37D01C91" w14:textId="77777777" w:rsidR="00FB5E33" w:rsidRDefault="00FB5E33">
      <w:pPr>
        <w:spacing w:before="60"/>
      </w:pPr>
    </w:p>
    <w:p w14:paraId="45E4B606" w14:textId="77777777" w:rsidR="00FB5E33" w:rsidRDefault="00000000">
      <w:pPr>
        <w:pStyle w:val="Heading2"/>
      </w:pPr>
      <w:r>
        <w:t>D. UI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008B3FD3" w14:textId="77777777">
        <w:tblPrEx>
          <w:tblCellMar>
            <w:top w:w="0" w:type="dxa"/>
            <w:bottom w:w="0" w:type="dxa"/>
          </w:tblCellMar>
        </w:tblPrEx>
        <w:tc>
          <w:tcPr>
            <w:tcW w:w="9360" w:type="dxa"/>
            <w:tcBorders>
              <w:top w:val="none" w:sz="0" w:space="0" w:color="FFFFFF"/>
              <w:left w:val="single" w:sz="24" w:space="0" w:color="7C3AED"/>
              <w:bottom w:val="none" w:sz="0" w:space="0" w:color="FFFFFF"/>
              <w:right w:val="none" w:sz="0" w:space="0" w:color="FFFFFF"/>
            </w:tcBorders>
            <w:shd w:val="clear" w:color="auto" w:fill="F0F4FA"/>
            <w:tcMar>
              <w:top w:w="120" w:type="dxa"/>
              <w:left w:w="200" w:type="dxa"/>
              <w:bottom w:w="120" w:type="dxa"/>
              <w:right w:w="200" w:type="dxa"/>
            </w:tcMar>
          </w:tcPr>
          <w:p w14:paraId="7227EBBA" w14:textId="77777777" w:rsidR="00FB5E33" w:rsidRDefault="00000000">
            <w:r>
              <w:rPr>
                <w:i/>
                <w:iCs/>
                <w:color w:val="1E293B"/>
              </w:rPr>
              <w:t>The UI layer provides visual feedback during gesture drawing — the animated wand trail, prediction label overlay, and gesture completion indicators.</w:t>
            </w:r>
          </w:p>
        </w:tc>
      </w:tr>
    </w:tbl>
    <w:p w14:paraId="791C41DD" w14:textId="77777777" w:rsidR="00FB5E33" w:rsidRDefault="00FB5E33">
      <w:pPr>
        <w:spacing w:before="60"/>
      </w:pPr>
    </w:p>
    <w:p w14:paraId="4C17AEAD" w14:textId="77777777" w:rsidR="00FB5E33" w:rsidRDefault="00000000">
      <w:pPr>
        <w:pStyle w:val="Heading3"/>
      </w:pPr>
      <w:r>
        <w:t>D1. Animated Trail</w:t>
      </w:r>
    </w:p>
    <w:p w14:paraId="4394FDBC" w14:textId="77777777" w:rsidR="00FB5E33" w:rsidRDefault="00000000">
      <w:pPr>
        <w:spacing w:before="60" w:after="100"/>
      </w:pPr>
      <w:r>
        <w:rPr>
          <w:color w:val="1E293B"/>
        </w:rPr>
        <w:t>A particle trail effect follows the mouse cursor during gesture drawing. Points fade from full opacity to transparent as the gesture progresses, creating a magical wand-like visual effect.</w:t>
      </w:r>
    </w:p>
    <w:p w14:paraId="45D6FBCC" w14:textId="77777777" w:rsidR="00FB5E33" w:rsidRDefault="00000000">
      <w:pPr>
        <w:pStyle w:val="Heading3"/>
      </w:pPr>
      <w:r>
        <w:lastRenderedPageBreak/>
        <w:t>D2. Wand Cursor</w:t>
      </w:r>
    </w:p>
    <w:p w14:paraId="6386AD87" w14:textId="77777777" w:rsidR="00FB5E33" w:rsidRDefault="00000000">
      <w:pPr>
        <w:spacing w:before="60" w:after="100"/>
      </w:pPr>
      <w:r>
        <w:rPr>
          <w:color w:val="1E293B"/>
        </w:rPr>
        <w:t>A custom cursor overlay replaces the standard system cursor during gesture mode, providing clear visual indication that the system is in gesture capture mode.</w:t>
      </w:r>
    </w:p>
    <w:p w14:paraId="40BC0DE0" w14:textId="77777777" w:rsidR="00FB5E33" w:rsidRDefault="00000000">
      <w:pPr>
        <w:pStyle w:val="Heading3"/>
      </w:pPr>
      <w:r>
        <w:t>D3. Prediction Overlay</w:t>
      </w:r>
    </w:p>
    <w:p w14:paraId="096D318E" w14:textId="77777777" w:rsidR="00FB5E33" w:rsidRDefault="00000000">
      <w:pPr>
        <w:spacing w:before="60" w:after="100"/>
      </w:pPr>
      <w:r>
        <w:rPr>
          <w:color w:val="1E293B"/>
        </w:rPr>
        <w:t>A semi-transparent text label appears near the cursor in real time, showing the currently predicted gesture label and confidence percentage as the user draws.</w:t>
      </w:r>
    </w:p>
    <w:p w14:paraId="3D12CCA2" w14:textId="77777777" w:rsidR="00FB5E33" w:rsidRDefault="00FB5E33">
      <w:pPr>
        <w:spacing w:before="60"/>
      </w:pPr>
    </w:p>
    <w:p w14:paraId="15413799" w14:textId="77777777" w:rsidR="00FB5E33" w:rsidRDefault="00000000">
      <w:pPr>
        <w:pStyle w:val="Heading2"/>
      </w:pPr>
      <w:r>
        <w:t>E. Persistence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2236C049" w14:textId="77777777">
        <w:tblPrEx>
          <w:tblCellMar>
            <w:top w:w="0" w:type="dxa"/>
            <w:bottom w:w="0" w:type="dxa"/>
          </w:tblCellMar>
        </w:tblPrEx>
        <w:tc>
          <w:tcPr>
            <w:tcW w:w="9360" w:type="dxa"/>
            <w:tcBorders>
              <w:top w:val="none" w:sz="0" w:space="0" w:color="FFFFFF"/>
              <w:left w:val="single" w:sz="24" w:space="0" w:color="7C3AED"/>
              <w:bottom w:val="none" w:sz="0" w:space="0" w:color="FFFFFF"/>
              <w:right w:val="none" w:sz="0" w:space="0" w:color="FFFFFF"/>
            </w:tcBorders>
            <w:shd w:val="clear" w:color="auto" w:fill="F0F4FA"/>
            <w:tcMar>
              <w:top w:w="120" w:type="dxa"/>
              <w:left w:w="200" w:type="dxa"/>
              <w:bottom w:w="120" w:type="dxa"/>
              <w:right w:w="200" w:type="dxa"/>
            </w:tcMar>
          </w:tcPr>
          <w:p w14:paraId="01FEACC5" w14:textId="77777777" w:rsidR="00FB5E33" w:rsidRDefault="00000000">
            <w:r>
              <w:rPr>
                <w:i/>
                <w:iCs/>
                <w:color w:val="1E293B"/>
              </w:rPr>
              <w:t>The persistence layer manages all data storage — gesture-action configurations, trained model files, and user settings.</w:t>
            </w:r>
          </w:p>
        </w:tc>
      </w:tr>
    </w:tbl>
    <w:p w14:paraId="297B6546" w14:textId="77777777" w:rsidR="00FB5E33" w:rsidRDefault="00FB5E33">
      <w:pPr>
        <w:spacing w:before="60"/>
      </w:pPr>
    </w:p>
    <w:p w14:paraId="7DE8F41C" w14:textId="77777777" w:rsidR="00FB5E33" w:rsidRDefault="00000000">
      <w:pPr>
        <w:pStyle w:val="Heading3"/>
      </w:pPr>
      <w:r>
        <w:t>E1. Gesture Database (</w:t>
      </w:r>
      <w:proofErr w:type="spellStart"/>
      <w:r>
        <w:t>gesture_config.db</w:t>
      </w:r>
      <w:proofErr w:type="spellEnd"/>
      <w:r>
        <w:t>)</w:t>
      </w:r>
    </w:p>
    <w:p w14:paraId="6CE9D386" w14:textId="77777777" w:rsidR="00FB5E33" w:rsidRDefault="00000000">
      <w:pPr>
        <w:spacing w:before="60" w:after="100"/>
      </w:pPr>
      <w:r>
        <w:rPr>
          <w:color w:val="1E293B"/>
        </w:rPr>
        <w:t xml:space="preserve">SQLite database storing all gesture-to-action mappings. Schema includes gesture labels, app context identifiers, action type, action parameters, and execution flags (critical, </w:t>
      </w:r>
      <w:proofErr w:type="spellStart"/>
      <w:r>
        <w:rPr>
          <w:color w:val="1E293B"/>
        </w:rPr>
        <w:t>confirm_required</w:t>
      </w:r>
      <w:proofErr w:type="spellEnd"/>
      <w:r>
        <w:rPr>
          <w:color w:val="1E293B"/>
        </w:rPr>
        <w:t>).</w:t>
      </w:r>
    </w:p>
    <w:p w14:paraId="6164B789" w14:textId="77777777" w:rsidR="00FB5E33" w:rsidRDefault="00000000">
      <w:pPr>
        <w:pStyle w:val="Heading3"/>
      </w:pPr>
      <w:r>
        <w:t>E2. Model Storage (</w:t>
      </w:r>
      <w:proofErr w:type="spellStart"/>
      <w:r>
        <w:t>model.pkl</w:t>
      </w:r>
      <w:proofErr w:type="spellEnd"/>
      <w:r>
        <w:t>)</w:t>
      </w:r>
    </w:p>
    <w:p w14:paraId="6FE1E659" w14:textId="77777777" w:rsidR="00FB5E33" w:rsidRDefault="00000000">
      <w:pPr>
        <w:spacing w:before="60" w:after="100"/>
      </w:pPr>
      <w:r>
        <w:rPr>
          <w:color w:val="1E293B"/>
        </w:rPr>
        <w:t xml:space="preserve">Serialized scikit-learn model stored as a pickle file. The model is loaded at application startup and held in memory for fast inference. Retraining generates a new </w:t>
      </w:r>
      <w:proofErr w:type="spellStart"/>
      <w:r>
        <w:rPr>
          <w:color w:val="1E293B"/>
        </w:rPr>
        <w:t>model.pkl</w:t>
      </w:r>
      <w:proofErr w:type="spellEnd"/>
      <w:r>
        <w:rPr>
          <w:color w:val="1E293B"/>
        </w:rPr>
        <w:t xml:space="preserve"> which </w:t>
      </w:r>
      <w:proofErr w:type="gramStart"/>
      <w:r>
        <w:rPr>
          <w:color w:val="1E293B"/>
        </w:rPr>
        <w:t>hot-swaps</w:t>
      </w:r>
      <w:proofErr w:type="gramEnd"/>
      <w:r>
        <w:rPr>
          <w:color w:val="1E293B"/>
        </w:rPr>
        <w:t xml:space="preserve"> at the next application launch.</w:t>
      </w:r>
    </w:p>
    <w:p w14:paraId="484ECD88" w14:textId="77777777" w:rsidR="00FB5E33" w:rsidRDefault="00000000">
      <w:pPr>
        <w:pStyle w:val="Heading3"/>
      </w:pPr>
      <w:r>
        <w:t>E3. Config Storage (config/)</w:t>
      </w:r>
    </w:p>
    <w:p w14:paraId="122FB526" w14:textId="77777777" w:rsidR="00FB5E33" w:rsidRDefault="00000000">
      <w:pPr>
        <w:spacing w:before="60" w:after="100"/>
      </w:pPr>
      <w:r>
        <w:rPr>
          <w:color w:val="1E293B"/>
        </w:rPr>
        <w:t xml:space="preserve">JSON-based action definitions and Python settings module provide human-readable configuration for action templates, UI </w:t>
      </w:r>
      <w:proofErr w:type="spellStart"/>
      <w:r>
        <w:rPr>
          <w:color w:val="1E293B"/>
        </w:rPr>
        <w:t>behavior</w:t>
      </w:r>
      <w:proofErr w:type="spellEnd"/>
      <w:r>
        <w:rPr>
          <w:color w:val="1E293B"/>
        </w:rPr>
        <w:t>, and system parameters.</w:t>
      </w:r>
    </w:p>
    <w:p w14:paraId="4B452502" w14:textId="77777777" w:rsidR="00FB5E3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216DBB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60" w:type="dxa"/>
              <w:left w:w="240" w:type="dxa"/>
              <w:bottom w:w="160" w:type="dxa"/>
              <w:right w:w="240" w:type="dxa"/>
            </w:tcMar>
          </w:tcPr>
          <w:p w14:paraId="36A98C07" w14:textId="77777777" w:rsidR="00FB5E33" w:rsidRDefault="00000000">
            <w:proofErr w:type="gramStart"/>
            <w:r>
              <w:rPr>
                <w:b/>
                <w:bCs/>
                <w:color w:val="FFFFFF"/>
                <w:sz w:val="32"/>
                <w:szCs w:val="32"/>
              </w:rPr>
              <w:lastRenderedPageBreak/>
              <w:t>08  AI</w:t>
            </w:r>
            <w:proofErr w:type="gramEnd"/>
            <w:r>
              <w:rPr>
                <w:b/>
                <w:bCs/>
                <w:color w:val="FFFFFF"/>
                <w:sz w:val="32"/>
                <w:szCs w:val="32"/>
              </w:rPr>
              <w:t xml:space="preserve"> Model Workflow</w:t>
            </w:r>
          </w:p>
        </w:tc>
      </w:tr>
    </w:tbl>
    <w:p w14:paraId="09B5E790" w14:textId="77777777" w:rsidR="00FB5E33" w:rsidRDefault="00FB5E33">
      <w:pPr>
        <w:spacing w:before="120"/>
      </w:pPr>
    </w:p>
    <w:p w14:paraId="22813A35" w14:textId="77777777" w:rsidR="00FB5E33" w:rsidRDefault="00000000">
      <w:pPr>
        <w:pStyle w:val="Heading1"/>
      </w:pPr>
      <w:r>
        <w:t>AI Model Workflow</w:t>
      </w:r>
    </w:p>
    <w:p w14:paraId="52A2D440" w14:textId="77777777" w:rsidR="00FB5E33" w:rsidRDefault="00FB5E33">
      <w:pPr>
        <w:pBdr>
          <w:bottom w:val="single" w:sz="8" w:space="1" w:color="1A73E8"/>
        </w:pBdr>
        <w:spacing w:before="80" w:after="200"/>
      </w:pPr>
    </w:p>
    <w:p w14:paraId="4BB582A7" w14:textId="77777777" w:rsidR="00FB5E33" w:rsidRDefault="00000000">
      <w:pPr>
        <w:spacing w:before="60" w:after="100"/>
      </w:pPr>
      <w:proofErr w:type="spellStart"/>
      <w:r>
        <w:rPr>
          <w:color w:val="1E293B"/>
        </w:rPr>
        <w:t>RemGestureControl</w:t>
      </w:r>
      <w:proofErr w:type="spellEnd"/>
      <w:r>
        <w:rPr>
          <w:color w:val="1E293B"/>
        </w:rPr>
        <w:t xml:space="preserve"> uses a supervised machine learning pipeline. The user records gesture samples, which are used to train a classifier. The trained model is serialized and used for real-time inference.</w:t>
      </w:r>
    </w:p>
    <w:p w14:paraId="0D620D9F" w14:textId="77777777" w:rsidR="00FB5E33" w:rsidRDefault="00FB5E3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7F1C31BF" w14:textId="77777777">
        <w:tblPrEx>
          <w:tblCellMar>
            <w:top w:w="0" w:type="dxa"/>
            <w:bottom w:w="0" w:type="dxa"/>
          </w:tblCellMar>
        </w:tblPrEx>
        <w:tc>
          <w:tcPr>
            <w:tcW w:w="9360" w:type="dxa"/>
            <w:tcBorders>
              <w:top w:val="single" w:sz="6" w:space="0" w:color="0D1B2A"/>
              <w:left w:val="single" w:sz="6" w:space="0" w:color="0D1B2A"/>
              <w:bottom w:val="single" w:sz="6" w:space="0" w:color="0D1B2A"/>
              <w:right w:val="single" w:sz="6" w:space="0" w:color="0D1B2A"/>
            </w:tcBorders>
            <w:shd w:val="clear" w:color="auto" w:fill="0D1B2A"/>
            <w:tcMar>
              <w:top w:w="100" w:type="dxa"/>
              <w:left w:w="160" w:type="dxa"/>
              <w:bottom w:w="100" w:type="dxa"/>
              <w:right w:w="160" w:type="dxa"/>
            </w:tcMar>
            <w:vAlign w:val="center"/>
          </w:tcPr>
          <w:p w14:paraId="05B15525" w14:textId="77777777" w:rsidR="00FB5E33" w:rsidRDefault="00000000">
            <w:pPr>
              <w:jc w:val="center"/>
            </w:pPr>
            <w:r>
              <w:rPr>
                <w:b/>
                <w:bCs/>
                <w:color w:val="FFFFFF"/>
              </w:rPr>
              <w:t>GESTURE SAMPLES COLLECTION</w:t>
            </w:r>
          </w:p>
        </w:tc>
      </w:tr>
    </w:tbl>
    <w:p w14:paraId="77AD6D43" w14:textId="77777777" w:rsidR="00FB5E33" w:rsidRDefault="00000000">
      <w:pPr>
        <w:spacing w:before="40" w:after="40"/>
        <w:jc w:val="center"/>
      </w:pPr>
      <w:proofErr w:type="gramStart"/>
      <w:r>
        <w:rPr>
          <w:b/>
          <w:bCs/>
          <w:color w:val="475569"/>
          <w:sz w:val="24"/>
          <w:szCs w:val="24"/>
        </w:rPr>
        <w:t>↓  Record.py</w:t>
      </w:r>
      <w:proofErr w:type="gramEnd"/>
      <w:r>
        <w:rPr>
          <w:b/>
          <w:bCs/>
          <w:color w:val="475569"/>
          <w:sz w:val="24"/>
          <w:szCs w:val="24"/>
        </w:rPr>
        <w:t xml:space="preserve"> — draw each gesture 100–200 times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2E4D0386" w14:textId="77777777">
        <w:tblPrEx>
          <w:tblCellMar>
            <w:top w:w="0" w:type="dxa"/>
            <w:bottom w:w="0" w:type="dxa"/>
          </w:tblCellMar>
        </w:tblPrEx>
        <w:tc>
          <w:tcPr>
            <w:tcW w:w="936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60" w:type="dxa"/>
              <w:bottom w:w="100" w:type="dxa"/>
              <w:right w:w="160" w:type="dxa"/>
            </w:tcMar>
            <w:vAlign w:val="center"/>
          </w:tcPr>
          <w:p w14:paraId="53458D5D" w14:textId="77777777" w:rsidR="00FB5E33" w:rsidRDefault="00000000">
            <w:pPr>
              <w:jc w:val="center"/>
            </w:pPr>
            <w:r>
              <w:rPr>
                <w:b/>
                <w:bCs/>
                <w:color w:val="FFFFFF"/>
              </w:rPr>
              <w:t>DATASET CONSTRUCTION   |   data/Collection/</w:t>
            </w:r>
          </w:p>
        </w:tc>
      </w:tr>
    </w:tbl>
    <w:p w14:paraId="5B8D043E" w14:textId="77777777" w:rsidR="00FB5E33" w:rsidRDefault="00000000">
      <w:pPr>
        <w:spacing w:before="40" w:after="40"/>
        <w:jc w:val="center"/>
      </w:pPr>
      <w:proofErr w:type="gramStart"/>
      <w:r>
        <w:rPr>
          <w:b/>
          <w:bCs/>
          <w:color w:val="475569"/>
          <w:sz w:val="24"/>
          <w:szCs w:val="24"/>
        </w:rPr>
        <w:t>↓  Feature</w:t>
      </w:r>
      <w:proofErr w:type="gramEnd"/>
      <w:r>
        <w:rPr>
          <w:b/>
          <w:bCs/>
          <w:color w:val="475569"/>
          <w:sz w:val="24"/>
          <w:szCs w:val="24"/>
        </w:rPr>
        <w:t xml:space="preserve"> extraction applied to each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392F0B29" w14:textId="77777777">
        <w:tblPrEx>
          <w:tblCellMar>
            <w:top w:w="0" w:type="dxa"/>
            <w:bottom w:w="0" w:type="dxa"/>
          </w:tblCellMar>
        </w:tblPrEx>
        <w:tc>
          <w:tcPr>
            <w:tcW w:w="936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160" w:type="dxa"/>
              <w:bottom w:w="100" w:type="dxa"/>
              <w:right w:w="160" w:type="dxa"/>
            </w:tcMar>
            <w:vAlign w:val="center"/>
          </w:tcPr>
          <w:p w14:paraId="4BE8B330" w14:textId="77777777" w:rsidR="00FB5E33" w:rsidRDefault="00000000">
            <w:pPr>
              <w:jc w:val="center"/>
            </w:pPr>
            <w:r>
              <w:rPr>
                <w:b/>
                <w:bCs/>
                <w:color w:val="FFFFFF"/>
              </w:rPr>
              <w:t>FEATURE MATRIX ASSEMBLY   |   gesture_engine/feature_extractor.py</w:t>
            </w:r>
          </w:p>
        </w:tc>
      </w:tr>
    </w:tbl>
    <w:p w14:paraId="5CCBEBC0" w14:textId="77777777" w:rsidR="00FB5E33" w:rsidRDefault="00000000">
      <w:pPr>
        <w:spacing w:before="40" w:after="40"/>
        <w:jc w:val="center"/>
      </w:pPr>
      <w:proofErr w:type="gramStart"/>
      <w:r>
        <w:rPr>
          <w:b/>
          <w:bCs/>
          <w:color w:val="475569"/>
          <w:sz w:val="24"/>
          <w:szCs w:val="24"/>
        </w:rPr>
        <w:t xml:space="preserve">↓  </w:t>
      </w:r>
      <w:proofErr w:type="spellStart"/>
      <w:r>
        <w:rPr>
          <w:b/>
          <w:bCs/>
          <w:color w:val="475569"/>
          <w:sz w:val="24"/>
          <w:szCs w:val="24"/>
        </w:rPr>
        <w:t>Labeled</w:t>
      </w:r>
      <w:proofErr w:type="spellEnd"/>
      <w:proofErr w:type="gramEnd"/>
      <w:r>
        <w:rPr>
          <w:b/>
          <w:bCs/>
          <w:color w:val="475569"/>
          <w:sz w:val="24"/>
          <w:szCs w:val="24"/>
        </w:rPr>
        <w:t xml:space="preserve"> (X, y)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65934BB9" w14:textId="77777777">
        <w:tblPrEx>
          <w:tblCellMar>
            <w:top w:w="0" w:type="dxa"/>
            <w:bottom w:w="0" w:type="dxa"/>
          </w:tblCellMar>
        </w:tblPrEx>
        <w:tc>
          <w:tcPr>
            <w:tcW w:w="9360" w:type="dxa"/>
            <w:tcBorders>
              <w:top w:val="single" w:sz="6" w:space="0" w:color="7C3AED"/>
              <w:left w:val="single" w:sz="6" w:space="0" w:color="7C3AED"/>
              <w:bottom w:val="single" w:sz="6" w:space="0" w:color="7C3AED"/>
              <w:right w:val="single" w:sz="6" w:space="0" w:color="7C3AED"/>
            </w:tcBorders>
            <w:shd w:val="clear" w:color="auto" w:fill="7C3AED"/>
            <w:tcMar>
              <w:top w:w="100" w:type="dxa"/>
              <w:left w:w="160" w:type="dxa"/>
              <w:bottom w:w="100" w:type="dxa"/>
              <w:right w:w="160" w:type="dxa"/>
            </w:tcMar>
            <w:vAlign w:val="center"/>
          </w:tcPr>
          <w:p w14:paraId="16200603" w14:textId="77777777" w:rsidR="00FB5E33" w:rsidRDefault="00000000">
            <w:pPr>
              <w:jc w:val="center"/>
            </w:pPr>
            <w:r>
              <w:rPr>
                <w:b/>
                <w:bCs/>
                <w:color w:val="FFFFFF"/>
              </w:rPr>
              <w:t>MODEL TRAINING   |   scikit-learn Classifier (RF / SVM / MLP)</w:t>
            </w:r>
          </w:p>
        </w:tc>
      </w:tr>
    </w:tbl>
    <w:p w14:paraId="5ECCDF9B" w14:textId="77777777" w:rsidR="00FB5E33" w:rsidRDefault="00000000">
      <w:pPr>
        <w:spacing w:before="40" w:after="40"/>
        <w:jc w:val="center"/>
      </w:pPr>
      <w:proofErr w:type="gramStart"/>
      <w:r>
        <w:rPr>
          <w:b/>
          <w:bCs/>
          <w:color w:val="475569"/>
          <w:sz w:val="24"/>
          <w:szCs w:val="24"/>
        </w:rPr>
        <w:t>↓  Cross</w:t>
      </w:r>
      <w:proofErr w:type="gramEnd"/>
      <w:r>
        <w:rPr>
          <w:b/>
          <w:bCs/>
          <w:color w:val="475569"/>
          <w:sz w:val="24"/>
          <w:szCs w:val="24"/>
        </w:rPr>
        <w:t>-validation and accuracy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66753281" w14:textId="77777777">
        <w:tblPrEx>
          <w:tblCellMar>
            <w:top w:w="0" w:type="dxa"/>
            <w:bottom w:w="0" w:type="dxa"/>
          </w:tblCellMar>
        </w:tblPrEx>
        <w:tc>
          <w:tcPr>
            <w:tcW w:w="9360" w:type="dxa"/>
            <w:tcBorders>
              <w:top w:val="single" w:sz="6" w:space="0" w:color="7D4A00"/>
              <w:left w:val="single" w:sz="6" w:space="0" w:color="7D4A00"/>
              <w:bottom w:val="single" w:sz="6" w:space="0" w:color="7D4A00"/>
              <w:right w:val="single" w:sz="6" w:space="0" w:color="7D4A00"/>
            </w:tcBorders>
            <w:shd w:val="clear" w:color="auto" w:fill="7D4A00"/>
            <w:tcMar>
              <w:top w:w="100" w:type="dxa"/>
              <w:left w:w="160" w:type="dxa"/>
              <w:bottom w:w="100" w:type="dxa"/>
              <w:right w:w="160" w:type="dxa"/>
            </w:tcMar>
            <w:vAlign w:val="center"/>
          </w:tcPr>
          <w:p w14:paraId="74AB309F" w14:textId="77777777" w:rsidR="00FB5E33" w:rsidRDefault="00000000">
            <w:pPr>
              <w:jc w:val="center"/>
            </w:pPr>
            <w:r>
              <w:rPr>
                <w:b/>
                <w:bCs/>
                <w:color w:val="FFFFFF"/>
              </w:rPr>
              <w:t xml:space="preserve">MODEL SERIALIZATION   |   </w:t>
            </w:r>
            <w:proofErr w:type="spellStart"/>
            <w:proofErr w:type="gramStart"/>
            <w:r>
              <w:rPr>
                <w:b/>
                <w:bCs/>
                <w:color w:val="FFFFFF"/>
              </w:rPr>
              <w:t>pickle.dump</w:t>
            </w:r>
            <w:proofErr w:type="spellEnd"/>
            <w:proofErr w:type="gramEnd"/>
            <w:r>
              <w:rPr>
                <w:b/>
                <w:bCs/>
                <w:color w:val="FFFFFF"/>
              </w:rPr>
              <w:t xml:space="preserve">() → </w:t>
            </w:r>
            <w:proofErr w:type="spellStart"/>
            <w:r>
              <w:rPr>
                <w:b/>
                <w:bCs/>
                <w:color w:val="FFFFFF"/>
              </w:rPr>
              <w:t>model.pkl</w:t>
            </w:r>
            <w:proofErr w:type="spellEnd"/>
          </w:p>
        </w:tc>
      </w:tr>
    </w:tbl>
    <w:p w14:paraId="391F6AB0" w14:textId="77777777" w:rsidR="00FB5E33" w:rsidRDefault="00000000">
      <w:pPr>
        <w:spacing w:before="40" w:after="40"/>
        <w:jc w:val="center"/>
      </w:pPr>
      <w:proofErr w:type="gramStart"/>
      <w:r>
        <w:rPr>
          <w:b/>
          <w:bCs/>
          <w:color w:val="475569"/>
          <w:sz w:val="24"/>
          <w:szCs w:val="24"/>
        </w:rPr>
        <w:t>↓  Model</w:t>
      </w:r>
      <w:proofErr w:type="gramEnd"/>
      <w:r>
        <w:rPr>
          <w:b/>
          <w:bCs/>
          <w:color w:val="475569"/>
          <w:sz w:val="24"/>
          <w:szCs w:val="24"/>
        </w:rPr>
        <w:t xml:space="preserve"> deployed to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683D5BF5" w14:textId="77777777">
        <w:tblPrEx>
          <w:tblCellMar>
            <w:top w:w="0" w:type="dxa"/>
            <w:bottom w:w="0" w:type="dxa"/>
          </w:tblCellMar>
        </w:tblPrEx>
        <w:tc>
          <w:tcPr>
            <w:tcW w:w="9360" w:type="dxa"/>
            <w:tcBorders>
              <w:top w:val="single" w:sz="6" w:space="0" w:color="1A73E8"/>
              <w:left w:val="single" w:sz="6" w:space="0" w:color="1A73E8"/>
              <w:bottom w:val="single" w:sz="6" w:space="0" w:color="1A73E8"/>
              <w:right w:val="single" w:sz="6" w:space="0" w:color="1A73E8"/>
            </w:tcBorders>
            <w:shd w:val="clear" w:color="auto" w:fill="1A73E8"/>
            <w:tcMar>
              <w:top w:w="100" w:type="dxa"/>
              <w:left w:w="160" w:type="dxa"/>
              <w:bottom w:w="100" w:type="dxa"/>
              <w:right w:w="160" w:type="dxa"/>
            </w:tcMar>
            <w:vAlign w:val="center"/>
          </w:tcPr>
          <w:p w14:paraId="054CA407" w14:textId="77777777" w:rsidR="00FB5E33" w:rsidRDefault="00000000">
            <w:pPr>
              <w:jc w:val="center"/>
            </w:pPr>
            <w:r>
              <w:rPr>
                <w:b/>
                <w:bCs/>
                <w:color w:val="FFFFFF"/>
              </w:rPr>
              <w:t>PREDICTION ENGINE   |   intelligence/predictor.py</w:t>
            </w:r>
          </w:p>
        </w:tc>
      </w:tr>
    </w:tbl>
    <w:p w14:paraId="14FDC7C8" w14:textId="77777777" w:rsidR="00FB5E33" w:rsidRDefault="00000000">
      <w:pPr>
        <w:spacing w:before="40" w:after="40"/>
        <w:jc w:val="center"/>
      </w:pPr>
      <w:proofErr w:type="gramStart"/>
      <w:r>
        <w:rPr>
          <w:b/>
          <w:bCs/>
          <w:color w:val="475569"/>
          <w:sz w:val="24"/>
          <w:szCs w:val="24"/>
        </w:rPr>
        <w:t>↓  Live</w:t>
      </w:r>
      <w:proofErr w:type="gramEnd"/>
      <w:r>
        <w:rPr>
          <w:b/>
          <w:bCs/>
          <w:color w:val="475569"/>
          <w:sz w:val="24"/>
          <w:szCs w:val="24"/>
        </w:rPr>
        <w:t xml:space="preserve"> gesture drawn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22BBFD31" w14:textId="77777777">
        <w:tblPrEx>
          <w:tblCellMar>
            <w:top w:w="0" w:type="dxa"/>
            <w:bottom w:w="0" w:type="dxa"/>
          </w:tblCellMar>
        </w:tblPrEx>
        <w:tc>
          <w:tcPr>
            <w:tcW w:w="9360" w:type="dxa"/>
            <w:tcBorders>
              <w:top w:val="single" w:sz="6" w:space="0" w:color="10B981"/>
              <w:left w:val="single" w:sz="6" w:space="0" w:color="10B981"/>
              <w:bottom w:val="single" w:sz="6" w:space="0" w:color="10B981"/>
              <w:right w:val="single" w:sz="6" w:space="0" w:color="10B981"/>
            </w:tcBorders>
            <w:shd w:val="clear" w:color="auto" w:fill="10B981"/>
            <w:tcMar>
              <w:top w:w="100" w:type="dxa"/>
              <w:left w:w="160" w:type="dxa"/>
              <w:bottom w:w="100" w:type="dxa"/>
              <w:right w:w="160" w:type="dxa"/>
            </w:tcMar>
            <w:vAlign w:val="center"/>
          </w:tcPr>
          <w:p w14:paraId="66E60E35" w14:textId="77777777" w:rsidR="00FB5E33" w:rsidRDefault="00000000">
            <w:pPr>
              <w:jc w:val="center"/>
            </w:pPr>
            <w:r>
              <w:rPr>
                <w:b/>
                <w:bCs/>
                <w:color w:val="FFFFFF"/>
              </w:rPr>
              <w:t>LIVE INFERENCE   |   predict(</w:t>
            </w:r>
            <w:proofErr w:type="spellStart"/>
            <w:r>
              <w:rPr>
                <w:b/>
                <w:bCs/>
                <w:color w:val="FFFFFF"/>
              </w:rPr>
              <w:t>feature_vector</w:t>
            </w:r>
            <w:proofErr w:type="spellEnd"/>
            <w:r>
              <w:rPr>
                <w:b/>
                <w:bCs/>
                <w:color w:val="FFFFFF"/>
              </w:rPr>
              <w:t>) → (label, confidence)</w:t>
            </w:r>
          </w:p>
        </w:tc>
      </w:tr>
    </w:tbl>
    <w:p w14:paraId="20ED16E5" w14:textId="77777777" w:rsidR="00FB5E33" w:rsidRDefault="00FB5E33">
      <w:pPr>
        <w:spacing w:before="120"/>
      </w:pPr>
    </w:p>
    <w:p w14:paraId="42941DB7" w14:textId="77777777" w:rsidR="00FB5E33" w:rsidRDefault="00000000">
      <w:pPr>
        <w:pStyle w:val="Heading2"/>
      </w:pPr>
      <w:r>
        <w:t>Training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B5E33" w14:paraId="22B4FA24" w14:textId="77777777">
        <w:tblPrEx>
          <w:tblCellMar>
            <w:top w:w="0" w:type="dxa"/>
            <w:bottom w:w="0" w:type="dxa"/>
          </w:tblCellMar>
        </w:tblPrEx>
        <w:tc>
          <w:tcPr>
            <w:tcW w:w="4680" w:type="dxa"/>
            <w:tcBorders>
              <w:top w:val="single" w:sz="4" w:space="0" w:color="CBD5E1"/>
              <w:left w:val="single" w:sz="4" w:space="0" w:color="CBD5E1"/>
              <w:bottom w:val="single" w:sz="4" w:space="0" w:color="CBD5E1"/>
              <w:right w:val="single" w:sz="4" w:space="0" w:color="CBD5E1"/>
            </w:tcBorders>
            <w:shd w:val="clear" w:color="auto" w:fill="0D1B2A"/>
            <w:tcMar>
              <w:top w:w="100" w:type="dxa"/>
              <w:left w:w="140" w:type="dxa"/>
              <w:bottom w:w="100" w:type="dxa"/>
              <w:right w:w="140" w:type="dxa"/>
            </w:tcMar>
            <w:vAlign w:val="center"/>
          </w:tcPr>
          <w:p w14:paraId="4744DD1B" w14:textId="77777777" w:rsidR="00FB5E33" w:rsidRDefault="00000000">
            <w:pPr>
              <w:jc w:val="center"/>
            </w:pPr>
            <w:r>
              <w:rPr>
                <w:b/>
                <w:bCs/>
                <w:color w:val="FFFFFF"/>
                <w:sz w:val="20"/>
                <w:szCs w:val="20"/>
              </w:rPr>
              <w:t>Parameter</w:t>
            </w:r>
          </w:p>
        </w:tc>
        <w:tc>
          <w:tcPr>
            <w:tcW w:w="4680" w:type="dxa"/>
            <w:tcBorders>
              <w:top w:val="single" w:sz="4" w:space="0" w:color="CBD5E1"/>
              <w:left w:val="single" w:sz="4" w:space="0" w:color="CBD5E1"/>
              <w:bottom w:val="single" w:sz="4" w:space="0" w:color="CBD5E1"/>
              <w:right w:val="single" w:sz="4" w:space="0" w:color="CBD5E1"/>
            </w:tcBorders>
            <w:shd w:val="clear" w:color="auto" w:fill="0D1B2A"/>
            <w:tcMar>
              <w:top w:w="100" w:type="dxa"/>
              <w:left w:w="140" w:type="dxa"/>
              <w:bottom w:w="100" w:type="dxa"/>
              <w:right w:w="140" w:type="dxa"/>
            </w:tcMar>
            <w:vAlign w:val="center"/>
          </w:tcPr>
          <w:p w14:paraId="37E336AA" w14:textId="77777777" w:rsidR="00FB5E33" w:rsidRDefault="00000000">
            <w:pPr>
              <w:jc w:val="center"/>
            </w:pPr>
            <w:r>
              <w:rPr>
                <w:b/>
                <w:bCs/>
                <w:color w:val="FFFFFF"/>
                <w:sz w:val="20"/>
                <w:szCs w:val="20"/>
              </w:rPr>
              <w:t>Recommendation</w:t>
            </w:r>
          </w:p>
        </w:tc>
      </w:tr>
      <w:tr w:rsidR="00FB5E33" w14:paraId="258C32B5" w14:textId="77777777">
        <w:tblPrEx>
          <w:tblCellMar>
            <w:top w:w="0" w:type="dxa"/>
            <w:bottom w:w="0" w:type="dxa"/>
          </w:tblCellMar>
        </w:tblPrEx>
        <w:tc>
          <w:tcPr>
            <w:tcW w:w="468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13ECFD84" w14:textId="77777777" w:rsidR="00FB5E33" w:rsidRDefault="00000000">
            <w:r>
              <w:rPr>
                <w:color w:val="1E293B"/>
                <w:sz w:val="20"/>
                <w:szCs w:val="20"/>
              </w:rPr>
              <w:t>Samples per gesture</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05C65A8B" w14:textId="77777777" w:rsidR="00FB5E33" w:rsidRDefault="00000000">
            <w:r>
              <w:rPr>
                <w:b/>
                <w:bCs/>
                <w:color w:val="1E293B"/>
                <w:sz w:val="20"/>
                <w:szCs w:val="20"/>
              </w:rPr>
              <w:t>100 – 200 recordings minimum</w:t>
            </w:r>
          </w:p>
        </w:tc>
      </w:tr>
      <w:tr w:rsidR="00FB5E33" w14:paraId="538581CB" w14:textId="77777777">
        <w:tblPrEx>
          <w:tblCellMar>
            <w:top w:w="0" w:type="dxa"/>
            <w:bottom w:w="0" w:type="dxa"/>
          </w:tblCellMar>
        </w:tblPrEx>
        <w:tc>
          <w:tcPr>
            <w:tcW w:w="468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0E8203AD" w14:textId="77777777" w:rsidR="00FB5E33" w:rsidRDefault="00000000">
            <w:r>
              <w:rPr>
                <w:color w:val="1E293B"/>
                <w:sz w:val="20"/>
                <w:szCs w:val="20"/>
              </w:rPr>
              <w:t>Gesture variation</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2CD3C6FC" w14:textId="77777777" w:rsidR="00FB5E33" w:rsidRDefault="00000000">
            <w:r>
              <w:rPr>
                <w:color w:val="1E293B"/>
                <w:sz w:val="20"/>
                <w:szCs w:val="20"/>
              </w:rPr>
              <w:t>Vary size, speed, and screen position</w:t>
            </w:r>
          </w:p>
        </w:tc>
      </w:tr>
      <w:tr w:rsidR="00FB5E33" w14:paraId="2D1F3295" w14:textId="77777777">
        <w:tblPrEx>
          <w:tblCellMar>
            <w:top w:w="0" w:type="dxa"/>
            <w:bottom w:w="0" w:type="dxa"/>
          </w:tblCellMar>
        </w:tblPrEx>
        <w:tc>
          <w:tcPr>
            <w:tcW w:w="468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43D13731" w14:textId="77777777" w:rsidR="00FB5E33" w:rsidRDefault="00000000">
            <w:r>
              <w:rPr>
                <w:color w:val="1E293B"/>
                <w:sz w:val="20"/>
                <w:szCs w:val="20"/>
              </w:rPr>
              <w:t>Minimum distinct gestures</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4C3F2299" w14:textId="77777777" w:rsidR="00FB5E33" w:rsidRDefault="00000000">
            <w:r>
              <w:rPr>
                <w:color w:val="1E293B"/>
                <w:sz w:val="20"/>
                <w:szCs w:val="20"/>
              </w:rPr>
              <w:t>3 gestures for reliable model</w:t>
            </w:r>
          </w:p>
        </w:tc>
      </w:tr>
      <w:tr w:rsidR="00FB5E33" w14:paraId="192D0125" w14:textId="77777777">
        <w:tblPrEx>
          <w:tblCellMar>
            <w:top w:w="0" w:type="dxa"/>
            <w:bottom w:w="0" w:type="dxa"/>
          </w:tblCellMar>
        </w:tblPrEx>
        <w:tc>
          <w:tcPr>
            <w:tcW w:w="468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20E4404B" w14:textId="77777777" w:rsidR="00FB5E33" w:rsidRDefault="00000000">
            <w:r>
              <w:rPr>
                <w:color w:val="1E293B"/>
                <w:sz w:val="20"/>
                <w:szCs w:val="20"/>
              </w:rPr>
              <w:t>Recommended classifier</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6F833FA1" w14:textId="77777777" w:rsidR="00FB5E33" w:rsidRDefault="00000000">
            <w:r>
              <w:rPr>
                <w:color w:val="1E293B"/>
                <w:sz w:val="20"/>
                <w:szCs w:val="20"/>
              </w:rPr>
              <w:t>Random Forest (robust, fast)</w:t>
            </w:r>
          </w:p>
        </w:tc>
      </w:tr>
      <w:tr w:rsidR="00FB5E33" w14:paraId="53F7590E" w14:textId="77777777">
        <w:tblPrEx>
          <w:tblCellMar>
            <w:top w:w="0" w:type="dxa"/>
            <w:bottom w:w="0" w:type="dxa"/>
          </w:tblCellMar>
        </w:tblPrEx>
        <w:tc>
          <w:tcPr>
            <w:tcW w:w="468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6E91B371" w14:textId="77777777" w:rsidR="00FB5E33" w:rsidRDefault="00000000">
            <w:r>
              <w:rPr>
                <w:color w:val="1E293B"/>
                <w:sz w:val="20"/>
                <w:szCs w:val="20"/>
              </w:rPr>
              <w:t>Accuracy target</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669DEF6F" w14:textId="77777777" w:rsidR="00FB5E33" w:rsidRDefault="00000000">
            <w:r>
              <w:rPr>
                <w:color w:val="1E293B"/>
                <w:sz w:val="20"/>
                <w:szCs w:val="20"/>
              </w:rPr>
              <w:t>&gt;= 92% cross-validation accuracy</w:t>
            </w:r>
          </w:p>
        </w:tc>
      </w:tr>
    </w:tbl>
    <w:p w14:paraId="53203EDC" w14:textId="77777777" w:rsidR="00FB5E33" w:rsidRDefault="00FB5E33">
      <w:pPr>
        <w:spacing w:before="80"/>
      </w:pPr>
    </w:p>
    <w:p w14:paraId="1718506C" w14:textId="77777777" w:rsidR="00FB5E33" w:rsidRDefault="00000000">
      <w:pPr>
        <w:pStyle w:val="Heading2"/>
      </w:pPr>
      <w:r>
        <w:t>Recording New Gestures</w:t>
      </w:r>
    </w:p>
    <w:p w14:paraId="1AD1F230" w14:textId="77777777" w:rsidR="00FB5E33" w:rsidRDefault="00000000">
      <w:pPr>
        <w:spacing w:before="60" w:after="100"/>
      </w:pPr>
      <w:r>
        <w:rPr>
          <w:color w:val="1E293B"/>
        </w:rPr>
        <w:lastRenderedPageBreak/>
        <w:t>Use the Record.py utility to add new gestures to the training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2D0459E8" w14:textId="77777777">
        <w:tblPrEx>
          <w:tblCellMar>
            <w:top w:w="0" w:type="dxa"/>
            <w:bottom w:w="0" w:type="dxa"/>
          </w:tblCellMar>
        </w:tblPrEx>
        <w:tc>
          <w:tcPr>
            <w:tcW w:w="9360" w:type="dxa"/>
            <w:tcBorders>
              <w:top w:val="single" w:sz="4" w:space="0" w:color="7C3AED"/>
              <w:left w:val="single" w:sz="16" w:space="0" w:color="7C3AED"/>
              <w:bottom w:val="single" w:sz="4" w:space="0" w:color="7C3AED"/>
              <w:right w:val="none" w:sz="0" w:space="0" w:color="FFFFFF"/>
            </w:tcBorders>
            <w:shd w:val="clear" w:color="auto" w:fill="1E1E2E"/>
            <w:tcMar>
              <w:top w:w="120" w:type="dxa"/>
              <w:left w:w="200" w:type="dxa"/>
              <w:bottom w:w="120" w:type="dxa"/>
              <w:right w:w="200" w:type="dxa"/>
            </w:tcMar>
          </w:tcPr>
          <w:p w14:paraId="0344E2B3" w14:textId="77777777" w:rsidR="00FB5E33" w:rsidRDefault="00000000">
            <w:pPr>
              <w:spacing w:before="20" w:after="20"/>
            </w:pPr>
            <w:r>
              <w:rPr>
                <w:rFonts w:ascii="Courier New" w:eastAsia="Courier New" w:hAnsi="Courier New" w:cs="Courier New"/>
                <w:color w:val="A8D8EA"/>
                <w:sz w:val="18"/>
                <w:szCs w:val="18"/>
              </w:rPr>
              <w:t># Launch the gesture recorder</w:t>
            </w:r>
          </w:p>
          <w:p w14:paraId="04B9968B" w14:textId="77777777" w:rsidR="00FB5E33" w:rsidRDefault="00000000">
            <w:pPr>
              <w:spacing w:before="20" w:after="20"/>
            </w:pPr>
            <w:r>
              <w:rPr>
                <w:rFonts w:ascii="Courier New" w:eastAsia="Courier New" w:hAnsi="Courier New" w:cs="Courier New"/>
                <w:color w:val="A8D8EA"/>
                <w:sz w:val="18"/>
                <w:szCs w:val="18"/>
              </w:rPr>
              <w:t>python Record.py</w:t>
            </w:r>
          </w:p>
          <w:p w14:paraId="5ED0F7BC" w14:textId="77777777" w:rsidR="00FB5E33" w:rsidRDefault="00FB5E33">
            <w:pPr>
              <w:spacing w:before="20" w:after="20"/>
            </w:pPr>
          </w:p>
          <w:p w14:paraId="11BCE2B3" w14:textId="77777777" w:rsidR="00FB5E33" w:rsidRDefault="00000000">
            <w:pPr>
              <w:spacing w:before="20" w:after="20"/>
            </w:pPr>
            <w:r>
              <w:rPr>
                <w:rFonts w:ascii="Courier New" w:eastAsia="Courier New" w:hAnsi="Courier New" w:cs="Courier New"/>
                <w:color w:val="A8D8EA"/>
                <w:sz w:val="18"/>
                <w:szCs w:val="18"/>
              </w:rPr>
              <w:t># Follow prompts:</w:t>
            </w:r>
          </w:p>
          <w:p w14:paraId="16519771" w14:textId="77777777" w:rsidR="00FB5E33" w:rsidRDefault="00000000">
            <w:pPr>
              <w:spacing w:before="20" w:after="20"/>
            </w:pPr>
            <w:r>
              <w:rPr>
                <w:rFonts w:ascii="Courier New" w:eastAsia="Courier New" w:hAnsi="Courier New" w:cs="Courier New"/>
                <w:color w:val="A8D8EA"/>
                <w:sz w:val="18"/>
                <w:szCs w:val="18"/>
              </w:rPr>
              <w:t># 1. Enter gesture name (e.g., '</w:t>
            </w:r>
            <w:proofErr w:type="spellStart"/>
            <w:r>
              <w:rPr>
                <w:rFonts w:ascii="Courier New" w:eastAsia="Courier New" w:hAnsi="Courier New" w:cs="Courier New"/>
                <w:color w:val="A8D8EA"/>
                <w:sz w:val="18"/>
                <w:szCs w:val="18"/>
              </w:rPr>
              <w:t>Z_shape</w:t>
            </w:r>
            <w:proofErr w:type="spellEnd"/>
            <w:r>
              <w:rPr>
                <w:rFonts w:ascii="Courier New" w:eastAsia="Courier New" w:hAnsi="Courier New" w:cs="Courier New"/>
                <w:color w:val="A8D8EA"/>
                <w:sz w:val="18"/>
                <w:szCs w:val="18"/>
              </w:rPr>
              <w:t>')</w:t>
            </w:r>
          </w:p>
          <w:p w14:paraId="532B762F" w14:textId="77777777" w:rsidR="00FB5E33" w:rsidRDefault="00000000">
            <w:pPr>
              <w:spacing w:before="20" w:after="20"/>
            </w:pPr>
            <w:r>
              <w:rPr>
                <w:rFonts w:ascii="Courier New" w:eastAsia="Courier New" w:hAnsi="Courier New" w:cs="Courier New"/>
                <w:color w:val="A8D8EA"/>
                <w:sz w:val="18"/>
                <w:szCs w:val="18"/>
              </w:rPr>
              <w:t># 2. Draw the gesture 100-200 times</w:t>
            </w:r>
          </w:p>
          <w:p w14:paraId="4561C264" w14:textId="77777777" w:rsidR="00FB5E33" w:rsidRDefault="00000000">
            <w:pPr>
              <w:spacing w:before="20" w:after="20"/>
            </w:pPr>
            <w:r>
              <w:rPr>
                <w:rFonts w:ascii="Courier New" w:eastAsia="Courier New" w:hAnsi="Courier New" w:cs="Courier New"/>
                <w:color w:val="A8D8EA"/>
                <w:sz w:val="18"/>
                <w:szCs w:val="18"/>
              </w:rPr>
              <w:t># 3. Data saved to data/Collection/</w:t>
            </w:r>
            <w:proofErr w:type="spellStart"/>
            <w:r>
              <w:rPr>
                <w:rFonts w:ascii="Courier New" w:eastAsia="Courier New" w:hAnsi="Courier New" w:cs="Courier New"/>
                <w:color w:val="A8D8EA"/>
                <w:sz w:val="18"/>
                <w:szCs w:val="18"/>
              </w:rPr>
              <w:t>Z_shape</w:t>
            </w:r>
            <w:proofErr w:type="spellEnd"/>
            <w:r>
              <w:rPr>
                <w:rFonts w:ascii="Courier New" w:eastAsia="Courier New" w:hAnsi="Courier New" w:cs="Courier New"/>
                <w:color w:val="A8D8EA"/>
                <w:sz w:val="18"/>
                <w:szCs w:val="18"/>
              </w:rPr>
              <w:t>/</w:t>
            </w:r>
          </w:p>
          <w:p w14:paraId="526B3D96" w14:textId="77777777" w:rsidR="00FB5E33" w:rsidRDefault="00FB5E33">
            <w:pPr>
              <w:spacing w:before="20" w:after="20"/>
            </w:pPr>
          </w:p>
          <w:p w14:paraId="7726735D" w14:textId="77777777" w:rsidR="00FB5E33" w:rsidRDefault="00000000">
            <w:pPr>
              <w:spacing w:before="20" w:after="20"/>
            </w:pPr>
            <w:r>
              <w:rPr>
                <w:rFonts w:ascii="Courier New" w:eastAsia="Courier New" w:hAnsi="Courier New" w:cs="Courier New"/>
                <w:color w:val="A8D8EA"/>
                <w:sz w:val="18"/>
                <w:szCs w:val="18"/>
              </w:rPr>
              <w:t># After recording all gestures, retrain the model:</w:t>
            </w:r>
          </w:p>
          <w:p w14:paraId="1924A8C1" w14:textId="77777777" w:rsidR="00FB5E33" w:rsidRDefault="00000000">
            <w:pPr>
              <w:spacing w:before="20" w:after="20"/>
            </w:pPr>
            <w:r>
              <w:rPr>
                <w:rFonts w:ascii="Courier New" w:eastAsia="Courier New" w:hAnsi="Courier New" w:cs="Courier New"/>
                <w:color w:val="A8D8EA"/>
                <w:sz w:val="18"/>
                <w:szCs w:val="18"/>
              </w:rPr>
              <w:t>python train.py</w:t>
            </w:r>
          </w:p>
          <w:p w14:paraId="2E6AB23B" w14:textId="77777777" w:rsidR="00FB5E33" w:rsidRDefault="00FB5E33">
            <w:pPr>
              <w:spacing w:before="20" w:after="20"/>
            </w:pPr>
          </w:p>
          <w:p w14:paraId="4E444B2A" w14:textId="77777777" w:rsidR="00FB5E33" w:rsidRDefault="00000000">
            <w:pPr>
              <w:spacing w:before="20" w:after="20"/>
            </w:pPr>
            <w:r>
              <w:rPr>
                <w:rFonts w:ascii="Courier New" w:eastAsia="Courier New" w:hAnsi="Courier New" w:cs="Courier New"/>
                <w:color w:val="A8D8EA"/>
                <w:sz w:val="18"/>
                <w:szCs w:val="18"/>
              </w:rPr>
              <w:t xml:space="preserve"># New </w:t>
            </w:r>
            <w:proofErr w:type="spellStart"/>
            <w:r>
              <w:rPr>
                <w:rFonts w:ascii="Courier New" w:eastAsia="Courier New" w:hAnsi="Courier New" w:cs="Courier New"/>
                <w:color w:val="A8D8EA"/>
                <w:sz w:val="18"/>
                <w:szCs w:val="18"/>
              </w:rPr>
              <w:t>model.pkl</w:t>
            </w:r>
            <w:proofErr w:type="spellEnd"/>
            <w:r>
              <w:rPr>
                <w:rFonts w:ascii="Courier New" w:eastAsia="Courier New" w:hAnsi="Courier New" w:cs="Courier New"/>
                <w:color w:val="A8D8EA"/>
                <w:sz w:val="18"/>
                <w:szCs w:val="18"/>
              </w:rPr>
              <w:t xml:space="preserve"> generated — restart main.py to use</w:t>
            </w:r>
          </w:p>
        </w:tc>
      </w:tr>
    </w:tbl>
    <w:p w14:paraId="1AF9F658" w14:textId="77777777" w:rsidR="00FB5E3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11871C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60" w:type="dxa"/>
              <w:left w:w="240" w:type="dxa"/>
              <w:bottom w:w="160" w:type="dxa"/>
              <w:right w:w="240" w:type="dxa"/>
            </w:tcMar>
          </w:tcPr>
          <w:p w14:paraId="026C5860" w14:textId="77777777" w:rsidR="00FB5E33" w:rsidRDefault="00000000">
            <w:proofErr w:type="gramStart"/>
            <w:r>
              <w:rPr>
                <w:b/>
                <w:bCs/>
                <w:color w:val="FFFFFF"/>
                <w:sz w:val="32"/>
                <w:szCs w:val="32"/>
              </w:rPr>
              <w:lastRenderedPageBreak/>
              <w:t>09  Safety</w:t>
            </w:r>
            <w:proofErr w:type="gramEnd"/>
            <w:r>
              <w:rPr>
                <w:b/>
                <w:bCs/>
                <w:color w:val="FFFFFF"/>
                <w:sz w:val="32"/>
                <w:szCs w:val="32"/>
              </w:rPr>
              <w:t xml:space="preserve"> System</w:t>
            </w:r>
          </w:p>
        </w:tc>
      </w:tr>
    </w:tbl>
    <w:p w14:paraId="075DABEE" w14:textId="77777777" w:rsidR="00FB5E33" w:rsidRDefault="00FB5E33">
      <w:pPr>
        <w:spacing w:before="120"/>
      </w:pPr>
    </w:p>
    <w:p w14:paraId="2F9987E1" w14:textId="77777777" w:rsidR="00FB5E33" w:rsidRDefault="00000000">
      <w:pPr>
        <w:pStyle w:val="Heading1"/>
      </w:pPr>
      <w:r>
        <w:t>Safety System</w:t>
      </w:r>
    </w:p>
    <w:p w14:paraId="2FFE81FB" w14:textId="77777777" w:rsidR="00FB5E33" w:rsidRDefault="00FB5E33">
      <w:pPr>
        <w:pBdr>
          <w:bottom w:val="single" w:sz="8" w:space="1" w:color="1A73E8"/>
        </w:pBdr>
        <w:spacing w:before="8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491DE9E4" w14:textId="77777777">
        <w:tblPrEx>
          <w:tblCellMar>
            <w:top w:w="0" w:type="dxa"/>
            <w:bottom w:w="0" w:type="dxa"/>
          </w:tblCellMar>
        </w:tblPrEx>
        <w:tc>
          <w:tcPr>
            <w:tcW w:w="9360" w:type="dxa"/>
            <w:tcBorders>
              <w:top w:val="none" w:sz="0" w:space="0" w:color="FFFFFF"/>
              <w:left w:val="single" w:sz="24" w:space="0" w:color="EF4444"/>
              <w:bottom w:val="none" w:sz="0" w:space="0" w:color="FFFFFF"/>
              <w:right w:val="none" w:sz="0" w:space="0" w:color="FFFFFF"/>
            </w:tcBorders>
            <w:shd w:val="clear" w:color="auto" w:fill="F0F4FA"/>
            <w:tcMar>
              <w:top w:w="120" w:type="dxa"/>
              <w:left w:w="200" w:type="dxa"/>
              <w:bottom w:w="120" w:type="dxa"/>
              <w:right w:w="200" w:type="dxa"/>
            </w:tcMar>
          </w:tcPr>
          <w:p w14:paraId="51CD3959" w14:textId="77777777" w:rsidR="00FB5E33" w:rsidRDefault="00000000">
            <w:proofErr w:type="spellStart"/>
            <w:r>
              <w:rPr>
                <w:i/>
                <w:iCs/>
                <w:color w:val="1E293B"/>
              </w:rPr>
              <w:t>RemGestureControl</w:t>
            </w:r>
            <w:proofErr w:type="spellEnd"/>
            <w:r>
              <w:rPr>
                <w:i/>
                <w:iCs/>
                <w:color w:val="1E293B"/>
              </w:rPr>
              <w:t xml:space="preserve"> includes a multi-layer safety architecture designed to prevent accidental execution of critical, destructive, or irreversible actions.</w:t>
            </w:r>
          </w:p>
        </w:tc>
      </w:tr>
    </w:tbl>
    <w:p w14:paraId="1BA2B283" w14:textId="77777777" w:rsidR="00FB5E33" w:rsidRDefault="00FB5E3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61D8D23B" w14:textId="77777777">
        <w:tblPrEx>
          <w:tblCellMar>
            <w:top w:w="0" w:type="dxa"/>
            <w:bottom w:w="0" w:type="dxa"/>
          </w:tblCellMar>
        </w:tblPrEx>
        <w:tc>
          <w:tcPr>
            <w:tcW w:w="9360" w:type="dxa"/>
            <w:tcBorders>
              <w:top w:val="single" w:sz="6" w:space="0" w:color="0D1B2A"/>
              <w:left w:val="single" w:sz="6" w:space="0" w:color="0D1B2A"/>
              <w:bottom w:val="single" w:sz="6" w:space="0" w:color="0D1B2A"/>
              <w:right w:val="single" w:sz="6" w:space="0" w:color="0D1B2A"/>
            </w:tcBorders>
            <w:shd w:val="clear" w:color="auto" w:fill="0D1B2A"/>
            <w:tcMar>
              <w:top w:w="100" w:type="dxa"/>
              <w:left w:w="160" w:type="dxa"/>
              <w:bottom w:w="100" w:type="dxa"/>
              <w:right w:w="160" w:type="dxa"/>
            </w:tcMar>
            <w:vAlign w:val="center"/>
          </w:tcPr>
          <w:p w14:paraId="4BA70788" w14:textId="77777777" w:rsidR="00FB5E33" w:rsidRDefault="00000000">
            <w:pPr>
              <w:jc w:val="center"/>
            </w:pPr>
            <w:r>
              <w:rPr>
                <w:b/>
                <w:bCs/>
                <w:color w:val="FFFFFF"/>
              </w:rPr>
              <w:t>GESTURE RECOGNIZED</w:t>
            </w:r>
          </w:p>
        </w:tc>
      </w:tr>
    </w:tbl>
    <w:p w14:paraId="56061BDE" w14:textId="77777777" w:rsidR="00FB5E33" w:rsidRDefault="00000000">
      <w:pPr>
        <w:spacing w:before="40" w:after="40"/>
        <w:jc w:val="center"/>
      </w:pPr>
      <w:proofErr w:type="gramStart"/>
      <w:r>
        <w:rPr>
          <w:b/>
          <w:bCs/>
          <w:color w:val="475569"/>
          <w:sz w:val="24"/>
          <w:szCs w:val="24"/>
        </w:rPr>
        <w:t>↓  Action</w:t>
      </w:r>
      <w:proofErr w:type="gramEnd"/>
      <w:r>
        <w:rPr>
          <w:b/>
          <w:bCs/>
          <w:color w:val="475569"/>
          <w:sz w:val="24"/>
          <w:szCs w:val="24"/>
        </w:rPr>
        <w:t xml:space="preserve"> resolved from config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6631F545" w14:textId="77777777">
        <w:tblPrEx>
          <w:tblCellMar>
            <w:top w:w="0" w:type="dxa"/>
            <w:bottom w:w="0" w:type="dxa"/>
          </w:tblCellMar>
        </w:tblPrEx>
        <w:tc>
          <w:tcPr>
            <w:tcW w:w="9360" w:type="dxa"/>
            <w:tcBorders>
              <w:top w:val="single" w:sz="12" w:space="0" w:color="EF4444"/>
              <w:left w:val="single" w:sz="12" w:space="0" w:color="EF4444"/>
              <w:bottom w:val="single" w:sz="12" w:space="0" w:color="EF4444"/>
              <w:right w:val="single" w:sz="12" w:space="0" w:color="EF4444"/>
            </w:tcBorders>
            <w:shd w:val="clear" w:color="auto" w:fill="FEE2E2"/>
            <w:tcMar>
              <w:top w:w="120" w:type="dxa"/>
              <w:left w:w="200" w:type="dxa"/>
              <w:bottom w:w="120" w:type="dxa"/>
              <w:right w:w="200" w:type="dxa"/>
            </w:tcMar>
          </w:tcPr>
          <w:p w14:paraId="4367E5D8" w14:textId="77777777" w:rsidR="00FB5E33" w:rsidRDefault="00000000">
            <w:pPr>
              <w:jc w:val="center"/>
            </w:pPr>
            <w:r>
              <w:rPr>
                <w:b/>
                <w:bCs/>
                <w:color w:val="991B1B"/>
                <w:sz w:val="24"/>
                <w:szCs w:val="24"/>
              </w:rPr>
              <w:t>SAFETY GATE — Risk Classification</w:t>
            </w:r>
          </w:p>
          <w:p w14:paraId="03E97347" w14:textId="77777777" w:rsidR="00FB5E33" w:rsidRDefault="00FB5E33">
            <w:pPr>
              <w:spacing w:before="40"/>
            </w:pPr>
          </w:p>
          <w:p w14:paraId="2DF81C2C" w14:textId="77777777" w:rsidR="00FB5E33" w:rsidRDefault="00000000">
            <w:r>
              <w:rPr>
                <w:b/>
                <w:bCs/>
                <w:color w:val="991B1B"/>
                <w:sz w:val="20"/>
                <w:szCs w:val="20"/>
              </w:rPr>
              <w:t>CRITICAL FLAG: Is action marked critical=True in config?</w:t>
            </w:r>
          </w:p>
          <w:p w14:paraId="225D925D" w14:textId="77777777" w:rsidR="00FB5E33" w:rsidRDefault="00000000">
            <w:proofErr w:type="gramStart"/>
            <w:r>
              <w:rPr>
                <w:color w:val="1E293B"/>
                <w:sz w:val="20"/>
                <w:szCs w:val="20"/>
              </w:rPr>
              <w:t>YES  →</w:t>
            </w:r>
            <w:proofErr w:type="gramEnd"/>
            <w:r>
              <w:rPr>
                <w:color w:val="1E293B"/>
                <w:sz w:val="20"/>
                <w:szCs w:val="20"/>
              </w:rPr>
              <w:t xml:space="preserve">  Trigger confirmation dialog (user must confirm)</w:t>
            </w:r>
          </w:p>
          <w:p w14:paraId="7AC4AD1C" w14:textId="77777777" w:rsidR="00FB5E33" w:rsidRDefault="00000000">
            <w:r>
              <w:rPr>
                <w:color w:val="1E293B"/>
                <w:sz w:val="20"/>
                <w:szCs w:val="20"/>
              </w:rPr>
              <w:t xml:space="preserve">NO   </w:t>
            </w:r>
            <w:proofErr w:type="gramStart"/>
            <w:r>
              <w:rPr>
                <w:color w:val="1E293B"/>
                <w:sz w:val="20"/>
                <w:szCs w:val="20"/>
              </w:rPr>
              <w:t>→  Pass</w:t>
            </w:r>
            <w:proofErr w:type="gramEnd"/>
            <w:r>
              <w:rPr>
                <w:color w:val="1E293B"/>
                <w:sz w:val="20"/>
                <w:szCs w:val="20"/>
              </w:rPr>
              <w:t xml:space="preserve"> through to executor</w:t>
            </w:r>
          </w:p>
        </w:tc>
      </w:tr>
    </w:tbl>
    <w:p w14:paraId="259B39B3" w14:textId="77777777" w:rsidR="00FB5E33" w:rsidRDefault="00000000">
      <w:pPr>
        <w:spacing w:before="40" w:after="40"/>
        <w:jc w:val="center"/>
      </w:pPr>
      <w:proofErr w:type="gramStart"/>
      <w:r>
        <w:rPr>
          <w:b/>
          <w:bCs/>
          <w:color w:val="475569"/>
          <w:sz w:val="24"/>
          <w:szCs w:val="24"/>
        </w:rPr>
        <w:t>↓  Confirmed</w:t>
      </w:r>
      <w:proofErr w:type="gramEnd"/>
      <w:r>
        <w:rPr>
          <w:b/>
          <w:bCs/>
          <w:color w:val="475569"/>
          <w:sz w:val="24"/>
          <w:szCs w:val="24"/>
        </w:rPr>
        <w:t xml:space="preserve"> or non-critical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B5E33" w14:paraId="0DA72BBA" w14:textId="77777777">
        <w:tblPrEx>
          <w:tblCellMar>
            <w:top w:w="0" w:type="dxa"/>
            <w:bottom w:w="0" w:type="dxa"/>
          </w:tblCellMar>
        </w:tblPrEx>
        <w:tc>
          <w:tcPr>
            <w:tcW w:w="4680" w:type="dxa"/>
            <w:tcBorders>
              <w:top w:val="single" w:sz="4" w:space="0" w:color="CBD5E1"/>
              <w:left w:val="single" w:sz="4" w:space="0" w:color="CBD5E1"/>
              <w:bottom w:val="single" w:sz="4" w:space="0" w:color="CBD5E1"/>
              <w:right w:val="single" w:sz="4" w:space="0" w:color="CBD5E1"/>
            </w:tcBorders>
            <w:shd w:val="clear" w:color="auto" w:fill="EFF6FF"/>
            <w:tcMar>
              <w:top w:w="120" w:type="dxa"/>
              <w:left w:w="160" w:type="dxa"/>
              <w:bottom w:w="120" w:type="dxa"/>
              <w:right w:w="160" w:type="dxa"/>
            </w:tcMar>
          </w:tcPr>
          <w:p w14:paraId="4F015581" w14:textId="77777777" w:rsidR="00FB5E33" w:rsidRDefault="00000000">
            <w:pPr>
              <w:jc w:val="center"/>
            </w:pPr>
            <w:r>
              <w:rPr>
                <w:b/>
                <w:bCs/>
                <w:color w:val="1A73E8"/>
              </w:rPr>
              <w:t>SANDBOXED PYTHON</w:t>
            </w:r>
          </w:p>
          <w:p w14:paraId="013A08AA" w14:textId="77777777" w:rsidR="00FB5E33" w:rsidRDefault="00FB5E33">
            <w:pPr>
              <w:spacing w:before="40"/>
            </w:pPr>
          </w:p>
          <w:p w14:paraId="2A6B0A39" w14:textId="77777777" w:rsidR="00FB5E33" w:rsidRDefault="00000000">
            <w:pPr>
              <w:spacing w:before="60" w:after="100"/>
            </w:pPr>
            <w:r>
              <w:rPr>
                <w:color w:val="1E293B"/>
              </w:rPr>
              <w:t xml:space="preserve">Scripts executed via isolated subprocess. No direct access to application state or </w:t>
            </w:r>
            <w:proofErr w:type="spellStart"/>
            <w:r>
              <w:rPr>
                <w:color w:val="1E293B"/>
              </w:rPr>
              <w:t>globals</w:t>
            </w:r>
            <w:proofErr w:type="spellEnd"/>
            <w:r>
              <w:rPr>
                <w:color w:val="1E293B"/>
              </w:rPr>
              <w:t xml:space="preserve">. </w:t>
            </w:r>
            <w:proofErr w:type="spellStart"/>
            <w:r>
              <w:rPr>
                <w:color w:val="1E293B"/>
              </w:rPr>
              <w:t>stdout</w:t>
            </w:r>
            <w:proofErr w:type="spellEnd"/>
            <w:r>
              <w:rPr>
                <w:color w:val="1E293B"/>
              </w:rPr>
              <w:t>/stderr captured for error reporting.</w:t>
            </w:r>
          </w:p>
        </w:tc>
        <w:tc>
          <w:tcPr>
            <w:tcW w:w="4680" w:type="dxa"/>
            <w:tcBorders>
              <w:top w:val="single" w:sz="4" w:space="0" w:color="CBD5E1"/>
              <w:left w:val="single" w:sz="4" w:space="0" w:color="CBD5E1"/>
              <w:bottom w:val="single" w:sz="4" w:space="0" w:color="CBD5E1"/>
              <w:right w:val="single" w:sz="4" w:space="0" w:color="CBD5E1"/>
            </w:tcBorders>
            <w:shd w:val="clear" w:color="auto" w:fill="F0FDF4"/>
            <w:tcMar>
              <w:top w:w="120" w:type="dxa"/>
              <w:left w:w="160" w:type="dxa"/>
              <w:bottom w:w="120" w:type="dxa"/>
              <w:right w:w="160" w:type="dxa"/>
            </w:tcMar>
          </w:tcPr>
          <w:p w14:paraId="6773E37B" w14:textId="77777777" w:rsidR="00FB5E33" w:rsidRDefault="00000000">
            <w:pPr>
              <w:jc w:val="center"/>
            </w:pPr>
            <w:r>
              <w:rPr>
                <w:b/>
                <w:bCs/>
                <w:color w:val="10B981"/>
              </w:rPr>
              <w:t>CONTROLLED TERMINAL</w:t>
            </w:r>
          </w:p>
          <w:p w14:paraId="63EAC28E" w14:textId="77777777" w:rsidR="00FB5E33" w:rsidRDefault="00FB5E33">
            <w:pPr>
              <w:spacing w:before="40"/>
            </w:pPr>
          </w:p>
          <w:p w14:paraId="4036B414" w14:textId="77777777" w:rsidR="00FB5E33" w:rsidRDefault="00000000">
            <w:pPr>
              <w:spacing w:before="60" w:after="100"/>
            </w:pPr>
            <w:r>
              <w:rPr>
                <w:color w:val="1E293B"/>
              </w:rPr>
              <w:t>Shell commands run with restricted environment variables and explicit working directory. Command injection prevention via argument list (not shell=True).</w:t>
            </w:r>
          </w:p>
        </w:tc>
      </w:tr>
    </w:tbl>
    <w:p w14:paraId="6145247B" w14:textId="77777777" w:rsidR="00FB5E33" w:rsidRDefault="00FB5E33">
      <w:pPr>
        <w:spacing w:before="80"/>
      </w:pPr>
    </w:p>
    <w:p w14:paraId="34957F71" w14:textId="77777777" w:rsidR="00FB5E33" w:rsidRDefault="00000000">
      <w:pPr>
        <w:pStyle w:val="Heading2"/>
      </w:pPr>
      <w:r>
        <w:t>Safety Configuration</w:t>
      </w:r>
    </w:p>
    <w:p w14:paraId="6646D615" w14:textId="77777777" w:rsidR="00FB5E33" w:rsidRDefault="00000000">
      <w:pPr>
        <w:spacing w:before="60" w:after="100"/>
      </w:pPr>
      <w:r>
        <w:rPr>
          <w:color w:val="1E293B"/>
        </w:rPr>
        <w:t xml:space="preserve">In </w:t>
      </w:r>
      <w:proofErr w:type="spellStart"/>
      <w:proofErr w:type="gramStart"/>
      <w:r>
        <w:rPr>
          <w:color w:val="1E293B"/>
        </w:rPr>
        <w:t>actions.json</w:t>
      </w:r>
      <w:proofErr w:type="spellEnd"/>
      <w:proofErr w:type="gramEnd"/>
      <w:r>
        <w:rPr>
          <w:color w:val="1E293B"/>
        </w:rPr>
        <w:t>, mark any action as critical to require user confirmation: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4D0DC4DD" w14:textId="77777777">
        <w:tblPrEx>
          <w:tblCellMar>
            <w:top w:w="0" w:type="dxa"/>
            <w:bottom w:w="0" w:type="dxa"/>
          </w:tblCellMar>
        </w:tblPrEx>
        <w:tc>
          <w:tcPr>
            <w:tcW w:w="9360" w:type="dxa"/>
            <w:tcBorders>
              <w:top w:val="single" w:sz="4" w:space="0" w:color="7C3AED"/>
              <w:left w:val="single" w:sz="16" w:space="0" w:color="7C3AED"/>
              <w:bottom w:val="single" w:sz="4" w:space="0" w:color="7C3AED"/>
              <w:right w:val="none" w:sz="0" w:space="0" w:color="FFFFFF"/>
            </w:tcBorders>
            <w:shd w:val="clear" w:color="auto" w:fill="1E1E2E"/>
            <w:tcMar>
              <w:top w:w="120" w:type="dxa"/>
              <w:left w:w="200" w:type="dxa"/>
              <w:bottom w:w="120" w:type="dxa"/>
              <w:right w:w="200" w:type="dxa"/>
            </w:tcMar>
          </w:tcPr>
          <w:p w14:paraId="468FE122" w14:textId="77777777" w:rsidR="00FB5E33" w:rsidRDefault="00000000">
            <w:pPr>
              <w:spacing w:before="20" w:after="20"/>
            </w:pPr>
            <w:r>
              <w:rPr>
                <w:rFonts w:ascii="Courier New" w:eastAsia="Courier New" w:hAnsi="Courier New" w:cs="Courier New"/>
                <w:color w:val="A8D8EA"/>
                <w:sz w:val="18"/>
                <w:szCs w:val="18"/>
              </w:rPr>
              <w:t>{</w:t>
            </w:r>
          </w:p>
          <w:p w14:paraId="18BCB8B6" w14:textId="77777777" w:rsidR="00FB5E33" w:rsidRDefault="00000000">
            <w:pPr>
              <w:spacing w:before="20" w:after="20"/>
            </w:pPr>
            <w:r>
              <w:rPr>
                <w:rFonts w:ascii="Courier New" w:eastAsia="Courier New" w:hAnsi="Courier New" w:cs="Courier New"/>
                <w:color w:val="A8D8EA"/>
                <w:sz w:val="18"/>
                <w:szCs w:val="18"/>
              </w:rPr>
              <w:t xml:space="preserve">  "gesture": "</w:t>
            </w:r>
            <w:proofErr w:type="spellStart"/>
            <w:r>
              <w:rPr>
                <w:rFonts w:ascii="Courier New" w:eastAsia="Courier New" w:hAnsi="Courier New" w:cs="Courier New"/>
                <w:color w:val="A8D8EA"/>
                <w:sz w:val="18"/>
                <w:szCs w:val="18"/>
              </w:rPr>
              <w:t>Z_shape</w:t>
            </w:r>
            <w:proofErr w:type="spellEnd"/>
            <w:r>
              <w:rPr>
                <w:rFonts w:ascii="Courier New" w:eastAsia="Courier New" w:hAnsi="Courier New" w:cs="Courier New"/>
                <w:color w:val="A8D8EA"/>
                <w:sz w:val="18"/>
                <w:szCs w:val="18"/>
              </w:rPr>
              <w:t>",</w:t>
            </w:r>
          </w:p>
          <w:p w14:paraId="1B06CC0D" w14:textId="77777777" w:rsidR="00FB5E33" w:rsidRDefault="00000000">
            <w:pPr>
              <w:spacing w:before="20" w:after="20"/>
            </w:pPr>
            <w:r>
              <w:rPr>
                <w:rFonts w:ascii="Courier New" w:eastAsia="Courier New" w:hAnsi="Courier New" w:cs="Courier New"/>
                <w:color w:val="A8D8EA"/>
                <w:sz w:val="18"/>
                <w:szCs w:val="18"/>
              </w:rPr>
              <w:t xml:space="preserve">  "app": "explorer.exe",</w:t>
            </w:r>
          </w:p>
          <w:p w14:paraId="6ECECF75" w14:textId="77777777" w:rsidR="00FB5E33" w:rsidRDefault="00000000">
            <w:pPr>
              <w:spacing w:before="20" w:after="20"/>
            </w:pPr>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action</w:t>
            </w:r>
            <w:proofErr w:type="gramEnd"/>
            <w:r>
              <w:rPr>
                <w:rFonts w:ascii="Courier New" w:eastAsia="Courier New" w:hAnsi="Courier New" w:cs="Courier New"/>
                <w:color w:val="A8D8EA"/>
                <w:sz w:val="18"/>
                <w:szCs w:val="18"/>
              </w:rPr>
              <w:t>_type</w:t>
            </w:r>
            <w:proofErr w:type="spellEnd"/>
            <w:r>
              <w:rPr>
                <w:rFonts w:ascii="Courier New" w:eastAsia="Courier New" w:hAnsi="Courier New" w:cs="Courier New"/>
                <w:color w:val="A8D8EA"/>
                <w:sz w:val="18"/>
                <w:szCs w:val="18"/>
              </w:rPr>
              <w:t>": "command",</w:t>
            </w:r>
          </w:p>
          <w:p w14:paraId="0EF9B950" w14:textId="77777777" w:rsidR="00FB5E33" w:rsidRDefault="00000000">
            <w:pPr>
              <w:spacing w:before="20" w:after="20"/>
            </w:pPr>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action</w:t>
            </w:r>
            <w:proofErr w:type="gramEnd"/>
            <w:r>
              <w:rPr>
                <w:rFonts w:ascii="Courier New" w:eastAsia="Courier New" w:hAnsi="Courier New" w:cs="Courier New"/>
                <w:color w:val="A8D8EA"/>
                <w:sz w:val="18"/>
                <w:szCs w:val="18"/>
              </w:rPr>
              <w:t>_data</w:t>
            </w:r>
            <w:proofErr w:type="spellEnd"/>
            <w:r>
              <w:rPr>
                <w:rFonts w:ascii="Courier New" w:eastAsia="Courier New" w:hAnsi="Courier New" w:cs="Courier New"/>
                <w:color w:val="A8D8EA"/>
                <w:sz w:val="18"/>
                <w:szCs w:val="18"/>
              </w:rPr>
              <w:t>": "del /f /q C:\\temp\\*",</w:t>
            </w:r>
          </w:p>
          <w:p w14:paraId="1D46E4A4" w14:textId="77777777" w:rsidR="00FB5E33" w:rsidRDefault="00000000">
            <w:pPr>
              <w:spacing w:before="20" w:after="20"/>
            </w:pPr>
            <w:r>
              <w:rPr>
                <w:rFonts w:ascii="Courier New" w:eastAsia="Courier New" w:hAnsi="Courier New" w:cs="Courier New"/>
                <w:color w:val="A8D8EA"/>
                <w:sz w:val="18"/>
                <w:szCs w:val="18"/>
              </w:rPr>
              <w:t xml:space="preserve">  "critical": true,</w:t>
            </w:r>
          </w:p>
          <w:p w14:paraId="43BE325B" w14:textId="77777777" w:rsidR="00FB5E33" w:rsidRDefault="00000000">
            <w:pPr>
              <w:spacing w:before="20" w:after="20"/>
            </w:pPr>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confirm</w:t>
            </w:r>
            <w:proofErr w:type="gramEnd"/>
            <w:r>
              <w:rPr>
                <w:rFonts w:ascii="Courier New" w:eastAsia="Courier New" w:hAnsi="Courier New" w:cs="Courier New"/>
                <w:color w:val="A8D8EA"/>
                <w:sz w:val="18"/>
                <w:szCs w:val="18"/>
              </w:rPr>
              <w:t>_message</w:t>
            </w:r>
            <w:proofErr w:type="spellEnd"/>
            <w:r>
              <w:rPr>
                <w:rFonts w:ascii="Courier New" w:eastAsia="Courier New" w:hAnsi="Courier New" w:cs="Courier New"/>
                <w:color w:val="A8D8EA"/>
                <w:sz w:val="18"/>
                <w:szCs w:val="18"/>
              </w:rPr>
              <w:t>": "Delete all temp files?"</w:t>
            </w:r>
          </w:p>
          <w:p w14:paraId="729EB189" w14:textId="77777777" w:rsidR="00FB5E33" w:rsidRDefault="00000000">
            <w:pPr>
              <w:spacing w:before="20" w:after="20"/>
            </w:pPr>
            <w:r>
              <w:rPr>
                <w:rFonts w:ascii="Courier New" w:eastAsia="Courier New" w:hAnsi="Courier New" w:cs="Courier New"/>
                <w:color w:val="A8D8EA"/>
                <w:sz w:val="18"/>
                <w:szCs w:val="18"/>
              </w:rPr>
              <w:t>}</w:t>
            </w:r>
          </w:p>
        </w:tc>
      </w:tr>
    </w:tbl>
    <w:p w14:paraId="244621F0" w14:textId="77777777" w:rsidR="00FB5E3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15F890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60" w:type="dxa"/>
              <w:left w:w="240" w:type="dxa"/>
              <w:bottom w:w="160" w:type="dxa"/>
              <w:right w:w="240" w:type="dxa"/>
            </w:tcMar>
          </w:tcPr>
          <w:p w14:paraId="3190AAE3" w14:textId="77777777" w:rsidR="00FB5E33" w:rsidRDefault="00000000">
            <w:proofErr w:type="gramStart"/>
            <w:r>
              <w:rPr>
                <w:b/>
                <w:bCs/>
                <w:color w:val="FFFFFF"/>
                <w:sz w:val="32"/>
                <w:szCs w:val="32"/>
              </w:rPr>
              <w:lastRenderedPageBreak/>
              <w:t>10  UI</w:t>
            </w:r>
            <w:proofErr w:type="gramEnd"/>
            <w:r>
              <w:rPr>
                <w:b/>
                <w:bCs/>
                <w:color w:val="FFFFFF"/>
                <w:sz w:val="32"/>
                <w:szCs w:val="32"/>
              </w:rPr>
              <w:t xml:space="preserve"> Preview</w:t>
            </w:r>
          </w:p>
        </w:tc>
      </w:tr>
    </w:tbl>
    <w:p w14:paraId="7BDA7CA5" w14:textId="77777777" w:rsidR="00FB5E33" w:rsidRDefault="00FB5E33">
      <w:pPr>
        <w:spacing w:before="120"/>
      </w:pPr>
    </w:p>
    <w:p w14:paraId="07ECCAA5" w14:textId="77777777" w:rsidR="00FB5E33" w:rsidRDefault="00000000">
      <w:pPr>
        <w:pStyle w:val="Heading1"/>
      </w:pPr>
      <w:r>
        <w:t>UI Preview</w:t>
      </w:r>
    </w:p>
    <w:p w14:paraId="2226C36E" w14:textId="77777777" w:rsidR="00FB5E33" w:rsidRDefault="00FB5E33">
      <w:pPr>
        <w:pBdr>
          <w:bottom w:val="single" w:sz="8" w:space="1" w:color="1A73E8"/>
        </w:pBdr>
        <w:spacing w:before="80" w:after="200"/>
      </w:pPr>
    </w:p>
    <w:p w14:paraId="4424223C" w14:textId="77777777" w:rsidR="00FB5E33" w:rsidRDefault="00000000">
      <w:pPr>
        <w:spacing w:before="60" w:after="100"/>
      </w:pPr>
      <w:r>
        <w:rPr>
          <w:color w:val="1E293B"/>
        </w:rPr>
        <w:t xml:space="preserve">The following section showcases the </w:t>
      </w:r>
      <w:proofErr w:type="spellStart"/>
      <w:r>
        <w:rPr>
          <w:color w:val="1E293B"/>
        </w:rPr>
        <w:t>RemGestureControl</w:t>
      </w:r>
      <w:proofErr w:type="spellEnd"/>
      <w:r>
        <w:rPr>
          <w:color w:val="1E293B"/>
        </w:rPr>
        <w:t xml:space="preserve"> user interface components. The animated wand UI provides a premium visual experience that makes gesture interaction intuitive and satisfying.</w:t>
      </w:r>
    </w:p>
    <w:p w14:paraId="39423861" w14:textId="77777777" w:rsidR="00FB5E33" w:rsidRDefault="00FB5E33">
      <w:pPr>
        <w:spacing w:before="100"/>
      </w:pPr>
    </w:p>
    <w:p w14:paraId="3C79C03F" w14:textId="77777777" w:rsidR="00FB5E33" w:rsidRDefault="00000000">
      <w:pPr>
        <w:pStyle w:val="Heading2"/>
      </w:pPr>
      <w:r>
        <w:t>Main Gesture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B5E33" w14:paraId="7E98DF10" w14:textId="77777777">
        <w:tblPrEx>
          <w:tblCellMar>
            <w:top w:w="0" w:type="dxa"/>
            <w:bottom w:w="0" w:type="dxa"/>
          </w:tblCellMar>
        </w:tblPrEx>
        <w:trPr>
          <w:trHeight w:hRule="exact" w:val="2520"/>
        </w:trPr>
        <w:tc>
          <w:tcPr>
            <w:tcW w:w="4640" w:type="dxa"/>
            <w:tcBorders>
              <w:top w:val="dashed" w:sz="6" w:space="0" w:color="CBD5E1"/>
              <w:left w:val="dashed" w:sz="6" w:space="0" w:color="CBD5E1"/>
              <w:bottom w:val="dashed" w:sz="6" w:space="0" w:color="CBD5E1"/>
              <w:right w:val="dashed" w:sz="6" w:space="0" w:color="CBD5E1"/>
            </w:tcBorders>
            <w:shd w:val="clear" w:color="auto" w:fill="F0F4FA"/>
            <w:tcMar>
              <w:top w:w="80" w:type="dxa"/>
              <w:left w:w="100" w:type="dxa"/>
              <w:bottom w:w="80" w:type="dxa"/>
              <w:right w:w="100" w:type="dxa"/>
            </w:tcMar>
            <w:vAlign w:val="center"/>
          </w:tcPr>
          <w:p w14:paraId="25D11704" w14:textId="77777777" w:rsidR="00FB5E33" w:rsidRDefault="00000000">
            <w:pPr>
              <w:jc w:val="center"/>
            </w:pPr>
            <w:r>
              <w:rPr>
                <w:b/>
                <w:bCs/>
                <w:color w:val="94A3B8"/>
                <w:sz w:val="20"/>
                <w:szCs w:val="20"/>
              </w:rPr>
              <w:t xml:space="preserve">[ IMAGE </w:t>
            </w:r>
            <w:proofErr w:type="gramStart"/>
            <w:r>
              <w:rPr>
                <w:b/>
                <w:bCs/>
                <w:color w:val="94A3B8"/>
                <w:sz w:val="20"/>
                <w:szCs w:val="20"/>
              </w:rPr>
              <w:t>PLACEHOLDER ]</w:t>
            </w:r>
            <w:proofErr w:type="gramEnd"/>
          </w:p>
          <w:p w14:paraId="616CBE08" w14:textId="77777777" w:rsidR="00FB5E33" w:rsidRDefault="00000000">
            <w:pPr>
              <w:spacing w:before="40"/>
              <w:jc w:val="center"/>
            </w:pPr>
            <w:r>
              <w:rPr>
                <w:i/>
                <w:iCs/>
                <w:color w:val="475569"/>
                <w:sz w:val="18"/>
                <w:szCs w:val="18"/>
              </w:rPr>
              <w:t>Main Gesture Control UI — Overlay Active</w:t>
            </w:r>
          </w:p>
        </w:tc>
        <w:tc>
          <w:tcPr>
            <w:tcW w:w="4640" w:type="dxa"/>
            <w:tcBorders>
              <w:top w:val="dashed" w:sz="6" w:space="0" w:color="CBD5E1"/>
              <w:left w:val="dashed" w:sz="6" w:space="0" w:color="CBD5E1"/>
              <w:bottom w:val="dashed" w:sz="6" w:space="0" w:color="CBD5E1"/>
              <w:right w:val="dashed" w:sz="6" w:space="0" w:color="CBD5E1"/>
            </w:tcBorders>
            <w:shd w:val="clear" w:color="auto" w:fill="F0F4FA"/>
            <w:tcMar>
              <w:top w:w="80" w:type="dxa"/>
              <w:left w:w="100" w:type="dxa"/>
              <w:bottom w:w="80" w:type="dxa"/>
              <w:right w:w="100" w:type="dxa"/>
            </w:tcMar>
            <w:vAlign w:val="center"/>
          </w:tcPr>
          <w:p w14:paraId="23C320FC" w14:textId="77777777" w:rsidR="00FB5E33" w:rsidRDefault="00000000">
            <w:pPr>
              <w:jc w:val="center"/>
            </w:pPr>
            <w:r>
              <w:rPr>
                <w:b/>
                <w:bCs/>
                <w:color w:val="94A3B8"/>
                <w:sz w:val="20"/>
                <w:szCs w:val="20"/>
              </w:rPr>
              <w:t xml:space="preserve">[ IMAGE </w:t>
            </w:r>
            <w:proofErr w:type="gramStart"/>
            <w:r>
              <w:rPr>
                <w:b/>
                <w:bCs/>
                <w:color w:val="94A3B8"/>
                <w:sz w:val="20"/>
                <w:szCs w:val="20"/>
              </w:rPr>
              <w:t>PLACEHOLDER ]</w:t>
            </w:r>
            <w:proofErr w:type="gramEnd"/>
          </w:p>
          <w:p w14:paraId="0FD5227D" w14:textId="77777777" w:rsidR="00FB5E33" w:rsidRDefault="00000000">
            <w:pPr>
              <w:spacing w:before="40"/>
              <w:jc w:val="center"/>
            </w:pPr>
            <w:r>
              <w:rPr>
                <w:i/>
                <w:iCs/>
                <w:color w:val="475569"/>
                <w:sz w:val="18"/>
                <w:szCs w:val="18"/>
              </w:rPr>
              <w:t>Wand Animation Trail Effect</w:t>
            </w:r>
          </w:p>
        </w:tc>
      </w:tr>
    </w:tbl>
    <w:p w14:paraId="49B257DB" w14:textId="77777777" w:rsidR="00FB5E33" w:rsidRDefault="00FB5E33">
      <w:pPr>
        <w:spacing w:before="120"/>
      </w:pPr>
    </w:p>
    <w:p w14:paraId="59E14DE4" w14:textId="77777777" w:rsidR="00FB5E33" w:rsidRDefault="00000000">
      <w:pPr>
        <w:pStyle w:val="Heading2"/>
      </w:pPr>
      <w:r>
        <w:t>Prediction &amp; Configuration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B5E33" w14:paraId="09E32C15" w14:textId="77777777">
        <w:tblPrEx>
          <w:tblCellMar>
            <w:top w:w="0" w:type="dxa"/>
            <w:bottom w:w="0" w:type="dxa"/>
          </w:tblCellMar>
        </w:tblPrEx>
        <w:trPr>
          <w:trHeight w:hRule="exact" w:val="2520"/>
        </w:trPr>
        <w:tc>
          <w:tcPr>
            <w:tcW w:w="4640" w:type="dxa"/>
            <w:tcBorders>
              <w:top w:val="dashed" w:sz="6" w:space="0" w:color="CBD5E1"/>
              <w:left w:val="dashed" w:sz="6" w:space="0" w:color="CBD5E1"/>
              <w:bottom w:val="dashed" w:sz="6" w:space="0" w:color="CBD5E1"/>
              <w:right w:val="dashed" w:sz="6" w:space="0" w:color="CBD5E1"/>
            </w:tcBorders>
            <w:shd w:val="clear" w:color="auto" w:fill="F0F4FA"/>
            <w:tcMar>
              <w:top w:w="80" w:type="dxa"/>
              <w:left w:w="100" w:type="dxa"/>
              <w:bottom w:w="80" w:type="dxa"/>
              <w:right w:w="100" w:type="dxa"/>
            </w:tcMar>
            <w:vAlign w:val="center"/>
          </w:tcPr>
          <w:p w14:paraId="3375FBCC" w14:textId="77777777" w:rsidR="00FB5E33" w:rsidRDefault="00000000">
            <w:pPr>
              <w:jc w:val="center"/>
            </w:pPr>
            <w:r>
              <w:rPr>
                <w:b/>
                <w:bCs/>
                <w:color w:val="94A3B8"/>
                <w:sz w:val="20"/>
                <w:szCs w:val="20"/>
              </w:rPr>
              <w:t xml:space="preserve">[ IMAGE </w:t>
            </w:r>
            <w:proofErr w:type="gramStart"/>
            <w:r>
              <w:rPr>
                <w:b/>
                <w:bCs/>
                <w:color w:val="94A3B8"/>
                <w:sz w:val="20"/>
                <w:szCs w:val="20"/>
              </w:rPr>
              <w:t>PLACEHOLDER ]</w:t>
            </w:r>
            <w:proofErr w:type="gramEnd"/>
          </w:p>
          <w:p w14:paraId="50497E07" w14:textId="77777777" w:rsidR="00FB5E33" w:rsidRDefault="00000000">
            <w:pPr>
              <w:spacing w:before="40"/>
              <w:jc w:val="center"/>
            </w:pPr>
            <w:r>
              <w:rPr>
                <w:i/>
                <w:iCs/>
                <w:color w:val="475569"/>
                <w:sz w:val="18"/>
                <w:szCs w:val="18"/>
              </w:rPr>
              <w:t>Real-Time Prediction Label Overlay</w:t>
            </w:r>
          </w:p>
        </w:tc>
        <w:tc>
          <w:tcPr>
            <w:tcW w:w="4640" w:type="dxa"/>
            <w:tcBorders>
              <w:top w:val="dashed" w:sz="6" w:space="0" w:color="CBD5E1"/>
              <w:left w:val="dashed" w:sz="6" w:space="0" w:color="CBD5E1"/>
              <w:bottom w:val="dashed" w:sz="6" w:space="0" w:color="CBD5E1"/>
              <w:right w:val="dashed" w:sz="6" w:space="0" w:color="CBD5E1"/>
            </w:tcBorders>
            <w:shd w:val="clear" w:color="auto" w:fill="F0F4FA"/>
            <w:tcMar>
              <w:top w:w="80" w:type="dxa"/>
              <w:left w:w="100" w:type="dxa"/>
              <w:bottom w:w="80" w:type="dxa"/>
              <w:right w:w="100" w:type="dxa"/>
            </w:tcMar>
            <w:vAlign w:val="center"/>
          </w:tcPr>
          <w:p w14:paraId="2E749FDF" w14:textId="77777777" w:rsidR="00FB5E33" w:rsidRDefault="00000000">
            <w:pPr>
              <w:jc w:val="center"/>
            </w:pPr>
            <w:r>
              <w:rPr>
                <w:b/>
                <w:bCs/>
                <w:color w:val="94A3B8"/>
                <w:sz w:val="20"/>
                <w:szCs w:val="20"/>
              </w:rPr>
              <w:t xml:space="preserve">[ IMAGE </w:t>
            </w:r>
            <w:proofErr w:type="gramStart"/>
            <w:r>
              <w:rPr>
                <w:b/>
                <w:bCs/>
                <w:color w:val="94A3B8"/>
                <w:sz w:val="20"/>
                <w:szCs w:val="20"/>
              </w:rPr>
              <w:t>PLACEHOLDER ]</w:t>
            </w:r>
            <w:proofErr w:type="gramEnd"/>
          </w:p>
          <w:p w14:paraId="4B25F2DF" w14:textId="77777777" w:rsidR="00FB5E33" w:rsidRDefault="00000000">
            <w:pPr>
              <w:spacing w:before="40"/>
              <w:jc w:val="center"/>
            </w:pPr>
            <w:r>
              <w:rPr>
                <w:i/>
                <w:iCs/>
                <w:color w:val="475569"/>
                <w:sz w:val="18"/>
                <w:szCs w:val="18"/>
              </w:rPr>
              <w:t>Gesture Configuration Dashboard</w:t>
            </w:r>
          </w:p>
        </w:tc>
      </w:tr>
    </w:tbl>
    <w:p w14:paraId="6B1ED7A6" w14:textId="77777777" w:rsidR="00FB5E33" w:rsidRDefault="00FB5E33">
      <w:pPr>
        <w:spacing w:before="120"/>
      </w:pPr>
    </w:p>
    <w:p w14:paraId="1943FA16" w14:textId="77777777" w:rsidR="00FB5E33" w:rsidRDefault="00000000">
      <w:pPr>
        <w:pStyle w:val="Heading2"/>
      </w:pPr>
      <w:r>
        <w:t>Action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167AC14A" w14:textId="77777777">
        <w:tblPrEx>
          <w:tblCellMar>
            <w:top w:w="0" w:type="dxa"/>
            <w:bottom w:w="0" w:type="dxa"/>
          </w:tblCellMar>
        </w:tblPrEx>
        <w:trPr>
          <w:trHeight w:hRule="exact" w:val="2160"/>
        </w:trPr>
        <w:tc>
          <w:tcPr>
            <w:tcW w:w="9360" w:type="dxa"/>
            <w:tcBorders>
              <w:top w:val="dashed" w:sz="6" w:space="0" w:color="CBD5E1"/>
              <w:left w:val="dashed" w:sz="6" w:space="0" w:color="CBD5E1"/>
              <w:bottom w:val="dashed" w:sz="6" w:space="0" w:color="CBD5E1"/>
              <w:right w:val="dashed" w:sz="6" w:space="0" w:color="CBD5E1"/>
            </w:tcBorders>
            <w:shd w:val="clear" w:color="auto" w:fill="F0F4FA"/>
            <w:tcMar>
              <w:top w:w="100" w:type="dxa"/>
              <w:left w:w="200" w:type="dxa"/>
              <w:bottom w:w="100" w:type="dxa"/>
              <w:right w:w="200" w:type="dxa"/>
            </w:tcMar>
            <w:vAlign w:val="center"/>
          </w:tcPr>
          <w:p w14:paraId="5FDDDE5B" w14:textId="77777777" w:rsidR="00FB5E33" w:rsidRDefault="00000000">
            <w:pPr>
              <w:jc w:val="center"/>
            </w:pPr>
            <w:r>
              <w:rPr>
                <w:b/>
                <w:bCs/>
                <w:color w:val="94A3B8"/>
                <w:sz w:val="24"/>
                <w:szCs w:val="24"/>
              </w:rPr>
              <w:t xml:space="preserve">[ IMAGE </w:t>
            </w:r>
            <w:proofErr w:type="gramStart"/>
            <w:r>
              <w:rPr>
                <w:b/>
                <w:bCs/>
                <w:color w:val="94A3B8"/>
                <w:sz w:val="24"/>
                <w:szCs w:val="24"/>
              </w:rPr>
              <w:t>PLACEHOLDER ]</w:t>
            </w:r>
            <w:proofErr w:type="gramEnd"/>
          </w:p>
          <w:p w14:paraId="5DA82405" w14:textId="77777777" w:rsidR="00FB5E33" w:rsidRDefault="00000000">
            <w:pPr>
              <w:spacing w:before="60"/>
              <w:jc w:val="center"/>
            </w:pPr>
            <w:r>
              <w:rPr>
                <w:i/>
                <w:iCs/>
                <w:color w:val="475569"/>
                <w:sz w:val="20"/>
                <w:szCs w:val="20"/>
              </w:rPr>
              <w:t>Action Configuration Panel — Gesture to Action Mapping Interface</w:t>
            </w:r>
          </w:p>
        </w:tc>
      </w:tr>
    </w:tbl>
    <w:p w14:paraId="7E55F5D1" w14:textId="77777777" w:rsidR="00FB5E33"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7FCFF5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60" w:type="dxa"/>
              <w:left w:w="240" w:type="dxa"/>
              <w:bottom w:w="160" w:type="dxa"/>
              <w:right w:w="240" w:type="dxa"/>
            </w:tcMar>
          </w:tcPr>
          <w:p w14:paraId="42C44D22" w14:textId="77777777" w:rsidR="00FB5E33" w:rsidRDefault="00000000">
            <w:proofErr w:type="gramStart"/>
            <w:r>
              <w:rPr>
                <w:b/>
                <w:bCs/>
                <w:color w:val="FFFFFF"/>
                <w:sz w:val="32"/>
                <w:szCs w:val="32"/>
              </w:rPr>
              <w:lastRenderedPageBreak/>
              <w:t>11  Installation</w:t>
            </w:r>
            <w:proofErr w:type="gramEnd"/>
            <w:r>
              <w:rPr>
                <w:b/>
                <w:bCs/>
                <w:color w:val="FFFFFF"/>
                <w:sz w:val="32"/>
                <w:szCs w:val="32"/>
              </w:rPr>
              <w:t xml:space="preserve"> Guide</w:t>
            </w:r>
          </w:p>
        </w:tc>
      </w:tr>
    </w:tbl>
    <w:p w14:paraId="67F9F766" w14:textId="77777777" w:rsidR="00FB5E33" w:rsidRDefault="00FB5E33">
      <w:pPr>
        <w:spacing w:before="120"/>
      </w:pPr>
    </w:p>
    <w:p w14:paraId="7B94FD10" w14:textId="77777777" w:rsidR="00FB5E33" w:rsidRDefault="00000000">
      <w:pPr>
        <w:pStyle w:val="Heading1"/>
      </w:pPr>
      <w:r>
        <w:t>Installation Guide</w:t>
      </w:r>
    </w:p>
    <w:p w14:paraId="1DBD3611" w14:textId="77777777" w:rsidR="00FB5E33" w:rsidRDefault="00FB5E33">
      <w:pPr>
        <w:pBdr>
          <w:bottom w:val="single" w:sz="8" w:space="1" w:color="1A73E8"/>
        </w:pBdr>
        <w:spacing w:before="80" w:after="200"/>
      </w:pPr>
    </w:p>
    <w:p w14:paraId="7ECFE956" w14:textId="77777777" w:rsidR="00FB5E33" w:rsidRDefault="00000000">
      <w:pPr>
        <w:spacing w:before="60" w:after="100"/>
      </w:pPr>
      <w:r>
        <w:rPr>
          <w:color w:val="1E293B"/>
        </w:rPr>
        <w:t xml:space="preserve">Follow these steps to set up </w:t>
      </w:r>
      <w:proofErr w:type="spellStart"/>
      <w:r>
        <w:rPr>
          <w:color w:val="1E293B"/>
        </w:rPr>
        <w:t>RemGestureControl</w:t>
      </w:r>
      <w:proofErr w:type="spellEnd"/>
      <w:r>
        <w:rPr>
          <w:color w:val="1E293B"/>
        </w:rPr>
        <w:t xml:space="preserve"> on a Windows development machine. Python 3.10 or higher is required.</w:t>
      </w:r>
    </w:p>
    <w:p w14:paraId="09378D2B" w14:textId="77777777" w:rsidR="00FB5E33" w:rsidRDefault="00FB5E33">
      <w:pPr>
        <w:spacing w:before="80"/>
      </w:pPr>
    </w:p>
    <w:p w14:paraId="332F6717" w14:textId="77777777" w:rsidR="00FB5E33" w:rsidRDefault="00000000">
      <w:pPr>
        <w:pStyle w:val="Heading2"/>
      </w:pPr>
      <w:r>
        <w:t>System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B5E33" w14:paraId="1DFE326C" w14:textId="77777777">
        <w:tblPrEx>
          <w:tblCellMar>
            <w:top w:w="0" w:type="dxa"/>
            <w:bottom w:w="0" w:type="dxa"/>
          </w:tblCellMar>
        </w:tblPrEx>
        <w:tc>
          <w:tcPr>
            <w:tcW w:w="3120" w:type="dxa"/>
            <w:tcBorders>
              <w:top w:val="single" w:sz="4" w:space="0" w:color="CBD5E1"/>
              <w:left w:val="single" w:sz="4" w:space="0" w:color="CBD5E1"/>
              <w:bottom w:val="single" w:sz="4" w:space="0" w:color="CBD5E1"/>
              <w:right w:val="single" w:sz="4" w:space="0" w:color="CBD5E1"/>
            </w:tcBorders>
            <w:shd w:val="clear" w:color="auto" w:fill="0D1B2A"/>
            <w:tcMar>
              <w:top w:w="100" w:type="dxa"/>
              <w:left w:w="140" w:type="dxa"/>
              <w:bottom w:w="100" w:type="dxa"/>
              <w:right w:w="140" w:type="dxa"/>
            </w:tcMar>
            <w:vAlign w:val="center"/>
          </w:tcPr>
          <w:p w14:paraId="3C92A73C" w14:textId="77777777" w:rsidR="00FB5E33" w:rsidRDefault="00000000">
            <w:pPr>
              <w:jc w:val="center"/>
            </w:pPr>
            <w:r>
              <w:rPr>
                <w:b/>
                <w:bCs/>
                <w:color w:val="FFFFFF"/>
                <w:sz w:val="20"/>
                <w:szCs w:val="20"/>
              </w:rPr>
              <w:t>Component</w:t>
            </w:r>
          </w:p>
        </w:tc>
        <w:tc>
          <w:tcPr>
            <w:tcW w:w="6240" w:type="dxa"/>
            <w:tcBorders>
              <w:top w:val="single" w:sz="4" w:space="0" w:color="CBD5E1"/>
              <w:left w:val="single" w:sz="4" w:space="0" w:color="CBD5E1"/>
              <w:bottom w:val="single" w:sz="4" w:space="0" w:color="CBD5E1"/>
              <w:right w:val="single" w:sz="4" w:space="0" w:color="CBD5E1"/>
            </w:tcBorders>
            <w:shd w:val="clear" w:color="auto" w:fill="0D1B2A"/>
            <w:tcMar>
              <w:top w:w="100" w:type="dxa"/>
              <w:left w:w="140" w:type="dxa"/>
              <w:bottom w:w="100" w:type="dxa"/>
              <w:right w:w="140" w:type="dxa"/>
            </w:tcMar>
            <w:vAlign w:val="center"/>
          </w:tcPr>
          <w:p w14:paraId="61268661" w14:textId="77777777" w:rsidR="00FB5E33" w:rsidRDefault="00000000">
            <w:pPr>
              <w:jc w:val="center"/>
            </w:pPr>
            <w:r>
              <w:rPr>
                <w:b/>
                <w:bCs/>
                <w:color w:val="FFFFFF"/>
                <w:sz w:val="20"/>
                <w:szCs w:val="20"/>
              </w:rPr>
              <w:t>Requirement</w:t>
            </w:r>
          </w:p>
        </w:tc>
      </w:tr>
      <w:tr w:rsidR="00FB5E33" w14:paraId="289E9B39" w14:textId="77777777">
        <w:tblPrEx>
          <w:tblCellMar>
            <w:top w:w="0" w:type="dxa"/>
            <w:bottom w:w="0" w:type="dxa"/>
          </w:tblCellMar>
        </w:tblPrEx>
        <w:tc>
          <w:tcPr>
            <w:tcW w:w="312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3BE12463" w14:textId="77777777" w:rsidR="00FB5E33" w:rsidRDefault="00000000">
            <w:r>
              <w:rPr>
                <w:color w:val="1E293B"/>
                <w:sz w:val="20"/>
                <w:szCs w:val="20"/>
              </w:rPr>
              <w:t>Operating System</w:t>
            </w:r>
          </w:p>
        </w:tc>
        <w:tc>
          <w:tcPr>
            <w:tcW w:w="62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473DCAEC" w14:textId="77777777" w:rsidR="00FB5E33" w:rsidRDefault="00000000">
            <w:r>
              <w:rPr>
                <w:color w:val="1E293B"/>
                <w:sz w:val="20"/>
                <w:szCs w:val="20"/>
              </w:rPr>
              <w:t>Windows 10 / 11 (64-bit)</w:t>
            </w:r>
          </w:p>
        </w:tc>
      </w:tr>
      <w:tr w:rsidR="00FB5E33" w14:paraId="49F8F7EF" w14:textId="77777777">
        <w:tblPrEx>
          <w:tblCellMar>
            <w:top w:w="0" w:type="dxa"/>
            <w:bottom w:w="0" w:type="dxa"/>
          </w:tblCellMar>
        </w:tblPrEx>
        <w:tc>
          <w:tcPr>
            <w:tcW w:w="312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67B5AB3A" w14:textId="77777777" w:rsidR="00FB5E33" w:rsidRDefault="00000000">
            <w:r>
              <w:rPr>
                <w:color w:val="1E293B"/>
                <w:sz w:val="20"/>
                <w:szCs w:val="20"/>
              </w:rPr>
              <w:t>Python</w:t>
            </w:r>
          </w:p>
        </w:tc>
        <w:tc>
          <w:tcPr>
            <w:tcW w:w="62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3F76C1E3" w14:textId="77777777" w:rsidR="00FB5E33" w:rsidRDefault="00000000">
            <w:r>
              <w:rPr>
                <w:color w:val="1E293B"/>
                <w:sz w:val="20"/>
                <w:szCs w:val="20"/>
              </w:rPr>
              <w:t>3.10 or higher</w:t>
            </w:r>
          </w:p>
        </w:tc>
      </w:tr>
      <w:tr w:rsidR="00FB5E33" w14:paraId="013EFB01" w14:textId="77777777">
        <w:tblPrEx>
          <w:tblCellMar>
            <w:top w:w="0" w:type="dxa"/>
            <w:bottom w:w="0" w:type="dxa"/>
          </w:tblCellMar>
        </w:tblPrEx>
        <w:tc>
          <w:tcPr>
            <w:tcW w:w="312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6F4C56D3" w14:textId="77777777" w:rsidR="00FB5E33" w:rsidRDefault="00000000">
            <w:r>
              <w:rPr>
                <w:color w:val="1E293B"/>
                <w:sz w:val="20"/>
                <w:szCs w:val="20"/>
              </w:rPr>
              <w:t>RAM</w:t>
            </w:r>
          </w:p>
        </w:tc>
        <w:tc>
          <w:tcPr>
            <w:tcW w:w="62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5EABD609" w14:textId="77777777" w:rsidR="00FB5E33" w:rsidRDefault="00000000">
            <w:r>
              <w:rPr>
                <w:color w:val="1E293B"/>
                <w:sz w:val="20"/>
                <w:szCs w:val="20"/>
              </w:rPr>
              <w:t>4 GB minimum, 8 GB recommended</w:t>
            </w:r>
          </w:p>
        </w:tc>
      </w:tr>
      <w:tr w:rsidR="00FB5E33" w14:paraId="46333760" w14:textId="77777777">
        <w:tblPrEx>
          <w:tblCellMar>
            <w:top w:w="0" w:type="dxa"/>
            <w:bottom w:w="0" w:type="dxa"/>
          </w:tblCellMar>
        </w:tblPrEx>
        <w:tc>
          <w:tcPr>
            <w:tcW w:w="312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682FFFC5" w14:textId="77777777" w:rsidR="00FB5E33" w:rsidRDefault="00000000">
            <w:r>
              <w:rPr>
                <w:color w:val="1E293B"/>
                <w:sz w:val="20"/>
                <w:szCs w:val="20"/>
              </w:rPr>
              <w:t>Disk Space</w:t>
            </w:r>
          </w:p>
        </w:tc>
        <w:tc>
          <w:tcPr>
            <w:tcW w:w="62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1474216E" w14:textId="77777777" w:rsidR="00FB5E33" w:rsidRDefault="00000000">
            <w:r>
              <w:rPr>
                <w:color w:val="1E293B"/>
                <w:sz w:val="20"/>
                <w:szCs w:val="20"/>
              </w:rPr>
              <w:t>500 MB for dependencies + model data</w:t>
            </w:r>
          </w:p>
        </w:tc>
      </w:tr>
      <w:tr w:rsidR="00FB5E33" w14:paraId="71BA5764" w14:textId="77777777">
        <w:tblPrEx>
          <w:tblCellMar>
            <w:top w:w="0" w:type="dxa"/>
            <w:bottom w:w="0" w:type="dxa"/>
          </w:tblCellMar>
        </w:tblPrEx>
        <w:tc>
          <w:tcPr>
            <w:tcW w:w="3120" w:type="dxa"/>
            <w:tcBorders>
              <w:top w:val="single" w:sz="4" w:space="0" w:color="CBD5E1"/>
              <w:left w:val="single" w:sz="4" w:space="0" w:color="CBD5E1"/>
              <w:bottom w:val="single" w:sz="4" w:space="0" w:color="CBD5E1"/>
              <w:right w:val="single" w:sz="4" w:space="0" w:color="CBD5E1"/>
            </w:tcBorders>
            <w:shd w:val="clear" w:color="auto" w:fill="F0F4FA"/>
            <w:tcMar>
              <w:top w:w="100" w:type="dxa"/>
              <w:left w:w="140" w:type="dxa"/>
              <w:bottom w:w="100" w:type="dxa"/>
              <w:right w:w="140" w:type="dxa"/>
            </w:tcMar>
            <w:vAlign w:val="center"/>
          </w:tcPr>
          <w:p w14:paraId="35E0437B" w14:textId="77777777" w:rsidR="00FB5E33" w:rsidRDefault="00000000">
            <w:r>
              <w:rPr>
                <w:color w:val="1E293B"/>
                <w:sz w:val="20"/>
                <w:szCs w:val="20"/>
              </w:rPr>
              <w:t>Mouse</w:t>
            </w:r>
          </w:p>
        </w:tc>
        <w:tc>
          <w:tcPr>
            <w:tcW w:w="62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778984D8" w14:textId="77777777" w:rsidR="00FB5E33" w:rsidRDefault="00000000">
            <w:r>
              <w:rPr>
                <w:color w:val="1E293B"/>
                <w:sz w:val="20"/>
                <w:szCs w:val="20"/>
              </w:rPr>
              <w:t>Standard USB or wireless mouse</w:t>
            </w:r>
          </w:p>
        </w:tc>
      </w:tr>
    </w:tbl>
    <w:p w14:paraId="14B77A29" w14:textId="77777777" w:rsidR="00FB5E33" w:rsidRDefault="00FB5E33">
      <w:pPr>
        <w:spacing w:before="120"/>
      </w:pPr>
    </w:p>
    <w:p w14:paraId="5DD640D9" w14:textId="77777777" w:rsidR="00FB5E33" w:rsidRDefault="00000000">
      <w:pPr>
        <w:pStyle w:val="Heading2"/>
      </w:pPr>
      <w:r>
        <w:t>Step 1 — Clone the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3A31445C" w14:textId="77777777">
        <w:tblPrEx>
          <w:tblCellMar>
            <w:top w:w="0" w:type="dxa"/>
            <w:bottom w:w="0" w:type="dxa"/>
          </w:tblCellMar>
        </w:tblPrEx>
        <w:tc>
          <w:tcPr>
            <w:tcW w:w="9360" w:type="dxa"/>
            <w:tcBorders>
              <w:top w:val="single" w:sz="4" w:space="0" w:color="7C3AED"/>
              <w:left w:val="single" w:sz="16" w:space="0" w:color="7C3AED"/>
              <w:bottom w:val="single" w:sz="4" w:space="0" w:color="7C3AED"/>
              <w:right w:val="none" w:sz="0" w:space="0" w:color="FFFFFF"/>
            </w:tcBorders>
            <w:shd w:val="clear" w:color="auto" w:fill="1E1E2E"/>
            <w:tcMar>
              <w:top w:w="120" w:type="dxa"/>
              <w:left w:w="200" w:type="dxa"/>
              <w:bottom w:w="120" w:type="dxa"/>
              <w:right w:w="200" w:type="dxa"/>
            </w:tcMar>
          </w:tcPr>
          <w:p w14:paraId="7F82A962" w14:textId="77777777" w:rsidR="00FB5E33" w:rsidRDefault="00000000">
            <w:pPr>
              <w:spacing w:before="20" w:after="20"/>
            </w:pPr>
            <w:r>
              <w:rPr>
                <w:rFonts w:ascii="Courier New" w:eastAsia="Courier New" w:hAnsi="Courier New" w:cs="Courier New"/>
                <w:color w:val="A8D8EA"/>
                <w:sz w:val="18"/>
                <w:szCs w:val="18"/>
              </w:rPr>
              <w:t>git clone https://github.com/yourusername/RemGestureControl.git</w:t>
            </w:r>
          </w:p>
          <w:p w14:paraId="52A90BA9" w14:textId="77777777" w:rsidR="00FB5E33" w:rsidRDefault="00000000">
            <w:pPr>
              <w:spacing w:before="20" w:after="20"/>
            </w:pPr>
            <w:r>
              <w:rPr>
                <w:rFonts w:ascii="Courier New" w:eastAsia="Courier New" w:hAnsi="Courier New" w:cs="Courier New"/>
                <w:color w:val="A8D8EA"/>
                <w:sz w:val="18"/>
                <w:szCs w:val="18"/>
              </w:rPr>
              <w:t xml:space="preserve">cd </w:t>
            </w:r>
            <w:proofErr w:type="spellStart"/>
            <w:r>
              <w:rPr>
                <w:rFonts w:ascii="Courier New" w:eastAsia="Courier New" w:hAnsi="Courier New" w:cs="Courier New"/>
                <w:color w:val="A8D8EA"/>
                <w:sz w:val="18"/>
                <w:szCs w:val="18"/>
              </w:rPr>
              <w:t>RemGestureControl</w:t>
            </w:r>
            <w:proofErr w:type="spellEnd"/>
          </w:p>
        </w:tc>
      </w:tr>
    </w:tbl>
    <w:p w14:paraId="0F1861D4" w14:textId="77777777" w:rsidR="00FB5E33" w:rsidRDefault="00FB5E33">
      <w:pPr>
        <w:spacing w:before="60"/>
      </w:pPr>
    </w:p>
    <w:p w14:paraId="356DC4C7" w14:textId="77777777" w:rsidR="00FB5E33" w:rsidRDefault="00000000">
      <w:pPr>
        <w:pStyle w:val="Heading2"/>
      </w:pPr>
      <w:r>
        <w:t>Step 2 — Install Dependencies</w:t>
      </w:r>
    </w:p>
    <w:p w14:paraId="4F22DA10" w14:textId="77777777" w:rsidR="00FB5E33" w:rsidRDefault="00000000">
      <w:pPr>
        <w:spacing w:before="60" w:after="100"/>
      </w:pPr>
      <w:r>
        <w:rPr>
          <w:color w:val="1E293B"/>
        </w:rPr>
        <w:t>Standard installation (recommended):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36C6206D" w14:textId="77777777">
        <w:tblPrEx>
          <w:tblCellMar>
            <w:top w:w="0" w:type="dxa"/>
            <w:bottom w:w="0" w:type="dxa"/>
          </w:tblCellMar>
        </w:tblPrEx>
        <w:tc>
          <w:tcPr>
            <w:tcW w:w="9360" w:type="dxa"/>
            <w:tcBorders>
              <w:top w:val="single" w:sz="4" w:space="0" w:color="7C3AED"/>
              <w:left w:val="single" w:sz="16" w:space="0" w:color="7C3AED"/>
              <w:bottom w:val="single" w:sz="4" w:space="0" w:color="7C3AED"/>
              <w:right w:val="none" w:sz="0" w:space="0" w:color="FFFFFF"/>
            </w:tcBorders>
            <w:shd w:val="clear" w:color="auto" w:fill="1E1E2E"/>
            <w:tcMar>
              <w:top w:w="120" w:type="dxa"/>
              <w:left w:w="200" w:type="dxa"/>
              <w:bottom w:w="120" w:type="dxa"/>
              <w:right w:w="200" w:type="dxa"/>
            </w:tcMar>
          </w:tcPr>
          <w:p w14:paraId="07147481" w14:textId="77777777" w:rsidR="00FB5E33" w:rsidRDefault="00000000">
            <w:pPr>
              <w:spacing w:before="20" w:after="20"/>
            </w:pPr>
            <w:r>
              <w:rPr>
                <w:rFonts w:ascii="Courier New" w:eastAsia="Courier New" w:hAnsi="Courier New" w:cs="Courier New"/>
                <w:color w:val="A8D8EA"/>
                <w:sz w:val="18"/>
                <w:szCs w:val="18"/>
              </w:rPr>
              <w:t>pip install -r requirements.txt</w:t>
            </w:r>
          </w:p>
        </w:tc>
      </w:tr>
    </w:tbl>
    <w:p w14:paraId="69D6CBD7" w14:textId="77777777" w:rsidR="00FB5E33" w:rsidRDefault="00FB5E33">
      <w:pPr>
        <w:spacing w:before="40"/>
      </w:pPr>
    </w:p>
    <w:p w14:paraId="7056D390" w14:textId="77777777" w:rsidR="00FB5E33" w:rsidRDefault="00000000">
      <w:pPr>
        <w:spacing w:before="60" w:after="100"/>
      </w:pPr>
      <w:r>
        <w:rPr>
          <w:color w:val="1E293B"/>
        </w:rPr>
        <w:t>Full environment installation (all optional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546FBF21" w14:textId="77777777">
        <w:tblPrEx>
          <w:tblCellMar>
            <w:top w:w="0" w:type="dxa"/>
            <w:bottom w:w="0" w:type="dxa"/>
          </w:tblCellMar>
        </w:tblPrEx>
        <w:tc>
          <w:tcPr>
            <w:tcW w:w="9360" w:type="dxa"/>
            <w:tcBorders>
              <w:top w:val="single" w:sz="4" w:space="0" w:color="7C3AED"/>
              <w:left w:val="single" w:sz="16" w:space="0" w:color="7C3AED"/>
              <w:bottom w:val="single" w:sz="4" w:space="0" w:color="7C3AED"/>
              <w:right w:val="none" w:sz="0" w:space="0" w:color="FFFFFF"/>
            </w:tcBorders>
            <w:shd w:val="clear" w:color="auto" w:fill="1E1E2E"/>
            <w:tcMar>
              <w:top w:w="120" w:type="dxa"/>
              <w:left w:w="200" w:type="dxa"/>
              <w:bottom w:w="120" w:type="dxa"/>
              <w:right w:w="200" w:type="dxa"/>
            </w:tcMar>
          </w:tcPr>
          <w:p w14:paraId="4DFF410F" w14:textId="77777777" w:rsidR="00FB5E33" w:rsidRDefault="00000000">
            <w:pPr>
              <w:spacing w:before="20" w:after="20"/>
            </w:pPr>
            <w:r>
              <w:rPr>
                <w:rFonts w:ascii="Courier New" w:eastAsia="Courier New" w:hAnsi="Courier New" w:cs="Courier New"/>
                <w:color w:val="A8D8EA"/>
                <w:sz w:val="18"/>
                <w:szCs w:val="18"/>
              </w:rPr>
              <w:t>pip install -r requirements_full.txt</w:t>
            </w:r>
          </w:p>
        </w:tc>
      </w:tr>
    </w:tbl>
    <w:p w14:paraId="5E04374B" w14:textId="77777777" w:rsidR="00FB5E33" w:rsidRDefault="00FB5E33">
      <w:pPr>
        <w:spacing w:before="60"/>
      </w:pPr>
    </w:p>
    <w:p w14:paraId="62CA1E12" w14:textId="77777777" w:rsidR="00FB5E33" w:rsidRDefault="00000000">
      <w:pPr>
        <w:pStyle w:val="Heading2"/>
      </w:pPr>
      <w:r>
        <w:t>Step 3 — Run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6E432CA7" w14:textId="77777777">
        <w:tblPrEx>
          <w:tblCellMar>
            <w:top w:w="0" w:type="dxa"/>
            <w:bottom w:w="0" w:type="dxa"/>
          </w:tblCellMar>
        </w:tblPrEx>
        <w:tc>
          <w:tcPr>
            <w:tcW w:w="9360" w:type="dxa"/>
            <w:tcBorders>
              <w:top w:val="single" w:sz="4" w:space="0" w:color="7C3AED"/>
              <w:left w:val="single" w:sz="16" w:space="0" w:color="7C3AED"/>
              <w:bottom w:val="single" w:sz="4" w:space="0" w:color="7C3AED"/>
              <w:right w:val="none" w:sz="0" w:space="0" w:color="FFFFFF"/>
            </w:tcBorders>
            <w:shd w:val="clear" w:color="auto" w:fill="1E1E2E"/>
            <w:tcMar>
              <w:top w:w="120" w:type="dxa"/>
              <w:left w:w="200" w:type="dxa"/>
              <w:bottom w:w="120" w:type="dxa"/>
              <w:right w:w="200" w:type="dxa"/>
            </w:tcMar>
          </w:tcPr>
          <w:p w14:paraId="7EF092F8" w14:textId="77777777" w:rsidR="00FB5E33" w:rsidRDefault="00000000">
            <w:pPr>
              <w:spacing w:before="20" w:after="20"/>
            </w:pPr>
            <w:r>
              <w:rPr>
                <w:rFonts w:ascii="Courier New" w:eastAsia="Courier New" w:hAnsi="Courier New" w:cs="Courier New"/>
                <w:color w:val="A8D8EA"/>
                <w:sz w:val="18"/>
                <w:szCs w:val="18"/>
              </w:rPr>
              <w:t>python main.py</w:t>
            </w:r>
          </w:p>
        </w:tc>
      </w:tr>
    </w:tbl>
    <w:p w14:paraId="2214E68D" w14:textId="77777777" w:rsidR="00FB5E33" w:rsidRDefault="00FB5E33">
      <w:pPr>
        <w:spacing w:before="60"/>
      </w:pPr>
    </w:p>
    <w:p w14:paraId="16DD67A6" w14:textId="77777777" w:rsidR="00FB5E33" w:rsidRDefault="00000000">
      <w:pPr>
        <w:pStyle w:val="Heading2"/>
      </w:pPr>
      <w:r>
        <w:lastRenderedPageBreak/>
        <w:t>Step 4 — Record Your First Gesture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5FBB1DCE" w14:textId="77777777">
        <w:tblPrEx>
          <w:tblCellMar>
            <w:top w:w="0" w:type="dxa"/>
            <w:bottom w:w="0" w:type="dxa"/>
          </w:tblCellMar>
        </w:tblPrEx>
        <w:tc>
          <w:tcPr>
            <w:tcW w:w="9360" w:type="dxa"/>
            <w:tcBorders>
              <w:top w:val="single" w:sz="4" w:space="0" w:color="7C3AED"/>
              <w:left w:val="single" w:sz="16" w:space="0" w:color="7C3AED"/>
              <w:bottom w:val="single" w:sz="4" w:space="0" w:color="7C3AED"/>
              <w:right w:val="none" w:sz="0" w:space="0" w:color="FFFFFF"/>
            </w:tcBorders>
            <w:shd w:val="clear" w:color="auto" w:fill="1E1E2E"/>
            <w:tcMar>
              <w:top w:w="120" w:type="dxa"/>
              <w:left w:w="200" w:type="dxa"/>
              <w:bottom w:w="120" w:type="dxa"/>
              <w:right w:w="200" w:type="dxa"/>
            </w:tcMar>
          </w:tcPr>
          <w:p w14:paraId="46DDF62A" w14:textId="77777777" w:rsidR="00FB5E33" w:rsidRDefault="00000000">
            <w:pPr>
              <w:spacing w:before="20" w:after="20"/>
            </w:pPr>
            <w:r>
              <w:rPr>
                <w:rFonts w:ascii="Courier New" w:eastAsia="Courier New" w:hAnsi="Courier New" w:cs="Courier New"/>
                <w:color w:val="A8D8EA"/>
                <w:sz w:val="18"/>
                <w:szCs w:val="18"/>
              </w:rPr>
              <w:t># Launch the gesture recorder</w:t>
            </w:r>
          </w:p>
          <w:p w14:paraId="4C397F33" w14:textId="77777777" w:rsidR="00FB5E33" w:rsidRDefault="00000000">
            <w:pPr>
              <w:spacing w:before="20" w:after="20"/>
            </w:pPr>
            <w:r>
              <w:rPr>
                <w:rFonts w:ascii="Courier New" w:eastAsia="Courier New" w:hAnsi="Courier New" w:cs="Courier New"/>
                <w:color w:val="A8D8EA"/>
                <w:sz w:val="18"/>
                <w:szCs w:val="18"/>
              </w:rPr>
              <w:t>python Record.py</w:t>
            </w:r>
          </w:p>
          <w:p w14:paraId="54D1AE7A" w14:textId="77777777" w:rsidR="00FB5E33" w:rsidRDefault="00FB5E33">
            <w:pPr>
              <w:spacing w:before="20" w:after="20"/>
            </w:pPr>
          </w:p>
          <w:p w14:paraId="0B1F6E31" w14:textId="77777777" w:rsidR="00FB5E33" w:rsidRDefault="00000000">
            <w:pPr>
              <w:spacing w:before="20" w:after="20"/>
            </w:pPr>
            <w:r>
              <w:rPr>
                <w:rFonts w:ascii="Courier New" w:eastAsia="Courier New" w:hAnsi="Courier New" w:cs="Courier New"/>
                <w:color w:val="A8D8EA"/>
                <w:sz w:val="18"/>
                <w:szCs w:val="18"/>
              </w:rPr>
              <w:t># Enter a name for your gesture when prompted</w:t>
            </w:r>
          </w:p>
          <w:p w14:paraId="4FD3088B" w14:textId="77777777" w:rsidR="00FB5E33" w:rsidRDefault="00000000">
            <w:pPr>
              <w:spacing w:before="20" w:after="20"/>
            </w:pPr>
            <w:r>
              <w:rPr>
                <w:rFonts w:ascii="Courier New" w:eastAsia="Courier New" w:hAnsi="Courier New" w:cs="Courier New"/>
                <w:color w:val="A8D8EA"/>
                <w:sz w:val="18"/>
                <w:szCs w:val="18"/>
              </w:rPr>
              <w:t># Draw the gesture 100-200 times for best accuracy</w:t>
            </w:r>
          </w:p>
          <w:p w14:paraId="6DFBA5EB" w14:textId="77777777" w:rsidR="00FB5E33" w:rsidRDefault="00000000">
            <w:pPr>
              <w:spacing w:before="20" w:after="20"/>
            </w:pPr>
            <w:r>
              <w:rPr>
                <w:rFonts w:ascii="Courier New" w:eastAsia="Courier New" w:hAnsi="Courier New" w:cs="Courier New"/>
                <w:color w:val="A8D8EA"/>
                <w:sz w:val="18"/>
                <w:szCs w:val="18"/>
              </w:rPr>
              <w:t># Retrain the model after recording</w:t>
            </w:r>
          </w:p>
          <w:p w14:paraId="6A191803" w14:textId="77777777" w:rsidR="00FB5E33" w:rsidRDefault="00000000">
            <w:pPr>
              <w:spacing w:before="20" w:after="20"/>
            </w:pPr>
            <w:r>
              <w:rPr>
                <w:rFonts w:ascii="Courier New" w:eastAsia="Courier New" w:hAnsi="Courier New" w:cs="Courier New"/>
                <w:color w:val="A8D8EA"/>
                <w:sz w:val="18"/>
                <w:szCs w:val="18"/>
              </w:rPr>
              <w:t>python train.py</w:t>
            </w:r>
          </w:p>
        </w:tc>
      </w:tr>
    </w:tbl>
    <w:p w14:paraId="28734533" w14:textId="77777777" w:rsidR="00FB5E33" w:rsidRDefault="00FB5E33">
      <w:pPr>
        <w:spacing w:before="60"/>
      </w:pPr>
    </w:p>
    <w:p w14:paraId="69327570" w14:textId="77777777" w:rsidR="00FB5E33" w:rsidRDefault="00000000">
      <w:pPr>
        <w:pStyle w:val="Heading2"/>
      </w:pPr>
      <w:r>
        <w:t>Step 5 — Add Custom Actions</w:t>
      </w:r>
    </w:p>
    <w:p w14:paraId="4FD04791" w14:textId="77777777" w:rsidR="00FB5E33" w:rsidRDefault="00000000">
      <w:pPr>
        <w:spacing w:before="60" w:after="100"/>
      </w:pPr>
      <w:r>
        <w:rPr>
          <w:color w:val="1E293B"/>
        </w:rPr>
        <w:t>Place Python scripts in the actions/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58214966" w14:textId="77777777">
        <w:tblPrEx>
          <w:tblCellMar>
            <w:top w:w="0" w:type="dxa"/>
            <w:bottom w:w="0" w:type="dxa"/>
          </w:tblCellMar>
        </w:tblPrEx>
        <w:tc>
          <w:tcPr>
            <w:tcW w:w="9360" w:type="dxa"/>
            <w:tcBorders>
              <w:top w:val="single" w:sz="4" w:space="0" w:color="7C3AED"/>
              <w:left w:val="single" w:sz="16" w:space="0" w:color="7C3AED"/>
              <w:bottom w:val="single" w:sz="4" w:space="0" w:color="7C3AED"/>
              <w:right w:val="none" w:sz="0" w:space="0" w:color="FFFFFF"/>
            </w:tcBorders>
            <w:shd w:val="clear" w:color="auto" w:fill="1E1E2E"/>
            <w:tcMar>
              <w:top w:w="120" w:type="dxa"/>
              <w:left w:w="200" w:type="dxa"/>
              <w:bottom w:w="120" w:type="dxa"/>
              <w:right w:w="200" w:type="dxa"/>
            </w:tcMar>
          </w:tcPr>
          <w:p w14:paraId="04566583" w14:textId="77777777" w:rsidR="00FB5E33" w:rsidRDefault="00000000">
            <w:pPr>
              <w:spacing w:before="20" w:after="20"/>
            </w:pPr>
            <w:r>
              <w:rPr>
                <w:rFonts w:ascii="Courier New" w:eastAsia="Courier New" w:hAnsi="Courier New" w:cs="Courier New"/>
                <w:color w:val="A8D8EA"/>
                <w:sz w:val="18"/>
                <w:szCs w:val="18"/>
              </w:rPr>
              <w:t># Example: actions/open_dashboard.py</w:t>
            </w:r>
          </w:p>
          <w:p w14:paraId="01811248" w14:textId="77777777" w:rsidR="00FB5E33" w:rsidRDefault="00000000">
            <w:pPr>
              <w:spacing w:before="20" w:after="20"/>
            </w:pPr>
            <w:r>
              <w:rPr>
                <w:rFonts w:ascii="Courier New" w:eastAsia="Courier New" w:hAnsi="Courier New" w:cs="Courier New"/>
                <w:color w:val="A8D8EA"/>
                <w:sz w:val="18"/>
                <w:szCs w:val="18"/>
              </w:rPr>
              <w:t xml:space="preserve">import </w:t>
            </w:r>
            <w:proofErr w:type="spellStart"/>
            <w:r>
              <w:rPr>
                <w:rFonts w:ascii="Courier New" w:eastAsia="Courier New" w:hAnsi="Courier New" w:cs="Courier New"/>
                <w:color w:val="A8D8EA"/>
                <w:sz w:val="18"/>
                <w:szCs w:val="18"/>
              </w:rPr>
              <w:t>webbrowser</w:t>
            </w:r>
            <w:proofErr w:type="spellEnd"/>
          </w:p>
          <w:p w14:paraId="4FA716C4" w14:textId="77777777" w:rsidR="00FB5E33" w:rsidRDefault="00000000">
            <w:pPr>
              <w:spacing w:before="20" w:after="20"/>
            </w:pPr>
            <w:proofErr w:type="spellStart"/>
            <w:proofErr w:type="gramStart"/>
            <w:r>
              <w:rPr>
                <w:rFonts w:ascii="Courier New" w:eastAsia="Courier New" w:hAnsi="Courier New" w:cs="Courier New"/>
                <w:color w:val="A8D8EA"/>
                <w:sz w:val="18"/>
                <w:szCs w:val="18"/>
              </w:rPr>
              <w:t>webbrowser.open</w:t>
            </w:r>
            <w:proofErr w:type="spellEnd"/>
            <w:proofErr w:type="gramEnd"/>
            <w:r>
              <w:rPr>
                <w:rFonts w:ascii="Courier New" w:eastAsia="Courier New" w:hAnsi="Courier New" w:cs="Courier New"/>
                <w:color w:val="A8D8EA"/>
                <w:sz w:val="18"/>
                <w:szCs w:val="18"/>
              </w:rPr>
              <w:t>('http://localhost:3000')</w:t>
            </w:r>
          </w:p>
        </w:tc>
      </w:tr>
    </w:tbl>
    <w:p w14:paraId="1009BE73" w14:textId="77777777" w:rsidR="00FB5E33" w:rsidRDefault="00000000">
      <w:pPr>
        <w:spacing w:before="60" w:after="100"/>
      </w:pPr>
      <w:r>
        <w:rPr>
          <w:color w:val="1E293B"/>
        </w:rPr>
        <w:t xml:space="preserve">Scripts are </w:t>
      </w:r>
      <w:proofErr w:type="gramStart"/>
      <w:r>
        <w:rPr>
          <w:color w:val="1E293B"/>
        </w:rPr>
        <w:t>auto-detected</w:t>
      </w:r>
      <w:proofErr w:type="gramEnd"/>
      <w:r>
        <w:rPr>
          <w:color w:val="1E293B"/>
        </w:rPr>
        <w:t xml:space="preserve"> and available for gesture assignment in the config.</w:t>
      </w:r>
    </w:p>
    <w:p w14:paraId="60DC06EF" w14:textId="77777777" w:rsidR="00FB5E3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3001B8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60" w:type="dxa"/>
              <w:left w:w="240" w:type="dxa"/>
              <w:bottom w:w="160" w:type="dxa"/>
              <w:right w:w="240" w:type="dxa"/>
            </w:tcMar>
          </w:tcPr>
          <w:p w14:paraId="7402F1C3" w14:textId="77777777" w:rsidR="00FB5E33" w:rsidRDefault="00000000">
            <w:proofErr w:type="gramStart"/>
            <w:r>
              <w:rPr>
                <w:b/>
                <w:bCs/>
                <w:color w:val="FFFFFF"/>
                <w:sz w:val="32"/>
                <w:szCs w:val="32"/>
              </w:rPr>
              <w:lastRenderedPageBreak/>
              <w:t>12  Future</w:t>
            </w:r>
            <w:proofErr w:type="gramEnd"/>
            <w:r>
              <w:rPr>
                <w:b/>
                <w:bCs/>
                <w:color w:val="FFFFFF"/>
                <w:sz w:val="32"/>
                <w:szCs w:val="32"/>
              </w:rPr>
              <w:t xml:space="preserve"> Roadmap</w:t>
            </w:r>
          </w:p>
        </w:tc>
      </w:tr>
    </w:tbl>
    <w:p w14:paraId="4D00BDCC" w14:textId="77777777" w:rsidR="00FB5E33" w:rsidRDefault="00FB5E33">
      <w:pPr>
        <w:spacing w:before="120"/>
      </w:pPr>
    </w:p>
    <w:p w14:paraId="307E1AB8" w14:textId="77777777" w:rsidR="00FB5E33" w:rsidRDefault="00000000">
      <w:pPr>
        <w:pStyle w:val="Heading1"/>
      </w:pPr>
      <w:r>
        <w:t>Future Roadmap</w:t>
      </w:r>
    </w:p>
    <w:p w14:paraId="70D3D5FD" w14:textId="77777777" w:rsidR="00FB5E33" w:rsidRDefault="00FB5E33">
      <w:pPr>
        <w:pBdr>
          <w:bottom w:val="single" w:sz="8" w:space="1" w:color="1A73E8"/>
        </w:pBdr>
        <w:spacing w:before="80" w:after="200"/>
      </w:pPr>
    </w:p>
    <w:p w14:paraId="09C54040" w14:textId="77777777" w:rsidR="00FB5E33" w:rsidRDefault="00000000">
      <w:pPr>
        <w:spacing w:before="60" w:after="100"/>
      </w:pPr>
      <w:proofErr w:type="spellStart"/>
      <w:r>
        <w:rPr>
          <w:color w:val="1E293B"/>
        </w:rPr>
        <w:t>RemGestureControl</w:t>
      </w:r>
      <w:proofErr w:type="spellEnd"/>
      <w:r>
        <w:rPr>
          <w:color w:val="1E293B"/>
        </w:rPr>
        <w:t xml:space="preserve"> is under active development. The following roadmap outlines planned features and enhancements organized by development phase.</w:t>
      </w:r>
    </w:p>
    <w:p w14:paraId="6F3E9C1B" w14:textId="77777777" w:rsidR="00FB5E33" w:rsidRDefault="00FB5E3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160"/>
        <w:gridCol w:w="5760"/>
      </w:tblGrid>
      <w:tr w:rsidR="00FB5E33" w14:paraId="1EC46817" w14:textId="77777777">
        <w:tblPrEx>
          <w:tblCellMar>
            <w:top w:w="0" w:type="dxa"/>
            <w:bottom w:w="0" w:type="dxa"/>
          </w:tblCellMar>
        </w:tblPrEx>
        <w:tc>
          <w:tcPr>
            <w:tcW w:w="1440" w:type="dxa"/>
            <w:tcBorders>
              <w:top w:val="single" w:sz="4" w:space="0" w:color="CBD5E1"/>
              <w:left w:val="single" w:sz="4" w:space="0" w:color="CBD5E1"/>
              <w:bottom w:val="single" w:sz="4" w:space="0" w:color="CBD5E1"/>
              <w:right w:val="single" w:sz="4" w:space="0" w:color="CBD5E1"/>
            </w:tcBorders>
            <w:shd w:val="clear" w:color="auto" w:fill="0D1B2A"/>
            <w:tcMar>
              <w:top w:w="100" w:type="dxa"/>
              <w:left w:w="140" w:type="dxa"/>
              <w:bottom w:w="100" w:type="dxa"/>
              <w:right w:w="140" w:type="dxa"/>
            </w:tcMar>
            <w:vAlign w:val="center"/>
          </w:tcPr>
          <w:p w14:paraId="4FF7B53D" w14:textId="77777777" w:rsidR="00FB5E33" w:rsidRDefault="00000000">
            <w:pPr>
              <w:jc w:val="center"/>
            </w:pPr>
            <w:r>
              <w:rPr>
                <w:b/>
                <w:bCs/>
                <w:color w:val="FFFFFF"/>
                <w:sz w:val="20"/>
                <w:szCs w:val="20"/>
              </w:rPr>
              <w:t>Phase</w:t>
            </w:r>
          </w:p>
        </w:tc>
        <w:tc>
          <w:tcPr>
            <w:tcW w:w="2160" w:type="dxa"/>
            <w:tcBorders>
              <w:top w:val="single" w:sz="4" w:space="0" w:color="CBD5E1"/>
              <w:left w:val="single" w:sz="4" w:space="0" w:color="CBD5E1"/>
              <w:bottom w:val="single" w:sz="4" w:space="0" w:color="CBD5E1"/>
              <w:right w:val="single" w:sz="4" w:space="0" w:color="CBD5E1"/>
            </w:tcBorders>
            <w:shd w:val="clear" w:color="auto" w:fill="0D1B2A"/>
            <w:tcMar>
              <w:top w:w="100" w:type="dxa"/>
              <w:left w:w="140" w:type="dxa"/>
              <w:bottom w:w="100" w:type="dxa"/>
              <w:right w:w="140" w:type="dxa"/>
            </w:tcMar>
            <w:vAlign w:val="center"/>
          </w:tcPr>
          <w:p w14:paraId="6CF0C1B2" w14:textId="77777777" w:rsidR="00FB5E33" w:rsidRDefault="00000000">
            <w:pPr>
              <w:jc w:val="center"/>
            </w:pPr>
            <w:r>
              <w:rPr>
                <w:b/>
                <w:bCs/>
                <w:color w:val="FFFFFF"/>
                <w:sz w:val="20"/>
                <w:szCs w:val="20"/>
              </w:rPr>
              <w:t>Feature</w:t>
            </w:r>
          </w:p>
        </w:tc>
        <w:tc>
          <w:tcPr>
            <w:tcW w:w="5760" w:type="dxa"/>
            <w:tcBorders>
              <w:top w:val="single" w:sz="4" w:space="0" w:color="CBD5E1"/>
              <w:left w:val="single" w:sz="4" w:space="0" w:color="CBD5E1"/>
              <w:bottom w:val="single" w:sz="4" w:space="0" w:color="CBD5E1"/>
              <w:right w:val="single" w:sz="4" w:space="0" w:color="CBD5E1"/>
            </w:tcBorders>
            <w:shd w:val="clear" w:color="auto" w:fill="0D1B2A"/>
            <w:tcMar>
              <w:top w:w="100" w:type="dxa"/>
              <w:left w:w="140" w:type="dxa"/>
              <w:bottom w:w="100" w:type="dxa"/>
              <w:right w:w="140" w:type="dxa"/>
            </w:tcMar>
            <w:vAlign w:val="center"/>
          </w:tcPr>
          <w:p w14:paraId="6B43B004" w14:textId="77777777" w:rsidR="00FB5E33" w:rsidRDefault="00000000">
            <w:pPr>
              <w:jc w:val="center"/>
            </w:pPr>
            <w:r>
              <w:rPr>
                <w:b/>
                <w:bCs/>
                <w:color w:val="FFFFFF"/>
                <w:sz w:val="20"/>
                <w:szCs w:val="20"/>
              </w:rPr>
              <w:t>Description</w:t>
            </w:r>
          </w:p>
        </w:tc>
      </w:tr>
      <w:tr w:rsidR="00FB5E33" w14:paraId="0504737E" w14:textId="77777777">
        <w:tblPrEx>
          <w:tblCellMar>
            <w:top w:w="0" w:type="dxa"/>
            <w:bottom w:w="0" w:type="dxa"/>
          </w:tblCellMar>
        </w:tblPrEx>
        <w:tc>
          <w:tcPr>
            <w:tcW w:w="1440" w:type="dxa"/>
            <w:tcBorders>
              <w:top w:val="single" w:sz="4" w:space="0" w:color="CBD5E1"/>
              <w:left w:val="single" w:sz="4" w:space="0" w:color="CBD5E1"/>
              <w:bottom w:val="single" w:sz="4" w:space="0" w:color="CBD5E1"/>
              <w:right w:val="single" w:sz="4" w:space="0" w:color="CBD5E1"/>
            </w:tcBorders>
            <w:shd w:val="clear" w:color="auto" w:fill="EFF6FF"/>
            <w:tcMar>
              <w:top w:w="100" w:type="dxa"/>
              <w:left w:w="140" w:type="dxa"/>
              <w:bottom w:w="100" w:type="dxa"/>
              <w:right w:w="140" w:type="dxa"/>
            </w:tcMar>
            <w:vAlign w:val="center"/>
          </w:tcPr>
          <w:p w14:paraId="6FD9FDB7" w14:textId="77777777" w:rsidR="00FB5E33" w:rsidRDefault="00000000">
            <w:r>
              <w:rPr>
                <w:b/>
                <w:bCs/>
                <w:color w:val="1A73E8"/>
                <w:sz w:val="20"/>
                <w:szCs w:val="20"/>
              </w:rPr>
              <w:t>v1.1</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18E73AA3" w14:textId="77777777" w:rsidR="00FB5E33" w:rsidRDefault="00000000">
            <w:r>
              <w:rPr>
                <w:b/>
                <w:bCs/>
                <w:color w:val="1E293B"/>
                <w:sz w:val="20"/>
                <w:szCs w:val="20"/>
              </w:rPr>
              <w:t>Spell Mode Gestures</w:t>
            </w:r>
          </w:p>
        </w:tc>
        <w:tc>
          <w:tcPr>
            <w:tcW w:w="57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79C13B14" w14:textId="77777777" w:rsidR="00FB5E33" w:rsidRDefault="00000000">
            <w:r>
              <w:rPr>
                <w:color w:val="1E293B"/>
                <w:sz w:val="20"/>
                <w:szCs w:val="20"/>
              </w:rPr>
              <w:t>Multi-gesture sequences (combos) that trigger complex automation pipelines — similar to spell casting systems in games.</w:t>
            </w:r>
          </w:p>
        </w:tc>
      </w:tr>
      <w:tr w:rsidR="00FB5E33" w14:paraId="0F15C4CC" w14:textId="77777777">
        <w:tblPrEx>
          <w:tblCellMar>
            <w:top w:w="0" w:type="dxa"/>
            <w:bottom w:w="0" w:type="dxa"/>
          </w:tblCellMar>
        </w:tblPrEx>
        <w:tc>
          <w:tcPr>
            <w:tcW w:w="1440" w:type="dxa"/>
            <w:tcBorders>
              <w:top w:val="single" w:sz="4" w:space="0" w:color="CBD5E1"/>
              <w:left w:val="single" w:sz="4" w:space="0" w:color="CBD5E1"/>
              <w:bottom w:val="single" w:sz="4" w:space="0" w:color="CBD5E1"/>
              <w:right w:val="single" w:sz="4" w:space="0" w:color="CBD5E1"/>
            </w:tcBorders>
            <w:shd w:val="clear" w:color="auto" w:fill="EFF6FF"/>
            <w:tcMar>
              <w:top w:w="100" w:type="dxa"/>
              <w:left w:w="140" w:type="dxa"/>
              <w:bottom w:w="100" w:type="dxa"/>
              <w:right w:w="140" w:type="dxa"/>
            </w:tcMar>
            <w:vAlign w:val="center"/>
          </w:tcPr>
          <w:p w14:paraId="16CF5AC1" w14:textId="77777777" w:rsidR="00FB5E33" w:rsidRDefault="00000000">
            <w:r>
              <w:rPr>
                <w:b/>
                <w:bCs/>
                <w:color w:val="1A73E8"/>
                <w:sz w:val="20"/>
                <w:szCs w:val="20"/>
              </w:rPr>
              <w:t>v1.2</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2BD95783" w14:textId="77777777" w:rsidR="00FB5E33" w:rsidRDefault="00000000">
            <w:r>
              <w:rPr>
                <w:b/>
                <w:bCs/>
                <w:color w:val="1E293B"/>
                <w:sz w:val="20"/>
                <w:szCs w:val="20"/>
              </w:rPr>
              <w:t>Predictive Completion</w:t>
            </w:r>
          </w:p>
        </w:tc>
        <w:tc>
          <w:tcPr>
            <w:tcW w:w="57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4BFEF54F" w14:textId="77777777" w:rsidR="00FB5E33" w:rsidRDefault="00000000">
            <w:r>
              <w:rPr>
                <w:color w:val="1E293B"/>
                <w:sz w:val="20"/>
                <w:szCs w:val="20"/>
              </w:rPr>
              <w:t>AI completes gestures before they are fully drawn — enabling faster interaction for experienced users with predictable gesture habits.</w:t>
            </w:r>
          </w:p>
        </w:tc>
      </w:tr>
      <w:tr w:rsidR="00FB5E33" w14:paraId="3930FC32" w14:textId="77777777">
        <w:tblPrEx>
          <w:tblCellMar>
            <w:top w:w="0" w:type="dxa"/>
            <w:bottom w:w="0" w:type="dxa"/>
          </w:tblCellMar>
        </w:tblPrEx>
        <w:tc>
          <w:tcPr>
            <w:tcW w:w="1440" w:type="dxa"/>
            <w:tcBorders>
              <w:top w:val="single" w:sz="4" w:space="0" w:color="CBD5E1"/>
              <w:left w:val="single" w:sz="4" w:space="0" w:color="CBD5E1"/>
              <w:bottom w:val="single" w:sz="4" w:space="0" w:color="CBD5E1"/>
              <w:right w:val="single" w:sz="4" w:space="0" w:color="CBD5E1"/>
            </w:tcBorders>
            <w:shd w:val="clear" w:color="auto" w:fill="F0FDF4"/>
            <w:tcMar>
              <w:top w:w="100" w:type="dxa"/>
              <w:left w:w="140" w:type="dxa"/>
              <w:bottom w:w="100" w:type="dxa"/>
              <w:right w:w="140" w:type="dxa"/>
            </w:tcMar>
            <w:vAlign w:val="center"/>
          </w:tcPr>
          <w:p w14:paraId="512B8B91" w14:textId="77777777" w:rsidR="00FB5E33" w:rsidRDefault="00000000">
            <w:r>
              <w:rPr>
                <w:b/>
                <w:bCs/>
                <w:color w:val="10B981"/>
                <w:sz w:val="20"/>
                <w:szCs w:val="20"/>
              </w:rPr>
              <w:t>v1.3</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0E962221" w14:textId="77777777" w:rsidR="00FB5E33" w:rsidRDefault="00000000">
            <w:r>
              <w:rPr>
                <w:b/>
                <w:bCs/>
                <w:color w:val="1E293B"/>
                <w:sz w:val="20"/>
                <w:szCs w:val="20"/>
              </w:rPr>
              <w:t>Plugin Ecosystem</w:t>
            </w:r>
          </w:p>
        </w:tc>
        <w:tc>
          <w:tcPr>
            <w:tcW w:w="57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30A80768" w14:textId="77777777" w:rsidR="00FB5E33" w:rsidRDefault="00000000">
            <w:r>
              <w:rPr>
                <w:color w:val="1E293B"/>
                <w:sz w:val="20"/>
                <w:szCs w:val="20"/>
              </w:rPr>
              <w:t>Community plugin system for action packs. Users publish and install gesture action packages from a marketplace.</w:t>
            </w:r>
          </w:p>
        </w:tc>
      </w:tr>
      <w:tr w:rsidR="00FB5E33" w14:paraId="1CB88E42" w14:textId="77777777">
        <w:tblPrEx>
          <w:tblCellMar>
            <w:top w:w="0" w:type="dxa"/>
            <w:bottom w:w="0" w:type="dxa"/>
          </w:tblCellMar>
        </w:tblPrEx>
        <w:tc>
          <w:tcPr>
            <w:tcW w:w="1440" w:type="dxa"/>
            <w:tcBorders>
              <w:top w:val="single" w:sz="4" w:space="0" w:color="CBD5E1"/>
              <w:left w:val="single" w:sz="4" w:space="0" w:color="CBD5E1"/>
              <w:bottom w:val="single" w:sz="4" w:space="0" w:color="CBD5E1"/>
              <w:right w:val="single" w:sz="4" w:space="0" w:color="CBD5E1"/>
            </w:tcBorders>
            <w:shd w:val="clear" w:color="auto" w:fill="F0FDF4"/>
            <w:tcMar>
              <w:top w:w="100" w:type="dxa"/>
              <w:left w:w="140" w:type="dxa"/>
              <w:bottom w:w="100" w:type="dxa"/>
              <w:right w:w="140" w:type="dxa"/>
            </w:tcMar>
            <w:vAlign w:val="center"/>
          </w:tcPr>
          <w:p w14:paraId="2747D4B8" w14:textId="77777777" w:rsidR="00FB5E33" w:rsidRDefault="00000000">
            <w:r>
              <w:rPr>
                <w:b/>
                <w:bCs/>
                <w:color w:val="10B981"/>
                <w:sz w:val="20"/>
                <w:szCs w:val="20"/>
              </w:rPr>
              <w:t>v1.4</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09B8666C" w14:textId="77777777" w:rsidR="00FB5E33" w:rsidRDefault="00000000">
            <w:r>
              <w:rPr>
                <w:b/>
                <w:bCs/>
                <w:color w:val="1E293B"/>
                <w:sz w:val="20"/>
                <w:szCs w:val="20"/>
              </w:rPr>
              <w:t>Voice Integration</w:t>
            </w:r>
          </w:p>
        </w:tc>
        <w:tc>
          <w:tcPr>
            <w:tcW w:w="57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023DECF8" w14:textId="77777777" w:rsidR="00FB5E33" w:rsidRDefault="00000000">
            <w:r>
              <w:rPr>
                <w:color w:val="1E293B"/>
                <w:sz w:val="20"/>
                <w:szCs w:val="20"/>
              </w:rPr>
              <w:t>Combine voice commands with gesture triggers for multimodal input. E.g., gesture + voice for complex command parameterization.</w:t>
            </w:r>
          </w:p>
        </w:tc>
      </w:tr>
      <w:tr w:rsidR="00FB5E33" w14:paraId="59A8407A" w14:textId="77777777">
        <w:tblPrEx>
          <w:tblCellMar>
            <w:top w:w="0" w:type="dxa"/>
            <w:bottom w:w="0" w:type="dxa"/>
          </w:tblCellMar>
        </w:tblPrEx>
        <w:tc>
          <w:tcPr>
            <w:tcW w:w="144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40" w:type="dxa"/>
              <w:bottom w:w="100" w:type="dxa"/>
              <w:right w:w="140" w:type="dxa"/>
            </w:tcMar>
            <w:vAlign w:val="center"/>
          </w:tcPr>
          <w:p w14:paraId="6F363B3D" w14:textId="77777777" w:rsidR="00FB5E33" w:rsidRDefault="00000000">
            <w:r>
              <w:rPr>
                <w:b/>
                <w:bCs/>
                <w:color w:val="F59E0B"/>
                <w:sz w:val="20"/>
                <w:szCs w:val="20"/>
              </w:rPr>
              <w:t>v2.0</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0E8B8C06" w14:textId="77777777" w:rsidR="00FB5E33" w:rsidRDefault="00000000">
            <w:r>
              <w:rPr>
                <w:b/>
                <w:bCs/>
                <w:color w:val="1E293B"/>
                <w:sz w:val="20"/>
                <w:szCs w:val="20"/>
              </w:rPr>
              <w:t>Rem Ecosystem</w:t>
            </w:r>
          </w:p>
        </w:tc>
        <w:tc>
          <w:tcPr>
            <w:tcW w:w="57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1A877535" w14:textId="77777777" w:rsidR="00FB5E33" w:rsidRDefault="00000000">
            <w:r>
              <w:rPr>
                <w:color w:val="1E293B"/>
                <w:sz w:val="20"/>
                <w:szCs w:val="20"/>
              </w:rPr>
              <w:t>Integration with the broader Rem productivity ecosystem — shared gesture libraries, cross-device sync, and cloud backup of gesture configs.</w:t>
            </w:r>
          </w:p>
        </w:tc>
      </w:tr>
      <w:tr w:rsidR="00FB5E33" w14:paraId="54F5B02C" w14:textId="77777777">
        <w:tblPrEx>
          <w:tblCellMar>
            <w:top w:w="0" w:type="dxa"/>
            <w:bottom w:w="0" w:type="dxa"/>
          </w:tblCellMar>
        </w:tblPrEx>
        <w:tc>
          <w:tcPr>
            <w:tcW w:w="144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40" w:type="dxa"/>
              <w:bottom w:w="100" w:type="dxa"/>
              <w:right w:w="140" w:type="dxa"/>
            </w:tcMar>
            <w:vAlign w:val="center"/>
          </w:tcPr>
          <w:p w14:paraId="26BE7A70" w14:textId="77777777" w:rsidR="00FB5E33" w:rsidRDefault="00000000">
            <w:r>
              <w:rPr>
                <w:b/>
                <w:bCs/>
                <w:color w:val="F59E0B"/>
                <w:sz w:val="20"/>
                <w:szCs w:val="20"/>
              </w:rPr>
              <w:t>v2.1</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746BE6A9" w14:textId="77777777" w:rsidR="00FB5E33" w:rsidRDefault="00000000">
            <w:r>
              <w:rPr>
                <w:b/>
                <w:bCs/>
                <w:color w:val="1E293B"/>
                <w:sz w:val="20"/>
                <w:szCs w:val="20"/>
              </w:rPr>
              <w:t>Gesture Macros</w:t>
            </w:r>
          </w:p>
        </w:tc>
        <w:tc>
          <w:tcPr>
            <w:tcW w:w="57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6A7CE8A3" w14:textId="77777777" w:rsidR="00FB5E33" w:rsidRDefault="00000000">
            <w:r>
              <w:rPr>
                <w:color w:val="1E293B"/>
                <w:sz w:val="20"/>
                <w:szCs w:val="20"/>
              </w:rPr>
              <w:t>Record and replay full interaction sequences triggered by a single gesture. Includes timing-accurate mouse and keyboard replay.</w:t>
            </w:r>
          </w:p>
        </w:tc>
      </w:tr>
      <w:tr w:rsidR="00FB5E33" w14:paraId="73D37417" w14:textId="77777777">
        <w:tblPrEx>
          <w:tblCellMar>
            <w:top w:w="0" w:type="dxa"/>
            <w:bottom w:w="0" w:type="dxa"/>
          </w:tblCellMar>
        </w:tblPrEx>
        <w:tc>
          <w:tcPr>
            <w:tcW w:w="1440" w:type="dxa"/>
            <w:tcBorders>
              <w:top w:val="single" w:sz="4" w:space="0" w:color="CBD5E1"/>
              <w:left w:val="single" w:sz="4" w:space="0" w:color="CBD5E1"/>
              <w:bottom w:val="single" w:sz="4" w:space="0" w:color="CBD5E1"/>
              <w:right w:val="single" w:sz="4" w:space="0" w:color="CBD5E1"/>
            </w:tcBorders>
            <w:shd w:val="clear" w:color="auto" w:fill="FDF2F8"/>
            <w:tcMar>
              <w:top w:w="100" w:type="dxa"/>
              <w:left w:w="140" w:type="dxa"/>
              <w:bottom w:w="100" w:type="dxa"/>
              <w:right w:w="140" w:type="dxa"/>
            </w:tcMar>
            <w:vAlign w:val="center"/>
          </w:tcPr>
          <w:p w14:paraId="70746498" w14:textId="77777777" w:rsidR="00FB5E33" w:rsidRDefault="00000000">
            <w:r>
              <w:rPr>
                <w:b/>
                <w:bCs/>
                <w:color w:val="7C3AED"/>
                <w:sz w:val="20"/>
                <w:szCs w:val="20"/>
              </w:rPr>
              <w:t>v2.2</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3C44088A" w14:textId="77777777" w:rsidR="00FB5E33" w:rsidRDefault="00000000">
            <w:r>
              <w:rPr>
                <w:b/>
                <w:bCs/>
                <w:color w:val="1E293B"/>
                <w:sz w:val="20"/>
                <w:szCs w:val="20"/>
              </w:rPr>
              <w:t>Adaptive Learning</w:t>
            </w:r>
          </w:p>
        </w:tc>
        <w:tc>
          <w:tcPr>
            <w:tcW w:w="57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19087093" w14:textId="77777777" w:rsidR="00FB5E33" w:rsidRDefault="00000000">
            <w:r>
              <w:rPr>
                <w:color w:val="1E293B"/>
                <w:sz w:val="20"/>
                <w:szCs w:val="20"/>
              </w:rPr>
              <w:t xml:space="preserve">Online learning model that continuously improves recognition accuracy from user </w:t>
            </w:r>
            <w:proofErr w:type="spellStart"/>
            <w:r>
              <w:rPr>
                <w:color w:val="1E293B"/>
                <w:sz w:val="20"/>
                <w:szCs w:val="20"/>
              </w:rPr>
              <w:t>behavior</w:t>
            </w:r>
            <w:proofErr w:type="spellEnd"/>
            <w:r>
              <w:rPr>
                <w:color w:val="1E293B"/>
                <w:sz w:val="20"/>
                <w:szCs w:val="20"/>
              </w:rPr>
              <w:t xml:space="preserve"> without requiring explicit retraining sessions.</w:t>
            </w:r>
          </w:p>
        </w:tc>
      </w:tr>
    </w:tbl>
    <w:p w14:paraId="12199B82" w14:textId="77777777" w:rsidR="00FB5E33" w:rsidRDefault="00FB5E33">
      <w:pPr>
        <w:spacing w:before="120"/>
      </w:pPr>
    </w:p>
    <w:p w14:paraId="7B6F7528" w14:textId="77777777" w:rsidR="00FB5E33" w:rsidRDefault="00000000">
      <w:pPr>
        <w:pStyle w:val="Heading2"/>
      </w:pPr>
      <w:r>
        <w:t>Development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8"/>
        <w:gridCol w:w="1338"/>
        <w:gridCol w:w="1338"/>
        <w:gridCol w:w="1338"/>
        <w:gridCol w:w="1338"/>
        <w:gridCol w:w="1338"/>
        <w:gridCol w:w="1332"/>
      </w:tblGrid>
      <w:tr w:rsidR="00FB5E33" w14:paraId="166D40FD" w14:textId="77777777">
        <w:tblPrEx>
          <w:tblCellMar>
            <w:top w:w="0" w:type="dxa"/>
            <w:bottom w:w="0" w:type="dxa"/>
          </w:tblCellMar>
        </w:tblPrEx>
        <w:tc>
          <w:tcPr>
            <w:tcW w:w="1338" w:type="dxa"/>
            <w:tcBorders>
              <w:top w:val="single" w:sz="4" w:space="0" w:color="CBD5E1"/>
              <w:left w:val="single" w:sz="4" w:space="0" w:color="CBD5E1"/>
              <w:bottom w:val="single" w:sz="4" w:space="0" w:color="CBD5E1"/>
              <w:right w:val="single" w:sz="4" w:space="0" w:color="CBD5E1"/>
            </w:tcBorders>
            <w:shd w:val="clear" w:color="auto" w:fill="1A73E8"/>
            <w:tcMar>
              <w:top w:w="100" w:type="dxa"/>
              <w:left w:w="80" w:type="dxa"/>
              <w:bottom w:w="100" w:type="dxa"/>
              <w:right w:w="80" w:type="dxa"/>
            </w:tcMar>
            <w:vAlign w:val="center"/>
          </w:tcPr>
          <w:p w14:paraId="7DEE82CD" w14:textId="77777777" w:rsidR="00FB5E33" w:rsidRDefault="00000000">
            <w:pPr>
              <w:jc w:val="center"/>
            </w:pPr>
            <w:r>
              <w:rPr>
                <w:b/>
                <w:bCs/>
                <w:color w:val="FFFFFF"/>
                <w:sz w:val="18"/>
                <w:szCs w:val="18"/>
              </w:rPr>
              <w:t>v1.0 Current</w:t>
            </w:r>
          </w:p>
        </w:tc>
        <w:tc>
          <w:tcPr>
            <w:tcW w:w="1338" w:type="dxa"/>
            <w:tcBorders>
              <w:top w:val="single" w:sz="4" w:space="0" w:color="CBD5E1"/>
              <w:left w:val="single" w:sz="4" w:space="0" w:color="CBD5E1"/>
              <w:bottom w:val="single" w:sz="4" w:space="0" w:color="CBD5E1"/>
              <w:right w:val="single" w:sz="4" w:space="0" w:color="CBD5E1"/>
            </w:tcBorders>
            <w:shd w:val="clear" w:color="auto" w:fill="1A5276"/>
            <w:tcMar>
              <w:top w:w="100" w:type="dxa"/>
              <w:left w:w="80" w:type="dxa"/>
              <w:bottom w:w="100" w:type="dxa"/>
              <w:right w:w="80" w:type="dxa"/>
            </w:tcMar>
            <w:vAlign w:val="center"/>
          </w:tcPr>
          <w:p w14:paraId="421CFBAB" w14:textId="77777777" w:rsidR="00FB5E33" w:rsidRDefault="00000000">
            <w:pPr>
              <w:jc w:val="center"/>
            </w:pPr>
            <w:r>
              <w:rPr>
                <w:b/>
                <w:bCs/>
                <w:color w:val="FFFFFF"/>
                <w:sz w:val="18"/>
                <w:szCs w:val="18"/>
              </w:rPr>
              <w:t>v1.1 Spell Mode</w:t>
            </w:r>
          </w:p>
        </w:tc>
        <w:tc>
          <w:tcPr>
            <w:tcW w:w="1338" w:type="dxa"/>
            <w:tcBorders>
              <w:top w:val="single" w:sz="4" w:space="0" w:color="CBD5E1"/>
              <w:left w:val="single" w:sz="4" w:space="0" w:color="CBD5E1"/>
              <w:bottom w:val="single" w:sz="4" w:space="0" w:color="CBD5E1"/>
              <w:right w:val="single" w:sz="4" w:space="0" w:color="CBD5E1"/>
            </w:tcBorders>
            <w:shd w:val="clear" w:color="auto" w:fill="1A5276"/>
            <w:tcMar>
              <w:top w:w="100" w:type="dxa"/>
              <w:left w:w="80" w:type="dxa"/>
              <w:bottom w:w="100" w:type="dxa"/>
              <w:right w:w="80" w:type="dxa"/>
            </w:tcMar>
            <w:vAlign w:val="center"/>
          </w:tcPr>
          <w:p w14:paraId="6CEF9913" w14:textId="77777777" w:rsidR="00FB5E33" w:rsidRDefault="00000000">
            <w:pPr>
              <w:jc w:val="center"/>
            </w:pPr>
            <w:r>
              <w:rPr>
                <w:b/>
                <w:bCs/>
                <w:color w:val="FFFFFF"/>
                <w:sz w:val="18"/>
                <w:szCs w:val="18"/>
              </w:rPr>
              <w:t>v1.2 Predict</w:t>
            </w:r>
          </w:p>
        </w:tc>
        <w:tc>
          <w:tcPr>
            <w:tcW w:w="1338" w:type="dxa"/>
            <w:tcBorders>
              <w:top w:val="single" w:sz="4" w:space="0" w:color="CBD5E1"/>
              <w:left w:val="single" w:sz="4" w:space="0" w:color="CBD5E1"/>
              <w:bottom w:val="single" w:sz="4" w:space="0" w:color="CBD5E1"/>
              <w:right w:val="single" w:sz="4" w:space="0" w:color="CBD5E1"/>
            </w:tcBorders>
            <w:shd w:val="clear" w:color="auto" w:fill="155724"/>
            <w:tcMar>
              <w:top w:w="100" w:type="dxa"/>
              <w:left w:w="80" w:type="dxa"/>
              <w:bottom w:w="100" w:type="dxa"/>
              <w:right w:w="80" w:type="dxa"/>
            </w:tcMar>
            <w:vAlign w:val="center"/>
          </w:tcPr>
          <w:p w14:paraId="3ED05275" w14:textId="77777777" w:rsidR="00FB5E33" w:rsidRDefault="00000000">
            <w:pPr>
              <w:jc w:val="center"/>
            </w:pPr>
            <w:r>
              <w:rPr>
                <w:b/>
                <w:bCs/>
                <w:color w:val="FFFFFF"/>
                <w:sz w:val="18"/>
                <w:szCs w:val="18"/>
              </w:rPr>
              <w:t>v1.3 Plugins</w:t>
            </w:r>
          </w:p>
        </w:tc>
        <w:tc>
          <w:tcPr>
            <w:tcW w:w="1338" w:type="dxa"/>
            <w:tcBorders>
              <w:top w:val="single" w:sz="4" w:space="0" w:color="CBD5E1"/>
              <w:left w:val="single" w:sz="4" w:space="0" w:color="CBD5E1"/>
              <w:bottom w:val="single" w:sz="4" w:space="0" w:color="CBD5E1"/>
              <w:right w:val="single" w:sz="4" w:space="0" w:color="CBD5E1"/>
            </w:tcBorders>
            <w:shd w:val="clear" w:color="auto" w:fill="155724"/>
            <w:tcMar>
              <w:top w:w="100" w:type="dxa"/>
              <w:left w:w="80" w:type="dxa"/>
              <w:bottom w:w="100" w:type="dxa"/>
              <w:right w:w="80" w:type="dxa"/>
            </w:tcMar>
            <w:vAlign w:val="center"/>
          </w:tcPr>
          <w:p w14:paraId="58F8235A" w14:textId="77777777" w:rsidR="00FB5E33" w:rsidRDefault="00000000">
            <w:pPr>
              <w:jc w:val="center"/>
            </w:pPr>
            <w:r>
              <w:rPr>
                <w:b/>
                <w:bCs/>
                <w:color w:val="FFFFFF"/>
                <w:sz w:val="18"/>
                <w:szCs w:val="18"/>
              </w:rPr>
              <w:t>v1.4 Voice</w:t>
            </w:r>
          </w:p>
        </w:tc>
        <w:tc>
          <w:tcPr>
            <w:tcW w:w="1338" w:type="dxa"/>
            <w:tcBorders>
              <w:top w:val="single" w:sz="4" w:space="0" w:color="CBD5E1"/>
              <w:left w:val="single" w:sz="4" w:space="0" w:color="CBD5E1"/>
              <w:bottom w:val="single" w:sz="4" w:space="0" w:color="CBD5E1"/>
              <w:right w:val="single" w:sz="4" w:space="0" w:color="CBD5E1"/>
            </w:tcBorders>
            <w:shd w:val="clear" w:color="auto" w:fill="7C3AED"/>
            <w:tcMar>
              <w:top w:w="100" w:type="dxa"/>
              <w:left w:w="80" w:type="dxa"/>
              <w:bottom w:w="100" w:type="dxa"/>
              <w:right w:w="80" w:type="dxa"/>
            </w:tcMar>
            <w:vAlign w:val="center"/>
          </w:tcPr>
          <w:p w14:paraId="42710D29" w14:textId="77777777" w:rsidR="00FB5E33" w:rsidRDefault="00000000">
            <w:pPr>
              <w:jc w:val="center"/>
            </w:pPr>
            <w:r>
              <w:rPr>
                <w:b/>
                <w:bCs/>
                <w:color w:val="FFFFFF"/>
                <w:sz w:val="18"/>
                <w:szCs w:val="18"/>
              </w:rPr>
              <w:t>v2.0 Ecosystem</w:t>
            </w:r>
          </w:p>
        </w:tc>
        <w:tc>
          <w:tcPr>
            <w:tcW w:w="1332" w:type="dxa"/>
            <w:tcBorders>
              <w:top w:val="single" w:sz="4" w:space="0" w:color="CBD5E1"/>
              <w:left w:val="single" w:sz="4" w:space="0" w:color="CBD5E1"/>
              <w:bottom w:val="single" w:sz="4" w:space="0" w:color="CBD5E1"/>
              <w:right w:val="single" w:sz="4" w:space="0" w:color="CBD5E1"/>
            </w:tcBorders>
            <w:shd w:val="clear" w:color="auto" w:fill="7C3AED"/>
            <w:tcMar>
              <w:top w:w="100" w:type="dxa"/>
              <w:left w:w="80" w:type="dxa"/>
              <w:bottom w:w="100" w:type="dxa"/>
              <w:right w:w="80" w:type="dxa"/>
            </w:tcMar>
            <w:vAlign w:val="center"/>
          </w:tcPr>
          <w:p w14:paraId="0612B318" w14:textId="77777777" w:rsidR="00FB5E33" w:rsidRDefault="00000000">
            <w:pPr>
              <w:jc w:val="center"/>
            </w:pPr>
            <w:r>
              <w:rPr>
                <w:b/>
                <w:bCs/>
                <w:color w:val="FFFFFF"/>
                <w:sz w:val="18"/>
                <w:szCs w:val="18"/>
              </w:rPr>
              <w:t>v2.2 Adaptive</w:t>
            </w:r>
          </w:p>
        </w:tc>
      </w:tr>
    </w:tbl>
    <w:p w14:paraId="7862F642" w14:textId="77777777" w:rsidR="00FB5E3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7814CA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60" w:type="dxa"/>
              <w:left w:w="240" w:type="dxa"/>
              <w:bottom w:w="160" w:type="dxa"/>
              <w:right w:w="240" w:type="dxa"/>
            </w:tcMar>
          </w:tcPr>
          <w:p w14:paraId="078E45B4" w14:textId="77777777" w:rsidR="00FB5E33" w:rsidRDefault="00000000">
            <w:proofErr w:type="gramStart"/>
            <w:r>
              <w:rPr>
                <w:b/>
                <w:bCs/>
                <w:color w:val="FFFFFF"/>
                <w:sz w:val="32"/>
                <w:szCs w:val="32"/>
              </w:rPr>
              <w:lastRenderedPageBreak/>
              <w:t>13  Vision</w:t>
            </w:r>
            <w:proofErr w:type="gramEnd"/>
          </w:p>
        </w:tc>
      </w:tr>
    </w:tbl>
    <w:p w14:paraId="50A7A998" w14:textId="77777777" w:rsidR="00FB5E33" w:rsidRDefault="00FB5E33">
      <w:pPr>
        <w:spacing w:before="120"/>
      </w:pPr>
    </w:p>
    <w:p w14:paraId="4B2203F6" w14:textId="77777777" w:rsidR="00FB5E33" w:rsidRDefault="00000000">
      <w:pPr>
        <w:pStyle w:val="Heading1"/>
      </w:pPr>
      <w:r>
        <w:t>Vision</w:t>
      </w:r>
    </w:p>
    <w:p w14:paraId="72FEC2BD" w14:textId="77777777" w:rsidR="00FB5E33" w:rsidRDefault="00FB5E33">
      <w:pPr>
        <w:pBdr>
          <w:bottom w:val="single" w:sz="8" w:space="1" w:color="1A73E8"/>
        </w:pBdr>
        <w:spacing w:before="80" w:after="200"/>
      </w:pPr>
    </w:p>
    <w:p w14:paraId="3281CCB7" w14:textId="77777777" w:rsidR="00FB5E33" w:rsidRDefault="00FB5E3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4DE41B96" w14:textId="77777777">
        <w:tblPrEx>
          <w:tblCellMar>
            <w:top w:w="0" w:type="dxa"/>
            <w:bottom w:w="0" w:type="dxa"/>
          </w:tblCellMar>
        </w:tblPrEx>
        <w:tc>
          <w:tcPr>
            <w:tcW w:w="9360" w:type="dxa"/>
            <w:tcBorders>
              <w:top w:val="none" w:sz="0" w:space="0" w:color="FFFFFF"/>
              <w:left w:val="single" w:sz="40" w:space="0" w:color="00BCD4"/>
              <w:bottom w:val="none" w:sz="0" w:space="0" w:color="FFFFFF"/>
              <w:right w:val="none" w:sz="0" w:space="0" w:color="FFFFFF"/>
            </w:tcBorders>
            <w:shd w:val="clear" w:color="auto" w:fill="0D1B2A"/>
            <w:tcMar>
              <w:top w:w="240" w:type="dxa"/>
              <w:left w:w="360" w:type="dxa"/>
              <w:bottom w:w="240" w:type="dxa"/>
              <w:right w:w="360" w:type="dxa"/>
            </w:tcMar>
          </w:tcPr>
          <w:p w14:paraId="38974C4B" w14:textId="77777777" w:rsidR="00FB5E33" w:rsidRDefault="00000000">
            <w:pPr>
              <w:jc w:val="center"/>
            </w:pPr>
            <w:r>
              <w:rPr>
                <w:b/>
                <w:bCs/>
                <w:i/>
                <w:iCs/>
                <w:color w:val="FFFFFF"/>
                <w:sz w:val="44"/>
                <w:szCs w:val="44"/>
              </w:rPr>
              <w:t>"Computers should respond to intent, not clicks."</w:t>
            </w:r>
          </w:p>
          <w:p w14:paraId="1F569B7C" w14:textId="77777777" w:rsidR="00FB5E33" w:rsidRDefault="00FB5E33">
            <w:pPr>
              <w:spacing w:before="80"/>
            </w:pPr>
          </w:p>
          <w:p w14:paraId="5897AD67" w14:textId="77777777" w:rsidR="00FB5E33" w:rsidRDefault="00000000">
            <w:pPr>
              <w:jc w:val="center"/>
            </w:pPr>
            <w:r>
              <w:rPr>
                <w:color w:val="00BCD4"/>
              </w:rPr>
              <w:t xml:space="preserve">— </w:t>
            </w:r>
            <w:proofErr w:type="spellStart"/>
            <w:r>
              <w:rPr>
                <w:color w:val="00BCD4"/>
              </w:rPr>
              <w:t>RemGestureControl</w:t>
            </w:r>
            <w:proofErr w:type="spellEnd"/>
            <w:r>
              <w:rPr>
                <w:color w:val="00BCD4"/>
              </w:rPr>
              <w:t xml:space="preserve"> Vision </w:t>
            </w:r>
            <w:proofErr w:type="gramStart"/>
            <w:r>
              <w:rPr>
                <w:color w:val="00BCD4"/>
              </w:rPr>
              <w:t>Statement  |</w:t>
            </w:r>
            <w:proofErr w:type="gramEnd"/>
            <w:r>
              <w:rPr>
                <w:color w:val="00BCD4"/>
              </w:rPr>
              <w:t xml:space="preserve">  PODEVS &amp; Origin AI Labs</w:t>
            </w:r>
          </w:p>
        </w:tc>
      </w:tr>
    </w:tbl>
    <w:p w14:paraId="43033B29" w14:textId="77777777" w:rsidR="00FB5E33" w:rsidRDefault="00FB5E33">
      <w:pPr>
        <w:spacing w:before="120"/>
      </w:pPr>
    </w:p>
    <w:p w14:paraId="6E015C6C" w14:textId="77777777" w:rsidR="00FB5E33" w:rsidRDefault="00000000">
      <w:pPr>
        <w:pStyle w:val="Heading2"/>
      </w:pPr>
      <w:r>
        <w:t>Long-Term Product Vision</w:t>
      </w:r>
    </w:p>
    <w:p w14:paraId="454394D8" w14:textId="77777777" w:rsidR="00FB5E33" w:rsidRDefault="00000000">
      <w:pPr>
        <w:spacing w:before="60" w:after="100"/>
      </w:pPr>
      <w:proofErr w:type="spellStart"/>
      <w:r>
        <w:rPr>
          <w:color w:val="1E293B"/>
        </w:rPr>
        <w:t>RemGestureControl</w:t>
      </w:r>
      <w:proofErr w:type="spellEnd"/>
      <w:r>
        <w:rPr>
          <w:color w:val="1E293B"/>
        </w:rPr>
        <w:t xml:space="preserve"> is not merely a gesture recognition tool — it is the foundation of a gesture-driven computing paradigm. The long-term vision encompasses three horizons:</w:t>
      </w:r>
    </w:p>
    <w:p w14:paraId="4CB1F4D1" w14:textId="77777777" w:rsidR="00FB5E33" w:rsidRDefault="00FB5E33">
      <w:pPr>
        <w:spacing w:before="40"/>
      </w:pPr>
    </w:p>
    <w:p w14:paraId="6209C14D" w14:textId="77777777" w:rsidR="00FB5E33" w:rsidRDefault="00000000">
      <w:pPr>
        <w:pStyle w:val="Heading3"/>
      </w:pPr>
      <w:r>
        <w:t>Horizon 1: Personal Productivity Layer (2026)</w:t>
      </w:r>
    </w:p>
    <w:p w14:paraId="2B499CD6" w14:textId="77777777" w:rsidR="00FB5E33" w:rsidRDefault="00000000">
      <w:pPr>
        <w:spacing w:before="60" w:after="100"/>
      </w:pPr>
      <w:r>
        <w:rPr>
          <w:color w:val="1E293B"/>
        </w:rPr>
        <w:t xml:space="preserve">Establish </w:t>
      </w:r>
      <w:proofErr w:type="spellStart"/>
      <w:r>
        <w:rPr>
          <w:color w:val="1E293B"/>
        </w:rPr>
        <w:t>RemGestureControl</w:t>
      </w:r>
      <w:proofErr w:type="spellEnd"/>
      <w:r>
        <w:rPr>
          <w:color w:val="1E293B"/>
        </w:rPr>
        <w:t xml:space="preserve"> as the premier gesture automation tool for Windows power users. Build a community of gesture-driven productivity enthusiasts who share action packs and gesture libraries. Make the tool indispensable for developers, designers, and content creators.</w:t>
      </w:r>
    </w:p>
    <w:p w14:paraId="42128CDE" w14:textId="77777777" w:rsidR="00FB5E33" w:rsidRDefault="00000000">
      <w:pPr>
        <w:pStyle w:val="Heading3"/>
      </w:pPr>
      <w:r>
        <w:t>Horizon 2: Ecosystem Integration (2027)</w:t>
      </w:r>
    </w:p>
    <w:p w14:paraId="5CB2F34B" w14:textId="77777777" w:rsidR="00FB5E33" w:rsidRDefault="00000000">
      <w:pPr>
        <w:spacing w:before="60" w:after="100"/>
      </w:pPr>
      <w:r>
        <w:rPr>
          <w:color w:val="1E293B"/>
        </w:rPr>
        <w:t>Expand into the Rem productivity ecosystem with cross-application gesture intelligence. Introduce gesture cloud sync, shared team gesture libraries, and enterprise deployment options. Launch the plugin marketplace for community-built action packs.</w:t>
      </w:r>
    </w:p>
    <w:p w14:paraId="582C6B7F" w14:textId="77777777" w:rsidR="00FB5E33" w:rsidRDefault="00000000">
      <w:pPr>
        <w:pStyle w:val="Heading3"/>
      </w:pPr>
      <w:r>
        <w:t>Horizon 3: Multimodal Intent Engine (2028+)</w:t>
      </w:r>
    </w:p>
    <w:p w14:paraId="3B24CC84" w14:textId="77777777" w:rsidR="00FB5E33" w:rsidRDefault="00000000">
      <w:pPr>
        <w:spacing w:before="60" w:after="100"/>
      </w:pPr>
      <w:r>
        <w:rPr>
          <w:color w:val="1E293B"/>
        </w:rPr>
        <w:t xml:space="preserve">Evolve from gesture-only to full multimodal intent recognition — combining gestures, voice, gaze, and context signals to predict user intent before explicit input is given. </w:t>
      </w:r>
      <w:proofErr w:type="spellStart"/>
      <w:r>
        <w:rPr>
          <w:color w:val="1E293B"/>
        </w:rPr>
        <w:t>RemGestureControl</w:t>
      </w:r>
      <w:proofErr w:type="spellEnd"/>
      <w:r>
        <w:rPr>
          <w:color w:val="1E293B"/>
        </w:rPr>
        <w:t xml:space="preserve"> becomes the intent layer between human and machine, making the computer truly respond to thought-level intent rather than physical actions.</w:t>
      </w:r>
    </w:p>
    <w:p w14:paraId="0DC6B494" w14:textId="77777777" w:rsidR="00FB5E33" w:rsidRDefault="00FB5E3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5E33" w14:paraId="2B139EB9" w14:textId="77777777">
        <w:tblPrEx>
          <w:tblCellMar>
            <w:top w:w="0" w:type="dxa"/>
            <w:bottom w:w="0" w:type="dxa"/>
          </w:tblCellMar>
        </w:tblPrEx>
        <w:tc>
          <w:tcPr>
            <w:tcW w:w="3120" w:type="dxa"/>
            <w:tcBorders>
              <w:top w:val="single" w:sz="4" w:space="0" w:color="CBD5E1"/>
              <w:left w:val="single" w:sz="4" w:space="0" w:color="CBD5E1"/>
              <w:bottom w:val="single" w:sz="4" w:space="0" w:color="CBD5E1"/>
              <w:right w:val="single" w:sz="4" w:space="0" w:color="CBD5E1"/>
            </w:tcBorders>
            <w:shd w:val="clear" w:color="auto" w:fill="EFF6FF"/>
            <w:tcMar>
              <w:top w:w="120" w:type="dxa"/>
              <w:left w:w="160" w:type="dxa"/>
              <w:bottom w:w="120" w:type="dxa"/>
              <w:right w:w="160" w:type="dxa"/>
            </w:tcMar>
          </w:tcPr>
          <w:p w14:paraId="1B0A5654" w14:textId="77777777" w:rsidR="00FB5E33" w:rsidRDefault="00000000">
            <w:pPr>
              <w:jc w:val="center"/>
            </w:pPr>
            <w:r>
              <w:rPr>
                <w:b/>
                <w:bCs/>
                <w:color w:val="1A73E8"/>
                <w:sz w:val="28"/>
                <w:szCs w:val="28"/>
              </w:rPr>
              <w:t>GESTURE</w:t>
            </w:r>
          </w:p>
          <w:p w14:paraId="769E8FB5" w14:textId="77777777" w:rsidR="00FB5E33" w:rsidRDefault="00000000">
            <w:pPr>
              <w:spacing w:before="60"/>
              <w:jc w:val="center"/>
            </w:pPr>
            <w:r>
              <w:rPr>
                <w:color w:val="1E293B"/>
                <w:sz w:val="20"/>
                <w:szCs w:val="20"/>
              </w:rPr>
              <w:t>Natural spatial input replaces complex keyboard shortcuts</w:t>
            </w:r>
          </w:p>
        </w:tc>
        <w:tc>
          <w:tcPr>
            <w:tcW w:w="3120" w:type="dxa"/>
            <w:tcBorders>
              <w:top w:val="single" w:sz="4" w:space="0" w:color="CBD5E1"/>
              <w:left w:val="single" w:sz="4" w:space="0" w:color="CBD5E1"/>
              <w:bottom w:val="single" w:sz="4" w:space="0" w:color="CBD5E1"/>
              <w:right w:val="single" w:sz="4" w:space="0" w:color="CBD5E1"/>
            </w:tcBorders>
            <w:shd w:val="clear" w:color="auto" w:fill="F5F0FF"/>
            <w:tcMar>
              <w:top w:w="120" w:type="dxa"/>
              <w:left w:w="160" w:type="dxa"/>
              <w:bottom w:w="120" w:type="dxa"/>
              <w:right w:w="160" w:type="dxa"/>
            </w:tcMar>
          </w:tcPr>
          <w:p w14:paraId="3BFBFFA0" w14:textId="77777777" w:rsidR="00FB5E33" w:rsidRDefault="00000000">
            <w:pPr>
              <w:jc w:val="center"/>
            </w:pPr>
            <w:r>
              <w:rPr>
                <w:b/>
                <w:bCs/>
                <w:color w:val="7C3AED"/>
                <w:sz w:val="28"/>
                <w:szCs w:val="28"/>
              </w:rPr>
              <w:t>INTENT</w:t>
            </w:r>
          </w:p>
          <w:p w14:paraId="4D8A741E" w14:textId="77777777" w:rsidR="00FB5E33" w:rsidRDefault="00000000">
            <w:pPr>
              <w:spacing w:before="60"/>
              <w:jc w:val="center"/>
            </w:pPr>
            <w:r>
              <w:rPr>
                <w:color w:val="1E293B"/>
                <w:sz w:val="20"/>
                <w:szCs w:val="20"/>
              </w:rPr>
              <w:t>AI interprets what you want to do, not just what you did</w:t>
            </w:r>
          </w:p>
        </w:tc>
        <w:tc>
          <w:tcPr>
            <w:tcW w:w="3120" w:type="dxa"/>
            <w:tcBorders>
              <w:top w:val="single" w:sz="4" w:space="0" w:color="CBD5E1"/>
              <w:left w:val="single" w:sz="4" w:space="0" w:color="CBD5E1"/>
              <w:bottom w:val="single" w:sz="4" w:space="0" w:color="CBD5E1"/>
              <w:right w:val="single" w:sz="4" w:space="0" w:color="CBD5E1"/>
            </w:tcBorders>
            <w:shd w:val="clear" w:color="auto" w:fill="F0FDF4"/>
            <w:tcMar>
              <w:top w:w="120" w:type="dxa"/>
              <w:left w:w="160" w:type="dxa"/>
              <w:bottom w:w="120" w:type="dxa"/>
              <w:right w:w="160" w:type="dxa"/>
            </w:tcMar>
          </w:tcPr>
          <w:p w14:paraId="53957851" w14:textId="77777777" w:rsidR="00FB5E33" w:rsidRDefault="00000000">
            <w:pPr>
              <w:jc w:val="center"/>
            </w:pPr>
            <w:r>
              <w:rPr>
                <w:b/>
                <w:bCs/>
                <w:color w:val="10B981"/>
                <w:sz w:val="28"/>
                <w:szCs w:val="28"/>
              </w:rPr>
              <w:t>ACTION</w:t>
            </w:r>
          </w:p>
          <w:p w14:paraId="283597F7" w14:textId="77777777" w:rsidR="00FB5E33" w:rsidRDefault="00000000">
            <w:pPr>
              <w:spacing w:before="60"/>
              <w:jc w:val="center"/>
            </w:pPr>
            <w:r>
              <w:rPr>
                <w:color w:val="1E293B"/>
                <w:sz w:val="20"/>
                <w:szCs w:val="20"/>
              </w:rPr>
              <w:t>Complete workflows execute with a single gesture stroke</w:t>
            </w:r>
          </w:p>
        </w:tc>
      </w:tr>
    </w:tbl>
    <w:p w14:paraId="2ABCD754" w14:textId="77777777" w:rsidR="00FB5E3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1C3FD0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60" w:type="dxa"/>
              <w:left w:w="240" w:type="dxa"/>
              <w:bottom w:w="160" w:type="dxa"/>
              <w:right w:w="240" w:type="dxa"/>
            </w:tcMar>
          </w:tcPr>
          <w:p w14:paraId="299D8D3B" w14:textId="77777777" w:rsidR="00FB5E33" w:rsidRDefault="00000000">
            <w:proofErr w:type="gramStart"/>
            <w:r>
              <w:rPr>
                <w:b/>
                <w:bCs/>
                <w:color w:val="FFFFFF"/>
                <w:sz w:val="32"/>
                <w:szCs w:val="32"/>
              </w:rPr>
              <w:lastRenderedPageBreak/>
              <w:t>14  Conclusion</w:t>
            </w:r>
            <w:proofErr w:type="gramEnd"/>
          </w:p>
        </w:tc>
      </w:tr>
    </w:tbl>
    <w:p w14:paraId="572E7D97" w14:textId="77777777" w:rsidR="00FB5E33" w:rsidRDefault="00FB5E33">
      <w:pPr>
        <w:spacing w:before="120"/>
      </w:pPr>
    </w:p>
    <w:p w14:paraId="2D94E173" w14:textId="77777777" w:rsidR="00FB5E33" w:rsidRDefault="00000000">
      <w:pPr>
        <w:pStyle w:val="Heading1"/>
      </w:pPr>
      <w:r>
        <w:t>Conclusion</w:t>
      </w:r>
    </w:p>
    <w:p w14:paraId="4399B937" w14:textId="77777777" w:rsidR="00FB5E33" w:rsidRDefault="00FB5E33">
      <w:pPr>
        <w:pBdr>
          <w:bottom w:val="single" w:sz="8" w:space="1" w:color="1A73E8"/>
        </w:pBdr>
        <w:spacing w:before="80" w:after="200"/>
      </w:pPr>
    </w:p>
    <w:p w14:paraId="7B6354E9" w14:textId="77777777" w:rsidR="00FB5E33" w:rsidRDefault="00000000">
      <w:pPr>
        <w:spacing w:before="60" w:after="100"/>
      </w:pPr>
      <w:proofErr w:type="spellStart"/>
      <w:r>
        <w:rPr>
          <w:color w:val="1E293B"/>
        </w:rPr>
        <w:t>RemGestureControl</w:t>
      </w:r>
      <w:proofErr w:type="spellEnd"/>
      <w:r>
        <w:rPr>
          <w:color w:val="1E293B"/>
        </w:rPr>
        <w:t xml:space="preserve"> represents a bold reimagining of the human-computer interface. By harnessing AI-powered gesture recognition, context-aware automation routing, and a beautifully crafted visual feedback system, it delivers a productivity experience that feels genuinely magical.</w:t>
      </w:r>
    </w:p>
    <w:p w14:paraId="2CBD57FF" w14:textId="77777777" w:rsidR="00FB5E33" w:rsidRDefault="00FB5E33">
      <w:pPr>
        <w:spacing w:before="60"/>
      </w:pPr>
    </w:p>
    <w:p w14:paraId="76E59418" w14:textId="77777777" w:rsidR="00FB5E33" w:rsidRDefault="00000000">
      <w:pPr>
        <w:spacing w:before="60" w:after="100"/>
      </w:pPr>
      <w:r>
        <w:rPr>
          <w:color w:val="1E293B"/>
        </w:rPr>
        <w:t>The system demonstrates that complex automation doesn't require complex interaction. A simple mouse gesture — drawn in less than a second — can trigger sophisticated multi-step workflows, execute Python scripts, launch applications, and interface with any tool in a user's workflow. This is the power of intent-first computing.</w:t>
      </w:r>
    </w:p>
    <w:p w14:paraId="606F6157" w14:textId="77777777" w:rsidR="00FB5E33" w:rsidRDefault="00FB5E33">
      <w:pPr>
        <w:spacing w:before="60"/>
      </w:pPr>
    </w:p>
    <w:p w14:paraId="2BF633ED" w14:textId="77777777" w:rsidR="00FB5E33" w:rsidRDefault="00000000">
      <w:pPr>
        <w:spacing w:before="60" w:after="100"/>
      </w:pPr>
      <w:r>
        <w:rPr>
          <w:color w:val="1E293B"/>
        </w:rPr>
        <w:t xml:space="preserve">For developers and technical users, </w:t>
      </w:r>
      <w:proofErr w:type="spellStart"/>
      <w:r>
        <w:rPr>
          <w:color w:val="1E293B"/>
        </w:rPr>
        <w:t>RemGestureControl</w:t>
      </w:r>
      <w:proofErr w:type="spellEnd"/>
      <w:r>
        <w:rPr>
          <w:color w:val="1E293B"/>
        </w:rPr>
        <w:t xml:space="preserve"> offers a fully extensible platform: custom actions, configurable gesture libraries, app-specific profiles, and a clean plugin architecture. For non-technical users, the pre-built action library and intuitive recording system make gesture automation accessible to everyone.</w:t>
      </w:r>
    </w:p>
    <w:p w14:paraId="1F32E577" w14:textId="77777777" w:rsidR="00FB5E33" w:rsidRDefault="00FB5E33">
      <w:pPr>
        <w:spacing w:before="80"/>
      </w:pPr>
    </w:p>
    <w:p w14:paraId="7E99BBF3" w14:textId="77777777" w:rsidR="00FB5E33" w:rsidRDefault="00000000">
      <w:pPr>
        <w:pStyle w:val="Heading2"/>
      </w:pPr>
      <w:r>
        <w:t>Key Achievements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B5E33" w14:paraId="0E560EA9" w14:textId="77777777">
        <w:tblPrEx>
          <w:tblCellMar>
            <w:top w:w="0" w:type="dxa"/>
            <w:bottom w:w="0" w:type="dxa"/>
          </w:tblCellMar>
        </w:tblPrEx>
        <w:tc>
          <w:tcPr>
            <w:tcW w:w="4680" w:type="dxa"/>
            <w:tcBorders>
              <w:top w:val="single" w:sz="4" w:space="0" w:color="CBD5E1"/>
              <w:left w:val="single" w:sz="4" w:space="0" w:color="CBD5E1"/>
              <w:bottom w:val="single" w:sz="4" w:space="0" w:color="CBD5E1"/>
              <w:right w:val="single" w:sz="4" w:space="0" w:color="CBD5E1"/>
            </w:tcBorders>
            <w:shd w:val="clear" w:color="auto" w:fill="0D1B2A"/>
            <w:tcMar>
              <w:top w:w="100" w:type="dxa"/>
              <w:left w:w="160" w:type="dxa"/>
              <w:bottom w:w="100" w:type="dxa"/>
              <w:right w:w="160" w:type="dxa"/>
            </w:tcMar>
          </w:tcPr>
          <w:p w14:paraId="6ACC628B" w14:textId="77777777" w:rsidR="00FB5E33" w:rsidRDefault="00000000">
            <w:r>
              <w:rPr>
                <w:b/>
                <w:bCs/>
                <w:color w:val="00BCD4"/>
              </w:rPr>
              <w:t>AI-Powered Recognition</w:t>
            </w:r>
          </w:p>
          <w:p w14:paraId="3DED65B5" w14:textId="77777777" w:rsidR="00FB5E33" w:rsidRDefault="00000000">
            <w:pPr>
              <w:spacing w:before="40"/>
            </w:pPr>
            <w:r>
              <w:rPr>
                <w:color w:val="AECBF0"/>
                <w:sz w:val="20"/>
                <w:szCs w:val="20"/>
              </w:rPr>
              <w:t>Real-time ML gesture prediction with configurable confidence thresholds</w:t>
            </w:r>
          </w:p>
        </w:tc>
        <w:tc>
          <w:tcPr>
            <w:tcW w:w="4680" w:type="dxa"/>
            <w:tcBorders>
              <w:top w:val="single" w:sz="4" w:space="0" w:color="CBD5E1"/>
              <w:left w:val="single" w:sz="4" w:space="0" w:color="CBD5E1"/>
              <w:bottom w:val="single" w:sz="4" w:space="0" w:color="CBD5E1"/>
              <w:right w:val="single" w:sz="4" w:space="0" w:color="CBD5E1"/>
            </w:tcBorders>
            <w:shd w:val="clear" w:color="auto" w:fill="0D1B2A"/>
            <w:tcMar>
              <w:top w:w="100" w:type="dxa"/>
              <w:left w:w="160" w:type="dxa"/>
              <w:bottom w:w="100" w:type="dxa"/>
              <w:right w:w="160" w:type="dxa"/>
            </w:tcMar>
          </w:tcPr>
          <w:p w14:paraId="5763AA4B" w14:textId="77777777" w:rsidR="00FB5E33" w:rsidRDefault="00000000">
            <w:r>
              <w:rPr>
                <w:b/>
                <w:bCs/>
                <w:color w:val="00BCD4"/>
              </w:rPr>
              <w:t>Context-Aware Automation</w:t>
            </w:r>
          </w:p>
          <w:p w14:paraId="2588DB69" w14:textId="77777777" w:rsidR="00FB5E33" w:rsidRDefault="00000000">
            <w:pPr>
              <w:spacing w:before="40"/>
            </w:pPr>
            <w:r>
              <w:rPr>
                <w:color w:val="AECBF0"/>
                <w:sz w:val="20"/>
                <w:szCs w:val="20"/>
              </w:rPr>
              <w:t>Same gesture, different actions per application context</w:t>
            </w:r>
          </w:p>
        </w:tc>
      </w:tr>
      <w:tr w:rsidR="00FB5E33" w14:paraId="3E83602F" w14:textId="77777777">
        <w:tblPrEx>
          <w:tblCellMar>
            <w:top w:w="0" w:type="dxa"/>
            <w:bottom w:w="0" w:type="dxa"/>
          </w:tblCellMar>
        </w:tblPrEx>
        <w:tc>
          <w:tcPr>
            <w:tcW w:w="4680" w:type="dxa"/>
            <w:tcBorders>
              <w:top w:val="single" w:sz="4" w:space="0" w:color="CBD5E1"/>
              <w:left w:val="single" w:sz="4" w:space="0" w:color="CBD5E1"/>
              <w:bottom w:val="single" w:sz="4" w:space="0" w:color="CBD5E1"/>
              <w:right w:val="single" w:sz="4" w:space="0" w:color="CBD5E1"/>
            </w:tcBorders>
            <w:shd w:val="clear" w:color="auto" w:fill="0D1B2A"/>
            <w:tcMar>
              <w:top w:w="100" w:type="dxa"/>
              <w:left w:w="160" w:type="dxa"/>
              <w:bottom w:w="100" w:type="dxa"/>
              <w:right w:w="160" w:type="dxa"/>
            </w:tcMar>
          </w:tcPr>
          <w:p w14:paraId="167D0FC3" w14:textId="77777777" w:rsidR="00FB5E33" w:rsidRDefault="00000000">
            <w:r>
              <w:rPr>
                <w:b/>
                <w:bCs/>
                <w:color w:val="00BCD4"/>
              </w:rPr>
              <w:t>Enterprise Safety</w:t>
            </w:r>
          </w:p>
          <w:p w14:paraId="56D25F51" w14:textId="77777777" w:rsidR="00FB5E33" w:rsidRDefault="00000000">
            <w:pPr>
              <w:spacing w:before="40"/>
            </w:pPr>
            <w:r>
              <w:rPr>
                <w:color w:val="AECBF0"/>
                <w:sz w:val="20"/>
                <w:szCs w:val="20"/>
              </w:rPr>
              <w:t>Sandboxed execution, confirmation dialogs, and critical action protection</w:t>
            </w:r>
          </w:p>
        </w:tc>
        <w:tc>
          <w:tcPr>
            <w:tcW w:w="4680" w:type="dxa"/>
            <w:tcBorders>
              <w:top w:val="single" w:sz="4" w:space="0" w:color="CBD5E1"/>
              <w:left w:val="single" w:sz="4" w:space="0" w:color="CBD5E1"/>
              <w:bottom w:val="single" w:sz="4" w:space="0" w:color="CBD5E1"/>
              <w:right w:val="single" w:sz="4" w:space="0" w:color="CBD5E1"/>
            </w:tcBorders>
            <w:shd w:val="clear" w:color="auto" w:fill="0D1B2A"/>
            <w:tcMar>
              <w:top w:w="100" w:type="dxa"/>
              <w:left w:w="160" w:type="dxa"/>
              <w:bottom w:w="100" w:type="dxa"/>
              <w:right w:w="160" w:type="dxa"/>
            </w:tcMar>
          </w:tcPr>
          <w:p w14:paraId="5F9F7819" w14:textId="77777777" w:rsidR="00FB5E33" w:rsidRDefault="00000000">
            <w:r>
              <w:rPr>
                <w:b/>
                <w:bCs/>
                <w:color w:val="00BCD4"/>
              </w:rPr>
              <w:t>Fully Extensible</w:t>
            </w:r>
          </w:p>
          <w:p w14:paraId="03CF307A" w14:textId="77777777" w:rsidR="00FB5E33" w:rsidRDefault="00000000">
            <w:pPr>
              <w:spacing w:before="40"/>
            </w:pPr>
            <w:r>
              <w:rPr>
                <w:color w:val="AECBF0"/>
                <w:sz w:val="20"/>
                <w:szCs w:val="20"/>
              </w:rPr>
              <w:t>Plugin action architecture, custom gestures, and app-profile system</w:t>
            </w:r>
          </w:p>
        </w:tc>
      </w:tr>
    </w:tbl>
    <w:p w14:paraId="510DB6D3" w14:textId="77777777" w:rsidR="00FB5E33" w:rsidRDefault="00FB5E3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24E52728" w14:textId="77777777">
        <w:tblPrEx>
          <w:tblCellMar>
            <w:top w:w="0" w:type="dxa"/>
            <w:bottom w:w="0" w:type="dxa"/>
          </w:tblCellMar>
        </w:tblPrEx>
        <w:tc>
          <w:tcPr>
            <w:tcW w:w="9360" w:type="dxa"/>
            <w:tcBorders>
              <w:top w:val="none" w:sz="0" w:space="0" w:color="FFFFFF"/>
              <w:left w:val="single" w:sz="24" w:space="0" w:color="1A73E8"/>
              <w:bottom w:val="none" w:sz="0" w:space="0" w:color="FFFFFF"/>
              <w:right w:val="none" w:sz="0" w:space="0" w:color="FFFFFF"/>
            </w:tcBorders>
            <w:shd w:val="clear" w:color="auto" w:fill="F0F4FA"/>
            <w:tcMar>
              <w:top w:w="120" w:type="dxa"/>
              <w:left w:w="200" w:type="dxa"/>
              <w:bottom w:w="120" w:type="dxa"/>
              <w:right w:w="200" w:type="dxa"/>
            </w:tcMar>
          </w:tcPr>
          <w:p w14:paraId="162BAEFF" w14:textId="77777777" w:rsidR="00FB5E33" w:rsidRDefault="00000000">
            <w:proofErr w:type="spellStart"/>
            <w:r>
              <w:rPr>
                <w:i/>
                <w:iCs/>
                <w:color w:val="1E293B"/>
              </w:rPr>
              <w:t>RemGestureControl</w:t>
            </w:r>
            <w:proofErr w:type="spellEnd"/>
            <w:r>
              <w:rPr>
                <w:i/>
                <w:iCs/>
                <w:color w:val="1E293B"/>
              </w:rPr>
              <w:t xml:space="preserve"> is portfolio-ready, investor-ready, and production-ready. It is a complete demonstration of applied machine learning, systems automation, and UX innovation — built by PODEVS &amp; Origin AI Labs in 2026.</w:t>
            </w:r>
          </w:p>
        </w:tc>
      </w:tr>
    </w:tbl>
    <w:p w14:paraId="061BFE0E" w14:textId="77777777" w:rsidR="00FB5E33" w:rsidRDefault="00FB5E3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E33" w14:paraId="0F584C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200" w:type="dxa"/>
              <w:left w:w="360" w:type="dxa"/>
              <w:bottom w:w="200" w:type="dxa"/>
              <w:right w:w="360" w:type="dxa"/>
            </w:tcMar>
            <w:vAlign w:val="center"/>
          </w:tcPr>
          <w:p w14:paraId="7AEE0E5D" w14:textId="77777777" w:rsidR="00FB5E33" w:rsidRDefault="00000000">
            <w:pPr>
              <w:jc w:val="center"/>
            </w:pPr>
            <w:proofErr w:type="gramStart"/>
            <w:r>
              <w:rPr>
                <w:b/>
                <w:bCs/>
                <w:caps/>
                <w:color w:val="FFFFFF"/>
                <w:sz w:val="32"/>
                <w:szCs w:val="32"/>
              </w:rPr>
              <w:t>PODEVS  &amp;</w:t>
            </w:r>
            <w:proofErr w:type="gramEnd"/>
            <w:r>
              <w:rPr>
                <w:b/>
                <w:bCs/>
                <w:caps/>
                <w:color w:val="FFFFFF"/>
                <w:sz w:val="32"/>
                <w:szCs w:val="32"/>
              </w:rPr>
              <w:t xml:space="preserve">  Origin AI Labs</w:t>
            </w:r>
          </w:p>
          <w:p w14:paraId="19A9F73B" w14:textId="77777777" w:rsidR="00FB5E33" w:rsidRDefault="00000000">
            <w:pPr>
              <w:spacing w:before="60"/>
              <w:jc w:val="center"/>
            </w:pPr>
            <w:proofErr w:type="spellStart"/>
            <w:r>
              <w:rPr>
                <w:color w:val="00BCD4"/>
              </w:rPr>
              <w:t>RemGestureControl</w:t>
            </w:r>
            <w:proofErr w:type="spellEnd"/>
            <w:r>
              <w:rPr>
                <w:color w:val="00BCD4"/>
              </w:rPr>
              <w:t xml:space="preserve"> — AI-Powered Mouse Gesture Productivity Control System</w:t>
            </w:r>
          </w:p>
          <w:p w14:paraId="287E4636" w14:textId="77777777" w:rsidR="00FB5E33" w:rsidRDefault="00000000">
            <w:pPr>
              <w:spacing w:before="40"/>
              <w:jc w:val="center"/>
            </w:pPr>
            <w:r>
              <w:rPr>
                <w:color w:val="94A3B8"/>
                <w:sz w:val="18"/>
                <w:szCs w:val="18"/>
              </w:rPr>
              <w:t xml:space="preserve">Software Engineering </w:t>
            </w:r>
            <w:proofErr w:type="gramStart"/>
            <w:r>
              <w:rPr>
                <w:color w:val="94A3B8"/>
                <w:sz w:val="18"/>
                <w:szCs w:val="18"/>
              </w:rPr>
              <w:t>Documentation  |</w:t>
            </w:r>
            <w:proofErr w:type="gramEnd"/>
            <w:r>
              <w:rPr>
                <w:color w:val="94A3B8"/>
                <w:sz w:val="18"/>
                <w:szCs w:val="18"/>
              </w:rPr>
              <w:t xml:space="preserve">  Version </w:t>
            </w:r>
            <w:proofErr w:type="gramStart"/>
            <w:r>
              <w:rPr>
                <w:color w:val="94A3B8"/>
                <w:sz w:val="18"/>
                <w:szCs w:val="18"/>
              </w:rPr>
              <w:t>1.0  |</w:t>
            </w:r>
            <w:proofErr w:type="gramEnd"/>
            <w:r>
              <w:rPr>
                <w:color w:val="94A3B8"/>
                <w:sz w:val="18"/>
                <w:szCs w:val="18"/>
              </w:rPr>
              <w:t xml:space="preserve">  </w:t>
            </w:r>
            <w:proofErr w:type="gramStart"/>
            <w:r>
              <w:rPr>
                <w:color w:val="94A3B8"/>
                <w:sz w:val="18"/>
                <w:szCs w:val="18"/>
              </w:rPr>
              <w:t>2026  |</w:t>
            </w:r>
            <w:proofErr w:type="gramEnd"/>
            <w:r>
              <w:rPr>
                <w:color w:val="94A3B8"/>
                <w:sz w:val="18"/>
                <w:szCs w:val="18"/>
              </w:rPr>
              <w:t xml:space="preserve">  MIT License</w:t>
            </w:r>
          </w:p>
        </w:tc>
      </w:tr>
    </w:tbl>
    <w:p w14:paraId="49871D61" w14:textId="77777777" w:rsidR="00673C35" w:rsidRDefault="00673C35"/>
    <w:sectPr w:rsidR="00673C3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0DA48" w14:textId="77777777" w:rsidR="00673C35" w:rsidRDefault="00673C35">
      <w:r>
        <w:separator/>
      </w:r>
    </w:p>
  </w:endnote>
  <w:endnote w:type="continuationSeparator" w:id="0">
    <w:p w14:paraId="4A9C2D22" w14:textId="77777777" w:rsidR="00673C35" w:rsidRDefault="00673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A04B4" w14:textId="77777777" w:rsidR="00FB5E33" w:rsidRDefault="00000000">
    <w:pPr>
      <w:pBdr>
        <w:top w:val="single" w:sz="6" w:space="1" w:color="CBD5E1"/>
      </w:pBdr>
      <w:spacing w:before="120"/>
    </w:pPr>
    <w:proofErr w:type="gramStart"/>
    <w:r>
      <w:rPr>
        <w:color w:val="94A3B8"/>
        <w:sz w:val="16"/>
        <w:szCs w:val="16"/>
      </w:rPr>
      <w:t>CONFIDENTIAL  |</w:t>
    </w:r>
    <w:proofErr w:type="gramEnd"/>
    <w:r>
      <w:rPr>
        <w:color w:val="94A3B8"/>
        <w:sz w:val="16"/>
        <w:szCs w:val="16"/>
      </w:rPr>
      <w:t xml:space="preserve">  Software Engineering Documentation</w:t>
    </w:r>
    <w:r>
      <w:rPr>
        <w:color w:val="475569"/>
        <w:sz w:val="16"/>
        <w:szCs w:val="16"/>
      </w:rPr>
      <w:t xml:space="preserve">     Page </w:t>
    </w:r>
    <w:r>
      <w:rPr>
        <w:color w:val="1A73E8"/>
        <w:sz w:val="16"/>
        <w:szCs w:val="16"/>
      </w:rPr>
      <w:fldChar w:fldCharType="begin"/>
    </w:r>
    <w:r>
      <w:rPr>
        <w:color w:val="1A73E8"/>
        <w:sz w:val="16"/>
        <w:szCs w:val="16"/>
      </w:rPr>
      <w:instrText>PAGE</w:instrText>
    </w:r>
    <w:r>
      <w:rPr>
        <w:color w:val="1A73E8"/>
        <w:sz w:val="16"/>
        <w:szCs w:val="16"/>
      </w:rPr>
      <w:fldChar w:fldCharType="separate"/>
    </w:r>
    <w:r w:rsidR="00A9125A">
      <w:rPr>
        <w:noProof/>
        <w:color w:val="1A73E8"/>
        <w:sz w:val="16"/>
        <w:szCs w:val="16"/>
      </w:rPr>
      <w:t>1</w:t>
    </w:r>
    <w:r>
      <w:rPr>
        <w:color w:val="1A73E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321F6" w14:textId="77777777" w:rsidR="00673C35" w:rsidRDefault="00673C35">
      <w:r>
        <w:separator/>
      </w:r>
    </w:p>
  </w:footnote>
  <w:footnote w:type="continuationSeparator" w:id="0">
    <w:p w14:paraId="03286705" w14:textId="77777777" w:rsidR="00673C35" w:rsidRDefault="00673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6A643" w14:textId="77777777" w:rsidR="00FB5E33" w:rsidRDefault="00000000">
    <w:pPr>
      <w:pBdr>
        <w:bottom w:val="single" w:sz="6" w:space="1" w:color="1A73E8"/>
      </w:pBdr>
      <w:spacing w:after="120"/>
    </w:pPr>
    <w:proofErr w:type="spellStart"/>
    <w:proofErr w:type="gramStart"/>
    <w:r>
      <w:rPr>
        <w:color w:val="475569"/>
        <w:sz w:val="18"/>
        <w:szCs w:val="18"/>
      </w:rPr>
      <w:t>RemGestureControl</w:t>
    </w:r>
    <w:proofErr w:type="spellEnd"/>
    <w:r>
      <w:rPr>
        <w:color w:val="475569"/>
        <w:sz w:val="18"/>
        <w:szCs w:val="18"/>
      </w:rPr>
      <w:t xml:space="preserve">  —</w:t>
    </w:r>
    <w:proofErr w:type="gramEnd"/>
    <w:r>
      <w:rPr>
        <w:color w:val="475569"/>
        <w:sz w:val="18"/>
        <w:szCs w:val="18"/>
      </w:rPr>
      <w:t xml:space="preserve">  AI-Powered Mouse Gesture Productivity Control System</w:t>
    </w:r>
    <w:r>
      <w:rPr>
        <w:color w:val="94A3B8"/>
        <w:sz w:val="18"/>
        <w:szCs w:val="18"/>
      </w:rPr>
      <w:t xml:space="preserve">   |   PODEVS &amp; Origin AI </w:t>
    </w:r>
    <w:proofErr w:type="gramStart"/>
    <w:r>
      <w:rPr>
        <w:color w:val="94A3B8"/>
        <w:sz w:val="18"/>
        <w:szCs w:val="18"/>
      </w:rPr>
      <w:t>Labs  2026</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47315"/>
    <w:multiLevelType w:val="hybridMultilevel"/>
    <w:tmpl w:val="A104A30C"/>
    <w:lvl w:ilvl="0" w:tplc="832A4EE0">
      <w:start w:val="1"/>
      <w:numFmt w:val="bullet"/>
      <w:lvlText w:val="•"/>
      <w:lvlJc w:val="left"/>
      <w:pPr>
        <w:ind w:left="720" w:hanging="360"/>
      </w:pPr>
    </w:lvl>
    <w:lvl w:ilvl="1" w:tplc="7B328A54">
      <w:numFmt w:val="decimal"/>
      <w:lvlText w:val=""/>
      <w:lvlJc w:val="left"/>
    </w:lvl>
    <w:lvl w:ilvl="2" w:tplc="53D22A84">
      <w:numFmt w:val="decimal"/>
      <w:lvlText w:val=""/>
      <w:lvlJc w:val="left"/>
    </w:lvl>
    <w:lvl w:ilvl="3" w:tplc="68AE4B26">
      <w:numFmt w:val="decimal"/>
      <w:lvlText w:val=""/>
      <w:lvlJc w:val="left"/>
    </w:lvl>
    <w:lvl w:ilvl="4" w:tplc="87A6791C">
      <w:numFmt w:val="decimal"/>
      <w:lvlText w:val=""/>
      <w:lvlJc w:val="left"/>
    </w:lvl>
    <w:lvl w:ilvl="5" w:tplc="84C60BCC">
      <w:numFmt w:val="decimal"/>
      <w:lvlText w:val=""/>
      <w:lvlJc w:val="left"/>
    </w:lvl>
    <w:lvl w:ilvl="6" w:tplc="E5964B70">
      <w:numFmt w:val="decimal"/>
      <w:lvlText w:val=""/>
      <w:lvlJc w:val="left"/>
    </w:lvl>
    <w:lvl w:ilvl="7" w:tplc="85AC842A">
      <w:numFmt w:val="decimal"/>
      <w:lvlText w:val=""/>
      <w:lvlJc w:val="left"/>
    </w:lvl>
    <w:lvl w:ilvl="8" w:tplc="E89685EE">
      <w:numFmt w:val="decimal"/>
      <w:lvlText w:val=""/>
      <w:lvlJc w:val="left"/>
    </w:lvl>
  </w:abstractNum>
  <w:abstractNum w:abstractNumId="1" w15:restartNumberingAfterBreak="0">
    <w:nsid w:val="20C43518"/>
    <w:multiLevelType w:val="hybridMultilevel"/>
    <w:tmpl w:val="161483B0"/>
    <w:lvl w:ilvl="0" w:tplc="8F5C3AE2">
      <w:start w:val="1"/>
      <w:numFmt w:val="decimal"/>
      <w:lvlText w:val="%1."/>
      <w:lvlJc w:val="left"/>
      <w:pPr>
        <w:ind w:left="720" w:hanging="360"/>
      </w:pPr>
    </w:lvl>
    <w:lvl w:ilvl="1" w:tplc="496AE2CE">
      <w:numFmt w:val="decimal"/>
      <w:lvlText w:val=""/>
      <w:lvlJc w:val="left"/>
    </w:lvl>
    <w:lvl w:ilvl="2" w:tplc="BE6A7E18">
      <w:numFmt w:val="decimal"/>
      <w:lvlText w:val=""/>
      <w:lvlJc w:val="left"/>
    </w:lvl>
    <w:lvl w:ilvl="3" w:tplc="EFD663C4">
      <w:numFmt w:val="decimal"/>
      <w:lvlText w:val=""/>
      <w:lvlJc w:val="left"/>
    </w:lvl>
    <w:lvl w:ilvl="4" w:tplc="EC5882EA">
      <w:numFmt w:val="decimal"/>
      <w:lvlText w:val=""/>
      <w:lvlJc w:val="left"/>
    </w:lvl>
    <w:lvl w:ilvl="5" w:tplc="A94A3042">
      <w:numFmt w:val="decimal"/>
      <w:lvlText w:val=""/>
      <w:lvlJc w:val="left"/>
    </w:lvl>
    <w:lvl w:ilvl="6" w:tplc="AEC449E6">
      <w:numFmt w:val="decimal"/>
      <w:lvlText w:val=""/>
      <w:lvlJc w:val="left"/>
    </w:lvl>
    <w:lvl w:ilvl="7" w:tplc="6B809E32">
      <w:numFmt w:val="decimal"/>
      <w:lvlText w:val=""/>
      <w:lvlJc w:val="left"/>
    </w:lvl>
    <w:lvl w:ilvl="8" w:tplc="78D89D3A">
      <w:numFmt w:val="decimal"/>
      <w:lvlText w:val=""/>
      <w:lvlJc w:val="left"/>
    </w:lvl>
  </w:abstractNum>
  <w:abstractNum w:abstractNumId="2" w15:restartNumberingAfterBreak="0">
    <w:nsid w:val="2B0218F6"/>
    <w:multiLevelType w:val="hybridMultilevel"/>
    <w:tmpl w:val="B3509068"/>
    <w:lvl w:ilvl="0" w:tplc="82B24F9A">
      <w:start w:val="1"/>
      <w:numFmt w:val="upperLetter"/>
      <w:lvlText w:val="%1."/>
      <w:lvlJc w:val="left"/>
      <w:pPr>
        <w:ind w:left="720" w:hanging="360"/>
      </w:pPr>
    </w:lvl>
    <w:lvl w:ilvl="1" w:tplc="5308DCE0">
      <w:numFmt w:val="decimal"/>
      <w:lvlText w:val=""/>
      <w:lvlJc w:val="left"/>
    </w:lvl>
    <w:lvl w:ilvl="2" w:tplc="0644D2C0">
      <w:numFmt w:val="decimal"/>
      <w:lvlText w:val=""/>
      <w:lvlJc w:val="left"/>
    </w:lvl>
    <w:lvl w:ilvl="3" w:tplc="9A065F06">
      <w:numFmt w:val="decimal"/>
      <w:lvlText w:val=""/>
      <w:lvlJc w:val="left"/>
    </w:lvl>
    <w:lvl w:ilvl="4" w:tplc="BD085796">
      <w:numFmt w:val="decimal"/>
      <w:lvlText w:val=""/>
      <w:lvlJc w:val="left"/>
    </w:lvl>
    <w:lvl w:ilvl="5" w:tplc="81DE8224">
      <w:numFmt w:val="decimal"/>
      <w:lvlText w:val=""/>
      <w:lvlJc w:val="left"/>
    </w:lvl>
    <w:lvl w:ilvl="6" w:tplc="2EEA476A">
      <w:numFmt w:val="decimal"/>
      <w:lvlText w:val=""/>
      <w:lvlJc w:val="left"/>
    </w:lvl>
    <w:lvl w:ilvl="7" w:tplc="295ABC6C">
      <w:numFmt w:val="decimal"/>
      <w:lvlText w:val=""/>
      <w:lvlJc w:val="left"/>
    </w:lvl>
    <w:lvl w:ilvl="8" w:tplc="17440CE6">
      <w:numFmt w:val="decimal"/>
      <w:lvlText w:val=""/>
      <w:lvlJc w:val="left"/>
    </w:lvl>
  </w:abstractNum>
  <w:abstractNum w:abstractNumId="3" w15:restartNumberingAfterBreak="0">
    <w:nsid w:val="40E424BD"/>
    <w:multiLevelType w:val="hybridMultilevel"/>
    <w:tmpl w:val="74D8EBE4"/>
    <w:lvl w:ilvl="0" w:tplc="28BCF91E">
      <w:start w:val="1"/>
      <w:numFmt w:val="bullet"/>
      <w:lvlText w:val="●"/>
      <w:lvlJc w:val="left"/>
      <w:pPr>
        <w:ind w:left="720" w:hanging="360"/>
      </w:pPr>
    </w:lvl>
    <w:lvl w:ilvl="1" w:tplc="AAE2448C">
      <w:start w:val="1"/>
      <w:numFmt w:val="bullet"/>
      <w:lvlText w:val="○"/>
      <w:lvlJc w:val="left"/>
      <w:pPr>
        <w:ind w:left="1440" w:hanging="360"/>
      </w:pPr>
    </w:lvl>
    <w:lvl w:ilvl="2" w:tplc="0C324B84">
      <w:start w:val="1"/>
      <w:numFmt w:val="bullet"/>
      <w:lvlText w:val="■"/>
      <w:lvlJc w:val="left"/>
      <w:pPr>
        <w:ind w:left="2160" w:hanging="360"/>
      </w:pPr>
    </w:lvl>
    <w:lvl w:ilvl="3" w:tplc="866E9AA6">
      <w:start w:val="1"/>
      <w:numFmt w:val="bullet"/>
      <w:lvlText w:val="●"/>
      <w:lvlJc w:val="left"/>
      <w:pPr>
        <w:ind w:left="2880" w:hanging="360"/>
      </w:pPr>
    </w:lvl>
    <w:lvl w:ilvl="4" w:tplc="5E789FA4">
      <w:start w:val="1"/>
      <w:numFmt w:val="bullet"/>
      <w:lvlText w:val="○"/>
      <w:lvlJc w:val="left"/>
      <w:pPr>
        <w:ind w:left="3600" w:hanging="360"/>
      </w:pPr>
    </w:lvl>
    <w:lvl w:ilvl="5" w:tplc="03F89CAA">
      <w:start w:val="1"/>
      <w:numFmt w:val="bullet"/>
      <w:lvlText w:val="■"/>
      <w:lvlJc w:val="left"/>
      <w:pPr>
        <w:ind w:left="4320" w:hanging="360"/>
      </w:pPr>
    </w:lvl>
    <w:lvl w:ilvl="6" w:tplc="C8FAB778">
      <w:start w:val="1"/>
      <w:numFmt w:val="bullet"/>
      <w:lvlText w:val="●"/>
      <w:lvlJc w:val="left"/>
      <w:pPr>
        <w:ind w:left="5040" w:hanging="360"/>
      </w:pPr>
    </w:lvl>
    <w:lvl w:ilvl="7" w:tplc="03B6AC2E">
      <w:start w:val="1"/>
      <w:numFmt w:val="bullet"/>
      <w:lvlText w:val="●"/>
      <w:lvlJc w:val="left"/>
      <w:pPr>
        <w:ind w:left="5760" w:hanging="360"/>
      </w:pPr>
    </w:lvl>
    <w:lvl w:ilvl="8" w:tplc="0366CEEE">
      <w:start w:val="1"/>
      <w:numFmt w:val="bullet"/>
      <w:lvlText w:val="●"/>
      <w:lvlJc w:val="left"/>
      <w:pPr>
        <w:ind w:left="6480" w:hanging="360"/>
      </w:pPr>
    </w:lvl>
  </w:abstractNum>
  <w:num w:numId="1" w16cid:durableId="592007598">
    <w:abstractNumId w:val="3"/>
    <w:lvlOverride w:ilvl="0">
      <w:startOverride w:val="1"/>
    </w:lvlOverride>
  </w:num>
  <w:num w:numId="2" w16cid:durableId="7188270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E33"/>
    <w:rsid w:val="00362EF8"/>
    <w:rsid w:val="00673C35"/>
    <w:rsid w:val="00A9125A"/>
    <w:rsid w:val="00FB5E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E6954"/>
  <w15:docId w15:val="{8B64CB9B-51D5-42DA-B79B-F836DA787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D1B2A"/>
      <w:sz w:val="40"/>
      <w:szCs w:val="40"/>
    </w:rPr>
  </w:style>
  <w:style w:type="paragraph" w:styleId="Heading2">
    <w:name w:val="heading 2"/>
    <w:uiPriority w:val="9"/>
    <w:unhideWhenUsed/>
    <w:qFormat/>
    <w:pPr>
      <w:spacing w:before="240" w:after="80"/>
      <w:outlineLvl w:val="1"/>
    </w:pPr>
    <w:rPr>
      <w:b/>
      <w:bCs/>
      <w:color w:val="1A73E8"/>
      <w:sz w:val="30"/>
      <w:szCs w:val="30"/>
    </w:rPr>
  </w:style>
  <w:style w:type="paragraph" w:styleId="Heading3">
    <w:name w:val="heading 3"/>
    <w:uiPriority w:val="9"/>
    <w:unhideWhenUsed/>
    <w:qFormat/>
    <w:pPr>
      <w:spacing w:before="200" w:after="60"/>
      <w:outlineLvl w:val="2"/>
    </w:pPr>
    <w:rPr>
      <w:b/>
      <w:bCs/>
      <w:color w:val="7C3AED"/>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4284</Words>
  <Characters>24425</Characters>
  <Application>Microsoft Office Word</Application>
  <DocSecurity>0</DocSecurity>
  <Lines>203</Lines>
  <Paragraphs>57</Paragraphs>
  <ScaleCrop>false</ScaleCrop>
  <Company/>
  <LinksUpToDate>false</LinksUpToDate>
  <CharactersWithSpaces>28652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S0138090</cp:lastModifiedBy>
  <cp:revision>2</cp:revision>
  <dcterms:created xsi:type="dcterms:W3CDTF">2026-04-24T06:26:00Z</dcterms:created>
  <dcterms:modified xsi:type="dcterms:W3CDTF">2026-04-24T06:27:00Z</dcterms:modified>
</cp:coreProperties>
</file>