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36"/>
          <w:szCs w:val="36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23654"/>
          <w:sz w:val="36"/>
          <w:szCs w:val="36"/>
          <w:u w:val="none"/>
          <w:shd w:val="clear" w:fill="auto"/>
          <w:vertAlign w:val="baseline"/>
          <w:rtl w:val="0"/>
        </w:rPr>
        <w:t>Attribute Information: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Input variables: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# bank client data: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1 - age (numeric)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2 - job : type of job (categorical: 'admin.','blue-collar','entrepreneur','housemaid','management','retired','self-employed','services','student','technician','unemployed','unknown')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3 - marital : marital status (categorical: 'divorced','married','single','unknown'; note: 'divorced' means divorced or widowed)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4 - education (categorical: 'basic.4y','basic.6y','basic.9y','high.school','illiterate','professional.course','university.degree','unknown')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5 - default: has credit in default? (categorical: 'no','yes','unknown')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6 - housing: has housing loan? (categorical: 'no','yes','unknown')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7 - loan: has personal loan? (categorical: 'no','yes','unknown')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# related with the last contact of the current campaign: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8 - contact: contact communication type (categorical: 'cellular','telephone')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9 - month: last contact month of year (categorical: 'jan', 'feb', 'mar', ..., 'nov', 'dec')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10 - day_of_week: last contact day of the week (categorical: 'mon','tue','wed','thu','fri')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# other attributes: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12 - campaign: number of contacts performed during this campaign and for this client (numeric, includes last contact)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13 - pdays: number of days that passed by after the client was last contacted from a previous campaign (numeric; 999 means client was not previously contacted)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14 - previous: number of contacts performed before this campaign and for this client (numeric)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15 - poutcome: outcome of the previous marketing campaign (categorical: 'failure','nonexistent','success')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# social and economic context attributes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16 - emp.var.rate: employment variation rate - quarterly indicator (numeric)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17 - cons.price.idx: consumer price index - monthly indicator (numeric)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18 - cons.conf.idx: consumer confidence index - monthly indicator (numeric)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19 - euribor3m: euribor 3 month rate - daily indicator (numeric)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20 - nr.employed: number of employees - quarterly indicator (numeric)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Output variable (desired target):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Arial" w:hAnsi="Arial" w:eastAsia="Arial" w:cs="Arial"/>
          <w:b w:val="0"/>
          <w:i w:val="0"/>
          <w:smallCaps w:val="0"/>
          <w:strike w:val="0"/>
          <w:color w:val="123654"/>
          <w:sz w:val="24"/>
          <w:szCs w:val="24"/>
          <w:u w:val="none"/>
          <w:shd w:val="clear" w:fill="auto"/>
          <w:vertAlign w:val="baseline"/>
          <w:rtl w:val="0"/>
        </w:rPr>
        <w:t>21 - y - has the client subscribed a term deposit? (binary: 'yes','no')</w:t>
      </w:r>
      <w:bookmarkStart w:id="1" w:name="_GoBack"/>
      <w:bookmarkEnd w:id="1"/>
    </w:p>
    <w:p>
      <w:pPr>
        <w:rPr>
          <w:sz w:val="32"/>
          <w:szCs w:val="32"/>
        </w:rPr>
      </w:pPr>
      <w:bookmarkStart w:id="0" w:name="_gjdgxs" w:colFirst="0" w:colLast="0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CDE5449"/>
    <w:rsid w:val="6BBE7B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502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2020-01-13T08:41:20Z</dcterms:created>
  <dc:creator>ulleg</dc:creator>
  <cp:lastModifiedBy>Sharanu</cp:lastModifiedBy>
  <dcterms:modified xsi:type="dcterms:W3CDTF">2020-01-13T18:50:00Z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