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65168" w14:textId="74D2757D" w:rsidR="009710DE" w:rsidRPr="009710DE" w:rsidRDefault="009710DE" w:rsidP="009710DE">
      <w:pPr>
        <w:jc w:val="center"/>
        <w:rPr>
          <w:b/>
          <w:bCs/>
          <w:sz w:val="36"/>
          <w:szCs w:val="36"/>
        </w:rPr>
      </w:pPr>
      <w:r w:rsidRPr="009710DE">
        <w:rPr>
          <w:b/>
          <w:bCs/>
          <w:sz w:val="44"/>
          <w:szCs w:val="44"/>
        </w:rPr>
        <w:t xml:space="preserve">Project 2 </w:t>
      </w:r>
      <w:r w:rsidR="00D211FA">
        <w:rPr>
          <w:b/>
          <w:bCs/>
          <w:sz w:val="44"/>
          <w:szCs w:val="44"/>
        </w:rPr>
        <w:t>Summary Report</w:t>
      </w:r>
    </w:p>
    <w:p w14:paraId="4899042A" w14:textId="59BEDB77" w:rsidR="009710DE" w:rsidRPr="009710DE" w:rsidRDefault="009710DE" w:rsidP="009710DE">
      <w:pPr>
        <w:jc w:val="center"/>
        <w:rPr>
          <w:b/>
          <w:bCs/>
          <w:sz w:val="28"/>
          <w:szCs w:val="28"/>
        </w:rPr>
      </w:pPr>
      <w:r w:rsidRPr="009710DE">
        <w:rPr>
          <w:b/>
          <w:bCs/>
          <w:sz w:val="28"/>
          <w:szCs w:val="28"/>
        </w:rPr>
        <w:t>Data Extraction, Transformation, Load (ETL)</w:t>
      </w:r>
    </w:p>
    <w:p w14:paraId="3F1F08C9" w14:textId="59B8966A" w:rsidR="009710DE" w:rsidRDefault="009710DE" w:rsidP="009710DE">
      <w:pPr>
        <w:spacing w:after="0" w:line="240" w:lineRule="auto"/>
        <w:rPr>
          <w:b/>
          <w:bCs/>
          <w:u w:val="single"/>
        </w:rPr>
      </w:pPr>
      <w:r>
        <w:rPr>
          <w:b/>
          <w:bCs/>
          <w:u w:val="single"/>
        </w:rPr>
        <w:t>Team Members:</w:t>
      </w:r>
    </w:p>
    <w:p w14:paraId="196F516D" w14:textId="5AACF3E6" w:rsidR="009710DE" w:rsidRPr="009710DE" w:rsidRDefault="009710DE" w:rsidP="009710DE">
      <w:pPr>
        <w:pStyle w:val="ListParagraph"/>
        <w:numPr>
          <w:ilvl w:val="0"/>
          <w:numId w:val="1"/>
        </w:numPr>
        <w:spacing w:after="0" w:line="240" w:lineRule="auto"/>
      </w:pPr>
      <w:r w:rsidRPr="009710DE">
        <w:t>Russ McGrath</w:t>
      </w:r>
    </w:p>
    <w:p w14:paraId="38159672" w14:textId="190ADA9C" w:rsidR="009710DE" w:rsidRPr="009710DE" w:rsidRDefault="009710DE" w:rsidP="009710DE">
      <w:pPr>
        <w:pStyle w:val="ListParagraph"/>
        <w:numPr>
          <w:ilvl w:val="0"/>
          <w:numId w:val="1"/>
        </w:numPr>
        <w:spacing w:after="0" w:line="240" w:lineRule="auto"/>
      </w:pPr>
      <w:r w:rsidRPr="009710DE">
        <w:t xml:space="preserve">Sharmila </w:t>
      </w:r>
      <w:proofErr w:type="spellStart"/>
      <w:r w:rsidRPr="009710DE">
        <w:t>Sainani</w:t>
      </w:r>
      <w:proofErr w:type="spellEnd"/>
    </w:p>
    <w:p w14:paraId="507144CC" w14:textId="6C6778B3" w:rsidR="009710DE" w:rsidRPr="009710DE" w:rsidRDefault="009710DE" w:rsidP="009710DE">
      <w:pPr>
        <w:pStyle w:val="ListParagraph"/>
        <w:numPr>
          <w:ilvl w:val="0"/>
          <w:numId w:val="1"/>
        </w:numPr>
        <w:spacing w:after="0" w:line="240" w:lineRule="auto"/>
      </w:pPr>
      <w:r w:rsidRPr="009710DE">
        <w:t>Tony Joy</w:t>
      </w:r>
    </w:p>
    <w:p w14:paraId="5C09E4C2" w14:textId="77777777" w:rsidR="009710DE" w:rsidRDefault="009710DE" w:rsidP="009710DE">
      <w:pPr>
        <w:rPr>
          <w:b/>
          <w:bCs/>
          <w:u w:val="single"/>
        </w:rPr>
      </w:pPr>
    </w:p>
    <w:p w14:paraId="7F05DB1F" w14:textId="1C0DE4A9" w:rsidR="009710DE" w:rsidRPr="009710DE" w:rsidRDefault="009710DE" w:rsidP="009710DE">
      <w:pPr>
        <w:rPr>
          <w:b/>
          <w:bCs/>
          <w:u w:val="single"/>
        </w:rPr>
      </w:pPr>
      <w:r w:rsidRPr="009710DE">
        <w:rPr>
          <w:b/>
          <w:bCs/>
          <w:u w:val="single"/>
        </w:rPr>
        <w:t>Objective:</w:t>
      </w:r>
    </w:p>
    <w:p w14:paraId="1EB42FAC" w14:textId="567C6DB9" w:rsidR="009710DE" w:rsidRDefault="009710DE" w:rsidP="009710DE">
      <w:r>
        <w:t>To help a Data Science job seeker find a job to suits their preferences</w:t>
      </w:r>
      <w:r w:rsidR="00D211FA">
        <w:t>.</w:t>
      </w:r>
    </w:p>
    <w:p w14:paraId="01959342" w14:textId="77777777" w:rsidR="009710DE" w:rsidRPr="009710DE" w:rsidRDefault="009710DE" w:rsidP="009710DE">
      <w:pPr>
        <w:rPr>
          <w:b/>
          <w:bCs/>
          <w:u w:val="single"/>
        </w:rPr>
      </w:pPr>
      <w:r w:rsidRPr="009710DE">
        <w:rPr>
          <w:b/>
          <w:bCs/>
          <w:u w:val="single"/>
        </w:rPr>
        <w:t>Method:</w:t>
      </w:r>
    </w:p>
    <w:p w14:paraId="623F002D" w14:textId="2240E50C" w:rsidR="009710DE" w:rsidRDefault="00D211FA" w:rsidP="009710DE">
      <w:r>
        <w:t>Collect job postings and combine them with weather and cost of living information for the city each job is located in.</w:t>
      </w:r>
    </w:p>
    <w:p w14:paraId="03090BC3" w14:textId="4167BB25" w:rsidR="00556BA4" w:rsidRPr="005126FA" w:rsidRDefault="005126FA">
      <w:pPr>
        <w:rPr>
          <w:b/>
          <w:bCs/>
          <w:u w:val="single"/>
        </w:rPr>
      </w:pPr>
      <w:r w:rsidRPr="005126FA">
        <w:rPr>
          <w:b/>
          <w:bCs/>
          <w:u w:val="single"/>
        </w:rPr>
        <w:t>Datasets:</w:t>
      </w:r>
    </w:p>
    <w:p w14:paraId="0A4C1266" w14:textId="77777777" w:rsidR="00D211FA" w:rsidRDefault="00D211FA" w:rsidP="00D211FA">
      <w:pPr>
        <w:ind w:left="720"/>
      </w:pPr>
      <w:proofErr w:type="spellStart"/>
      <w:r>
        <w:rPr>
          <w:b/>
          <w:bCs/>
        </w:rPr>
        <w:t>Github</w:t>
      </w:r>
      <w:proofErr w:type="spellEnd"/>
      <w:r>
        <w:rPr>
          <w:b/>
          <w:bCs/>
        </w:rPr>
        <w:t xml:space="preserve"> Jobs API</w:t>
      </w:r>
      <w:r w:rsidR="005126FA">
        <w:rPr>
          <w:b/>
          <w:bCs/>
        </w:rPr>
        <w:t xml:space="preserve"> </w:t>
      </w:r>
      <w:r w:rsidR="005126FA" w:rsidRPr="005126FA">
        <w:rPr>
          <w:b/>
          <w:bCs/>
        </w:rPr>
        <w:t xml:space="preserve">– </w:t>
      </w:r>
      <w:r w:rsidRPr="00D211FA">
        <w:t>jobs.github.com</w:t>
      </w:r>
    </w:p>
    <w:p w14:paraId="2A8867ED" w14:textId="3C8C976C" w:rsidR="00D211FA" w:rsidRDefault="005126FA" w:rsidP="00D211FA">
      <w:pPr>
        <w:ind w:left="720"/>
      </w:pPr>
      <w:r w:rsidRPr="005126FA">
        <w:rPr>
          <w:b/>
          <w:bCs/>
        </w:rPr>
        <w:t xml:space="preserve">City Weather </w:t>
      </w:r>
      <w:r w:rsidR="00D211FA">
        <w:rPr>
          <w:b/>
          <w:bCs/>
        </w:rPr>
        <w:t>Summary (web scrape)</w:t>
      </w:r>
      <w:r>
        <w:rPr>
          <w:b/>
          <w:bCs/>
        </w:rPr>
        <w:t xml:space="preserve"> - </w:t>
      </w:r>
      <w:hyperlink r:id="rId5" w:history="1">
        <w:r w:rsidR="00D211FA" w:rsidRPr="00103447">
          <w:rPr>
            <w:rStyle w:val="Hyperlink"/>
          </w:rPr>
          <w:t>https://weatherspark.com</w:t>
        </w:r>
      </w:hyperlink>
    </w:p>
    <w:p w14:paraId="06221497" w14:textId="35559E70" w:rsidR="005126FA" w:rsidRDefault="005126FA" w:rsidP="009710DE">
      <w:pPr>
        <w:ind w:left="720"/>
      </w:pPr>
      <w:r w:rsidRPr="005126FA">
        <w:rPr>
          <w:b/>
          <w:bCs/>
        </w:rPr>
        <w:t>Cost of Living Data (scrape)</w:t>
      </w:r>
      <w:r>
        <w:t xml:space="preserve"> - </w:t>
      </w:r>
      <w:hyperlink r:id="rId6" w:history="1">
        <w:r w:rsidR="00D211FA" w:rsidRPr="00103447">
          <w:rPr>
            <w:rStyle w:val="Hyperlink"/>
          </w:rPr>
          <w:t>https://www.numbeo.com/cost-of-living/region_rankings_current.jsp?region=019</w:t>
        </w:r>
      </w:hyperlink>
    </w:p>
    <w:p w14:paraId="44FA263D" w14:textId="649AA760" w:rsidR="005126FA" w:rsidRPr="00D211FA" w:rsidRDefault="00D211FA">
      <w:pPr>
        <w:rPr>
          <w:b/>
          <w:bCs/>
          <w:u w:val="single"/>
        </w:rPr>
      </w:pPr>
      <w:r w:rsidRPr="00D211FA">
        <w:rPr>
          <w:b/>
          <w:bCs/>
          <w:u w:val="single"/>
        </w:rPr>
        <w:t>Data Collection and Cleaning:</w:t>
      </w:r>
    </w:p>
    <w:p w14:paraId="1C13F50E" w14:textId="04B4F3EB" w:rsidR="00D211FA" w:rsidRPr="00D211FA" w:rsidRDefault="00D211FA">
      <w:r>
        <w:rPr>
          <w:b/>
          <w:bCs/>
        </w:rPr>
        <w:tab/>
      </w:r>
      <w:r w:rsidRPr="00D211FA">
        <w:t xml:space="preserve">See </w:t>
      </w:r>
      <w:proofErr w:type="spellStart"/>
      <w:r w:rsidRPr="00D211FA">
        <w:t>jupyter</w:t>
      </w:r>
      <w:proofErr w:type="spellEnd"/>
      <w:r w:rsidRPr="00D211FA">
        <w:t xml:space="preserve"> notebook files (in order):</w:t>
      </w:r>
    </w:p>
    <w:p w14:paraId="2CFE2E1A" w14:textId="279B15DB" w:rsidR="00D211FA" w:rsidRDefault="00D211FA" w:rsidP="00D211FA">
      <w:r w:rsidRPr="00D211FA">
        <w:tab/>
      </w:r>
      <w:r w:rsidRPr="00D211FA">
        <w:tab/>
      </w:r>
      <w:proofErr w:type="spellStart"/>
      <w:r w:rsidRPr="00D211FA">
        <w:rPr>
          <w:i/>
          <w:iCs/>
        </w:rPr>
        <w:t>Github_</w:t>
      </w:r>
      <w:proofErr w:type="gramStart"/>
      <w:r w:rsidRPr="00D211FA">
        <w:rPr>
          <w:i/>
          <w:iCs/>
        </w:rPr>
        <w:t>jobs.ipynb</w:t>
      </w:r>
      <w:proofErr w:type="spellEnd"/>
      <w:proofErr w:type="gramEnd"/>
      <w:r>
        <w:t xml:space="preserve"> – job posting API query</w:t>
      </w:r>
    </w:p>
    <w:p w14:paraId="03A24608" w14:textId="2BCCA379" w:rsidR="00D211FA" w:rsidRDefault="00D211FA" w:rsidP="00D211FA">
      <w:r>
        <w:tab/>
      </w:r>
      <w:r>
        <w:tab/>
      </w:r>
      <w:proofErr w:type="spellStart"/>
      <w:r w:rsidRPr="00D211FA">
        <w:rPr>
          <w:i/>
          <w:iCs/>
        </w:rPr>
        <w:t>Weather_</w:t>
      </w:r>
      <w:proofErr w:type="gramStart"/>
      <w:r w:rsidRPr="00D211FA">
        <w:rPr>
          <w:i/>
          <w:iCs/>
        </w:rPr>
        <w:t>blurb.ipynb</w:t>
      </w:r>
      <w:proofErr w:type="spellEnd"/>
      <w:proofErr w:type="gramEnd"/>
      <w:r>
        <w:t xml:space="preserve"> – city weather summary website scrape</w:t>
      </w:r>
    </w:p>
    <w:p w14:paraId="006CA2B8" w14:textId="111408FF" w:rsidR="00D211FA" w:rsidRDefault="00D211FA" w:rsidP="00D211FA">
      <w:r>
        <w:tab/>
      </w:r>
      <w:r>
        <w:tab/>
      </w:r>
      <w:proofErr w:type="spellStart"/>
      <w:r w:rsidRPr="00D211FA">
        <w:rPr>
          <w:i/>
          <w:iCs/>
        </w:rPr>
        <w:t>COL_</w:t>
      </w:r>
      <w:proofErr w:type="gramStart"/>
      <w:r w:rsidRPr="00D211FA">
        <w:rPr>
          <w:i/>
          <w:iCs/>
        </w:rPr>
        <w:t>jobs.ipynb</w:t>
      </w:r>
      <w:proofErr w:type="spellEnd"/>
      <w:proofErr w:type="gramEnd"/>
      <w:r>
        <w:t xml:space="preserve"> – cost of living data scrape</w:t>
      </w:r>
    </w:p>
    <w:p w14:paraId="530C9760" w14:textId="57914C0E" w:rsidR="00D211FA" w:rsidRPr="00D211FA" w:rsidRDefault="00D211FA" w:rsidP="00D211FA">
      <w:pPr>
        <w:rPr>
          <w:b/>
          <w:bCs/>
          <w:u w:val="single"/>
        </w:rPr>
      </w:pPr>
      <w:r w:rsidRPr="00D211FA">
        <w:rPr>
          <w:b/>
          <w:bCs/>
          <w:u w:val="single"/>
        </w:rPr>
        <w:t>Data combining and loading:</w:t>
      </w:r>
    </w:p>
    <w:p w14:paraId="7C1FA0E8" w14:textId="7E44811E" w:rsidR="00D211FA" w:rsidRDefault="00D211FA" w:rsidP="00D211FA">
      <w:r>
        <w:tab/>
        <w:t xml:space="preserve">See </w:t>
      </w:r>
      <w:proofErr w:type="spellStart"/>
      <w:r>
        <w:t>jupyter</w:t>
      </w:r>
      <w:proofErr w:type="spellEnd"/>
      <w:r>
        <w:t xml:space="preserve"> notebook file:</w:t>
      </w:r>
    </w:p>
    <w:p w14:paraId="251A6060" w14:textId="550850EB" w:rsidR="00D211FA" w:rsidRDefault="00D211FA" w:rsidP="00D211FA">
      <w:r>
        <w:tab/>
      </w:r>
      <w:r>
        <w:tab/>
      </w:r>
      <w:proofErr w:type="spellStart"/>
      <w:r w:rsidRPr="00D211FA">
        <w:rPr>
          <w:i/>
          <w:iCs/>
        </w:rPr>
        <w:t>pandas_</w:t>
      </w:r>
      <w:proofErr w:type="gramStart"/>
      <w:r w:rsidRPr="00D211FA">
        <w:rPr>
          <w:i/>
          <w:iCs/>
        </w:rPr>
        <w:t>combiner.ipynb</w:t>
      </w:r>
      <w:proofErr w:type="spellEnd"/>
      <w:proofErr w:type="gramEnd"/>
      <w:r>
        <w:t xml:space="preserve"> – combining data and uploading to </w:t>
      </w:r>
      <w:proofErr w:type="spellStart"/>
      <w:r>
        <w:t>mongoDB</w:t>
      </w:r>
      <w:proofErr w:type="spellEnd"/>
    </w:p>
    <w:p w14:paraId="3B1530F2" w14:textId="5FF9B0A5" w:rsidR="00303B38" w:rsidRDefault="00303B38">
      <w:r>
        <w:t>(continued on page 2….)</w:t>
      </w:r>
      <w:r>
        <w:br w:type="page"/>
      </w:r>
    </w:p>
    <w:p w14:paraId="1DFD5B50" w14:textId="77777777" w:rsidR="00303B38" w:rsidRPr="00D211FA" w:rsidRDefault="00303B38" w:rsidP="00D211FA"/>
    <w:p w14:paraId="2E0EF43A" w14:textId="698857ED" w:rsidR="00D211FA" w:rsidRDefault="00D211FA">
      <w:pPr>
        <w:rPr>
          <w:b/>
          <w:bCs/>
          <w:u w:val="single"/>
        </w:rPr>
      </w:pPr>
      <w:bookmarkStart w:id="0" w:name="_Hlk54382888"/>
      <w:r w:rsidRPr="002A446B">
        <w:rPr>
          <w:b/>
          <w:bCs/>
          <w:u w:val="single"/>
        </w:rPr>
        <w:t xml:space="preserve">“Schema” </w:t>
      </w:r>
      <w:proofErr w:type="gramStart"/>
      <w:r w:rsidRPr="002A446B">
        <w:rPr>
          <w:b/>
          <w:bCs/>
          <w:u w:val="single"/>
        </w:rPr>
        <w:t>Summary</w:t>
      </w:r>
      <w:r w:rsidR="00303B38">
        <w:rPr>
          <w:b/>
          <w:bCs/>
          <w:u w:val="single"/>
        </w:rPr>
        <w:t>,</w:t>
      </w:r>
      <w:r w:rsidRPr="002A446B">
        <w:rPr>
          <w:b/>
          <w:bCs/>
          <w:u w:val="single"/>
        </w:rPr>
        <w:t>:</w:t>
      </w:r>
      <w:proofErr w:type="gramEnd"/>
    </w:p>
    <w:bookmarkEnd w:id="0"/>
    <w:p w14:paraId="2EA221B3" w14:textId="204A52FA" w:rsidR="00303B38" w:rsidRDefault="00303B38" w:rsidP="00303B38">
      <w:pPr>
        <w:spacing w:after="0" w:line="240" w:lineRule="auto"/>
        <w:ind w:firstLine="720"/>
        <w:rPr>
          <w:b/>
          <w:bCs/>
        </w:rPr>
      </w:pPr>
      <w:r w:rsidRPr="00303B38">
        <w:rPr>
          <w:b/>
          <w:bCs/>
        </w:rPr>
        <w:t>Database</w:t>
      </w:r>
      <w:r>
        <w:rPr>
          <w:b/>
          <w:bCs/>
        </w:rPr>
        <w:t xml:space="preserve">: </w:t>
      </w:r>
      <w:proofErr w:type="spellStart"/>
      <w:r>
        <w:rPr>
          <w:b/>
          <w:bCs/>
        </w:rPr>
        <w:t>mongoDB</w:t>
      </w:r>
      <w:proofErr w:type="spellEnd"/>
    </w:p>
    <w:p w14:paraId="5E5DF93D" w14:textId="3838CD10" w:rsidR="00303B38" w:rsidRDefault="00303B38" w:rsidP="00303B38">
      <w:pPr>
        <w:spacing w:after="0" w:line="240" w:lineRule="auto"/>
        <w:ind w:firstLine="720"/>
        <w:rPr>
          <w:b/>
          <w:bCs/>
        </w:rPr>
      </w:pPr>
      <w:r>
        <w:rPr>
          <w:b/>
          <w:bCs/>
        </w:rPr>
        <w:t>Number of collections: 1</w:t>
      </w:r>
    </w:p>
    <w:p w14:paraId="761FAD8F" w14:textId="2D88DF00" w:rsidR="00303B38" w:rsidRDefault="00303B38" w:rsidP="00303B38">
      <w:pPr>
        <w:spacing w:after="0" w:line="240" w:lineRule="auto"/>
        <w:ind w:firstLine="720"/>
        <w:rPr>
          <w:b/>
          <w:bCs/>
        </w:rPr>
      </w:pPr>
      <w:r>
        <w:rPr>
          <w:b/>
          <w:bCs/>
        </w:rPr>
        <w:t>Date structure:</w:t>
      </w:r>
    </w:p>
    <w:p w14:paraId="20BBE4C3" w14:textId="77777777" w:rsidR="00303B38" w:rsidRPr="00D211FA" w:rsidRDefault="00303B38" w:rsidP="00303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Pr>
          <w:b/>
          <w:bCs/>
        </w:rPr>
        <w:tab/>
      </w:r>
      <w:r w:rsidRPr="00D211FA">
        <w:rPr>
          <w:rFonts w:ascii="Courier New" w:eastAsia="Times New Roman" w:hAnsi="Courier New" w:cs="Courier New"/>
          <w:color w:val="000000"/>
          <w:sz w:val="21"/>
          <w:szCs w:val="21"/>
        </w:rPr>
        <w:t>[{'</w:t>
      </w:r>
      <w:proofErr w:type="spellStart"/>
      <w:r w:rsidRPr="00D211FA">
        <w:rPr>
          <w:rFonts w:ascii="Courier New" w:eastAsia="Times New Roman" w:hAnsi="Courier New" w:cs="Courier New"/>
          <w:color w:val="000000"/>
          <w:sz w:val="21"/>
          <w:szCs w:val="21"/>
        </w:rPr>
        <w:t>creation_date</w:t>
      </w:r>
      <w:proofErr w:type="spellEnd"/>
      <w:r w:rsidRPr="00D211FA">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&lt;JOB POSTING DATE&gt;</w:t>
      </w:r>
      <w:r w:rsidRPr="00D211FA">
        <w:rPr>
          <w:rFonts w:ascii="Courier New" w:eastAsia="Times New Roman" w:hAnsi="Courier New" w:cs="Courier New"/>
          <w:color w:val="000000"/>
          <w:sz w:val="21"/>
          <w:szCs w:val="21"/>
        </w:rPr>
        <w:t>,</w:t>
      </w:r>
    </w:p>
    <w:p w14:paraId="6343C855" w14:textId="326E8D25" w:rsidR="00303B38" w:rsidRPr="00D211FA" w:rsidRDefault="00303B38" w:rsidP="00303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D211FA">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ab/>
      </w:r>
      <w:r w:rsidRPr="00D211FA">
        <w:rPr>
          <w:rFonts w:ascii="Courier New" w:eastAsia="Times New Roman" w:hAnsi="Courier New" w:cs="Courier New"/>
          <w:color w:val="000000"/>
          <w:sz w:val="21"/>
          <w:szCs w:val="21"/>
        </w:rPr>
        <w:t xml:space="preserve">'title': </w:t>
      </w:r>
      <w:r>
        <w:rPr>
          <w:rFonts w:ascii="Courier New" w:eastAsia="Times New Roman" w:hAnsi="Courier New" w:cs="Courier New"/>
          <w:color w:val="000000"/>
          <w:sz w:val="21"/>
          <w:szCs w:val="21"/>
        </w:rPr>
        <w:t>&lt;JOB TITLE&gt;</w:t>
      </w:r>
      <w:r w:rsidRPr="00D211FA">
        <w:rPr>
          <w:rFonts w:ascii="Courier New" w:eastAsia="Times New Roman" w:hAnsi="Courier New" w:cs="Courier New"/>
          <w:color w:val="000000"/>
          <w:sz w:val="21"/>
          <w:szCs w:val="21"/>
        </w:rPr>
        <w:t>,</w:t>
      </w:r>
    </w:p>
    <w:p w14:paraId="3A695E43" w14:textId="562981E2" w:rsidR="00303B38" w:rsidRPr="00D211FA" w:rsidRDefault="00303B38" w:rsidP="00303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D211FA">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ab/>
      </w:r>
      <w:r w:rsidRPr="00D211FA">
        <w:rPr>
          <w:rFonts w:ascii="Courier New" w:eastAsia="Times New Roman" w:hAnsi="Courier New" w:cs="Courier New"/>
          <w:color w:val="000000"/>
          <w:sz w:val="21"/>
          <w:szCs w:val="21"/>
        </w:rPr>
        <w:t xml:space="preserve">'company': </w:t>
      </w:r>
      <w:r>
        <w:rPr>
          <w:rFonts w:ascii="Courier New" w:eastAsia="Times New Roman" w:hAnsi="Courier New" w:cs="Courier New"/>
          <w:color w:val="000000"/>
          <w:sz w:val="21"/>
          <w:szCs w:val="21"/>
        </w:rPr>
        <w:t>&lt;COMPANY NAME&gt;</w:t>
      </w:r>
      <w:r w:rsidRPr="00D211FA">
        <w:rPr>
          <w:rFonts w:ascii="Courier New" w:eastAsia="Times New Roman" w:hAnsi="Courier New" w:cs="Courier New"/>
          <w:color w:val="000000"/>
          <w:sz w:val="21"/>
          <w:szCs w:val="21"/>
        </w:rPr>
        <w:t>,</w:t>
      </w:r>
    </w:p>
    <w:p w14:paraId="77521411" w14:textId="116892D9" w:rsidR="00303B38" w:rsidRPr="00D211FA" w:rsidRDefault="00303B38" w:rsidP="00303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D211FA">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ab/>
      </w:r>
      <w:r w:rsidRPr="00D211FA">
        <w:rPr>
          <w:rFonts w:ascii="Courier New" w:eastAsia="Times New Roman" w:hAnsi="Courier New" w:cs="Courier New"/>
          <w:color w:val="000000"/>
          <w:sz w:val="21"/>
          <w:szCs w:val="21"/>
        </w:rPr>
        <w:t xml:space="preserve">'location': </w:t>
      </w:r>
      <w:r>
        <w:rPr>
          <w:rFonts w:ascii="Courier New" w:eastAsia="Times New Roman" w:hAnsi="Courier New" w:cs="Courier New"/>
          <w:color w:val="000000"/>
          <w:sz w:val="21"/>
          <w:szCs w:val="21"/>
        </w:rPr>
        <w:t>&lt;JOB LOCATION&gt;</w:t>
      </w:r>
      <w:r w:rsidRPr="00D211FA">
        <w:rPr>
          <w:rFonts w:ascii="Courier New" w:eastAsia="Times New Roman" w:hAnsi="Courier New" w:cs="Courier New"/>
          <w:color w:val="000000"/>
          <w:sz w:val="21"/>
          <w:szCs w:val="21"/>
        </w:rPr>
        <w:t>,</w:t>
      </w:r>
    </w:p>
    <w:p w14:paraId="22D8C750" w14:textId="73D636D7" w:rsidR="00303B38" w:rsidRPr="00D211FA" w:rsidRDefault="00303B38" w:rsidP="00303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D211FA">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ab/>
      </w:r>
      <w:r w:rsidRPr="00D211FA">
        <w:rPr>
          <w:rFonts w:ascii="Courier New" w:eastAsia="Times New Roman" w:hAnsi="Courier New" w:cs="Courier New"/>
          <w:color w:val="000000"/>
          <w:sz w:val="21"/>
          <w:szCs w:val="21"/>
        </w:rPr>
        <w:t xml:space="preserve">'description': </w:t>
      </w:r>
      <w:r>
        <w:rPr>
          <w:rFonts w:ascii="Courier New" w:eastAsia="Times New Roman" w:hAnsi="Courier New" w:cs="Courier New"/>
          <w:color w:val="000000"/>
          <w:sz w:val="21"/>
          <w:szCs w:val="21"/>
        </w:rPr>
        <w:t>&lt;JOB DESCRIPTION</w:t>
      </w:r>
      <w:r w:rsidRPr="00D211FA">
        <w:rPr>
          <w:rFonts w:ascii="Courier New" w:eastAsia="Times New Roman" w:hAnsi="Courier New" w:cs="Courier New"/>
          <w:color w:val="000000"/>
          <w:sz w:val="21"/>
          <w:szCs w:val="21"/>
        </w:rPr>
        <w:t>,</w:t>
      </w:r>
    </w:p>
    <w:p w14:paraId="71631AB5" w14:textId="7C02D628" w:rsidR="00303B38" w:rsidRPr="00D211FA" w:rsidRDefault="00303B38" w:rsidP="00303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D211FA">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ab/>
      </w:r>
      <w:r w:rsidRPr="00D211FA">
        <w:rPr>
          <w:rFonts w:ascii="Courier New" w:eastAsia="Times New Roman" w:hAnsi="Courier New" w:cs="Courier New"/>
          <w:color w:val="000000"/>
          <w:sz w:val="21"/>
          <w:szCs w:val="21"/>
        </w:rPr>
        <w:t>'</w:t>
      </w:r>
      <w:proofErr w:type="spellStart"/>
      <w:r w:rsidRPr="00D211FA">
        <w:rPr>
          <w:rFonts w:ascii="Courier New" w:eastAsia="Times New Roman" w:hAnsi="Courier New" w:cs="Courier New"/>
          <w:color w:val="000000"/>
          <w:sz w:val="21"/>
          <w:szCs w:val="21"/>
        </w:rPr>
        <w:t>url</w:t>
      </w:r>
      <w:proofErr w:type="spellEnd"/>
      <w:r w:rsidRPr="00D211FA">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&lt;JOB POSTING URL&gt;</w:t>
      </w:r>
      <w:r w:rsidRPr="00D211FA">
        <w:rPr>
          <w:rFonts w:ascii="Courier New" w:eastAsia="Times New Roman" w:hAnsi="Courier New" w:cs="Courier New"/>
          <w:color w:val="000000"/>
          <w:sz w:val="21"/>
          <w:szCs w:val="21"/>
        </w:rPr>
        <w:t>,</w:t>
      </w:r>
    </w:p>
    <w:p w14:paraId="02047902" w14:textId="13DEA6B5" w:rsidR="00303B38" w:rsidRPr="00D211FA" w:rsidRDefault="00303B38" w:rsidP="00303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D211FA">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ab/>
      </w:r>
      <w:r w:rsidRPr="00D211FA">
        <w:rPr>
          <w:rFonts w:ascii="Courier New" w:eastAsia="Times New Roman" w:hAnsi="Courier New" w:cs="Courier New"/>
          <w:color w:val="000000"/>
          <w:sz w:val="21"/>
          <w:szCs w:val="21"/>
        </w:rPr>
        <w:t xml:space="preserve">'weather': </w:t>
      </w:r>
      <w:r>
        <w:rPr>
          <w:rFonts w:ascii="Courier New" w:eastAsia="Times New Roman" w:hAnsi="Courier New" w:cs="Courier New"/>
          <w:color w:val="000000"/>
          <w:sz w:val="21"/>
          <w:szCs w:val="21"/>
        </w:rPr>
        <w:t>&lt;CITY CLIMATE SUMMARY&gt;</w:t>
      </w:r>
      <w:r w:rsidRPr="00D211FA">
        <w:rPr>
          <w:rFonts w:ascii="Courier New" w:eastAsia="Times New Roman" w:hAnsi="Courier New" w:cs="Courier New"/>
          <w:color w:val="000000"/>
          <w:sz w:val="21"/>
          <w:szCs w:val="21"/>
        </w:rPr>
        <w:t>,</w:t>
      </w:r>
    </w:p>
    <w:p w14:paraId="00A300E5" w14:textId="5FAE3010" w:rsidR="00303B38" w:rsidRPr="00D211FA" w:rsidRDefault="00303B38" w:rsidP="00303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D211FA">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ab/>
      </w:r>
      <w:r w:rsidRPr="00D211FA">
        <w:rPr>
          <w:rFonts w:ascii="Courier New" w:eastAsia="Times New Roman" w:hAnsi="Courier New" w:cs="Courier New"/>
          <w:color w:val="000000"/>
          <w:sz w:val="21"/>
          <w:szCs w:val="21"/>
        </w:rPr>
        <w:t xml:space="preserve">'COL Index': </w:t>
      </w:r>
      <w:r>
        <w:rPr>
          <w:rFonts w:ascii="Courier New" w:eastAsia="Times New Roman" w:hAnsi="Courier New" w:cs="Courier New"/>
          <w:color w:val="000000"/>
          <w:sz w:val="21"/>
          <w:szCs w:val="21"/>
        </w:rPr>
        <w:t>&lt;CITY COST OF LIVING INDEX&gt;</w:t>
      </w:r>
      <w:r w:rsidRPr="00D211FA">
        <w:rPr>
          <w:rFonts w:ascii="Courier New" w:eastAsia="Times New Roman" w:hAnsi="Courier New" w:cs="Courier New"/>
          <w:color w:val="000000"/>
          <w:sz w:val="21"/>
          <w:szCs w:val="21"/>
        </w:rPr>
        <w:t>,</w:t>
      </w:r>
    </w:p>
    <w:p w14:paraId="08660965" w14:textId="3876CC80" w:rsidR="00303B38" w:rsidRPr="00D211FA" w:rsidRDefault="00303B38" w:rsidP="00303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D211FA">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ab/>
      </w:r>
      <w:r w:rsidRPr="00D211FA">
        <w:rPr>
          <w:rFonts w:ascii="Courier New" w:eastAsia="Times New Roman" w:hAnsi="Courier New" w:cs="Courier New"/>
          <w:color w:val="000000"/>
          <w:sz w:val="21"/>
          <w:szCs w:val="21"/>
        </w:rPr>
        <w:t xml:space="preserve">'Rent Index': </w:t>
      </w:r>
      <w:r>
        <w:rPr>
          <w:rFonts w:ascii="Courier New" w:eastAsia="Times New Roman" w:hAnsi="Courier New" w:cs="Courier New"/>
          <w:color w:val="000000"/>
          <w:sz w:val="21"/>
          <w:szCs w:val="21"/>
        </w:rPr>
        <w:t>&lt;CITY RENT COST INDEX&gt;</w:t>
      </w:r>
      <w:r w:rsidRPr="00D211FA">
        <w:rPr>
          <w:rFonts w:ascii="Courier New" w:eastAsia="Times New Roman" w:hAnsi="Courier New" w:cs="Courier New"/>
          <w:color w:val="000000"/>
          <w:sz w:val="21"/>
          <w:szCs w:val="21"/>
        </w:rPr>
        <w:t>,</w:t>
      </w:r>
    </w:p>
    <w:p w14:paraId="4D8314A4" w14:textId="4090198D" w:rsidR="00303B38" w:rsidRPr="00D211FA" w:rsidRDefault="00303B38" w:rsidP="00303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D211FA">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ab/>
      </w:r>
      <w:r w:rsidRPr="00D211FA">
        <w:rPr>
          <w:rFonts w:ascii="Courier New" w:eastAsia="Times New Roman" w:hAnsi="Courier New" w:cs="Courier New"/>
          <w:color w:val="000000"/>
          <w:sz w:val="21"/>
          <w:szCs w:val="21"/>
        </w:rPr>
        <w:t xml:space="preserve">'Groceries Index': </w:t>
      </w:r>
      <w:r>
        <w:rPr>
          <w:rFonts w:ascii="Courier New" w:eastAsia="Times New Roman" w:hAnsi="Courier New" w:cs="Courier New"/>
          <w:color w:val="000000"/>
          <w:sz w:val="21"/>
          <w:szCs w:val="21"/>
        </w:rPr>
        <w:t>&lt;CITY GROCERY COST INDEX&gt;</w:t>
      </w:r>
      <w:r w:rsidRPr="00D211FA">
        <w:rPr>
          <w:rFonts w:ascii="Courier New" w:eastAsia="Times New Roman" w:hAnsi="Courier New" w:cs="Courier New"/>
          <w:color w:val="000000"/>
          <w:sz w:val="21"/>
          <w:szCs w:val="21"/>
        </w:rPr>
        <w:t>,</w:t>
      </w:r>
    </w:p>
    <w:p w14:paraId="38BBC40E" w14:textId="733101E6" w:rsidR="00303B38" w:rsidRPr="00D211FA" w:rsidRDefault="00303B38" w:rsidP="00303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D211FA">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ab/>
      </w:r>
      <w:r w:rsidRPr="00D211FA">
        <w:rPr>
          <w:rFonts w:ascii="Courier New" w:eastAsia="Times New Roman" w:hAnsi="Courier New" w:cs="Courier New"/>
          <w:color w:val="000000"/>
          <w:sz w:val="21"/>
          <w:szCs w:val="21"/>
        </w:rPr>
        <w:t xml:space="preserve">'Restaurant Price Index': </w:t>
      </w:r>
      <w:r>
        <w:rPr>
          <w:rFonts w:ascii="Courier New" w:eastAsia="Times New Roman" w:hAnsi="Courier New" w:cs="Courier New"/>
          <w:color w:val="000000"/>
          <w:sz w:val="21"/>
          <w:szCs w:val="21"/>
        </w:rPr>
        <w:t>&lt;CITY RESTAURANT COST INDEX&gt;</w:t>
      </w:r>
      <w:r w:rsidRPr="00D211FA">
        <w:rPr>
          <w:rFonts w:ascii="Courier New" w:eastAsia="Times New Roman" w:hAnsi="Courier New" w:cs="Courier New"/>
          <w:color w:val="000000"/>
          <w:sz w:val="21"/>
          <w:szCs w:val="21"/>
        </w:rPr>
        <w:t>,</w:t>
      </w:r>
    </w:p>
    <w:p w14:paraId="165D2F65" w14:textId="3A22BFED" w:rsidR="00303B38" w:rsidRDefault="00303B38" w:rsidP="00303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D211FA">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ab/>
      </w:r>
      <w:r w:rsidRPr="00D211FA">
        <w:rPr>
          <w:rFonts w:ascii="Courier New" w:eastAsia="Times New Roman" w:hAnsi="Courier New" w:cs="Courier New"/>
          <w:color w:val="000000"/>
          <w:sz w:val="21"/>
          <w:szCs w:val="21"/>
        </w:rPr>
        <w:t xml:space="preserve">'Local Purchasing Power Index': </w:t>
      </w:r>
      <w:r>
        <w:rPr>
          <w:rFonts w:ascii="Courier New" w:eastAsia="Times New Roman" w:hAnsi="Courier New" w:cs="Courier New"/>
          <w:color w:val="000000"/>
          <w:sz w:val="21"/>
          <w:szCs w:val="21"/>
        </w:rPr>
        <w:t>&lt;CITY PURCHASING POWER INDEX&gt;</w:t>
      </w:r>
      <w:r w:rsidRPr="00D211FA">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w:t>
      </w:r>
    </w:p>
    <w:p w14:paraId="0FEFF529" w14:textId="6229CC2D" w:rsidR="00303B38" w:rsidRDefault="00303B38" w:rsidP="00303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t>...]</w:t>
      </w:r>
    </w:p>
    <w:p w14:paraId="76DFC6F5" w14:textId="039CD39B" w:rsidR="00303B38" w:rsidRPr="00303B38" w:rsidRDefault="00303B38" w:rsidP="00303B38">
      <w:pPr>
        <w:ind w:firstLine="720"/>
        <w:rPr>
          <w:b/>
          <w:bCs/>
        </w:rPr>
      </w:pPr>
    </w:p>
    <w:p w14:paraId="7A921018" w14:textId="03A1E030" w:rsidR="00303B38" w:rsidRDefault="000733F1" w:rsidP="000733F1">
      <w:pPr>
        <w:rPr>
          <w:b/>
          <w:bCs/>
          <w:u w:val="single"/>
        </w:rPr>
      </w:pPr>
      <w:r w:rsidRPr="000733F1">
        <w:rPr>
          <w:b/>
          <w:bCs/>
          <w:u w:val="single"/>
        </w:rPr>
        <w:t>Cost of living indices explanation</w:t>
      </w:r>
      <w:r>
        <w:rPr>
          <w:b/>
          <w:bCs/>
          <w:u w:val="single"/>
        </w:rPr>
        <w:t>:</w:t>
      </w:r>
    </w:p>
    <w:p w14:paraId="742235ED" w14:textId="39F2CCAB" w:rsidR="000733F1" w:rsidRDefault="000733F1" w:rsidP="000733F1">
      <w:r w:rsidRPr="000733F1">
        <w:tab/>
        <w:t>From</w:t>
      </w:r>
      <w:r>
        <w:t xml:space="preserve"> numbeo.com:</w:t>
      </w:r>
    </w:p>
    <w:p w14:paraId="48880485" w14:textId="4E2564E4" w:rsidR="000733F1" w:rsidRPr="000733F1" w:rsidRDefault="000733F1" w:rsidP="000733F1">
      <w:pPr>
        <w:pStyle w:val="NormalWeb"/>
        <w:spacing w:before="180" w:beforeAutospacing="0" w:after="180" w:afterAutospacing="0"/>
        <w:ind w:left="1440"/>
        <w:rPr>
          <w:rFonts w:ascii="Arial" w:hAnsi="Arial" w:cs="Arial"/>
          <w:i/>
          <w:iCs/>
          <w:color w:val="000000"/>
          <w:sz w:val="20"/>
          <w:szCs w:val="20"/>
        </w:rPr>
      </w:pPr>
      <w:r w:rsidRPr="000733F1">
        <w:rPr>
          <w:rFonts w:ascii="Arial" w:hAnsi="Arial" w:cs="Arial"/>
          <w:i/>
          <w:iCs/>
          <w:color w:val="000000"/>
          <w:sz w:val="20"/>
          <w:szCs w:val="20"/>
        </w:rPr>
        <w:t>These indices are </w:t>
      </w:r>
      <w:r w:rsidRPr="000733F1">
        <w:rPr>
          <w:rFonts w:ascii="Arial" w:hAnsi="Arial" w:cs="Arial"/>
          <w:b/>
          <w:bCs/>
          <w:i/>
          <w:iCs/>
          <w:color w:val="000000"/>
          <w:sz w:val="20"/>
          <w:szCs w:val="20"/>
        </w:rPr>
        <w:t>relative to New York City (NYC)</w:t>
      </w:r>
      <w:r w:rsidRPr="000733F1">
        <w:rPr>
          <w:rFonts w:ascii="Arial" w:hAnsi="Arial" w:cs="Arial"/>
          <w:i/>
          <w:iCs/>
          <w:color w:val="000000"/>
          <w:sz w:val="20"/>
          <w:szCs w:val="20"/>
        </w:rPr>
        <w:t>. Which means that for New York City, each index should be 100(%). If another city has, for example, rent index of 120, it means that on an average in that city rents are 20% more expensive than in New York City. If a city has rent index of 70, that means on average rent in that city is 30% less expensive than in New York City.</w:t>
      </w:r>
    </w:p>
    <w:p w14:paraId="252244A0" w14:textId="77777777" w:rsidR="000733F1" w:rsidRPr="000733F1" w:rsidRDefault="000733F1" w:rsidP="000733F1">
      <w:pPr>
        <w:pStyle w:val="NormalWeb"/>
        <w:spacing w:before="180" w:beforeAutospacing="0" w:after="180" w:afterAutospacing="0"/>
        <w:ind w:left="1440"/>
        <w:rPr>
          <w:rFonts w:ascii="Arial" w:hAnsi="Arial" w:cs="Arial"/>
          <w:i/>
          <w:iCs/>
          <w:color w:val="000000"/>
          <w:sz w:val="20"/>
          <w:szCs w:val="20"/>
        </w:rPr>
      </w:pPr>
      <w:r w:rsidRPr="000733F1">
        <w:rPr>
          <w:rFonts w:ascii="Arial" w:hAnsi="Arial" w:cs="Arial"/>
          <w:b/>
          <w:bCs/>
          <w:i/>
          <w:iCs/>
          <w:color w:val="000000"/>
          <w:sz w:val="20"/>
          <w:szCs w:val="20"/>
        </w:rPr>
        <w:t>Cost of Living Index (Excl. Rent)</w:t>
      </w:r>
      <w:r w:rsidRPr="000733F1">
        <w:rPr>
          <w:rFonts w:ascii="Arial" w:hAnsi="Arial" w:cs="Arial"/>
          <w:i/>
          <w:iCs/>
          <w:color w:val="000000"/>
          <w:sz w:val="20"/>
          <w:szCs w:val="20"/>
        </w:rPr>
        <w:t xml:space="preserve"> is a relative indicator of consumer goods prices, including groceries, restaurants, transportation and utilities. Cost of Living Index does not include accommodation expenses such as rent or mortgage. If a city has a Cost of Living Index of 120, it means </w:t>
      </w:r>
      <w:proofErr w:type="spellStart"/>
      <w:r w:rsidRPr="000733F1">
        <w:rPr>
          <w:rFonts w:ascii="Arial" w:hAnsi="Arial" w:cs="Arial"/>
          <w:i/>
          <w:iCs/>
          <w:color w:val="000000"/>
          <w:sz w:val="20"/>
          <w:szCs w:val="20"/>
        </w:rPr>
        <w:t>Numbeo</w:t>
      </w:r>
      <w:proofErr w:type="spellEnd"/>
      <w:r w:rsidRPr="000733F1">
        <w:rPr>
          <w:rFonts w:ascii="Arial" w:hAnsi="Arial" w:cs="Arial"/>
          <w:i/>
          <w:iCs/>
          <w:color w:val="000000"/>
          <w:sz w:val="20"/>
          <w:szCs w:val="20"/>
        </w:rPr>
        <w:t xml:space="preserve"> has estimated it is 20% more expensive than New York (excluding rent).</w:t>
      </w:r>
    </w:p>
    <w:p w14:paraId="2EAF6D97" w14:textId="77777777" w:rsidR="000733F1" w:rsidRPr="000733F1" w:rsidRDefault="000733F1" w:rsidP="000733F1">
      <w:pPr>
        <w:pStyle w:val="NormalWeb"/>
        <w:spacing w:before="180" w:beforeAutospacing="0" w:after="180" w:afterAutospacing="0"/>
        <w:ind w:left="1440"/>
        <w:rPr>
          <w:rFonts w:ascii="Arial" w:hAnsi="Arial" w:cs="Arial"/>
          <w:i/>
          <w:iCs/>
          <w:color w:val="000000"/>
          <w:sz w:val="20"/>
          <w:szCs w:val="20"/>
        </w:rPr>
      </w:pPr>
      <w:r w:rsidRPr="000733F1">
        <w:rPr>
          <w:rFonts w:ascii="Arial" w:hAnsi="Arial" w:cs="Arial"/>
          <w:b/>
          <w:bCs/>
          <w:i/>
          <w:iCs/>
          <w:color w:val="000000"/>
          <w:sz w:val="20"/>
          <w:szCs w:val="20"/>
        </w:rPr>
        <w:t>Rent Index</w:t>
      </w:r>
      <w:r w:rsidRPr="000733F1">
        <w:rPr>
          <w:rFonts w:ascii="Arial" w:hAnsi="Arial" w:cs="Arial"/>
          <w:i/>
          <w:iCs/>
          <w:color w:val="000000"/>
          <w:sz w:val="20"/>
          <w:szCs w:val="20"/>
        </w:rPr>
        <w:t xml:space="preserve"> is an estimation of prices of renting apartments in the city compared to New York City. If Rent index is 80, </w:t>
      </w:r>
      <w:proofErr w:type="spellStart"/>
      <w:r w:rsidRPr="000733F1">
        <w:rPr>
          <w:rFonts w:ascii="Arial" w:hAnsi="Arial" w:cs="Arial"/>
          <w:i/>
          <w:iCs/>
          <w:color w:val="000000"/>
          <w:sz w:val="20"/>
          <w:szCs w:val="20"/>
        </w:rPr>
        <w:t>Numbeo</w:t>
      </w:r>
      <w:proofErr w:type="spellEnd"/>
      <w:r w:rsidRPr="000733F1">
        <w:rPr>
          <w:rFonts w:ascii="Arial" w:hAnsi="Arial" w:cs="Arial"/>
          <w:i/>
          <w:iCs/>
          <w:color w:val="000000"/>
          <w:sz w:val="20"/>
          <w:szCs w:val="20"/>
        </w:rPr>
        <w:t xml:space="preserve"> has estimated that price of rents in that city is on average 20% less than the price in New York.</w:t>
      </w:r>
    </w:p>
    <w:p w14:paraId="1B0C0DED" w14:textId="77777777" w:rsidR="000733F1" w:rsidRPr="000733F1" w:rsidRDefault="000733F1" w:rsidP="000733F1">
      <w:pPr>
        <w:pStyle w:val="NormalWeb"/>
        <w:spacing w:before="180" w:beforeAutospacing="0" w:after="180" w:afterAutospacing="0"/>
        <w:ind w:left="1440"/>
        <w:rPr>
          <w:rFonts w:ascii="Arial" w:hAnsi="Arial" w:cs="Arial"/>
          <w:i/>
          <w:iCs/>
          <w:color w:val="000000"/>
          <w:sz w:val="20"/>
          <w:szCs w:val="20"/>
        </w:rPr>
      </w:pPr>
      <w:r w:rsidRPr="000733F1">
        <w:rPr>
          <w:rFonts w:ascii="Arial" w:hAnsi="Arial" w:cs="Arial"/>
          <w:b/>
          <w:bCs/>
          <w:i/>
          <w:iCs/>
          <w:color w:val="000000"/>
          <w:sz w:val="20"/>
          <w:szCs w:val="20"/>
        </w:rPr>
        <w:t>Groceries Index</w:t>
      </w:r>
      <w:r w:rsidRPr="000733F1">
        <w:rPr>
          <w:rFonts w:ascii="Arial" w:hAnsi="Arial" w:cs="Arial"/>
          <w:i/>
          <w:iCs/>
          <w:color w:val="000000"/>
          <w:sz w:val="20"/>
          <w:szCs w:val="20"/>
        </w:rPr>
        <w:t xml:space="preserve"> is an estimation of grocery prices in the city compared to New York City. To calculate this section, </w:t>
      </w:r>
      <w:proofErr w:type="spellStart"/>
      <w:r w:rsidRPr="000733F1">
        <w:rPr>
          <w:rFonts w:ascii="Arial" w:hAnsi="Arial" w:cs="Arial"/>
          <w:i/>
          <w:iCs/>
          <w:color w:val="000000"/>
          <w:sz w:val="20"/>
          <w:szCs w:val="20"/>
        </w:rPr>
        <w:t>Numbeo</w:t>
      </w:r>
      <w:proofErr w:type="spellEnd"/>
      <w:r w:rsidRPr="000733F1">
        <w:rPr>
          <w:rFonts w:ascii="Arial" w:hAnsi="Arial" w:cs="Arial"/>
          <w:i/>
          <w:iCs/>
          <w:color w:val="000000"/>
          <w:sz w:val="20"/>
          <w:szCs w:val="20"/>
        </w:rPr>
        <w:t xml:space="preserve"> uses weights of items in the "Markets" section for each city.</w:t>
      </w:r>
    </w:p>
    <w:p w14:paraId="387F0F4B" w14:textId="77777777" w:rsidR="000733F1" w:rsidRPr="000733F1" w:rsidRDefault="000733F1" w:rsidP="000733F1">
      <w:pPr>
        <w:pStyle w:val="NormalWeb"/>
        <w:spacing w:before="180" w:beforeAutospacing="0" w:after="180" w:afterAutospacing="0"/>
        <w:ind w:left="1440"/>
        <w:rPr>
          <w:rFonts w:ascii="Arial" w:hAnsi="Arial" w:cs="Arial"/>
          <w:i/>
          <w:iCs/>
          <w:color w:val="000000"/>
          <w:sz w:val="20"/>
          <w:szCs w:val="20"/>
        </w:rPr>
      </w:pPr>
      <w:r w:rsidRPr="000733F1">
        <w:rPr>
          <w:rFonts w:ascii="Arial" w:hAnsi="Arial" w:cs="Arial"/>
          <w:b/>
          <w:bCs/>
          <w:i/>
          <w:iCs/>
          <w:color w:val="000000"/>
          <w:sz w:val="20"/>
          <w:szCs w:val="20"/>
        </w:rPr>
        <w:t>Restaurants Index</w:t>
      </w:r>
      <w:r w:rsidRPr="000733F1">
        <w:rPr>
          <w:rFonts w:ascii="Arial" w:hAnsi="Arial" w:cs="Arial"/>
          <w:i/>
          <w:iCs/>
          <w:color w:val="000000"/>
          <w:sz w:val="20"/>
          <w:szCs w:val="20"/>
        </w:rPr>
        <w:t> is a comparison of prices of meals and drinks in restaurants and bars compared to NYC.</w:t>
      </w:r>
    </w:p>
    <w:p w14:paraId="7D7A940C" w14:textId="77777777" w:rsidR="000733F1" w:rsidRPr="000733F1" w:rsidRDefault="000733F1" w:rsidP="000733F1">
      <w:pPr>
        <w:pStyle w:val="NormalWeb"/>
        <w:spacing w:before="180" w:beforeAutospacing="0" w:after="180" w:afterAutospacing="0"/>
        <w:ind w:left="1440"/>
        <w:rPr>
          <w:rFonts w:ascii="Arial" w:hAnsi="Arial" w:cs="Arial"/>
          <w:i/>
          <w:iCs/>
          <w:color w:val="000000"/>
          <w:sz w:val="20"/>
          <w:szCs w:val="20"/>
        </w:rPr>
      </w:pPr>
      <w:r w:rsidRPr="000733F1">
        <w:rPr>
          <w:rFonts w:ascii="Arial" w:hAnsi="Arial" w:cs="Arial"/>
          <w:b/>
          <w:bCs/>
          <w:i/>
          <w:iCs/>
          <w:color w:val="000000"/>
          <w:sz w:val="20"/>
          <w:szCs w:val="20"/>
        </w:rPr>
        <w:t>Cost of Living Plus Rent Index</w:t>
      </w:r>
      <w:r w:rsidRPr="000733F1">
        <w:rPr>
          <w:rFonts w:ascii="Arial" w:hAnsi="Arial" w:cs="Arial"/>
          <w:i/>
          <w:iCs/>
          <w:color w:val="000000"/>
          <w:sz w:val="20"/>
          <w:szCs w:val="20"/>
        </w:rPr>
        <w:t> is an estimation of consumer goods prices including rent comparing to New York City.</w:t>
      </w:r>
    </w:p>
    <w:p w14:paraId="628E8E76" w14:textId="77777777" w:rsidR="000733F1" w:rsidRPr="000733F1" w:rsidRDefault="000733F1" w:rsidP="000733F1">
      <w:pPr>
        <w:pStyle w:val="NormalWeb"/>
        <w:spacing w:before="180" w:beforeAutospacing="0" w:after="180" w:afterAutospacing="0"/>
        <w:ind w:left="1440"/>
        <w:rPr>
          <w:rFonts w:ascii="Arial" w:hAnsi="Arial" w:cs="Arial"/>
          <w:i/>
          <w:iCs/>
          <w:color w:val="000000"/>
          <w:sz w:val="20"/>
          <w:szCs w:val="20"/>
        </w:rPr>
      </w:pPr>
      <w:r w:rsidRPr="000733F1">
        <w:rPr>
          <w:rFonts w:ascii="Arial" w:hAnsi="Arial" w:cs="Arial"/>
          <w:b/>
          <w:bCs/>
          <w:i/>
          <w:iCs/>
          <w:color w:val="000000"/>
          <w:sz w:val="20"/>
          <w:szCs w:val="20"/>
        </w:rPr>
        <w:t>Local Purchasing Power</w:t>
      </w:r>
      <w:r w:rsidRPr="000733F1">
        <w:rPr>
          <w:rFonts w:ascii="Arial" w:hAnsi="Arial" w:cs="Arial"/>
          <w:i/>
          <w:iCs/>
          <w:color w:val="000000"/>
          <w:sz w:val="20"/>
          <w:szCs w:val="20"/>
        </w:rPr>
        <w:t xml:space="preserve"> shows relative purchasing power in buying goods and services in a given city for the average net salary in that city. If domestic purchasing power is 40, this means that the inhabitants of that city with an average salary can afford to buy on an </w:t>
      </w:r>
      <w:r w:rsidRPr="000733F1">
        <w:rPr>
          <w:rFonts w:ascii="Arial" w:hAnsi="Arial" w:cs="Arial"/>
          <w:i/>
          <w:iCs/>
          <w:color w:val="000000"/>
          <w:sz w:val="20"/>
          <w:szCs w:val="20"/>
        </w:rPr>
        <w:lastRenderedPageBreak/>
        <w:t>average 60% less goods and services than New York City residents with an average salary.</w:t>
      </w:r>
    </w:p>
    <w:p w14:paraId="32A28CE5" w14:textId="11FC39AF" w:rsidR="000733F1" w:rsidRPr="000733F1" w:rsidRDefault="000733F1" w:rsidP="000733F1"/>
    <w:p w14:paraId="673DAEF6" w14:textId="48680540" w:rsidR="00303B38" w:rsidRPr="00D211FA" w:rsidRDefault="00303B38" w:rsidP="00D2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98B35D0" w14:textId="77777777" w:rsidR="00D211FA" w:rsidRDefault="00D211FA"/>
    <w:sectPr w:rsidR="00D21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4E6DB5"/>
    <w:multiLevelType w:val="hybridMultilevel"/>
    <w:tmpl w:val="5C2A50B2"/>
    <w:lvl w:ilvl="0" w:tplc="3F38C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FA"/>
    <w:rsid w:val="000733F1"/>
    <w:rsid w:val="001C62FC"/>
    <w:rsid w:val="002310F5"/>
    <w:rsid w:val="002A446B"/>
    <w:rsid w:val="00303B38"/>
    <w:rsid w:val="005126FA"/>
    <w:rsid w:val="009710DE"/>
    <w:rsid w:val="00D211FA"/>
    <w:rsid w:val="00D51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59DB9"/>
  <w15:chartTrackingRefBased/>
  <w15:docId w15:val="{59F173A9-7859-43CE-9D2B-BAC6260CF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26FA"/>
    <w:rPr>
      <w:color w:val="0563C1" w:themeColor="hyperlink"/>
      <w:u w:val="single"/>
    </w:rPr>
  </w:style>
  <w:style w:type="character" w:styleId="UnresolvedMention">
    <w:name w:val="Unresolved Mention"/>
    <w:basedOn w:val="DefaultParagraphFont"/>
    <w:uiPriority w:val="99"/>
    <w:semiHidden/>
    <w:unhideWhenUsed/>
    <w:rsid w:val="005126FA"/>
    <w:rPr>
      <w:color w:val="605E5C"/>
      <w:shd w:val="clear" w:color="auto" w:fill="E1DFDD"/>
    </w:rPr>
  </w:style>
  <w:style w:type="character" w:customStyle="1" w:styleId="Heading1Char">
    <w:name w:val="Heading 1 Char"/>
    <w:basedOn w:val="DefaultParagraphFont"/>
    <w:link w:val="Heading1"/>
    <w:uiPriority w:val="9"/>
    <w:rsid w:val="009710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10DE"/>
    <w:pPr>
      <w:ind w:left="720"/>
      <w:contextualSpacing/>
    </w:pPr>
  </w:style>
  <w:style w:type="paragraph" w:styleId="HTMLPreformatted">
    <w:name w:val="HTML Preformatted"/>
    <w:basedOn w:val="Normal"/>
    <w:link w:val="HTMLPreformattedChar"/>
    <w:uiPriority w:val="99"/>
    <w:semiHidden/>
    <w:unhideWhenUsed/>
    <w:rsid w:val="00D21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11FA"/>
    <w:rPr>
      <w:rFonts w:ascii="Courier New" w:eastAsia="Times New Roman" w:hAnsi="Courier New" w:cs="Courier New"/>
      <w:sz w:val="20"/>
      <w:szCs w:val="20"/>
    </w:rPr>
  </w:style>
  <w:style w:type="paragraph" w:styleId="NormalWeb">
    <w:name w:val="Normal (Web)"/>
    <w:basedOn w:val="Normal"/>
    <w:uiPriority w:val="99"/>
    <w:semiHidden/>
    <w:unhideWhenUsed/>
    <w:rsid w:val="000733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452441">
      <w:bodyDiv w:val="1"/>
      <w:marLeft w:val="0"/>
      <w:marRight w:val="0"/>
      <w:marTop w:val="0"/>
      <w:marBottom w:val="0"/>
      <w:divBdr>
        <w:top w:val="none" w:sz="0" w:space="0" w:color="auto"/>
        <w:left w:val="none" w:sz="0" w:space="0" w:color="auto"/>
        <w:bottom w:val="none" w:sz="0" w:space="0" w:color="auto"/>
        <w:right w:val="none" w:sz="0" w:space="0" w:color="auto"/>
      </w:divBdr>
      <w:divsChild>
        <w:div w:id="1153376672">
          <w:marLeft w:val="0"/>
          <w:marRight w:val="0"/>
          <w:marTop w:val="0"/>
          <w:marBottom w:val="0"/>
          <w:divBdr>
            <w:top w:val="single" w:sz="6" w:space="4" w:color="auto"/>
            <w:left w:val="single" w:sz="6" w:space="4" w:color="auto"/>
            <w:bottom w:val="single" w:sz="6" w:space="4" w:color="auto"/>
            <w:right w:val="single" w:sz="6" w:space="4" w:color="auto"/>
          </w:divBdr>
          <w:divsChild>
            <w:div w:id="1657757487">
              <w:marLeft w:val="0"/>
              <w:marRight w:val="0"/>
              <w:marTop w:val="0"/>
              <w:marBottom w:val="0"/>
              <w:divBdr>
                <w:top w:val="none" w:sz="0" w:space="0" w:color="auto"/>
                <w:left w:val="none" w:sz="0" w:space="0" w:color="auto"/>
                <w:bottom w:val="none" w:sz="0" w:space="0" w:color="auto"/>
                <w:right w:val="none" w:sz="0" w:space="0" w:color="auto"/>
              </w:divBdr>
              <w:divsChild>
                <w:div w:id="264314738">
                  <w:marLeft w:val="0"/>
                  <w:marRight w:val="0"/>
                  <w:marTop w:val="0"/>
                  <w:marBottom w:val="0"/>
                  <w:divBdr>
                    <w:top w:val="none" w:sz="0" w:space="0" w:color="auto"/>
                    <w:left w:val="none" w:sz="0" w:space="0" w:color="auto"/>
                    <w:bottom w:val="none" w:sz="0" w:space="0" w:color="auto"/>
                    <w:right w:val="none" w:sz="0" w:space="0" w:color="auto"/>
                  </w:divBdr>
                  <w:divsChild>
                    <w:div w:id="12254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542916">
      <w:bodyDiv w:val="1"/>
      <w:marLeft w:val="0"/>
      <w:marRight w:val="0"/>
      <w:marTop w:val="0"/>
      <w:marBottom w:val="0"/>
      <w:divBdr>
        <w:top w:val="none" w:sz="0" w:space="0" w:color="auto"/>
        <w:left w:val="none" w:sz="0" w:space="0" w:color="auto"/>
        <w:bottom w:val="none" w:sz="0" w:space="0" w:color="auto"/>
        <w:right w:val="none" w:sz="0" w:space="0" w:color="auto"/>
      </w:divBdr>
    </w:div>
    <w:div w:id="132326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mbeo.com/cost-of-living/region_rankings_current.jsp?region=019" TargetMode="External"/><Relationship Id="rId5" Type="http://schemas.openxmlformats.org/officeDocument/2006/relationships/hyperlink" Target="https://weatherspar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 mcgrath</dc:creator>
  <cp:keywords/>
  <dc:description/>
  <cp:lastModifiedBy>Sharmila S</cp:lastModifiedBy>
  <cp:revision>2</cp:revision>
  <dcterms:created xsi:type="dcterms:W3CDTF">2020-12-08T21:42:00Z</dcterms:created>
  <dcterms:modified xsi:type="dcterms:W3CDTF">2020-12-08T21:42:00Z</dcterms:modified>
</cp:coreProperties>
</file>