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6F05F" w14:textId="77777777" w:rsidR="002D1ACE" w:rsidRDefault="004505FE">
      <w:pPr>
        <w:spacing w:after="0" w:line="259" w:lineRule="auto"/>
        <w:ind w:left="0" w:right="915" w:firstLine="0"/>
        <w:jc w:val="center"/>
      </w:pPr>
      <w:r>
        <w:rPr>
          <w:color w:val="2D5294"/>
          <w:sz w:val="40"/>
        </w:rPr>
        <w:t>AI ASSISTED CODING</w:t>
      </w:r>
      <w:r>
        <w:rPr>
          <w:sz w:val="40"/>
        </w:rPr>
        <w:t xml:space="preserve"> </w:t>
      </w:r>
    </w:p>
    <w:p w14:paraId="1DC04D19" w14:textId="77777777" w:rsidR="002D1ACE" w:rsidRDefault="004505FE">
      <w:pPr>
        <w:spacing w:after="118" w:line="259" w:lineRule="auto"/>
        <w:ind w:left="0" w:right="891" w:firstLine="0"/>
        <w:jc w:val="center"/>
      </w:pPr>
      <w:r>
        <w:rPr>
          <w:sz w:val="32"/>
        </w:rPr>
        <w:t xml:space="preserve">LAB ASSIGNMENT-1 </w:t>
      </w:r>
    </w:p>
    <w:p w14:paraId="755A70BA" w14:textId="36BFE4D7" w:rsidR="002D1ACE" w:rsidRDefault="004505FE">
      <w:pPr>
        <w:spacing w:after="11"/>
        <w:ind w:left="19" w:right="1039"/>
      </w:pPr>
      <w:r>
        <w:t xml:space="preserve">Name: </w:t>
      </w:r>
      <w:r w:rsidR="000D4792">
        <w:t>Uddemari sharwan</w:t>
      </w:r>
    </w:p>
    <w:p w14:paraId="29A375B3" w14:textId="77777777" w:rsidR="002D1ACE" w:rsidRDefault="004505FE">
      <w:pPr>
        <w:spacing w:after="0" w:line="259" w:lineRule="auto"/>
        <w:ind w:left="0" w:firstLine="0"/>
        <w:jc w:val="left"/>
      </w:pPr>
      <w:r>
        <w:t xml:space="preserve"> </w:t>
      </w:r>
    </w:p>
    <w:p w14:paraId="7EE71DAE" w14:textId="5388B8E0" w:rsidR="002D1ACE" w:rsidRDefault="004505FE">
      <w:pPr>
        <w:ind w:left="19" w:right="1039"/>
      </w:pPr>
      <w:r>
        <w:t>HT.NO: 2303A51</w:t>
      </w:r>
      <w:r w:rsidR="000D4792">
        <w:t>957</w:t>
      </w:r>
    </w:p>
    <w:p w14:paraId="036A8B42" w14:textId="77777777" w:rsidR="002D1ACE" w:rsidRDefault="004505FE">
      <w:pPr>
        <w:ind w:left="19" w:right="1039"/>
      </w:pPr>
      <w:r>
        <w:t xml:space="preserve">Batch: 22 </w:t>
      </w:r>
    </w:p>
    <w:p w14:paraId="296D1DF2" w14:textId="77777777" w:rsidR="002D1ACE" w:rsidRDefault="004505FE">
      <w:pPr>
        <w:ind w:left="19" w:right="1039"/>
      </w:pPr>
      <w:r>
        <w:rPr>
          <w:color w:val="1F4E79"/>
        </w:rPr>
        <w:t>Question-1</w:t>
      </w:r>
      <w:r>
        <w:t xml:space="preserve">: AI-Generated Logic Without Modularization (Factorial without Functions) </w:t>
      </w:r>
    </w:p>
    <w:p w14:paraId="5A22A4E1" w14:textId="77777777" w:rsidR="002D1ACE" w:rsidRDefault="004505FE">
      <w:pPr>
        <w:spacing w:after="0" w:line="369" w:lineRule="auto"/>
        <w:ind w:left="19" w:right="1039"/>
      </w:pPr>
      <w:r>
        <w:rPr>
          <w:color w:val="1F4E79"/>
        </w:rPr>
        <w:t xml:space="preserve">Prompt: </w:t>
      </w:r>
      <w:r>
        <w:t xml:space="preserve"># generate a code to get factorial of a number without using </w:t>
      </w:r>
      <w:r>
        <w:t xml:space="preserve">functions </w:t>
      </w:r>
      <w:r>
        <w:rPr>
          <w:color w:val="1F4E79"/>
        </w:rPr>
        <w:t>Code and Output Screenshot:</w:t>
      </w:r>
      <w:r>
        <w:t xml:space="preserve"> </w:t>
      </w:r>
    </w:p>
    <w:p w14:paraId="7E1C2F04" w14:textId="77777777" w:rsidR="002D1ACE" w:rsidRDefault="004505FE">
      <w:pPr>
        <w:spacing w:after="181" w:line="259" w:lineRule="auto"/>
        <w:ind w:left="0" w:firstLine="0"/>
        <w:jc w:val="right"/>
      </w:pPr>
      <w:r>
        <w:rPr>
          <w:noProof/>
        </w:rPr>
        <w:drawing>
          <wp:inline distT="0" distB="0" distL="0" distR="0" wp14:anchorId="5A04ACF5" wp14:editId="006C1444">
            <wp:extent cx="6303645" cy="2731135"/>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4"/>
                    <a:stretch>
                      <a:fillRect/>
                    </a:stretch>
                  </pic:blipFill>
                  <pic:spPr>
                    <a:xfrm>
                      <a:off x="0" y="0"/>
                      <a:ext cx="6303645" cy="2731135"/>
                    </a:xfrm>
                    <a:prstGeom prst="rect">
                      <a:avLst/>
                    </a:prstGeom>
                  </pic:spPr>
                </pic:pic>
              </a:graphicData>
            </a:graphic>
          </wp:inline>
        </w:drawing>
      </w:r>
      <w:r>
        <w:rPr>
          <w:sz w:val="20"/>
        </w:rPr>
        <w:t xml:space="preserve"> </w:t>
      </w:r>
    </w:p>
    <w:p w14:paraId="1A44A025" w14:textId="77777777" w:rsidR="002D1ACE" w:rsidRDefault="004505FE">
      <w:pPr>
        <w:spacing w:line="259" w:lineRule="auto"/>
        <w:ind w:left="19" w:right="4263"/>
        <w:jc w:val="left"/>
      </w:pPr>
      <w:r>
        <w:rPr>
          <w:color w:val="1F4E79"/>
        </w:rPr>
        <w:t>Observation:</w:t>
      </w:r>
      <w:r>
        <w:t xml:space="preserve"> </w:t>
      </w:r>
    </w:p>
    <w:p w14:paraId="55C0704D" w14:textId="77777777" w:rsidR="002D1ACE" w:rsidRDefault="004505FE">
      <w:pPr>
        <w:ind w:left="19" w:right="1039"/>
      </w:pPr>
      <w:r>
        <w:t xml:space="preserve">GitHub Copilot was helpful for me being a beginner, it helped me with the right type of logic in loops. It shortened the time to consider syntax and basic control flow logic. Copilot made the things easy like initializing a variable properly and choosing good loop condition expressions. For new user it works more like an intelligent code assistant than an educator. Finally it improves confidence and quickness and must be done while also learning base skills. </w:t>
      </w:r>
    </w:p>
    <w:p w14:paraId="52A1110A" w14:textId="77777777" w:rsidR="002D1ACE" w:rsidRDefault="004505FE">
      <w:pPr>
        <w:ind w:left="19" w:right="1039"/>
      </w:pPr>
      <w:r>
        <w:rPr>
          <w:color w:val="1F4E79"/>
        </w:rPr>
        <w:t xml:space="preserve">Question-2: </w:t>
      </w:r>
      <w:r>
        <w:t xml:space="preserve">AI Code Optimization &amp; Cleanup (Improving Efficiency) </w:t>
      </w:r>
    </w:p>
    <w:p w14:paraId="08178906" w14:textId="77777777" w:rsidR="002D1ACE" w:rsidRDefault="004505FE">
      <w:pPr>
        <w:ind w:left="19" w:right="1039"/>
      </w:pPr>
      <w:r>
        <w:rPr>
          <w:color w:val="2D5395"/>
        </w:rPr>
        <w:t xml:space="preserve">Prompt: </w:t>
      </w:r>
      <w:r>
        <w:t xml:space="preserve"># generate an optimized version code of Factorial of a given Number. </w:t>
      </w:r>
    </w:p>
    <w:p w14:paraId="09F05D3C" w14:textId="77777777" w:rsidR="002D1ACE" w:rsidRDefault="004505FE">
      <w:pPr>
        <w:spacing w:after="50" w:line="259" w:lineRule="auto"/>
        <w:ind w:left="19"/>
        <w:jc w:val="left"/>
      </w:pPr>
      <w:r>
        <w:rPr>
          <w:color w:val="2D5395"/>
        </w:rPr>
        <w:t>Code and Output Screenshot:</w:t>
      </w:r>
      <w:r>
        <w:t xml:space="preserve"> </w:t>
      </w:r>
    </w:p>
    <w:p w14:paraId="65358729" w14:textId="77777777" w:rsidR="002D1ACE" w:rsidRDefault="004505FE">
      <w:pPr>
        <w:spacing w:after="161" w:line="259" w:lineRule="auto"/>
        <w:ind w:left="0" w:firstLine="0"/>
        <w:jc w:val="right"/>
      </w:pPr>
      <w:r>
        <w:rPr>
          <w:noProof/>
        </w:rPr>
        <w:lastRenderedPageBreak/>
        <w:drawing>
          <wp:inline distT="0" distB="0" distL="0" distR="0" wp14:anchorId="4D521F56" wp14:editId="62890DA5">
            <wp:extent cx="6303645" cy="4265296"/>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5"/>
                    <a:stretch>
                      <a:fillRect/>
                    </a:stretch>
                  </pic:blipFill>
                  <pic:spPr>
                    <a:xfrm>
                      <a:off x="0" y="0"/>
                      <a:ext cx="6303645" cy="4265296"/>
                    </a:xfrm>
                    <a:prstGeom prst="rect">
                      <a:avLst/>
                    </a:prstGeom>
                  </pic:spPr>
                </pic:pic>
              </a:graphicData>
            </a:graphic>
          </wp:inline>
        </w:drawing>
      </w:r>
      <w:r>
        <w:rPr>
          <w:sz w:val="20"/>
        </w:rPr>
        <w:t xml:space="preserve"> </w:t>
      </w:r>
    </w:p>
    <w:p w14:paraId="518F0ADB" w14:textId="77777777" w:rsidR="002D1ACE" w:rsidRDefault="004505FE">
      <w:pPr>
        <w:spacing w:after="161" w:line="259" w:lineRule="auto"/>
        <w:ind w:left="19"/>
        <w:jc w:val="left"/>
      </w:pPr>
      <w:r>
        <w:rPr>
          <w:color w:val="2D5395"/>
        </w:rPr>
        <w:t>Observation:</w:t>
      </w:r>
      <w:r>
        <w:t xml:space="preserve"> </w:t>
      </w:r>
    </w:p>
    <w:p w14:paraId="77A06107" w14:textId="77777777" w:rsidR="002D1ACE" w:rsidRDefault="004505FE">
      <w:pPr>
        <w:spacing w:after="0"/>
        <w:ind w:left="19" w:right="1039"/>
      </w:pPr>
      <w:r>
        <w:t xml:space="preserve">Using GitHub Copilot for the optimized factorial code </w:t>
      </w:r>
      <w:r>
        <w:t xml:space="preserve">produced a more efficient and well-structured solution. The optimized logic reduced unnecessary computations and improved performance. Copilot suggested clear function design and concise implementation, making the code easy to read and reuse. Inline comments helped explain the optimized approach, encouraging good programming practices. </w:t>
      </w:r>
    </w:p>
    <w:p w14:paraId="5EB731D7" w14:textId="77777777" w:rsidR="002D1ACE" w:rsidRDefault="004505FE">
      <w:pPr>
        <w:spacing w:after="0" w:line="259" w:lineRule="auto"/>
        <w:ind w:left="0" w:firstLine="0"/>
        <w:jc w:val="left"/>
      </w:pPr>
      <w:r>
        <w:t xml:space="preserve"> </w:t>
      </w:r>
    </w:p>
    <w:p w14:paraId="34FFFF51" w14:textId="77777777" w:rsidR="002D1ACE" w:rsidRDefault="004505FE">
      <w:pPr>
        <w:spacing w:after="0" w:line="259" w:lineRule="auto"/>
        <w:ind w:left="0" w:firstLine="0"/>
        <w:jc w:val="left"/>
      </w:pPr>
      <w:r>
        <w:t xml:space="preserve"> </w:t>
      </w:r>
    </w:p>
    <w:p w14:paraId="5BF283B7" w14:textId="77777777" w:rsidR="002D1ACE" w:rsidRDefault="004505FE">
      <w:pPr>
        <w:spacing w:line="375" w:lineRule="auto"/>
        <w:ind w:left="19" w:right="1533"/>
      </w:pPr>
      <w:r>
        <w:rPr>
          <w:color w:val="1F4E79"/>
        </w:rPr>
        <w:t xml:space="preserve">Question-3: </w:t>
      </w:r>
      <w:r>
        <w:t xml:space="preserve">Modular Design Using AI Assistance (Factorial with Functions) </w:t>
      </w:r>
      <w:r>
        <w:rPr>
          <w:color w:val="1F4E79"/>
        </w:rPr>
        <w:t xml:space="preserve">Prompt: </w:t>
      </w:r>
      <w:r>
        <w:t xml:space="preserve"># generate a code to get factorial of a number with using functions </w:t>
      </w:r>
      <w:r>
        <w:rPr>
          <w:color w:val="1F4E79"/>
        </w:rPr>
        <w:t>Code and Output Screenshot:</w:t>
      </w:r>
      <w:r>
        <w:t xml:space="preserve"> </w:t>
      </w:r>
    </w:p>
    <w:p w14:paraId="01B3F3A7" w14:textId="77777777" w:rsidR="002D1ACE" w:rsidRDefault="004505FE">
      <w:pPr>
        <w:spacing w:after="0" w:line="259" w:lineRule="auto"/>
        <w:ind w:left="24" w:firstLine="0"/>
        <w:jc w:val="left"/>
      </w:pPr>
      <w:r>
        <w:rPr>
          <w:noProof/>
        </w:rPr>
        <w:lastRenderedPageBreak/>
        <w:drawing>
          <wp:inline distT="0" distB="0" distL="0" distR="0" wp14:anchorId="3EDD4B5B" wp14:editId="4AA0C8C9">
            <wp:extent cx="6303645" cy="4982845"/>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6"/>
                    <a:stretch>
                      <a:fillRect/>
                    </a:stretch>
                  </pic:blipFill>
                  <pic:spPr>
                    <a:xfrm>
                      <a:off x="0" y="0"/>
                      <a:ext cx="6303645" cy="4982845"/>
                    </a:xfrm>
                    <a:prstGeom prst="rect">
                      <a:avLst/>
                    </a:prstGeom>
                  </pic:spPr>
                </pic:pic>
              </a:graphicData>
            </a:graphic>
          </wp:inline>
        </w:drawing>
      </w:r>
    </w:p>
    <w:p w14:paraId="6F96FDEB" w14:textId="77777777" w:rsidR="002D1ACE" w:rsidRDefault="004505FE">
      <w:pPr>
        <w:spacing w:after="89" w:line="259" w:lineRule="auto"/>
        <w:ind w:left="24" w:firstLine="0"/>
        <w:jc w:val="right"/>
      </w:pPr>
      <w:r>
        <w:rPr>
          <w:sz w:val="20"/>
        </w:rPr>
        <w:t xml:space="preserve"> </w:t>
      </w:r>
    </w:p>
    <w:p w14:paraId="0E981FAE" w14:textId="77777777" w:rsidR="002D1ACE" w:rsidRDefault="004505FE">
      <w:pPr>
        <w:spacing w:line="259" w:lineRule="auto"/>
        <w:ind w:left="19" w:right="4263"/>
        <w:jc w:val="left"/>
      </w:pPr>
      <w:r>
        <w:rPr>
          <w:color w:val="1F4E79"/>
        </w:rPr>
        <w:t>Observation:</w:t>
      </w:r>
      <w:r>
        <w:t xml:space="preserve"> </w:t>
      </w:r>
    </w:p>
    <w:p w14:paraId="7D0411A0" w14:textId="77777777" w:rsidR="002D1ACE" w:rsidRDefault="004505FE">
      <w:pPr>
        <w:spacing w:after="2"/>
        <w:ind w:left="19" w:right="1039"/>
      </w:pPr>
      <w:r>
        <w:t xml:space="preserve">Using GitHub Copilot for a modular design made the code more structured and easier to understand. Copilot suggested meaningful function names and clear parameters, which improves readability. The separation of logic into a function allows the same factorial computation to be reused across multiple programs. Inline comments generated by Copilot helped clarify each step of the logic for beginners. Copilot naturally encourages good programming practices through function-based design. </w:t>
      </w:r>
    </w:p>
    <w:p w14:paraId="202528E7" w14:textId="77777777" w:rsidR="002D1ACE" w:rsidRDefault="004505FE">
      <w:pPr>
        <w:spacing w:after="0" w:line="259" w:lineRule="auto"/>
        <w:ind w:left="0" w:firstLine="0"/>
        <w:jc w:val="left"/>
      </w:pPr>
      <w:r>
        <w:t xml:space="preserve"> </w:t>
      </w:r>
    </w:p>
    <w:p w14:paraId="4C9EF079" w14:textId="77777777" w:rsidR="002D1ACE" w:rsidRDefault="004505FE">
      <w:pPr>
        <w:spacing w:after="0" w:line="259" w:lineRule="auto"/>
        <w:ind w:left="0" w:firstLine="0"/>
        <w:jc w:val="left"/>
      </w:pPr>
      <w:r>
        <w:t xml:space="preserve"> </w:t>
      </w:r>
    </w:p>
    <w:p w14:paraId="087C2189" w14:textId="77777777" w:rsidR="002D1ACE" w:rsidRDefault="004505FE">
      <w:pPr>
        <w:ind w:left="19" w:right="1039"/>
      </w:pPr>
      <w:r>
        <w:rPr>
          <w:color w:val="1F4E79"/>
        </w:rPr>
        <w:t>Question-4</w:t>
      </w:r>
      <w:r>
        <w:t xml:space="preserve">: Comparative Analysis – Procedural vs Modular AI Code (With vs Without Functions) </w:t>
      </w:r>
    </w:p>
    <w:p w14:paraId="1D1F3480" w14:textId="77777777" w:rsidR="002D1ACE" w:rsidRDefault="004505FE">
      <w:pPr>
        <w:ind w:left="19" w:right="1039"/>
      </w:pPr>
      <w:r>
        <w:rPr>
          <w:color w:val="1F4E79"/>
        </w:rPr>
        <w:t xml:space="preserve">Prompt: </w:t>
      </w:r>
      <w:r>
        <w:t xml:space="preserve">No prompt </w:t>
      </w:r>
    </w:p>
    <w:p w14:paraId="512DE106" w14:textId="77777777" w:rsidR="002D1ACE" w:rsidRDefault="004505FE">
      <w:pPr>
        <w:spacing w:line="373" w:lineRule="auto"/>
        <w:ind w:left="19" w:right="4263"/>
        <w:jc w:val="left"/>
      </w:pPr>
      <w:r>
        <w:rPr>
          <w:color w:val="1F4E79"/>
        </w:rPr>
        <w:lastRenderedPageBreak/>
        <w:t xml:space="preserve">Code and Output Screenshot: </w:t>
      </w:r>
      <w:r>
        <w:t xml:space="preserve">No code </w:t>
      </w:r>
      <w:r>
        <w:rPr>
          <w:color w:val="1F4E79"/>
        </w:rPr>
        <w:t>Comparison Table:</w:t>
      </w:r>
      <w:r>
        <w:t xml:space="preserve"> </w:t>
      </w:r>
    </w:p>
    <w:tbl>
      <w:tblPr>
        <w:tblStyle w:val="TableGrid"/>
        <w:tblW w:w="9748" w:type="dxa"/>
        <w:tblInd w:w="29" w:type="dxa"/>
        <w:tblCellMar>
          <w:top w:w="65" w:type="dxa"/>
          <w:left w:w="178" w:type="dxa"/>
          <w:bottom w:w="0" w:type="dxa"/>
          <w:right w:w="95" w:type="dxa"/>
        </w:tblCellMar>
        <w:tblLook w:val="04A0" w:firstRow="1" w:lastRow="0" w:firstColumn="1" w:lastColumn="0" w:noHBand="0" w:noVBand="1"/>
      </w:tblPr>
      <w:tblGrid>
        <w:gridCol w:w="3251"/>
        <w:gridCol w:w="3246"/>
        <w:gridCol w:w="3251"/>
      </w:tblGrid>
      <w:tr w:rsidR="002D1ACE" w14:paraId="566A3A15" w14:textId="77777777">
        <w:trPr>
          <w:trHeight w:val="629"/>
        </w:trPr>
        <w:tc>
          <w:tcPr>
            <w:tcW w:w="3251" w:type="dxa"/>
            <w:tcBorders>
              <w:top w:val="single" w:sz="4" w:space="0" w:color="000000"/>
              <w:left w:val="single" w:sz="4" w:space="0" w:color="000000"/>
              <w:bottom w:val="single" w:sz="4" w:space="0" w:color="000000"/>
              <w:right w:val="single" w:sz="4" w:space="0" w:color="000000"/>
            </w:tcBorders>
          </w:tcPr>
          <w:p w14:paraId="681E8ACE" w14:textId="77777777" w:rsidR="002D1ACE" w:rsidRDefault="004505FE">
            <w:pPr>
              <w:spacing w:after="0" w:line="259" w:lineRule="auto"/>
              <w:ind w:left="0" w:right="63" w:firstLine="0"/>
              <w:jc w:val="center"/>
            </w:pPr>
            <w:r>
              <w:rPr>
                <w:b/>
                <w:color w:val="1F4E79"/>
              </w:rPr>
              <w:t>Features</w:t>
            </w:r>
            <w:r>
              <w:rPr>
                <w:b/>
              </w:rPr>
              <w:t xml:space="preserve"> </w:t>
            </w:r>
          </w:p>
        </w:tc>
        <w:tc>
          <w:tcPr>
            <w:tcW w:w="3246" w:type="dxa"/>
            <w:tcBorders>
              <w:top w:val="single" w:sz="4" w:space="0" w:color="000000"/>
              <w:left w:val="single" w:sz="4" w:space="0" w:color="000000"/>
              <w:bottom w:val="single" w:sz="4" w:space="0" w:color="000000"/>
              <w:right w:val="single" w:sz="4" w:space="0" w:color="000000"/>
            </w:tcBorders>
          </w:tcPr>
          <w:p w14:paraId="76BFE2B0" w14:textId="77777777" w:rsidR="002D1ACE" w:rsidRDefault="004505FE">
            <w:pPr>
              <w:spacing w:after="0" w:line="259" w:lineRule="auto"/>
              <w:ind w:left="0" w:right="58" w:firstLine="0"/>
              <w:jc w:val="center"/>
            </w:pPr>
            <w:r>
              <w:rPr>
                <w:b/>
                <w:color w:val="1F4E79"/>
              </w:rPr>
              <w:t>Without Functions</w:t>
            </w:r>
            <w:r>
              <w:rPr>
                <w:b/>
              </w:rP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3A6882AF" w14:textId="77777777" w:rsidR="002D1ACE" w:rsidRDefault="004505FE">
            <w:pPr>
              <w:spacing w:after="0" w:line="259" w:lineRule="auto"/>
              <w:ind w:left="0" w:right="58" w:firstLine="0"/>
              <w:jc w:val="center"/>
            </w:pPr>
            <w:r>
              <w:rPr>
                <w:b/>
                <w:color w:val="1F4E79"/>
              </w:rPr>
              <w:t>With Functions</w:t>
            </w:r>
            <w:r>
              <w:rPr>
                <w:b/>
              </w:rPr>
              <w:t xml:space="preserve"> </w:t>
            </w:r>
          </w:p>
        </w:tc>
      </w:tr>
      <w:tr w:rsidR="002D1ACE" w14:paraId="166A1B0A" w14:textId="77777777">
        <w:trPr>
          <w:trHeight w:val="634"/>
        </w:trPr>
        <w:tc>
          <w:tcPr>
            <w:tcW w:w="3251" w:type="dxa"/>
            <w:tcBorders>
              <w:top w:val="single" w:sz="4" w:space="0" w:color="000000"/>
              <w:left w:val="single" w:sz="4" w:space="0" w:color="000000"/>
              <w:bottom w:val="single" w:sz="4" w:space="0" w:color="000000"/>
              <w:right w:val="single" w:sz="4" w:space="0" w:color="000000"/>
            </w:tcBorders>
          </w:tcPr>
          <w:p w14:paraId="44430E8C" w14:textId="77777777" w:rsidR="002D1ACE" w:rsidRDefault="004505FE">
            <w:pPr>
              <w:spacing w:after="0" w:line="259" w:lineRule="auto"/>
              <w:ind w:left="0" w:right="69" w:firstLine="0"/>
              <w:jc w:val="center"/>
            </w:pPr>
            <w:r>
              <w:t xml:space="preserve">Code Structure </w:t>
            </w:r>
          </w:p>
        </w:tc>
        <w:tc>
          <w:tcPr>
            <w:tcW w:w="3246" w:type="dxa"/>
            <w:tcBorders>
              <w:top w:val="single" w:sz="4" w:space="0" w:color="000000"/>
              <w:left w:val="single" w:sz="4" w:space="0" w:color="000000"/>
              <w:bottom w:val="single" w:sz="4" w:space="0" w:color="000000"/>
              <w:right w:val="single" w:sz="4" w:space="0" w:color="000000"/>
            </w:tcBorders>
          </w:tcPr>
          <w:p w14:paraId="5B91DF4F" w14:textId="77777777" w:rsidR="002D1ACE" w:rsidRDefault="004505FE">
            <w:pPr>
              <w:spacing w:after="0" w:line="259" w:lineRule="auto"/>
              <w:ind w:left="0" w:right="72" w:firstLine="0"/>
              <w:jc w:val="center"/>
            </w:pPr>
            <w:r>
              <w:t xml:space="preserve">Simple and </w:t>
            </w:r>
            <w:r>
              <w:t xml:space="preserve">linear </w:t>
            </w:r>
          </w:p>
        </w:tc>
        <w:tc>
          <w:tcPr>
            <w:tcW w:w="3251" w:type="dxa"/>
            <w:tcBorders>
              <w:top w:val="single" w:sz="4" w:space="0" w:color="000000"/>
              <w:left w:val="single" w:sz="4" w:space="0" w:color="000000"/>
              <w:bottom w:val="single" w:sz="4" w:space="0" w:color="000000"/>
              <w:right w:val="single" w:sz="4" w:space="0" w:color="000000"/>
            </w:tcBorders>
          </w:tcPr>
          <w:p w14:paraId="0630BA5C" w14:textId="77777777" w:rsidR="002D1ACE" w:rsidRDefault="004505FE">
            <w:pPr>
              <w:spacing w:after="0" w:line="259" w:lineRule="auto"/>
              <w:ind w:left="0" w:right="59" w:firstLine="0"/>
              <w:jc w:val="center"/>
            </w:pPr>
            <w:r>
              <w:t xml:space="preserve">Organized and Modular </w:t>
            </w:r>
          </w:p>
        </w:tc>
      </w:tr>
      <w:tr w:rsidR="002D1ACE" w14:paraId="2A742C1F" w14:textId="77777777">
        <w:trPr>
          <w:trHeight w:val="653"/>
        </w:trPr>
        <w:tc>
          <w:tcPr>
            <w:tcW w:w="3251" w:type="dxa"/>
            <w:tcBorders>
              <w:top w:val="single" w:sz="4" w:space="0" w:color="000000"/>
              <w:left w:val="single" w:sz="4" w:space="0" w:color="000000"/>
              <w:bottom w:val="single" w:sz="8" w:space="0" w:color="000000"/>
              <w:right w:val="single" w:sz="4" w:space="0" w:color="000000"/>
            </w:tcBorders>
          </w:tcPr>
          <w:p w14:paraId="7F9C0A46" w14:textId="77777777" w:rsidR="002D1ACE" w:rsidRDefault="004505FE">
            <w:pPr>
              <w:spacing w:after="0" w:line="259" w:lineRule="auto"/>
              <w:ind w:left="0" w:right="73" w:firstLine="0"/>
              <w:jc w:val="center"/>
            </w:pPr>
            <w:r>
              <w:t xml:space="preserve">Length of code </w:t>
            </w:r>
          </w:p>
        </w:tc>
        <w:tc>
          <w:tcPr>
            <w:tcW w:w="3246" w:type="dxa"/>
            <w:tcBorders>
              <w:top w:val="single" w:sz="4" w:space="0" w:color="000000"/>
              <w:left w:val="single" w:sz="4" w:space="0" w:color="000000"/>
              <w:bottom w:val="single" w:sz="8" w:space="0" w:color="000000"/>
              <w:right w:val="single" w:sz="4" w:space="0" w:color="000000"/>
            </w:tcBorders>
          </w:tcPr>
          <w:p w14:paraId="20430FC0" w14:textId="77777777" w:rsidR="002D1ACE" w:rsidRDefault="004505FE">
            <w:pPr>
              <w:spacing w:after="0" w:line="259" w:lineRule="auto"/>
              <w:ind w:left="0" w:right="63" w:firstLine="0"/>
              <w:jc w:val="center"/>
            </w:pPr>
            <w:r>
              <w:t xml:space="preserve">Shorter </w:t>
            </w:r>
          </w:p>
        </w:tc>
        <w:tc>
          <w:tcPr>
            <w:tcW w:w="3251" w:type="dxa"/>
            <w:tcBorders>
              <w:top w:val="single" w:sz="4" w:space="0" w:color="000000"/>
              <w:left w:val="single" w:sz="4" w:space="0" w:color="000000"/>
              <w:bottom w:val="single" w:sz="8" w:space="0" w:color="000000"/>
              <w:right w:val="single" w:sz="4" w:space="0" w:color="000000"/>
            </w:tcBorders>
          </w:tcPr>
          <w:p w14:paraId="47BFF704" w14:textId="77777777" w:rsidR="002D1ACE" w:rsidRDefault="004505FE">
            <w:pPr>
              <w:spacing w:after="0" w:line="259" w:lineRule="auto"/>
              <w:ind w:left="0" w:right="62" w:firstLine="0"/>
              <w:jc w:val="center"/>
            </w:pPr>
            <w:r>
              <w:t xml:space="preserve">Slightly long </w:t>
            </w:r>
          </w:p>
        </w:tc>
      </w:tr>
      <w:tr w:rsidR="002D1ACE" w14:paraId="3E75E14E" w14:textId="77777777">
        <w:trPr>
          <w:trHeight w:val="701"/>
        </w:trPr>
        <w:tc>
          <w:tcPr>
            <w:tcW w:w="3251" w:type="dxa"/>
            <w:tcBorders>
              <w:top w:val="single" w:sz="8" w:space="0" w:color="000000"/>
              <w:left w:val="single" w:sz="4" w:space="0" w:color="000000"/>
              <w:bottom w:val="single" w:sz="4" w:space="0" w:color="000000"/>
              <w:right w:val="single" w:sz="4" w:space="0" w:color="000000"/>
            </w:tcBorders>
          </w:tcPr>
          <w:p w14:paraId="45CD68AB" w14:textId="77777777" w:rsidR="002D1ACE" w:rsidRDefault="004505FE">
            <w:pPr>
              <w:spacing w:after="0" w:line="259" w:lineRule="auto"/>
              <w:ind w:left="0" w:right="63" w:firstLine="0"/>
              <w:jc w:val="center"/>
            </w:pPr>
            <w:r>
              <w:t xml:space="preserve">Reusability </w:t>
            </w:r>
          </w:p>
        </w:tc>
        <w:tc>
          <w:tcPr>
            <w:tcW w:w="3246" w:type="dxa"/>
            <w:tcBorders>
              <w:top w:val="single" w:sz="8" w:space="0" w:color="000000"/>
              <w:left w:val="single" w:sz="4" w:space="0" w:color="000000"/>
              <w:bottom w:val="single" w:sz="4" w:space="0" w:color="000000"/>
              <w:right w:val="single" w:sz="4" w:space="0" w:color="000000"/>
            </w:tcBorders>
          </w:tcPr>
          <w:p w14:paraId="743545EE" w14:textId="77777777" w:rsidR="002D1ACE" w:rsidRDefault="004505FE">
            <w:pPr>
              <w:spacing w:after="0" w:line="259" w:lineRule="auto"/>
              <w:ind w:left="43" w:firstLine="0"/>
              <w:jc w:val="left"/>
            </w:pPr>
            <w:r>
              <w:t xml:space="preserve">Cannot be reduced easily </w:t>
            </w:r>
          </w:p>
        </w:tc>
        <w:tc>
          <w:tcPr>
            <w:tcW w:w="3251" w:type="dxa"/>
            <w:tcBorders>
              <w:top w:val="single" w:sz="8" w:space="0" w:color="000000"/>
              <w:left w:val="single" w:sz="4" w:space="0" w:color="000000"/>
              <w:bottom w:val="single" w:sz="4" w:space="0" w:color="000000"/>
              <w:right w:val="single" w:sz="4" w:space="0" w:color="000000"/>
            </w:tcBorders>
          </w:tcPr>
          <w:p w14:paraId="3AC8A52F" w14:textId="77777777" w:rsidR="002D1ACE" w:rsidRDefault="004505FE">
            <w:pPr>
              <w:spacing w:after="0" w:line="259" w:lineRule="auto"/>
              <w:ind w:left="0" w:firstLine="0"/>
              <w:jc w:val="center"/>
            </w:pPr>
            <w:r>
              <w:t xml:space="preserve">Can be reused multiple times </w:t>
            </w:r>
          </w:p>
        </w:tc>
      </w:tr>
      <w:tr w:rsidR="002D1ACE" w14:paraId="1958F8D4" w14:textId="77777777">
        <w:trPr>
          <w:trHeight w:val="634"/>
        </w:trPr>
        <w:tc>
          <w:tcPr>
            <w:tcW w:w="3251" w:type="dxa"/>
            <w:tcBorders>
              <w:top w:val="single" w:sz="4" w:space="0" w:color="000000"/>
              <w:left w:val="single" w:sz="4" w:space="0" w:color="000000"/>
              <w:bottom w:val="single" w:sz="4" w:space="0" w:color="000000"/>
              <w:right w:val="single" w:sz="4" w:space="0" w:color="000000"/>
            </w:tcBorders>
          </w:tcPr>
          <w:p w14:paraId="4B513006" w14:textId="77777777" w:rsidR="002D1ACE" w:rsidRDefault="004505FE">
            <w:pPr>
              <w:spacing w:after="0" w:line="259" w:lineRule="auto"/>
              <w:ind w:left="0" w:right="70" w:firstLine="0"/>
              <w:jc w:val="center"/>
            </w:pPr>
            <w:r>
              <w:t xml:space="preserve">Maintenance </w:t>
            </w:r>
          </w:p>
        </w:tc>
        <w:tc>
          <w:tcPr>
            <w:tcW w:w="3246" w:type="dxa"/>
            <w:tcBorders>
              <w:top w:val="single" w:sz="4" w:space="0" w:color="000000"/>
              <w:left w:val="single" w:sz="4" w:space="0" w:color="000000"/>
              <w:bottom w:val="single" w:sz="4" w:space="0" w:color="000000"/>
              <w:right w:val="single" w:sz="4" w:space="0" w:color="000000"/>
            </w:tcBorders>
          </w:tcPr>
          <w:p w14:paraId="04AC22FC" w14:textId="77777777" w:rsidR="002D1ACE" w:rsidRDefault="004505FE">
            <w:pPr>
              <w:spacing w:after="0" w:line="259" w:lineRule="auto"/>
              <w:ind w:left="0" w:firstLine="0"/>
              <w:jc w:val="left"/>
            </w:pPr>
            <w:r>
              <w:t xml:space="preserve">Harder for large programs </w:t>
            </w:r>
          </w:p>
        </w:tc>
        <w:tc>
          <w:tcPr>
            <w:tcW w:w="3251" w:type="dxa"/>
            <w:tcBorders>
              <w:top w:val="single" w:sz="4" w:space="0" w:color="000000"/>
              <w:left w:val="single" w:sz="4" w:space="0" w:color="000000"/>
              <w:bottom w:val="single" w:sz="4" w:space="0" w:color="000000"/>
              <w:right w:val="single" w:sz="4" w:space="0" w:color="000000"/>
            </w:tcBorders>
          </w:tcPr>
          <w:p w14:paraId="5AC6D7FD" w14:textId="77777777" w:rsidR="002D1ACE" w:rsidRDefault="004505FE">
            <w:pPr>
              <w:spacing w:after="0" w:line="259" w:lineRule="auto"/>
              <w:ind w:left="14" w:firstLine="0"/>
              <w:jc w:val="left"/>
            </w:pPr>
            <w:r>
              <w:t xml:space="preserve">Easy to debug and modify </w:t>
            </w:r>
          </w:p>
        </w:tc>
      </w:tr>
      <w:tr w:rsidR="002D1ACE" w14:paraId="4E262DDC" w14:textId="77777777">
        <w:trPr>
          <w:trHeight w:val="629"/>
        </w:trPr>
        <w:tc>
          <w:tcPr>
            <w:tcW w:w="3251" w:type="dxa"/>
            <w:tcBorders>
              <w:top w:val="single" w:sz="4" w:space="0" w:color="000000"/>
              <w:left w:val="single" w:sz="4" w:space="0" w:color="000000"/>
              <w:bottom w:val="single" w:sz="4" w:space="0" w:color="000000"/>
              <w:right w:val="single" w:sz="4" w:space="0" w:color="000000"/>
            </w:tcBorders>
          </w:tcPr>
          <w:p w14:paraId="054E906C" w14:textId="77777777" w:rsidR="002D1ACE" w:rsidRDefault="004505FE">
            <w:pPr>
              <w:spacing w:after="0" w:line="259" w:lineRule="auto"/>
              <w:ind w:left="0" w:right="68" w:firstLine="0"/>
              <w:jc w:val="center"/>
            </w:pPr>
            <w:r>
              <w:t xml:space="preserve">Calling Mechanism </w:t>
            </w:r>
          </w:p>
        </w:tc>
        <w:tc>
          <w:tcPr>
            <w:tcW w:w="3246" w:type="dxa"/>
            <w:tcBorders>
              <w:top w:val="single" w:sz="4" w:space="0" w:color="000000"/>
              <w:left w:val="single" w:sz="4" w:space="0" w:color="000000"/>
              <w:bottom w:val="single" w:sz="4" w:space="0" w:color="000000"/>
              <w:right w:val="single" w:sz="4" w:space="0" w:color="000000"/>
            </w:tcBorders>
          </w:tcPr>
          <w:p w14:paraId="32072393" w14:textId="77777777" w:rsidR="002D1ACE" w:rsidRDefault="004505FE">
            <w:pPr>
              <w:spacing w:after="0" w:line="259" w:lineRule="auto"/>
              <w:ind w:left="0" w:right="62" w:firstLine="0"/>
              <w:jc w:val="center"/>
            </w:pPr>
            <w:r>
              <w:t xml:space="preserve">Runs directly </w:t>
            </w:r>
          </w:p>
        </w:tc>
        <w:tc>
          <w:tcPr>
            <w:tcW w:w="3251" w:type="dxa"/>
            <w:tcBorders>
              <w:top w:val="single" w:sz="4" w:space="0" w:color="000000"/>
              <w:left w:val="single" w:sz="4" w:space="0" w:color="000000"/>
              <w:bottom w:val="single" w:sz="4" w:space="0" w:color="000000"/>
              <w:right w:val="single" w:sz="4" w:space="0" w:color="000000"/>
            </w:tcBorders>
          </w:tcPr>
          <w:p w14:paraId="56EC9BE9" w14:textId="77777777" w:rsidR="002D1ACE" w:rsidRDefault="004505FE">
            <w:pPr>
              <w:spacing w:after="0" w:line="259" w:lineRule="auto"/>
              <w:ind w:left="0" w:right="62" w:firstLine="0"/>
              <w:jc w:val="center"/>
            </w:pPr>
            <w:r>
              <w:t xml:space="preserve">Function is called </w:t>
            </w:r>
          </w:p>
        </w:tc>
      </w:tr>
    </w:tbl>
    <w:p w14:paraId="29BA2033" w14:textId="77777777" w:rsidR="002D1ACE" w:rsidRDefault="004505FE">
      <w:pPr>
        <w:spacing w:after="0" w:line="259" w:lineRule="auto"/>
        <w:ind w:left="0" w:firstLine="0"/>
        <w:jc w:val="left"/>
      </w:pPr>
      <w:r>
        <w:t xml:space="preserve"> </w:t>
      </w:r>
    </w:p>
    <w:p w14:paraId="6471FEBF" w14:textId="77777777" w:rsidR="002D1ACE" w:rsidRDefault="004505FE">
      <w:pPr>
        <w:spacing w:line="259" w:lineRule="auto"/>
        <w:ind w:left="19" w:right="4263"/>
        <w:jc w:val="left"/>
      </w:pPr>
      <w:r>
        <w:rPr>
          <w:color w:val="1F4E79"/>
        </w:rPr>
        <w:t>Technical Report:</w:t>
      </w:r>
      <w:r>
        <w:t xml:space="preserve"> </w:t>
      </w:r>
    </w:p>
    <w:p w14:paraId="0446C466" w14:textId="77777777" w:rsidR="002D1ACE" w:rsidRDefault="004505FE">
      <w:pPr>
        <w:ind w:left="19" w:right="1116"/>
      </w:pPr>
      <w:r>
        <w:t xml:space="preserve">or </w:t>
      </w:r>
      <w:r>
        <w:rPr>
          <w:b/>
        </w:rPr>
        <w:t>logic clarity</w:t>
      </w:r>
      <w:r>
        <w:t xml:space="preserve">, a procedural version (without functions) feels simple and direct for very small programs because everything is written in one continuous flow. Beginners can easily follow the steps from input to </w:t>
      </w:r>
      <w:r>
        <w:t xml:space="preserve">output. But as the program grows, this style quickly becomes messy and harder to understand. A modular version (using functions) improves clarity by putting the main logic into well- named functions, so anyone reading the code can understand its purpose at a glance. </w:t>
      </w:r>
    </w:p>
    <w:p w14:paraId="29E93CD2" w14:textId="77777777" w:rsidR="002D1ACE" w:rsidRDefault="004505FE">
      <w:pPr>
        <w:ind w:left="19" w:right="1120"/>
      </w:pPr>
      <w:r>
        <w:t xml:space="preserve">For </w:t>
      </w:r>
      <w:r>
        <w:rPr>
          <w:b/>
        </w:rPr>
        <w:t>debugging</w:t>
      </w:r>
      <w:r>
        <w:t xml:space="preserve">, procedural code is easy to fix when the program is small. But in longer scripts, finding errors becomes confusing and time-consuming. Modular code makes debugging much easier because problems can usually be traced back to a specific function. This allows developers to test and fix parts of the program independently. </w:t>
      </w:r>
    </w:p>
    <w:p w14:paraId="73CF0DDE" w14:textId="77777777" w:rsidR="002D1ACE" w:rsidRDefault="004505FE">
      <w:pPr>
        <w:spacing w:after="0"/>
        <w:ind w:left="19" w:right="1039"/>
      </w:pPr>
      <w:r>
        <w:t xml:space="preserve">Regarding </w:t>
      </w:r>
      <w:r>
        <w:rPr>
          <w:b/>
        </w:rPr>
        <w:t>AI dependency risk</w:t>
      </w:r>
      <w:r>
        <w:t xml:space="preserve">, both approaches have risks if someone blindly trusts Copilot’s suggestions. However, modular code slightly reduces this risk . </w:t>
      </w:r>
    </w:p>
    <w:p w14:paraId="6953E5B9" w14:textId="77777777" w:rsidR="002D1ACE" w:rsidRDefault="004505FE">
      <w:pPr>
        <w:spacing w:after="0" w:line="259" w:lineRule="auto"/>
        <w:ind w:left="0" w:firstLine="0"/>
        <w:jc w:val="left"/>
      </w:pPr>
      <w:r>
        <w:t xml:space="preserve"> </w:t>
      </w:r>
    </w:p>
    <w:p w14:paraId="52A0CF96" w14:textId="77777777" w:rsidR="002D1ACE" w:rsidRDefault="004505FE">
      <w:pPr>
        <w:spacing w:after="0" w:line="259" w:lineRule="auto"/>
        <w:ind w:left="0" w:firstLine="0"/>
        <w:jc w:val="left"/>
      </w:pPr>
      <w:r>
        <w:t xml:space="preserve"> </w:t>
      </w:r>
    </w:p>
    <w:p w14:paraId="7E487E1D" w14:textId="77777777" w:rsidR="002D1ACE" w:rsidRDefault="004505FE">
      <w:pPr>
        <w:spacing w:after="5" w:line="369" w:lineRule="auto"/>
        <w:ind w:left="19" w:right="2579"/>
      </w:pPr>
      <w:r>
        <w:rPr>
          <w:color w:val="1F4E79"/>
        </w:rPr>
        <w:t>Question-5</w:t>
      </w:r>
      <w:r>
        <w:t xml:space="preserve">: AI-Generated Iterative vs Recursive Thinking </w:t>
      </w:r>
      <w:r>
        <w:rPr>
          <w:color w:val="1F4E79"/>
        </w:rPr>
        <w:t>Iterative:</w:t>
      </w:r>
      <w:r>
        <w:t xml:space="preserve"> </w:t>
      </w:r>
    </w:p>
    <w:p w14:paraId="3E1B0975" w14:textId="77777777" w:rsidR="002D1ACE" w:rsidRDefault="004505FE">
      <w:pPr>
        <w:spacing w:line="377" w:lineRule="auto"/>
        <w:ind w:left="19" w:right="3438"/>
      </w:pPr>
      <w:r>
        <w:rPr>
          <w:color w:val="1F4E79"/>
        </w:rPr>
        <w:lastRenderedPageBreak/>
        <w:t xml:space="preserve">Prompt: </w:t>
      </w:r>
      <w:r>
        <w:t xml:space="preserve"># generate a code to get factorial iteratively </w:t>
      </w:r>
      <w:r>
        <w:rPr>
          <w:color w:val="1F4E79"/>
        </w:rPr>
        <w:t>Code and Output Screenshots:</w:t>
      </w:r>
      <w:r>
        <w:t xml:space="preserve"> </w:t>
      </w:r>
    </w:p>
    <w:p w14:paraId="2E46AF23" w14:textId="77777777" w:rsidR="002D1ACE" w:rsidRDefault="004505FE">
      <w:pPr>
        <w:spacing w:after="0" w:line="259" w:lineRule="auto"/>
        <w:ind w:left="0" w:firstLine="0"/>
        <w:jc w:val="right"/>
      </w:pPr>
      <w:r>
        <w:rPr>
          <w:noProof/>
        </w:rPr>
        <w:drawing>
          <wp:inline distT="0" distB="0" distL="0" distR="0" wp14:anchorId="1543A1FC" wp14:editId="5EAA07A7">
            <wp:extent cx="6303645" cy="4356735"/>
            <wp:effectExtent l="0" t="0" r="0" b="0"/>
            <wp:docPr id="829" name="Picture 829"/>
            <wp:cNvGraphicFramePr/>
            <a:graphic xmlns:a="http://schemas.openxmlformats.org/drawingml/2006/main">
              <a:graphicData uri="http://schemas.openxmlformats.org/drawingml/2006/picture">
                <pic:pic xmlns:pic="http://schemas.openxmlformats.org/drawingml/2006/picture">
                  <pic:nvPicPr>
                    <pic:cNvPr id="829" name="Picture 829"/>
                    <pic:cNvPicPr/>
                  </pic:nvPicPr>
                  <pic:blipFill>
                    <a:blip r:embed="rId7"/>
                    <a:stretch>
                      <a:fillRect/>
                    </a:stretch>
                  </pic:blipFill>
                  <pic:spPr>
                    <a:xfrm>
                      <a:off x="0" y="0"/>
                      <a:ext cx="6303645" cy="4356735"/>
                    </a:xfrm>
                    <a:prstGeom prst="rect">
                      <a:avLst/>
                    </a:prstGeom>
                  </pic:spPr>
                </pic:pic>
              </a:graphicData>
            </a:graphic>
          </wp:inline>
        </w:drawing>
      </w:r>
      <w:r>
        <w:rPr>
          <w:sz w:val="20"/>
        </w:rPr>
        <w:t xml:space="preserve"> </w:t>
      </w:r>
    </w:p>
    <w:p w14:paraId="68B99F30" w14:textId="77777777" w:rsidR="002D1ACE" w:rsidRDefault="004505FE">
      <w:pPr>
        <w:spacing w:after="301" w:line="259" w:lineRule="auto"/>
        <w:ind w:left="24" w:firstLine="0"/>
        <w:jc w:val="left"/>
      </w:pPr>
      <w:r>
        <w:rPr>
          <w:sz w:val="20"/>
        </w:rPr>
        <w:t xml:space="preserve"> </w:t>
      </w:r>
    </w:p>
    <w:p w14:paraId="341CED99" w14:textId="77777777" w:rsidR="002D1ACE" w:rsidRDefault="004505FE">
      <w:pPr>
        <w:spacing w:line="259" w:lineRule="auto"/>
        <w:ind w:left="19" w:right="4263"/>
        <w:jc w:val="left"/>
      </w:pPr>
      <w:r>
        <w:rPr>
          <w:color w:val="1F4E79"/>
        </w:rPr>
        <w:t>Recursive:</w:t>
      </w:r>
      <w:r>
        <w:t xml:space="preserve"> </w:t>
      </w:r>
    </w:p>
    <w:p w14:paraId="54D3D568" w14:textId="77777777" w:rsidR="002D1ACE" w:rsidRDefault="004505FE">
      <w:pPr>
        <w:spacing w:line="376" w:lineRule="auto"/>
        <w:ind w:left="19" w:right="3405"/>
      </w:pPr>
      <w:r>
        <w:rPr>
          <w:color w:val="1F4E79"/>
        </w:rPr>
        <w:t xml:space="preserve">Prompt: </w:t>
      </w:r>
      <w:r>
        <w:t xml:space="preserve"># generate a code to get factorial recursively </w:t>
      </w:r>
      <w:r>
        <w:rPr>
          <w:color w:val="1F4E79"/>
        </w:rPr>
        <w:t>Code and Output Screenshots:</w:t>
      </w:r>
      <w:r>
        <w:t xml:space="preserve"> </w:t>
      </w:r>
    </w:p>
    <w:p w14:paraId="5DAED3EA" w14:textId="77777777" w:rsidR="002D1ACE" w:rsidRDefault="004505FE">
      <w:pPr>
        <w:spacing w:after="0" w:line="259" w:lineRule="auto"/>
        <w:ind w:left="0" w:firstLine="0"/>
        <w:jc w:val="right"/>
      </w:pPr>
      <w:r>
        <w:rPr>
          <w:noProof/>
        </w:rPr>
        <w:lastRenderedPageBreak/>
        <w:drawing>
          <wp:inline distT="0" distB="0" distL="0" distR="0" wp14:anchorId="3BF479F8" wp14:editId="2CF7F2F1">
            <wp:extent cx="6303645" cy="4901565"/>
            <wp:effectExtent l="0" t="0" r="0" b="0"/>
            <wp:docPr id="841" name="Picture 841"/>
            <wp:cNvGraphicFramePr/>
            <a:graphic xmlns:a="http://schemas.openxmlformats.org/drawingml/2006/main">
              <a:graphicData uri="http://schemas.openxmlformats.org/drawingml/2006/picture">
                <pic:pic xmlns:pic="http://schemas.openxmlformats.org/drawingml/2006/picture">
                  <pic:nvPicPr>
                    <pic:cNvPr id="841" name="Picture 841"/>
                    <pic:cNvPicPr/>
                  </pic:nvPicPr>
                  <pic:blipFill>
                    <a:blip r:embed="rId8"/>
                    <a:stretch>
                      <a:fillRect/>
                    </a:stretch>
                  </pic:blipFill>
                  <pic:spPr>
                    <a:xfrm>
                      <a:off x="0" y="0"/>
                      <a:ext cx="6303645" cy="4901565"/>
                    </a:xfrm>
                    <a:prstGeom prst="rect">
                      <a:avLst/>
                    </a:prstGeom>
                  </pic:spPr>
                </pic:pic>
              </a:graphicData>
            </a:graphic>
          </wp:inline>
        </w:drawing>
      </w:r>
      <w:r>
        <w:rPr>
          <w:sz w:val="20"/>
        </w:rPr>
        <w:t xml:space="preserve"> </w:t>
      </w:r>
    </w:p>
    <w:p w14:paraId="1704AFBF" w14:textId="77777777" w:rsidR="002D1ACE" w:rsidRDefault="004505FE">
      <w:pPr>
        <w:spacing w:after="291" w:line="259" w:lineRule="auto"/>
        <w:ind w:left="24" w:firstLine="0"/>
        <w:jc w:val="left"/>
      </w:pPr>
      <w:r>
        <w:rPr>
          <w:sz w:val="20"/>
        </w:rPr>
        <w:t xml:space="preserve"> </w:t>
      </w:r>
    </w:p>
    <w:p w14:paraId="29D6EFE8" w14:textId="77777777" w:rsidR="002D1ACE" w:rsidRDefault="004505FE">
      <w:pPr>
        <w:spacing w:line="259" w:lineRule="auto"/>
        <w:ind w:left="19" w:right="4263"/>
        <w:jc w:val="left"/>
      </w:pPr>
      <w:r>
        <w:rPr>
          <w:color w:val="1F4E79"/>
        </w:rPr>
        <w:t>Execution Flow Explanation:</w:t>
      </w:r>
      <w:r>
        <w:t xml:space="preserve"> </w:t>
      </w:r>
    </w:p>
    <w:p w14:paraId="35BE4FA1" w14:textId="77777777" w:rsidR="002D1ACE" w:rsidRDefault="004505FE">
      <w:pPr>
        <w:ind w:left="19" w:right="1216"/>
      </w:pPr>
      <w:r>
        <w:t xml:space="preserve">In the </w:t>
      </w:r>
      <w:r>
        <w:rPr>
          <w:b/>
        </w:rPr>
        <w:t>iterative approach</w:t>
      </w:r>
      <w:r>
        <w:t xml:space="preserve">, the program starts with a value of 1 and uses a loop to multiply it with every number from 1 up to the given input. The result is updated step by step inside the same loop until the final factorial value is obtained. </w:t>
      </w:r>
    </w:p>
    <w:p w14:paraId="61019DBE" w14:textId="77777777" w:rsidR="002D1ACE" w:rsidRDefault="004505FE">
      <w:pPr>
        <w:ind w:left="19" w:right="1264"/>
      </w:pPr>
      <w:r>
        <w:t xml:space="preserve">In the </w:t>
      </w:r>
      <w:r>
        <w:rPr>
          <w:b/>
        </w:rPr>
        <w:t>recursive approach</w:t>
      </w:r>
      <w:r>
        <w:t xml:space="preserve">, the function solves the problem by breaking it into smaller parts. Each function call depends on the result of the next call, continuing until it reaches a base case (0 or 1). After reaching the base case, the function calls return one by one, multiplying the values together to produce the final factorial. </w:t>
      </w:r>
    </w:p>
    <w:p w14:paraId="160D5C17" w14:textId="77777777" w:rsidR="002D1ACE" w:rsidRDefault="004505FE">
      <w:pPr>
        <w:spacing w:line="259" w:lineRule="auto"/>
        <w:ind w:left="19" w:right="4263"/>
        <w:jc w:val="left"/>
      </w:pPr>
      <w:r>
        <w:rPr>
          <w:color w:val="1F4E79"/>
        </w:rPr>
        <w:t>Comparative Analysis:</w:t>
      </w:r>
      <w:r>
        <w:t xml:space="preserve"> </w:t>
      </w:r>
    </w:p>
    <w:p w14:paraId="19929E92" w14:textId="77777777" w:rsidR="002D1ACE" w:rsidRDefault="004505FE">
      <w:pPr>
        <w:spacing w:after="1" w:line="259" w:lineRule="auto"/>
        <w:ind w:left="19"/>
        <w:jc w:val="left"/>
      </w:pPr>
      <w:r>
        <w:rPr>
          <w:b/>
        </w:rPr>
        <w:t xml:space="preserve">Readability: </w:t>
      </w:r>
    </w:p>
    <w:p w14:paraId="28DA1411" w14:textId="77777777" w:rsidR="002D1ACE" w:rsidRDefault="004505FE">
      <w:pPr>
        <w:ind w:left="19" w:right="1039"/>
      </w:pPr>
      <w:r>
        <w:lastRenderedPageBreak/>
        <w:t xml:space="preserve">The iterative approach is usually easier for beginners to read and understand because the flow of execution is straightforward. Recursive code, although mathematically elegant, can be harder to follow since the function keeps calling itself, which makes tracing the execution more complex. </w:t>
      </w:r>
    </w:p>
    <w:p w14:paraId="51409F86" w14:textId="77777777" w:rsidR="002D1ACE" w:rsidRDefault="004505FE">
      <w:pPr>
        <w:spacing w:after="1" w:line="259" w:lineRule="auto"/>
        <w:ind w:left="19"/>
        <w:jc w:val="left"/>
      </w:pPr>
      <w:r>
        <w:rPr>
          <w:b/>
        </w:rPr>
        <w:t xml:space="preserve">Stack Usage: </w:t>
      </w:r>
    </w:p>
    <w:p w14:paraId="3734BF3B" w14:textId="77777777" w:rsidR="002D1ACE" w:rsidRDefault="004505FE">
      <w:pPr>
        <w:ind w:left="19" w:right="1179"/>
      </w:pPr>
      <w:r>
        <w:t xml:space="preserve">Iterative implementations use constant memory because they rely on a single loop. In contrast, recursive implementations consume extra stack memory for every function call, which increases memory usage. </w:t>
      </w:r>
    </w:p>
    <w:p w14:paraId="7D991551" w14:textId="77777777" w:rsidR="002D1ACE" w:rsidRDefault="004505FE">
      <w:pPr>
        <w:spacing w:after="1" w:line="259" w:lineRule="auto"/>
        <w:ind w:left="19"/>
        <w:jc w:val="left"/>
      </w:pPr>
      <w:r>
        <w:rPr>
          <w:b/>
        </w:rPr>
        <w:t xml:space="preserve">Performance Implications: </w:t>
      </w:r>
    </w:p>
    <w:p w14:paraId="74D3D14A" w14:textId="77777777" w:rsidR="002D1ACE" w:rsidRDefault="004505FE">
      <w:pPr>
        <w:ind w:left="19" w:right="1344"/>
      </w:pPr>
      <w:r>
        <w:t xml:space="preserve">Iterative solutions are generally faster and more memory-efficient. Recursive solutions introduce overhead due to repeated function calls and stack operations, which can slow down execution. </w:t>
      </w:r>
    </w:p>
    <w:p w14:paraId="7D10F04D" w14:textId="77777777" w:rsidR="002D1ACE" w:rsidRDefault="004505FE">
      <w:pPr>
        <w:spacing w:after="1" w:line="259" w:lineRule="auto"/>
        <w:ind w:left="19"/>
        <w:jc w:val="left"/>
      </w:pPr>
      <w:r>
        <w:rPr>
          <w:b/>
        </w:rPr>
        <w:t xml:space="preserve">When Recursion Is Not Recommended: </w:t>
      </w:r>
    </w:p>
    <w:p w14:paraId="0DDFB3E2" w14:textId="77777777" w:rsidR="002D1ACE" w:rsidRDefault="004505FE">
      <w:pPr>
        <w:ind w:left="19" w:right="1362"/>
      </w:pPr>
      <w:r>
        <w:t xml:space="preserve">Recursion should be avoided when dealing with </w:t>
      </w:r>
      <w:r>
        <w:t xml:space="preserve">very large inputs because it can cause stack overflow. It is also not ideal for performance-critical or memory-limited applications, and when the problem logic does not naturally suit a recursive approach. </w:t>
      </w:r>
    </w:p>
    <w:sectPr w:rsidR="002D1ACE">
      <w:pgSz w:w="11909" w:h="16838"/>
      <w:pgMar w:top="1388" w:right="492" w:bottom="1399"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ACE"/>
    <w:rsid w:val="000D4792"/>
    <w:rsid w:val="002D1ACE"/>
    <w:rsid w:val="004505FE"/>
    <w:rsid w:val="00A72209"/>
    <w:rsid w:val="00FF3B7F"/>
  </w:rsids>
  <m:mathPr>
    <m:mathFont m:val="Cambria Math"/>
    <m:brkBin m:val="before"/>
    <m:brkBinSub m:val="--"/>
    <m:smallFrac m:val="0"/>
    <m:dispDef/>
    <m:lMargin m:val="0"/>
    <m:rMargin m:val="0"/>
    <m:defJc m:val="centerGroup"/>
    <m:wrapIndent m:val="1440"/>
    <m:intLim m:val="subSup"/>
    <m:naryLim m:val="undOvr"/>
  </m:mathPr>
  <w:themeFontLang w:val="moh-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B654E"/>
  <w15:docId w15:val="{1CB96156-261D-42CC-8725-87E66034E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moh-CA" w:eastAsia="moh-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60" w:lineRule="auto"/>
      <w:ind w:left="34" w:hanging="10"/>
      <w:jc w:val="both"/>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816</Words>
  <Characters>4655</Characters>
  <Application>Microsoft Office Word</Application>
  <DocSecurity>0</DocSecurity>
  <Lines>38</Lines>
  <Paragraphs>10</Paragraphs>
  <ScaleCrop>false</ScaleCrop>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Likhitha Banna</dc:creator>
  <cp:keywords/>
  <cp:lastModifiedBy>jeevan sai</cp:lastModifiedBy>
  <cp:revision>2</cp:revision>
  <dcterms:created xsi:type="dcterms:W3CDTF">2026-02-24T07:33:00Z</dcterms:created>
  <dcterms:modified xsi:type="dcterms:W3CDTF">2026-02-24T07:33:00Z</dcterms:modified>
</cp:coreProperties>
</file>