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517E4B" w14:textId="77777777" w:rsidR="004338B5" w:rsidRDefault="005D0E93">
      <w:pPr>
        <w:numPr>
          <w:ilvl w:val="0"/>
          <w:numId w:val="1"/>
        </w:numPr>
        <w:ind w:left="360" w:hanging="359"/>
        <w:contextualSpacing/>
      </w:pPr>
      <w:bookmarkStart w:id="0" w:name="_GoBack"/>
      <w:bookmarkEnd w:id="0"/>
      <w:r>
        <w:t xml:space="preserve">Give the contrapositive of the following statement.  “If every bird flies, then there is a hungry cat.” </w:t>
      </w:r>
    </w:p>
    <w:p w14:paraId="77517E4C" w14:textId="77777777" w:rsidR="0096424D" w:rsidRDefault="0096424D" w:rsidP="0096424D">
      <w:pPr>
        <w:ind w:left="360"/>
        <w:contextualSpacing/>
      </w:pPr>
    </w:p>
    <w:p w14:paraId="77517E4D" w14:textId="7C66B099" w:rsidR="0096424D" w:rsidRDefault="0096424D" w:rsidP="0096424D">
      <w:pPr>
        <w:ind w:left="360"/>
        <w:contextualSpacing/>
        <w:rPr>
          <w:rFonts w:ascii="Times New Roman" w:hAnsi="Times New Roman" w:cs="Times New Roman"/>
        </w:rPr>
      </w:pPr>
      <w:r w:rsidRPr="00471552">
        <w:rPr>
          <w:rFonts w:ascii="Times New Roman" w:hAnsi="Times New Roman" w:cs="Times New Roman"/>
        </w:rPr>
        <w:t xml:space="preserve">If </w:t>
      </w:r>
      <w:r w:rsidR="00A340E8" w:rsidRPr="00471552">
        <w:rPr>
          <w:rFonts w:ascii="Times New Roman" w:hAnsi="Times New Roman" w:cs="Times New Roman"/>
        </w:rPr>
        <w:t xml:space="preserve">there is not a </w:t>
      </w:r>
      <w:r w:rsidRPr="00471552">
        <w:rPr>
          <w:rFonts w:ascii="Times New Roman" w:hAnsi="Times New Roman" w:cs="Times New Roman"/>
        </w:rPr>
        <w:t>hungry</w:t>
      </w:r>
      <w:r w:rsidR="00A340E8" w:rsidRPr="00471552">
        <w:rPr>
          <w:rFonts w:ascii="Times New Roman" w:hAnsi="Times New Roman" w:cs="Times New Roman"/>
        </w:rPr>
        <w:t xml:space="preserve"> cat</w:t>
      </w:r>
      <w:r w:rsidR="00267969">
        <w:rPr>
          <w:rFonts w:ascii="Times New Roman" w:hAnsi="Times New Roman" w:cs="Times New Roman"/>
        </w:rPr>
        <w:t>, then every bird does not fly.</w:t>
      </w:r>
    </w:p>
    <w:p w14:paraId="4A5D67DF" w14:textId="77777777" w:rsidR="00267969" w:rsidRDefault="00267969" w:rsidP="0096424D">
      <w:pPr>
        <w:ind w:left="360"/>
        <w:contextualSpacing/>
        <w:rPr>
          <w:rFonts w:ascii="Times New Roman" w:hAnsi="Times New Roman" w:cs="Times New Roman"/>
        </w:rPr>
      </w:pPr>
    </w:p>
    <w:p w14:paraId="1B72FF5E" w14:textId="56A4ABCD" w:rsidR="00267969" w:rsidRPr="00471552" w:rsidRDefault="00267969" w:rsidP="0096424D">
      <w:pPr>
        <w:ind w:left="360"/>
        <w:contextualSpacing/>
        <w:rPr>
          <w:rFonts w:ascii="Times New Roman" w:hAnsi="Times New Roman" w:cs="Times New Roman"/>
        </w:rPr>
      </w:pPr>
      <w:r>
        <w:rPr>
          <w:rFonts w:ascii="Times New Roman" w:hAnsi="Times New Roman" w:cs="Times New Roman"/>
        </w:rPr>
        <w:t>Or equivalently, “if a cat is not hungry, then every bird does not fly”</w:t>
      </w:r>
    </w:p>
    <w:p w14:paraId="77517E4E" w14:textId="77777777" w:rsidR="004338B5" w:rsidRDefault="004338B5"/>
    <w:p w14:paraId="77517E4F" w14:textId="77777777" w:rsidR="004338B5" w:rsidRDefault="005D0E93">
      <w:pPr>
        <w:numPr>
          <w:ilvl w:val="0"/>
          <w:numId w:val="1"/>
        </w:numPr>
        <w:ind w:left="360" w:hanging="359"/>
        <w:contextualSpacing/>
      </w:pPr>
      <w:r>
        <w:t xml:space="preserve">A proposition is a statement that can be true or false but not both.  Let A, B, and C be propositions. Let </w:t>
      </w:r>
      <m:oMath>
        <m:r>
          <w:rPr>
            <w:rFonts w:ascii="Cambria Math" w:hAnsi="Cambria Math"/>
          </w:rPr>
          <m:t>∧</m:t>
        </m:r>
      </m:oMath>
      <w:r>
        <w:t xml:space="preserve"> denote logical AND, let </w:t>
      </w:r>
      <m:oMath>
        <m:r>
          <w:rPr>
            <w:rFonts w:ascii="Cambria Math" w:hAnsi="Cambria Math"/>
          </w:rPr>
          <m:t>∨</m:t>
        </m:r>
      </m:oMath>
      <w:r>
        <w:t xml:space="preserve"> denote logical OR, and let </w:t>
      </w:r>
      <m:oMath>
        <m:r>
          <w:rPr>
            <w:rFonts w:ascii="Cambria Math" w:hAnsi="Cambria Math"/>
          </w:rPr>
          <m:t>¬</m:t>
        </m:r>
      </m:oMath>
      <w:r>
        <w:t xml:space="preserve"> denote logical NOT.  Argue that if </w:t>
      </w:r>
      <m:oMath>
        <m:r>
          <w:rPr>
            <w:rFonts w:ascii="Cambria Math" w:hAnsi="Cambria Math"/>
          </w:rPr>
          <m:t>(A∨B) ∧(¬B∨C)</m:t>
        </m:r>
      </m:oMath>
      <w:r>
        <w:t xml:space="preserve"> is true, then </w:t>
      </w:r>
      <m:oMath>
        <m:r>
          <w:rPr>
            <w:rFonts w:ascii="Cambria Math" w:hAnsi="Cambria Math"/>
          </w:rPr>
          <m:t>(A ∨C)</m:t>
        </m:r>
      </m:oMath>
      <w:r>
        <w:t xml:space="preserve"> must be true as well.</w:t>
      </w:r>
    </w:p>
    <w:p w14:paraId="1433860C" w14:textId="3EB628C6" w:rsidR="00C656D6" w:rsidRDefault="00C656D6" w:rsidP="00C656D6">
      <w:pPr>
        <w:contextualSpacing/>
      </w:pPr>
    </w:p>
    <w:p w14:paraId="6CC9208E" w14:textId="552B9C31" w:rsidR="00C656D6" w:rsidRPr="00471552" w:rsidRDefault="00A47A99" w:rsidP="00C656D6">
      <w:pPr>
        <w:ind w:left="360"/>
        <w:contextualSpacing/>
        <w:rPr>
          <w:rFonts w:ascii="Times New Roman" w:hAnsi="Times New Roman" w:cs="Times New Roman"/>
        </w:rPr>
      </w:pPr>
      <w:r w:rsidRPr="00471552">
        <w:rPr>
          <w:rFonts w:ascii="Times New Roman" w:hAnsi="Times New Roman" w:cs="Times New Roman"/>
        </w:rPr>
        <w:t>Here is the truth table for this scenario:</w:t>
      </w:r>
    </w:p>
    <w:p w14:paraId="6C1D64EF" w14:textId="77777777" w:rsidR="00C656D6" w:rsidRPr="00471552" w:rsidRDefault="00C656D6" w:rsidP="00C656D6">
      <w:pPr>
        <w:contextualSpacing/>
        <w:rPr>
          <w:rFonts w:ascii="Times New Roman" w:hAnsi="Times New Roman" w:cs="Times New Roman"/>
        </w:rPr>
      </w:pPr>
    </w:p>
    <w:tbl>
      <w:tblPr>
        <w:tblStyle w:val="GridTable4-Accent6"/>
        <w:tblW w:w="7206" w:type="dxa"/>
        <w:tblInd w:w="469" w:type="dxa"/>
        <w:tblLook w:val="04A0" w:firstRow="1" w:lastRow="0" w:firstColumn="1" w:lastColumn="0" w:noHBand="0" w:noVBand="1"/>
      </w:tblPr>
      <w:tblGrid>
        <w:gridCol w:w="960"/>
        <w:gridCol w:w="960"/>
        <w:gridCol w:w="960"/>
        <w:gridCol w:w="3329"/>
        <w:gridCol w:w="997"/>
      </w:tblGrid>
      <w:tr w:rsidR="00C656D6" w:rsidRPr="00C656D6" w14:paraId="2B961F9A" w14:textId="77777777" w:rsidTr="00DD55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12AF6B" w14:textId="77777777" w:rsidR="00C656D6" w:rsidRPr="00471552" w:rsidRDefault="00C656D6">
            <w:pPr>
              <w:rPr>
                <w:rFonts w:ascii="Times New Roman" w:eastAsia="Times New Roman" w:hAnsi="Times New Roman" w:cs="Times New Roman"/>
                <w:szCs w:val="22"/>
              </w:rPr>
            </w:pPr>
            <w:r w:rsidRPr="00471552">
              <w:rPr>
                <w:rFonts w:ascii="Times New Roman" w:eastAsia="Times New Roman" w:hAnsi="Times New Roman" w:cs="Times New Roman"/>
                <w:szCs w:val="22"/>
              </w:rPr>
              <w:t>A</w:t>
            </w:r>
          </w:p>
        </w:tc>
        <w:tc>
          <w:tcPr>
            <w:tcW w:w="960" w:type="dxa"/>
            <w:noWrap/>
            <w:hideMark/>
          </w:tcPr>
          <w:p w14:paraId="51E07DA7" w14:textId="77777777" w:rsidR="00C656D6" w:rsidRPr="00C656D6" w:rsidRDefault="00C656D6" w:rsidP="00C656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B</w:t>
            </w:r>
          </w:p>
        </w:tc>
        <w:tc>
          <w:tcPr>
            <w:tcW w:w="960" w:type="dxa"/>
            <w:noWrap/>
            <w:hideMark/>
          </w:tcPr>
          <w:p w14:paraId="2C414B28" w14:textId="77777777" w:rsidR="00C656D6" w:rsidRPr="00C656D6" w:rsidRDefault="00C656D6" w:rsidP="00C656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C</w:t>
            </w:r>
          </w:p>
        </w:tc>
        <w:tc>
          <w:tcPr>
            <w:tcW w:w="3329" w:type="dxa"/>
            <w:noWrap/>
            <w:hideMark/>
          </w:tcPr>
          <w:p w14:paraId="5FED0F0D" w14:textId="77777777" w:rsidR="00C656D6" w:rsidRPr="00C656D6" w:rsidRDefault="00C656D6" w:rsidP="00C656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(A OR B) AND (NOT B OR C)</w:t>
            </w:r>
          </w:p>
        </w:tc>
        <w:tc>
          <w:tcPr>
            <w:tcW w:w="997" w:type="dxa"/>
            <w:noWrap/>
            <w:hideMark/>
          </w:tcPr>
          <w:p w14:paraId="2467578A" w14:textId="77777777" w:rsidR="00C656D6" w:rsidRPr="00C656D6" w:rsidRDefault="00C656D6" w:rsidP="00C656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A OR C</w:t>
            </w:r>
          </w:p>
        </w:tc>
      </w:tr>
      <w:tr w:rsidR="00C656D6" w:rsidRPr="00C656D6" w14:paraId="4CE46580"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4721F3"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78EE3A4B"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663F5956"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3329" w:type="dxa"/>
            <w:noWrap/>
            <w:hideMark/>
          </w:tcPr>
          <w:p w14:paraId="27532F74"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97" w:type="dxa"/>
            <w:noWrap/>
            <w:hideMark/>
          </w:tcPr>
          <w:p w14:paraId="3D504E9B"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r>
      <w:tr w:rsidR="00C656D6" w:rsidRPr="00C656D6" w14:paraId="66640C95"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16CD7E"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12D64D7E"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426791D9"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3329" w:type="dxa"/>
            <w:noWrap/>
            <w:hideMark/>
          </w:tcPr>
          <w:p w14:paraId="1A52F8B8"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97" w:type="dxa"/>
            <w:noWrap/>
            <w:hideMark/>
          </w:tcPr>
          <w:p w14:paraId="7C1C57DF"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r w:rsidR="00C656D6" w:rsidRPr="00C656D6" w14:paraId="5D1B20BE"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392A9"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665E31C3"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46A7F3E9"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3329" w:type="dxa"/>
            <w:noWrap/>
            <w:hideMark/>
          </w:tcPr>
          <w:p w14:paraId="344504F7"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97" w:type="dxa"/>
            <w:noWrap/>
            <w:hideMark/>
          </w:tcPr>
          <w:p w14:paraId="56DC50F8"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r>
      <w:tr w:rsidR="00C656D6" w:rsidRPr="00C656D6" w14:paraId="49B184FF"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C41361"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212861D5"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253DE9F1"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3329" w:type="dxa"/>
            <w:noWrap/>
            <w:hideMark/>
          </w:tcPr>
          <w:p w14:paraId="534499EB"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97" w:type="dxa"/>
            <w:noWrap/>
            <w:hideMark/>
          </w:tcPr>
          <w:p w14:paraId="09D19E45"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r w:rsidR="00C656D6" w:rsidRPr="00C656D6" w14:paraId="753649E0"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4812DD"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7A087529"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31838DAC"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3329" w:type="dxa"/>
            <w:noWrap/>
            <w:hideMark/>
          </w:tcPr>
          <w:p w14:paraId="1EDEC8FE"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97" w:type="dxa"/>
            <w:noWrap/>
            <w:hideMark/>
          </w:tcPr>
          <w:p w14:paraId="63D17304"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r w:rsidR="00C656D6" w:rsidRPr="00C656D6" w14:paraId="251D4C38"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BD0605"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749CBA2A"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960" w:type="dxa"/>
            <w:noWrap/>
            <w:hideMark/>
          </w:tcPr>
          <w:p w14:paraId="3B9EE0FB"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3329" w:type="dxa"/>
            <w:noWrap/>
            <w:hideMark/>
          </w:tcPr>
          <w:p w14:paraId="5929E39C"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97" w:type="dxa"/>
            <w:noWrap/>
            <w:hideMark/>
          </w:tcPr>
          <w:p w14:paraId="370DBD20"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r w:rsidR="00C656D6" w:rsidRPr="00C656D6" w14:paraId="4A212D6F"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01C0C8"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0E4D9A97"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523055EA"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0</w:t>
            </w:r>
          </w:p>
        </w:tc>
        <w:tc>
          <w:tcPr>
            <w:tcW w:w="3329" w:type="dxa"/>
            <w:noWrap/>
            <w:hideMark/>
          </w:tcPr>
          <w:p w14:paraId="235CE1A7"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97" w:type="dxa"/>
            <w:noWrap/>
            <w:hideMark/>
          </w:tcPr>
          <w:p w14:paraId="3D498FDF" w14:textId="77777777" w:rsidR="00C656D6" w:rsidRPr="00C656D6" w:rsidRDefault="00C656D6" w:rsidP="00C656D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r w:rsidR="00C656D6" w:rsidRPr="00C656D6" w14:paraId="5508E778"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D8E9D7" w14:textId="77777777" w:rsidR="00C656D6" w:rsidRPr="00C656D6" w:rsidRDefault="00C656D6" w:rsidP="00C656D6">
            <w:pPr>
              <w:jc w:val="right"/>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1D8FDA3D"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60" w:type="dxa"/>
            <w:noWrap/>
            <w:hideMark/>
          </w:tcPr>
          <w:p w14:paraId="32B416D3"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3329" w:type="dxa"/>
            <w:noWrap/>
            <w:hideMark/>
          </w:tcPr>
          <w:p w14:paraId="41DC6D20"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c>
          <w:tcPr>
            <w:tcW w:w="997" w:type="dxa"/>
            <w:noWrap/>
            <w:hideMark/>
          </w:tcPr>
          <w:p w14:paraId="4053419C" w14:textId="77777777" w:rsidR="00C656D6" w:rsidRPr="00C656D6" w:rsidRDefault="00C656D6" w:rsidP="00C656D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C656D6">
              <w:rPr>
                <w:rFonts w:ascii="Times New Roman" w:eastAsia="Times New Roman" w:hAnsi="Times New Roman" w:cs="Times New Roman"/>
                <w:szCs w:val="22"/>
              </w:rPr>
              <w:t>1</w:t>
            </w:r>
          </w:p>
        </w:tc>
      </w:tr>
    </w:tbl>
    <w:p w14:paraId="77517E50" w14:textId="77777777" w:rsidR="004338B5" w:rsidRPr="00471552" w:rsidRDefault="004338B5" w:rsidP="00C656D6">
      <w:pPr>
        <w:ind w:left="360"/>
        <w:rPr>
          <w:rFonts w:ascii="Times New Roman" w:hAnsi="Times New Roman" w:cs="Times New Roman"/>
        </w:rPr>
      </w:pPr>
    </w:p>
    <w:p w14:paraId="7BC6B616" w14:textId="61E08033" w:rsidR="00C656D6" w:rsidRPr="00471552" w:rsidRDefault="00C656D6" w:rsidP="00C656D6">
      <w:pPr>
        <w:ind w:left="360"/>
        <w:rPr>
          <w:rFonts w:ascii="Times New Roman" w:hAnsi="Times New Roman" w:cs="Times New Roman"/>
        </w:rPr>
      </w:pPr>
      <w:r w:rsidRPr="00471552">
        <w:rPr>
          <w:rFonts w:ascii="Times New Roman" w:hAnsi="Times New Roman" w:cs="Times New Roman"/>
        </w:rPr>
        <w:t xml:space="preserve">We want to show that if </w:t>
      </w:r>
      <m:oMath>
        <m:r>
          <w:rPr>
            <w:rFonts w:ascii="Cambria Math" w:hAnsi="Cambria Math" w:cs="Times New Roman"/>
          </w:rPr>
          <m:t>(A∨B) ∧(¬B∨C)</m:t>
        </m:r>
      </m:oMath>
      <w:r w:rsidRPr="00471552">
        <w:rPr>
          <w:rFonts w:ascii="Times New Roman" w:hAnsi="Times New Roman" w:cs="Times New Roman"/>
        </w:rPr>
        <w:t xml:space="preserve"> is true, then </w:t>
      </w:r>
      <m:oMath>
        <m:r>
          <w:rPr>
            <w:rFonts w:ascii="Cambria Math" w:hAnsi="Cambria Math" w:cs="Times New Roman"/>
          </w:rPr>
          <m:t>(A ∨C)</m:t>
        </m:r>
      </m:oMath>
      <w:r w:rsidRPr="00471552">
        <w:rPr>
          <w:rFonts w:ascii="Times New Roman" w:hAnsi="Times New Roman" w:cs="Times New Roman"/>
        </w:rPr>
        <w:t xml:space="preserve"> is also true. From the definition of a conditional statement, this means that if </w:t>
      </w:r>
      <m:oMath>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¬B∨C</m:t>
            </m:r>
          </m:e>
        </m:d>
      </m:oMath>
      <w:r w:rsidRPr="00471552">
        <w:rPr>
          <w:rFonts w:ascii="Times New Roman" w:hAnsi="Times New Roman" w:cs="Times New Roman"/>
        </w:rPr>
        <w:t xml:space="preserve"> is true, then </w:t>
      </w:r>
      <m:oMath>
        <m:r>
          <w:rPr>
            <w:rFonts w:ascii="Cambria Math" w:hAnsi="Cambria Math" w:cs="Times New Roman"/>
          </w:rPr>
          <m:t>(A ∨C)</m:t>
        </m:r>
      </m:oMath>
      <w:r w:rsidRPr="00471552">
        <w:rPr>
          <w:rFonts w:ascii="Times New Roman" w:hAnsi="Times New Roman" w:cs="Times New Roman"/>
        </w:rPr>
        <w:t xml:space="preserve"> must also be true. Otherwise, </w:t>
      </w:r>
      <m:oMath>
        <m:r>
          <w:rPr>
            <w:rFonts w:ascii="Cambria Math" w:hAnsi="Cambria Math" w:cs="Times New Roman"/>
          </w:rPr>
          <m:t>(A ∨C)</m:t>
        </m:r>
      </m:oMath>
      <w:r w:rsidRPr="00471552">
        <w:rPr>
          <w:rFonts w:ascii="Times New Roman" w:hAnsi="Times New Roman" w:cs="Times New Roman"/>
        </w:rPr>
        <w:t xml:space="preserve"> can be either true or false. From the truth table above, we see that this condition is satisfied. When </w:t>
      </w:r>
      <m:oMath>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¬B∨C</m:t>
            </m:r>
          </m:e>
        </m:d>
      </m:oMath>
      <w:r w:rsidRPr="00471552">
        <w:rPr>
          <w:rFonts w:ascii="Times New Roman" w:hAnsi="Times New Roman" w:cs="Times New Roman"/>
        </w:rPr>
        <w:t xml:space="preserve"> is true, </w:t>
      </w:r>
      <m:oMath>
        <m:r>
          <w:rPr>
            <w:rFonts w:ascii="Cambria Math" w:hAnsi="Cambria Math" w:cs="Times New Roman"/>
          </w:rPr>
          <m:t>(A ∨C)</m:t>
        </m:r>
      </m:oMath>
      <w:r w:rsidRPr="00471552">
        <w:rPr>
          <w:rFonts w:ascii="Times New Roman" w:hAnsi="Times New Roman" w:cs="Times New Roman"/>
        </w:rPr>
        <w:t xml:space="preserve"> is also true. When </w:t>
      </w:r>
      <m:oMath>
        <m:r>
          <w:rPr>
            <w:rFonts w:ascii="Cambria Math" w:hAnsi="Cambria Math" w:cs="Times New Roman"/>
          </w:rPr>
          <m:t>(A∨B) ∧(¬B∨C)</m:t>
        </m:r>
      </m:oMath>
      <w:r w:rsidRPr="00471552">
        <w:rPr>
          <w:rFonts w:ascii="Times New Roman" w:hAnsi="Times New Roman" w:cs="Times New Roman"/>
        </w:rPr>
        <w:t xml:space="preserve"> is not true, then </w:t>
      </w:r>
      <m:oMath>
        <m:r>
          <w:rPr>
            <w:rFonts w:ascii="Cambria Math" w:hAnsi="Cambria Math" w:cs="Times New Roman"/>
          </w:rPr>
          <m:t>(A ∨C)</m:t>
        </m:r>
      </m:oMath>
      <w:r w:rsidRPr="00471552">
        <w:rPr>
          <w:rFonts w:ascii="Times New Roman" w:hAnsi="Times New Roman" w:cs="Times New Roman"/>
        </w:rPr>
        <w:t xml:space="preserve"> does not have any condition on it.  </w:t>
      </w:r>
    </w:p>
    <w:p w14:paraId="77517E51" w14:textId="1290B1A1" w:rsidR="004338B5" w:rsidRPr="00471552" w:rsidRDefault="004338B5" w:rsidP="00C656D6">
      <w:pPr>
        <w:ind w:left="360"/>
        <w:rPr>
          <w:rFonts w:ascii="Times New Roman" w:hAnsi="Times New Roman" w:cs="Times New Roman"/>
        </w:rPr>
      </w:pPr>
    </w:p>
    <w:p w14:paraId="549C1718" w14:textId="77777777" w:rsidR="00471552" w:rsidRDefault="00C656D6" w:rsidP="00C656D6">
      <w:pPr>
        <w:ind w:left="360"/>
        <w:rPr>
          <w:rFonts w:ascii="Times New Roman" w:hAnsi="Times New Roman" w:cs="Times New Roman"/>
        </w:rPr>
      </w:pPr>
      <w:r w:rsidRPr="00471552">
        <w:rPr>
          <w:rFonts w:ascii="Times New Roman" w:hAnsi="Times New Roman" w:cs="Times New Roman"/>
        </w:rPr>
        <w:t xml:space="preserve">A different way of thinking about this is to look at the statement itself. In order for </w:t>
      </w:r>
      <m:oMath>
        <m:r>
          <w:rPr>
            <w:rFonts w:ascii="Cambria Math" w:hAnsi="Cambria Math" w:cs="Times New Roman"/>
          </w:rPr>
          <m:t>(A∨B) ∧(¬B∨C)</m:t>
        </m:r>
      </m:oMath>
      <w:r w:rsidRPr="00471552">
        <w:rPr>
          <w:rFonts w:ascii="Times New Roman" w:hAnsi="Times New Roman" w:cs="Times New Roman"/>
        </w:rPr>
        <w:t xml:space="preserve"> to be true, </w:t>
      </w:r>
      <m:oMath>
        <m:d>
          <m:dPr>
            <m:ctrlPr>
              <w:rPr>
                <w:rFonts w:ascii="Cambria Math" w:hAnsi="Cambria Math" w:cs="Times New Roman"/>
                <w:i/>
              </w:rPr>
            </m:ctrlPr>
          </m:dPr>
          <m:e>
            <m:r>
              <w:rPr>
                <w:rFonts w:ascii="Cambria Math" w:hAnsi="Cambria Math" w:cs="Times New Roman"/>
              </w:rPr>
              <m:t>A∨B</m:t>
            </m:r>
          </m:e>
        </m:d>
      </m:oMath>
      <w:r w:rsidRPr="00471552">
        <w:rPr>
          <w:rFonts w:ascii="Times New Roman" w:hAnsi="Times New Roman" w:cs="Times New Roman"/>
        </w:rPr>
        <w:t xml:space="preserve"> must be true and </w:t>
      </w:r>
      <m:oMath>
        <m:r>
          <w:rPr>
            <w:rFonts w:ascii="Cambria Math" w:hAnsi="Cambria Math" w:cs="Times New Roman"/>
          </w:rPr>
          <m:t>(¬B∨C)</m:t>
        </m:r>
      </m:oMath>
      <w:r w:rsidRPr="00471552">
        <w:rPr>
          <w:rFonts w:ascii="Times New Roman" w:hAnsi="Times New Roman" w:cs="Times New Roman"/>
        </w:rPr>
        <w:t xml:space="preserve"> must also be true. Observe that if A is true and C is true, then </w:t>
      </w:r>
      <m:oMath>
        <m:r>
          <w:rPr>
            <w:rFonts w:ascii="Cambria Math" w:hAnsi="Cambria Math" w:cs="Times New Roman"/>
          </w:rPr>
          <m:t>(A∨B) ∧(¬B∨C)</m:t>
        </m:r>
      </m:oMath>
      <w:r w:rsidR="00DB4EFB" w:rsidRPr="00471552">
        <w:rPr>
          <w:rFonts w:ascii="Times New Roman" w:hAnsi="Times New Roman" w:cs="Times New Roman"/>
        </w:rPr>
        <w:t xml:space="preserve"> is also true. Also observe that </w:t>
      </w:r>
      <w:r w:rsidR="00A47A99" w:rsidRPr="00471552">
        <w:rPr>
          <w:rFonts w:ascii="Times New Roman" w:hAnsi="Times New Roman" w:cs="Times New Roman"/>
        </w:rPr>
        <w:t xml:space="preserve">the only case where A is not true and </w:t>
      </w:r>
      <m:oMath>
        <m:r>
          <w:rPr>
            <w:rFonts w:ascii="Cambria Math" w:hAnsi="Cambria Math" w:cs="Times New Roman"/>
          </w:rPr>
          <m:t>(A∨B) ∧(¬B∨C)</m:t>
        </m:r>
      </m:oMath>
      <w:r w:rsidR="00A47A99" w:rsidRPr="00471552">
        <w:rPr>
          <w:rFonts w:ascii="Times New Roman" w:hAnsi="Times New Roman" w:cs="Times New Roman"/>
        </w:rPr>
        <w:t xml:space="preserve"> is true is when B and C are both true. In all these cases, </w:t>
      </w:r>
      <m:oMath>
        <m:r>
          <w:rPr>
            <w:rFonts w:ascii="Cambria Math" w:hAnsi="Cambria Math" w:cs="Times New Roman"/>
          </w:rPr>
          <m:t>(A ∨C)</m:t>
        </m:r>
      </m:oMath>
      <w:r w:rsidR="00A47A99" w:rsidRPr="00471552">
        <w:rPr>
          <w:rFonts w:ascii="Times New Roman" w:hAnsi="Times New Roman" w:cs="Times New Roman"/>
        </w:rPr>
        <w:t xml:space="preserve"> will also be true because at least A or C will be true in each of these cases.</w:t>
      </w:r>
      <w:r w:rsidR="00471552">
        <w:rPr>
          <w:rFonts w:ascii="Times New Roman" w:hAnsi="Times New Roman" w:cs="Times New Roman"/>
        </w:rPr>
        <w:br/>
      </w:r>
    </w:p>
    <w:p w14:paraId="348228C4" w14:textId="77777777" w:rsidR="00471552" w:rsidRDefault="00471552">
      <w:pPr>
        <w:rPr>
          <w:rFonts w:ascii="Times New Roman" w:hAnsi="Times New Roman" w:cs="Times New Roman"/>
        </w:rPr>
      </w:pPr>
      <w:r>
        <w:rPr>
          <w:rFonts w:ascii="Times New Roman" w:hAnsi="Times New Roman" w:cs="Times New Roman"/>
        </w:rPr>
        <w:br w:type="page"/>
      </w:r>
    </w:p>
    <w:p w14:paraId="77517E53" w14:textId="77777777" w:rsidR="004338B5" w:rsidRDefault="005D0E93">
      <w:pPr>
        <w:numPr>
          <w:ilvl w:val="0"/>
          <w:numId w:val="1"/>
        </w:numPr>
        <w:ind w:left="360" w:hanging="359"/>
        <w:contextualSpacing/>
      </w:pPr>
      <w:r>
        <w:lastRenderedPageBreak/>
        <w:t xml:space="preserve">We use the notation </w:t>
      </w:r>
      <m:oMath>
        <m:r>
          <w:rPr>
            <w:rFonts w:ascii="Cambria Math" w:hAnsi="Cambria Math"/>
          </w:rPr>
          <m:t>A⇒B</m:t>
        </m:r>
      </m:oMath>
      <w:r>
        <w:t xml:space="preserve"> to indicate that A implies B.  This new proposition</w:t>
      </w:r>
      <m:oMath>
        <m:r>
          <w:rPr>
            <w:rFonts w:ascii="Cambria Math" w:hAnsi="Cambria Math"/>
          </w:rPr>
          <m:t>A⇒B</m:t>
        </m:r>
      </m:oMath>
      <w:r>
        <w:t xml:space="preserve"> is true except when A is true and B is false.  We write </w:t>
      </w:r>
      <m:oMath>
        <m:r>
          <w:rPr>
            <w:rFonts w:ascii="Cambria Math" w:hAnsi="Cambria Math"/>
          </w:rPr>
          <m:t>A⇔ B</m:t>
        </m:r>
      </m:oMath>
      <w:r>
        <w:t xml:space="preserve"> when either both A and B are true or both are false.  Argue that </w:t>
      </w:r>
      <m:oMath>
        <m:r>
          <w:rPr>
            <w:rFonts w:ascii="Cambria Math" w:hAnsi="Cambria Math"/>
          </w:rPr>
          <m:t>A⇔B</m:t>
        </m:r>
      </m:oMath>
      <w:r>
        <w:t xml:space="preserve"> if and only if </w:t>
      </w:r>
      <m:oMath>
        <m:r>
          <w:rPr>
            <w:rFonts w:ascii="Cambria Math" w:hAnsi="Cambria Math"/>
          </w:rPr>
          <m:t>A⇒B</m:t>
        </m:r>
      </m:oMath>
      <w:r>
        <w:t xml:space="preserve"> and </w:t>
      </w:r>
      <m:oMath>
        <m:r>
          <w:rPr>
            <w:rFonts w:ascii="Cambria Math" w:hAnsi="Cambria Math"/>
          </w:rPr>
          <m:t>B⇒A</m:t>
        </m:r>
      </m:oMath>
      <w:r>
        <w:t>.</w:t>
      </w:r>
    </w:p>
    <w:p w14:paraId="77517E55" w14:textId="1FBBCCE0" w:rsidR="005D0E93" w:rsidRDefault="005D0E93" w:rsidP="005D0E93">
      <w:pPr>
        <w:contextualSpacing/>
      </w:pPr>
    </w:p>
    <w:p w14:paraId="03A30321" w14:textId="374791EF" w:rsidR="00471552" w:rsidRPr="001E2333" w:rsidRDefault="00E30EB2" w:rsidP="00471552">
      <w:pPr>
        <w:ind w:left="360"/>
        <w:contextualSpacing/>
        <w:rPr>
          <w:rFonts w:ascii="Times New Roman" w:hAnsi="Times New Roman" w:cs="Times New Roman"/>
        </w:rPr>
      </w:pPr>
      <w:r w:rsidRPr="001E2333">
        <w:rPr>
          <w:rFonts w:ascii="Times New Roman" w:hAnsi="Times New Roman" w:cs="Times New Roman"/>
        </w:rPr>
        <w:t>Using the truth table below, we see that the two statements</w:t>
      </w:r>
      <w:r w:rsidR="0009014C" w:rsidRPr="001E2333">
        <w:rPr>
          <w:rFonts w:ascii="Times New Roman" w:hAnsi="Times New Roman" w:cs="Times New Roman"/>
        </w:rPr>
        <w:t xml:space="preserve"> are equivalent.</w:t>
      </w:r>
      <w:r w:rsidR="00D17DB4" w:rsidRPr="001E2333">
        <w:rPr>
          <w:rFonts w:ascii="Times New Roman" w:hAnsi="Times New Roman" w:cs="Times New Roman"/>
        </w:rPr>
        <w:t xml:space="preserve"> </w:t>
      </w:r>
      <w:r w:rsidR="00F37992" w:rsidRPr="001E2333">
        <w:rPr>
          <w:rFonts w:ascii="Times New Roman" w:hAnsi="Times New Roman" w:cs="Times New Roman"/>
        </w:rPr>
        <w:t>From the definition of a biconditional statement, t</w:t>
      </w:r>
      <w:r w:rsidR="00D17DB4" w:rsidRPr="001E2333">
        <w:rPr>
          <w:rFonts w:ascii="Times New Roman" w:hAnsi="Times New Roman" w:cs="Times New Roman"/>
        </w:rPr>
        <w:t xml:space="preserve">his proves that </w:t>
      </w:r>
      <m:oMath>
        <m:r>
          <w:rPr>
            <w:rFonts w:ascii="Cambria Math" w:hAnsi="Cambria Math" w:cs="Times New Roman"/>
          </w:rPr>
          <m:t>A⇔B</m:t>
        </m:r>
      </m:oMath>
      <w:r w:rsidR="00D17DB4" w:rsidRPr="001E2333">
        <w:rPr>
          <w:rFonts w:ascii="Times New Roman" w:hAnsi="Times New Roman" w:cs="Times New Roman"/>
        </w:rPr>
        <w:t xml:space="preserve"> if and only if </w:t>
      </w:r>
      <m:oMath>
        <m:r>
          <w:rPr>
            <w:rFonts w:ascii="Cambria Math" w:hAnsi="Cambria Math" w:cs="Times New Roman"/>
          </w:rPr>
          <m:t>A⇒B</m:t>
        </m:r>
      </m:oMath>
      <w:r w:rsidR="00D17DB4" w:rsidRPr="001E2333">
        <w:rPr>
          <w:rFonts w:ascii="Times New Roman" w:hAnsi="Times New Roman" w:cs="Times New Roman"/>
        </w:rPr>
        <w:t xml:space="preserve"> and </w:t>
      </w:r>
      <m:oMath>
        <m:r>
          <w:rPr>
            <w:rFonts w:ascii="Cambria Math" w:hAnsi="Cambria Math" w:cs="Times New Roman"/>
          </w:rPr>
          <m:t>B⇒A</m:t>
        </m:r>
      </m:oMath>
    </w:p>
    <w:p w14:paraId="2F6561AA" w14:textId="77777777" w:rsidR="00471552" w:rsidRDefault="00471552" w:rsidP="00471552">
      <w:pPr>
        <w:ind w:left="360"/>
        <w:contextualSpacing/>
      </w:pPr>
    </w:p>
    <w:tbl>
      <w:tblPr>
        <w:tblStyle w:val="GridTable4-Accent6"/>
        <w:tblW w:w="8560" w:type="dxa"/>
        <w:tblInd w:w="402" w:type="dxa"/>
        <w:tblLook w:val="04A0" w:firstRow="1" w:lastRow="0" w:firstColumn="1" w:lastColumn="0" w:noHBand="0" w:noVBand="1"/>
      </w:tblPr>
      <w:tblGrid>
        <w:gridCol w:w="696"/>
        <w:gridCol w:w="720"/>
        <w:gridCol w:w="1260"/>
        <w:gridCol w:w="1364"/>
        <w:gridCol w:w="3145"/>
        <w:gridCol w:w="1375"/>
      </w:tblGrid>
      <w:tr w:rsidR="00DD551B" w:rsidRPr="00471552" w14:paraId="073878D5" w14:textId="77777777" w:rsidTr="00DD551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7D3816B0" w14:textId="77777777" w:rsidR="00471552" w:rsidRPr="00471552" w:rsidRDefault="00471552" w:rsidP="00471552">
            <w:pPr>
              <w:rPr>
                <w:rFonts w:ascii="Calibri" w:eastAsia="Times New Roman" w:hAnsi="Calibri" w:cs="Times New Roman"/>
                <w:szCs w:val="22"/>
              </w:rPr>
            </w:pPr>
            <w:r w:rsidRPr="00471552">
              <w:rPr>
                <w:rFonts w:ascii="Calibri" w:eastAsia="Times New Roman" w:hAnsi="Calibri" w:cs="Times New Roman"/>
                <w:szCs w:val="22"/>
              </w:rPr>
              <w:t>A</w:t>
            </w:r>
          </w:p>
        </w:tc>
        <w:tc>
          <w:tcPr>
            <w:tcW w:w="720" w:type="dxa"/>
            <w:noWrap/>
            <w:hideMark/>
          </w:tcPr>
          <w:p w14:paraId="6BCB48C8" w14:textId="77777777" w:rsidR="00471552" w:rsidRPr="00471552" w:rsidRDefault="00471552" w:rsidP="004715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B</w:t>
            </w:r>
          </w:p>
        </w:tc>
        <w:tc>
          <w:tcPr>
            <w:tcW w:w="1260" w:type="dxa"/>
            <w:noWrap/>
            <w:hideMark/>
          </w:tcPr>
          <w:p w14:paraId="70B421C1" w14:textId="233675E2" w:rsidR="00471552" w:rsidRPr="00471552" w:rsidRDefault="00471552" w:rsidP="004715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eastAsia="Times New Roman" w:hAnsi="Calibri" w:cs="Times New Roman"/>
                <w:szCs w:val="22"/>
              </w:rPr>
              <w:t>A implies</w:t>
            </w:r>
            <w:r w:rsidRPr="00471552">
              <w:rPr>
                <w:rFonts w:ascii="Calibri" w:eastAsia="Times New Roman" w:hAnsi="Calibri" w:cs="Times New Roman"/>
                <w:szCs w:val="22"/>
              </w:rPr>
              <w:t xml:space="preserve"> B</w:t>
            </w:r>
          </w:p>
        </w:tc>
        <w:tc>
          <w:tcPr>
            <w:tcW w:w="1364" w:type="dxa"/>
            <w:noWrap/>
            <w:hideMark/>
          </w:tcPr>
          <w:p w14:paraId="497FE81E" w14:textId="16F29C49" w:rsidR="00471552" w:rsidRPr="00471552" w:rsidRDefault="00471552" w:rsidP="004715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eastAsia="Times New Roman" w:hAnsi="Calibri" w:cs="Times New Roman"/>
                <w:szCs w:val="22"/>
              </w:rPr>
              <w:t>B implies A</w:t>
            </w:r>
          </w:p>
        </w:tc>
        <w:tc>
          <w:tcPr>
            <w:tcW w:w="3145" w:type="dxa"/>
            <w:noWrap/>
            <w:hideMark/>
          </w:tcPr>
          <w:p w14:paraId="4AF89C3E" w14:textId="4833BCF7" w:rsidR="00471552" w:rsidRPr="00471552" w:rsidRDefault="00471552" w:rsidP="004715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Pr>
                <w:rFonts w:ascii="Calibri" w:eastAsia="Times New Roman" w:hAnsi="Calibri" w:cs="Times New Roman"/>
                <w:szCs w:val="22"/>
              </w:rPr>
              <w:t>(A implies B) AND (B implies A</w:t>
            </w:r>
            <w:r w:rsidRPr="00471552">
              <w:rPr>
                <w:rFonts w:ascii="Calibri" w:eastAsia="Times New Roman" w:hAnsi="Calibri" w:cs="Times New Roman"/>
                <w:szCs w:val="22"/>
              </w:rPr>
              <w:t>)</w:t>
            </w:r>
          </w:p>
        </w:tc>
        <w:tc>
          <w:tcPr>
            <w:tcW w:w="1375" w:type="dxa"/>
            <w:noWrap/>
            <w:hideMark/>
          </w:tcPr>
          <w:p w14:paraId="3E8ECC18" w14:textId="4C2C61AD" w:rsidR="00471552" w:rsidRPr="00471552" w:rsidRDefault="0009014C" w:rsidP="004715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Cs w:val="22"/>
              </w:rPr>
            </w:pPr>
            <m:oMathPara>
              <m:oMath>
                <m:r>
                  <m:rPr>
                    <m:sty m:val="bi"/>
                  </m:rPr>
                  <w:rPr>
                    <w:rFonts w:ascii="Cambria Math" w:hAnsi="Cambria Math"/>
                  </w:rPr>
                  <m:t>A⇔ B</m:t>
                </m:r>
              </m:oMath>
            </m:oMathPara>
          </w:p>
        </w:tc>
      </w:tr>
      <w:tr w:rsidR="00DD551B" w:rsidRPr="00471552" w14:paraId="12E8BCD8"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1C803B21" w14:textId="77777777" w:rsidR="00471552" w:rsidRPr="00471552" w:rsidRDefault="00471552" w:rsidP="00471552">
            <w:pPr>
              <w:rPr>
                <w:rFonts w:ascii="Calibri" w:eastAsia="Times New Roman" w:hAnsi="Calibri" w:cs="Times New Roman"/>
                <w:szCs w:val="22"/>
              </w:rPr>
            </w:pPr>
            <w:r w:rsidRPr="00471552">
              <w:rPr>
                <w:rFonts w:ascii="Calibri" w:eastAsia="Times New Roman" w:hAnsi="Calibri" w:cs="Times New Roman"/>
                <w:szCs w:val="22"/>
              </w:rPr>
              <w:t>F</w:t>
            </w:r>
          </w:p>
        </w:tc>
        <w:tc>
          <w:tcPr>
            <w:tcW w:w="720" w:type="dxa"/>
            <w:noWrap/>
            <w:hideMark/>
          </w:tcPr>
          <w:p w14:paraId="7E6919DB"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1260" w:type="dxa"/>
            <w:noWrap/>
            <w:hideMark/>
          </w:tcPr>
          <w:p w14:paraId="2111E198"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364" w:type="dxa"/>
            <w:noWrap/>
            <w:hideMark/>
          </w:tcPr>
          <w:p w14:paraId="46084196"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3145" w:type="dxa"/>
            <w:noWrap/>
            <w:hideMark/>
          </w:tcPr>
          <w:p w14:paraId="45C8E844"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375" w:type="dxa"/>
            <w:noWrap/>
            <w:hideMark/>
          </w:tcPr>
          <w:p w14:paraId="47834B33"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r>
      <w:tr w:rsidR="00471552" w:rsidRPr="00471552" w14:paraId="6909FDA7"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05A171BB" w14:textId="77777777" w:rsidR="00471552" w:rsidRPr="00471552" w:rsidRDefault="00471552" w:rsidP="00471552">
            <w:pPr>
              <w:rPr>
                <w:rFonts w:ascii="Calibri" w:eastAsia="Times New Roman" w:hAnsi="Calibri" w:cs="Times New Roman"/>
                <w:szCs w:val="22"/>
              </w:rPr>
            </w:pPr>
            <w:r w:rsidRPr="00471552">
              <w:rPr>
                <w:rFonts w:ascii="Calibri" w:eastAsia="Times New Roman" w:hAnsi="Calibri" w:cs="Times New Roman"/>
                <w:szCs w:val="22"/>
              </w:rPr>
              <w:t>F</w:t>
            </w:r>
          </w:p>
        </w:tc>
        <w:tc>
          <w:tcPr>
            <w:tcW w:w="720" w:type="dxa"/>
            <w:noWrap/>
            <w:hideMark/>
          </w:tcPr>
          <w:p w14:paraId="1D94BC72"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260" w:type="dxa"/>
            <w:noWrap/>
            <w:hideMark/>
          </w:tcPr>
          <w:p w14:paraId="6E0E2D04"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364" w:type="dxa"/>
            <w:noWrap/>
            <w:hideMark/>
          </w:tcPr>
          <w:p w14:paraId="30E1D6DC"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3145" w:type="dxa"/>
            <w:noWrap/>
            <w:hideMark/>
          </w:tcPr>
          <w:p w14:paraId="62FC78AE"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1375" w:type="dxa"/>
            <w:noWrap/>
            <w:hideMark/>
          </w:tcPr>
          <w:p w14:paraId="0AAEA559"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r>
      <w:tr w:rsidR="00DD551B" w:rsidRPr="00471552" w14:paraId="3EFB4C77" w14:textId="77777777" w:rsidTr="00DD551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3F54E3F5" w14:textId="77777777" w:rsidR="00471552" w:rsidRPr="00471552" w:rsidRDefault="00471552" w:rsidP="00471552">
            <w:pPr>
              <w:rPr>
                <w:rFonts w:ascii="Calibri" w:eastAsia="Times New Roman" w:hAnsi="Calibri" w:cs="Times New Roman"/>
                <w:szCs w:val="22"/>
              </w:rPr>
            </w:pPr>
            <w:r w:rsidRPr="00471552">
              <w:rPr>
                <w:rFonts w:ascii="Calibri" w:eastAsia="Times New Roman" w:hAnsi="Calibri" w:cs="Times New Roman"/>
                <w:szCs w:val="22"/>
              </w:rPr>
              <w:t>T</w:t>
            </w:r>
          </w:p>
        </w:tc>
        <w:tc>
          <w:tcPr>
            <w:tcW w:w="720" w:type="dxa"/>
            <w:noWrap/>
            <w:hideMark/>
          </w:tcPr>
          <w:p w14:paraId="36BA043F"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1260" w:type="dxa"/>
            <w:noWrap/>
            <w:hideMark/>
          </w:tcPr>
          <w:p w14:paraId="1941C15A"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1364" w:type="dxa"/>
            <w:noWrap/>
            <w:hideMark/>
          </w:tcPr>
          <w:p w14:paraId="0AA352B8"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3145" w:type="dxa"/>
            <w:noWrap/>
            <w:hideMark/>
          </w:tcPr>
          <w:p w14:paraId="36A91916"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c>
          <w:tcPr>
            <w:tcW w:w="1375" w:type="dxa"/>
            <w:noWrap/>
            <w:hideMark/>
          </w:tcPr>
          <w:p w14:paraId="10343C55" w14:textId="77777777" w:rsidR="00471552" w:rsidRPr="00471552" w:rsidRDefault="00471552" w:rsidP="004715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F</w:t>
            </w:r>
          </w:p>
        </w:tc>
      </w:tr>
      <w:tr w:rsidR="00471552" w:rsidRPr="00471552" w14:paraId="56D95035" w14:textId="77777777" w:rsidTr="00DD551B">
        <w:trPr>
          <w:trHeight w:val="300"/>
        </w:trPr>
        <w:tc>
          <w:tcPr>
            <w:cnfStyle w:val="001000000000" w:firstRow="0" w:lastRow="0" w:firstColumn="1" w:lastColumn="0" w:oddVBand="0" w:evenVBand="0" w:oddHBand="0" w:evenHBand="0" w:firstRowFirstColumn="0" w:firstRowLastColumn="0" w:lastRowFirstColumn="0" w:lastRowLastColumn="0"/>
            <w:tcW w:w="696" w:type="dxa"/>
            <w:noWrap/>
            <w:hideMark/>
          </w:tcPr>
          <w:p w14:paraId="49B144ED" w14:textId="77777777" w:rsidR="00471552" w:rsidRPr="00471552" w:rsidRDefault="00471552" w:rsidP="00471552">
            <w:pPr>
              <w:rPr>
                <w:rFonts w:ascii="Calibri" w:eastAsia="Times New Roman" w:hAnsi="Calibri" w:cs="Times New Roman"/>
                <w:szCs w:val="22"/>
              </w:rPr>
            </w:pPr>
            <w:r w:rsidRPr="00471552">
              <w:rPr>
                <w:rFonts w:ascii="Calibri" w:eastAsia="Times New Roman" w:hAnsi="Calibri" w:cs="Times New Roman"/>
                <w:szCs w:val="22"/>
              </w:rPr>
              <w:t>T</w:t>
            </w:r>
          </w:p>
        </w:tc>
        <w:tc>
          <w:tcPr>
            <w:tcW w:w="720" w:type="dxa"/>
            <w:noWrap/>
            <w:hideMark/>
          </w:tcPr>
          <w:p w14:paraId="30AE0DD1"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260" w:type="dxa"/>
            <w:noWrap/>
            <w:hideMark/>
          </w:tcPr>
          <w:p w14:paraId="2054DCF9"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364" w:type="dxa"/>
            <w:noWrap/>
            <w:hideMark/>
          </w:tcPr>
          <w:p w14:paraId="72AE1252"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3145" w:type="dxa"/>
            <w:noWrap/>
            <w:hideMark/>
          </w:tcPr>
          <w:p w14:paraId="1B01DA23"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c>
          <w:tcPr>
            <w:tcW w:w="1375" w:type="dxa"/>
            <w:noWrap/>
            <w:hideMark/>
          </w:tcPr>
          <w:p w14:paraId="311A3E6B" w14:textId="77777777" w:rsidR="00471552" w:rsidRPr="00471552" w:rsidRDefault="00471552" w:rsidP="004715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Cs w:val="22"/>
              </w:rPr>
            </w:pPr>
            <w:r w:rsidRPr="00471552">
              <w:rPr>
                <w:rFonts w:ascii="Calibri" w:eastAsia="Times New Roman" w:hAnsi="Calibri" w:cs="Times New Roman"/>
                <w:szCs w:val="22"/>
              </w:rPr>
              <w:t>T</w:t>
            </w:r>
          </w:p>
        </w:tc>
      </w:tr>
    </w:tbl>
    <w:p w14:paraId="32E83C6E" w14:textId="77777777" w:rsidR="00471552" w:rsidRDefault="00471552" w:rsidP="00471552">
      <w:pPr>
        <w:ind w:left="360"/>
        <w:contextualSpacing/>
      </w:pPr>
    </w:p>
    <w:p w14:paraId="77517E56" w14:textId="77777777" w:rsidR="004338B5" w:rsidRDefault="004338B5"/>
    <w:p w14:paraId="77517E57" w14:textId="349E17F9" w:rsidR="004338B5" w:rsidRDefault="005D0E93">
      <w:pPr>
        <w:numPr>
          <w:ilvl w:val="0"/>
          <w:numId w:val="1"/>
        </w:numPr>
        <w:ind w:left="360" w:hanging="359"/>
        <w:contextualSpacing/>
      </w:pPr>
      <w:r>
        <w:t xml:space="preserve">We will use the notation </w:t>
      </w:r>
      <m:oMath>
        <m:r>
          <w:rPr>
            <w:rFonts w:ascii="Cambria Math" w:hAnsi="Cambria Math"/>
          </w:rPr>
          <m:t>|⋅|</m:t>
        </m:r>
      </m:oMath>
      <w:r>
        <w:t xml:space="preserve"> to indicate the number of elements in the set or its </w:t>
      </w:r>
      <w:r>
        <w:rPr>
          <w:i/>
        </w:rPr>
        <w:t>cardinality</w:t>
      </w:r>
      <w:r>
        <w:t xml:space="preserve">, e.g. </w:t>
      </w:r>
      <m:oMath>
        <m:r>
          <w:rPr>
            <w:rFonts w:ascii="Cambria Math" w:hAnsi="Cambria Math"/>
          </w:rPr>
          <m:t>|A|</m:t>
        </m:r>
      </m:oMath>
      <w:r>
        <w:t xml:space="preserve"> is the number of elements in the set A.  Consider four sets A,B,C,D such that the intersection of any three is empty.  Use the inclusion-exclusion </w:t>
      </w:r>
      <w:r w:rsidR="00844476">
        <w:t xml:space="preserve">principle </w:t>
      </w:r>
      <w:r>
        <w:t xml:space="preserve">to give an expression for </w:t>
      </w:r>
      <m:oMath>
        <m:r>
          <w:rPr>
            <w:rFonts w:ascii="Cambria Math" w:hAnsi="Cambria Math"/>
          </w:rPr>
          <m:t>|A ∪B∪C∪D|</m:t>
        </m:r>
      </m:oMath>
      <w:r>
        <w:t xml:space="preserve"> without using any union (</w:t>
      </w:r>
      <m:oMath>
        <m:r>
          <w:rPr>
            <w:rFonts w:ascii="Cambria Math" w:hAnsi="Cambria Math"/>
          </w:rPr>
          <m:t>∪)</m:t>
        </m:r>
      </m:oMath>
      <w:r>
        <w:t xml:space="preserve"> symbols.</w:t>
      </w:r>
    </w:p>
    <w:p w14:paraId="37D2FF6F" w14:textId="77777777" w:rsidR="00844476" w:rsidRDefault="00844476" w:rsidP="00844476">
      <w:pPr>
        <w:contextualSpacing/>
      </w:pPr>
    </w:p>
    <w:p w14:paraId="49A02485" w14:textId="3E43FD1F" w:rsidR="00844476" w:rsidRPr="008A0365" w:rsidRDefault="00844476" w:rsidP="00844476">
      <w:pPr>
        <w:ind w:left="360"/>
        <w:contextualSpacing/>
        <w:rPr>
          <w:rFonts w:ascii="Times New Roman" w:hAnsi="Times New Roman" w:cs="Times New Roman"/>
        </w:rPr>
      </w:pPr>
      <w:r w:rsidRPr="008A0365">
        <w:rPr>
          <w:rFonts w:ascii="Times New Roman" w:hAnsi="Times New Roman" w:cs="Times New Roman"/>
        </w:rPr>
        <w:t>From the definition, of the inclus</w:t>
      </w:r>
      <w:r w:rsidR="002174E1" w:rsidRPr="008A0365">
        <w:rPr>
          <w:rFonts w:ascii="Times New Roman" w:hAnsi="Times New Roman" w:cs="Times New Roman"/>
        </w:rPr>
        <w:t xml:space="preserve">ion-exclusion principle, we know that the </w:t>
      </w:r>
      <w:r w:rsidR="00674B14" w:rsidRPr="008A0365">
        <w:rPr>
          <w:rFonts w:ascii="Times New Roman" w:hAnsi="Times New Roman" w:cs="Times New Roman"/>
        </w:rPr>
        <w:t>cardinality of a union of sets is the sum of the cardinality of each individual set minus the cardinality of where those sets intersect. Since the intersection of any three sets is empty, we have the following simplified expression:</w:t>
      </w:r>
    </w:p>
    <w:p w14:paraId="0684C222" w14:textId="77777777" w:rsidR="00844476" w:rsidRDefault="00844476" w:rsidP="00844476">
      <w:pPr>
        <w:ind w:left="360"/>
        <w:contextualSpacing/>
      </w:pPr>
    </w:p>
    <w:p w14:paraId="02026A3B" w14:textId="77777777" w:rsidR="00844476" w:rsidRPr="00844476" w:rsidRDefault="00E86019" w:rsidP="00844476">
      <w:pPr>
        <w:ind w:left="360"/>
        <w:contextualSpacing/>
      </w:pPr>
      <m:oMathPara>
        <m:oMath>
          <m:d>
            <m:dPr>
              <m:begChr m:val="|"/>
              <m:endChr m:val="|"/>
              <m:ctrlPr>
                <w:rPr>
                  <w:rFonts w:ascii="Cambria Math" w:hAnsi="Cambria Math"/>
                  <w:i/>
                </w:rPr>
              </m:ctrlPr>
            </m:dPr>
            <m:e>
              <m:r>
                <w:rPr>
                  <w:rFonts w:ascii="Cambria Math" w:hAnsi="Cambria Math"/>
                </w:rPr>
                <m:t>A ∪B∪C∪D</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D</m:t>
              </m:r>
            </m:e>
          </m:d>
          <m:r>
            <w:rPr>
              <w:rFonts w:ascii="Cambria Math" w:hAnsi="Cambria Math"/>
            </w:rPr>
            <m:t>-</m:t>
          </m:r>
        </m:oMath>
      </m:oMathPara>
    </w:p>
    <w:p w14:paraId="77517E58" w14:textId="08BABED1" w:rsidR="004338B5" w:rsidRDefault="00E86019" w:rsidP="00674B14">
      <w:pPr>
        <w:ind w:left="360"/>
        <w:contextualSpacing/>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A∩C</m:t>
              </m:r>
            </m:e>
          </m:d>
          <m:r>
            <w:rPr>
              <w:rFonts w:ascii="Cambria Math" w:hAnsi="Cambria Math"/>
            </w:rPr>
            <m:t>-</m:t>
          </m:r>
          <m:d>
            <m:dPr>
              <m:begChr m:val="|"/>
              <m:endChr m:val="|"/>
              <m:ctrlPr>
                <w:rPr>
                  <w:rFonts w:ascii="Cambria Math" w:hAnsi="Cambria Math"/>
                  <w:i/>
                </w:rPr>
              </m:ctrlPr>
            </m:dPr>
            <m:e>
              <m:r>
                <w:rPr>
                  <w:rFonts w:ascii="Cambria Math" w:hAnsi="Cambria Math"/>
                </w:rPr>
                <m:t>A∩D</m:t>
              </m:r>
            </m:e>
          </m:d>
          <m:r>
            <w:rPr>
              <w:rFonts w:ascii="Cambria Math" w:hAnsi="Cambria Math"/>
            </w:rPr>
            <m:t>-</m:t>
          </m:r>
          <m:d>
            <m:dPr>
              <m:begChr m:val="|"/>
              <m:endChr m:val="|"/>
              <m:ctrlPr>
                <w:rPr>
                  <w:rFonts w:ascii="Cambria Math" w:hAnsi="Cambria Math"/>
                  <w:i/>
                </w:rPr>
              </m:ctrlPr>
            </m:dPr>
            <m:e>
              <m:r>
                <w:rPr>
                  <w:rFonts w:ascii="Cambria Math" w:hAnsi="Cambria Math"/>
                </w:rPr>
                <m:t>B∩C</m:t>
              </m:r>
            </m:e>
          </m:d>
          <m:r>
            <w:rPr>
              <w:rFonts w:ascii="Cambria Math" w:hAnsi="Cambria Math"/>
            </w:rPr>
            <m:t>-</m:t>
          </m:r>
          <m:d>
            <m:dPr>
              <m:begChr m:val="|"/>
              <m:endChr m:val="|"/>
              <m:ctrlPr>
                <w:rPr>
                  <w:rFonts w:ascii="Cambria Math" w:hAnsi="Cambria Math"/>
                  <w:i/>
                </w:rPr>
              </m:ctrlPr>
            </m:dPr>
            <m:e>
              <m:r>
                <w:rPr>
                  <w:rFonts w:ascii="Cambria Math" w:hAnsi="Cambria Math"/>
                </w:rPr>
                <m:t>B∩D</m:t>
              </m:r>
            </m:e>
          </m:d>
          <m:r>
            <w:rPr>
              <w:rFonts w:ascii="Cambria Math" w:hAnsi="Cambria Math"/>
            </w:rPr>
            <m:t>-</m:t>
          </m:r>
          <m:d>
            <m:dPr>
              <m:begChr m:val="|"/>
              <m:endChr m:val="|"/>
              <m:ctrlPr>
                <w:rPr>
                  <w:rFonts w:ascii="Cambria Math" w:hAnsi="Cambria Math"/>
                  <w:i/>
                </w:rPr>
              </m:ctrlPr>
            </m:dPr>
            <m:e>
              <m:r>
                <w:rPr>
                  <w:rFonts w:ascii="Cambria Math" w:hAnsi="Cambria Math"/>
                </w:rPr>
                <m:t>C∩D</m:t>
              </m:r>
            </m:e>
          </m:d>
          <m:r>
            <w:rPr>
              <w:rFonts w:ascii="Cambria Math" w:hAnsi="Cambria Math"/>
            </w:rPr>
            <m:t>-</m:t>
          </m:r>
          <m:d>
            <m:dPr>
              <m:begChr m:val="|"/>
              <m:endChr m:val="|"/>
              <m:ctrlPr>
                <w:rPr>
                  <w:rFonts w:ascii="Cambria Math" w:hAnsi="Cambria Math"/>
                  <w:i/>
                </w:rPr>
              </m:ctrlPr>
            </m:dPr>
            <m:e>
              <m:r>
                <w:rPr>
                  <w:rFonts w:ascii="Cambria Math" w:hAnsi="Cambria Math"/>
                </w:rPr>
                <m:t>A∩B∩C∩D</m:t>
              </m:r>
            </m:e>
          </m:d>
        </m:oMath>
      </m:oMathPara>
    </w:p>
    <w:p w14:paraId="77517E59" w14:textId="77777777" w:rsidR="004338B5" w:rsidRDefault="004338B5"/>
    <w:p w14:paraId="77517E5A" w14:textId="77777777" w:rsidR="004338B5" w:rsidRDefault="005D0E93">
      <w:pPr>
        <w:numPr>
          <w:ilvl w:val="0"/>
          <w:numId w:val="1"/>
        </w:numPr>
        <w:ind w:left="360" w:hanging="359"/>
        <w:contextualSpacing/>
      </w:pPr>
      <w:r>
        <w:t xml:space="preserve">State the formal definition of </w:t>
      </w:r>
      <m:oMath>
        <m:r>
          <w:rPr>
            <w:rFonts w:ascii="Cambria Math" w:hAnsi="Cambria Math"/>
          </w:rPr>
          <m:t>O(n)</m:t>
        </m:r>
      </m:oMath>
      <w:r>
        <w:t xml:space="preserve">, and use the definition to show that the function </w:t>
      </w:r>
      <m:oMath>
        <m:r>
          <w:rPr>
            <w:rFonts w:ascii="Cambria Math" w:hAnsi="Cambria Math"/>
          </w:rPr>
          <m:t>f(n) = (</m:t>
        </m:r>
        <m:sSup>
          <m:sSupPr>
            <m:ctrlPr>
              <w:rPr>
                <w:rFonts w:ascii="Cambria Math" w:hAnsi="Cambria Math"/>
              </w:rPr>
            </m:ctrlPr>
          </m:sSupPr>
          <m:e>
            <m:r>
              <w:rPr>
                <w:rFonts w:ascii="Cambria Math" w:hAnsi="Cambria Math"/>
              </w:rPr>
              <m:t>n</m:t>
            </m:r>
          </m:e>
          <m:sup>
            <m:r>
              <w:rPr>
                <w:rFonts w:ascii="Cambria Math" w:hAnsi="Cambria Math"/>
              </w:rPr>
              <m:t xml:space="preserve">4 </m:t>
            </m:r>
          </m:sup>
        </m:sSup>
        <m:r>
          <w:rPr>
            <w:rFonts w:ascii="Cambria Math" w:hAnsi="Cambria Math"/>
          </w:rPr>
          <m:t xml:space="preserve">+ </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-9)/(</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+1)</m:t>
        </m:r>
      </m:oMath>
      <w:r>
        <w:t xml:space="preserve"> is </w:t>
      </w:r>
      <m:oMath>
        <m:r>
          <w:rPr>
            <w:rFonts w:ascii="Cambria Math" w:hAnsi="Cambria Math"/>
          </w:rPr>
          <m:t>O(n)</m:t>
        </m:r>
      </m:oMath>
      <w:r>
        <w:t>.</w:t>
      </w:r>
    </w:p>
    <w:p w14:paraId="77517E5B" w14:textId="77777777" w:rsidR="00B11385" w:rsidRDefault="00B11385" w:rsidP="00B11385">
      <w:pPr>
        <w:contextualSpacing/>
      </w:pPr>
    </w:p>
    <w:p w14:paraId="15499FBC" w14:textId="21BCFFAE" w:rsidR="00822BD7" w:rsidRDefault="00822BD7" w:rsidP="00773912">
      <w:pPr>
        <w:spacing w:before="240"/>
        <w:ind w:left="360"/>
        <w:contextualSpacing/>
      </w:pPr>
      <w:r>
        <w:t>Big O notation is used to describe the performance of an algorithm in the worst case scenario as the input size grows. Formally</w:t>
      </w:r>
      <w:r w:rsidR="00773912">
        <w:t>, assuming real valued functions f and g and real variable x</w:t>
      </w:r>
      <w:r>
        <w:t xml:space="preserve">, </w:t>
      </w:r>
      <w:r w:rsidR="00773912">
        <w:t xml:space="preserve">“if, for sufficiently large values of </w:t>
      </w:r>
      <w:r w:rsidR="00773912" w:rsidRPr="00773912">
        <w:rPr>
          <w:i/>
        </w:rPr>
        <w:t>x</w:t>
      </w:r>
      <w:r w:rsidR="00773912">
        <w:t xml:space="preserve">, the values of </w:t>
      </w:r>
      <m:oMath>
        <m:d>
          <m:dPr>
            <m:begChr m:val="|"/>
            <m:endChr m:val="|"/>
            <m:ctrlPr>
              <w:rPr>
                <w:rFonts w:ascii="Cambria Math" w:hAnsi="Cambria Math"/>
                <w:i/>
              </w:rPr>
            </m:ctrlPr>
          </m:dPr>
          <m:e>
            <m:r>
              <w:rPr>
                <w:rFonts w:ascii="Cambria Math" w:hAnsi="Cambria Math"/>
              </w:rPr>
              <m:t>f</m:t>
            </m:r>
          </m:e>
        </m:d>
      </m:oMath>
      <w:r w:rsidR="00773912">
        <w:t xml:space="preserve"> are less than those of a multiple of </w:t>
      </w:r>
      <m:oMath>
        <m:d>
          <m:dPr>
            <m:begChr m:val="|"/>
            <m:endChr m:val="|"/>
            <m:ctrlPr>
              <w:rPr>
                <w:rFonts w:ascii="Cambria Math" w:hAnsi="Cambria Math"/>
                <w:i/>
              </w:rPr>
            </m:ctrlPr>
          </m:dPr>
          <m:e>
            <m:r>
              <w:rPr>
                <w:rFonts w:ascii="Cambria Math" w:hAnsi="Cambria Math"/>
              </w:rPr>
              <m:t>g</m:t>
            </m:r>
          </m:e>
        </m:d>
      </m:oMath>
      <w:r w:rsidR="00773912">
        <w:t>, then f is of order at most g, or f(x) is O(g(x))” (</w:t>
      </w:r>
      <w:r w:rsidR="00773912">
        <w:rPr>
          <w:i/>
        </w:rPr>
        <w:t>Discrete Mathematics with Applications</w:t>
      </w:r>
      <w:r w:rsidR="00773912">
        <w:t xml:space="preserve">, Epp). So in this case, as n tends to infinity, we want to show that </w:t>
      </w:r>
    </w:p>
    <w:p w14:paraId="20EC3BC0" w14:textId="77777777" w:rsidR="00773912" w:rsidRDefault="00773912" w:rsidP="00773912">
      <w:pPr>
        <w:spacing w:before="240"/>
        <w:ind w:left="360"/>
        <w:contextualSpacing/>
      </w:pPr>
    </w:p>
    <w:p w14:paraId="5BE48E8B" w14:textId="4ACD548D" w:rsidR="00773912" w:rsidRDefault="00E86019" w:rsidP="00773912">
      <w:pPr>
        <w:spacing w:before="240"/>
        <w:ind w:left="360"/>
        <w:contextualSpacing/>
        <w:jc w:val="center"/>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m:t>
          </m:r>
          <m:d>
            <m:dPr>
              <m:begChr m:val="|"/>
              <m:endChr m:val="|"/>
              <m:ctrlPr>
                <w:rPr>
                  <w:rFonts w:ascii="Cambria Math" w:hAnsi="Cambria Math"/>
                  <w:i/>
                </w:rPr>
              </m:ctrlPr>
            </m:dPr>
            <m:e>
              <m:r>
                <w:rPr>
                  <w:rFonts w:ascii="Cambria Math" w:hAnsi="Cambria Math"/>
                </w:rPr>
                <m:t>n</m:t>
              </m:r>
            </m:e>
          </m:d>
        </m:oMath>
      </m:oMathPara>
    </w:p>
    <w:p w14:paraId="2F3748D6" w14:textId="77777777" w:rsidR="00773912" w:rsidRDefault="00773912" w:rsidP="00773912">
      <w:pPr>
        <w:spacing w:before="240"/>
        <w:ind w:left="360"/>
        <w:contextualSpacing/>
      </w:pPr>
    </w:p>
    <w:p w14:paraId="173D870B" w14:textId="7BEC53E0" w:rsidR="00773912" w:rsidRDefault="00773912" w:rsidP="00773912">
      <w:pPr>
        <w:spacing w:before="240"/>
        <w:ind w:left="360"/>
        <w:contextualSpacing/>
      </w:pPr>
      <w:r>
        <w:t>As n goes to infinity, f(n) will be dominated by the largest terms. So</w:t>
      </w:r>
    </w:p>
    <w:p w14:paraId="399DF5D2" w14:textId="77777777" w:rsidR="00773912" w:rsidRDefault="00773912" w:rsidP="00773912">
      <w:pPr>
        <w:spacing w:before="240"/>
        <w:ind w:left="360"/>
        <w:contextualSpacing/>
      </w:pPr>
    </w:p>
    <w:p w14:paraId="599DC39E" w14:textId="716A52B1" w:rsidR="00773912" w:rsidRDefault="00E86019" w:rsidP="00773912">
      <w:pPr>
        <w:spacing w:before="240"/>
        <w:ind w:left="360"/>
        <w:contextualSpacing/>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3</m:t>
                      </m:r>
                    </m:sup>
                  </m:sSup>
                </m:den>
              </m:f>
            </m:e>
          </m:func>
          <m:r>
            <w:rPr>
              <w:rFonts w:ascii="Cambria Math" w:hAnsi="Cambria Math"/>
            </w:rPr>
            <m:t>=n</m:t>
          </m:r>
        </m:oMath>
      </m:oMathPara>
    </w:p>
    <w:p w14:paraId="3612825B" w14:textId="4671315A" w:rsidR="00773912" w:rsidRDefault="00773912" w:rsidP="00822BD7">
      <w:pPr>
        <w:ind w:left="360"/>
        <w:contextualSpacing/>
      </w:pPr>
    </w:p>
    <w:p w14:paraId="16F33E13" w14:textId="15422C10" w:rsidR="00C5549D" w:rsidRDefault="00C5549D" w:rsidP="00822BD7">
      <w:pPr>
        <w:ind w:left="360"/>
        <w:contextualSpacing/>
      </w:pPr>
      <w:r>
        <w:t>So, in this case, M = 1 and we have shown that f(n) is O(n).</w:t>
      </w:r>
    </w:p>
    <w:p w14:paraId="1D259927" w14:textId="77777777" w:rsidR="00773912" w:rsidRDefault="00773912" w:rsidP="00822BD7">
      <w:pPr>
        <w:ind w:left="360"/>
        <w:contextualSpacing/>
      </w:pPr>
    </w:p>
    <w:p w14:paraId="77517E5E" w14:textId="77777777" w:rsidR="004338B5" w:rsidRDefault="005D0E93">
      <w:pPr>
        <w:numPr>
          <w:ilvl w:val="0"/>
          <w:numId w:val="1"/>
        </w:numPr>
        <w:ind w:left="360" w:hanging="359"/>
        <w:contextualSpacing/>
      </w:pPr>
      <w:r>
        <w:t xml:space="preserve">For every positive integer n, let </w:t>
      </w:r>
      <m:oMath>
        <m:r>
          <w:rPr>
            <w:rFonts w:ascii="Cambria Math" w:hAnsi="Cambria Math"/>
          </w:rPr>
          <m:t>[n]</m:t>
        </m:r>
      </m:oMath>
      <w:r>
        <w:t xml:space="preserve"> denote the set </w:t>
      </w:r>
      <m:oMath>
        <m:r>
          <w:rPr>
            <w:rFonts w:ascii="Cambria Math" w:hAnsi="Cambria Math"/>
          </w:rPr>
          <m:t>{1,…n}</m:t>
        </m:r>
      </m:oMath>
      <w:r>
        <w:t xml:space="preserve">.  Use an inductive argument to show that </w:t>
      </w:r>
      <m:oMath>
        <m:nary>
          <m:naryPr>
            <m:chr m:val="∑"/>
            <m:ctrlPr>
              <w:rPr>
                <w:rFonts w:ascii="Cambria Math" w:hAnsi="Cambria Math"/>
              </w:rPr>
            </m:ctrlPr>
          </m:naryPr>
          <m:sub>
            <m:r>
              <w:rPr>
                <w:rFonts w:ascii="Cambria Math" w:hAnsi="Cambria Math"/>
              </w:rPr>
              <m:t>S⊆[n]:S ≠⊘</m:t>
            </m:r>
          </m:sub>
          <m:sup/>
          <m:e/>
        </m:nary>
        <m:nary>
          <m:naryPr>
            <m:chr m:val="∏"/>
            <m:ctrlPr>
              <w:rPr>
                <w:rFonts w:ascii="Cambria Math" w:hAnsi="Cambria Math"/>
              </w:rPr>
            </m:ctrlPr>
          </m:naryPr>
          <m:sub>
            <m:r>
              <w:rPr>
                <w:rFonts w:ascii="Cambria Math" w:hAnsi="Cambria Math"/>
              </w:rPr>
              <m:t>a∈S</m:t>
            </m:r>
          </m:sub>
          <m:sup/>
          <m:e/>
        </m:nary>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=n.</m:t>
        </m:r>
      </m:oMath>
    </w:p>
    <w:p w14:paraId="77517E5F" w14:textId="77777777" w:rsidR="004338B5" w:rsidRDefault="004338B5"/>
    <w:p w14:paraId="77517E60" w14:textId="77777777" w:rsidR="004338B5" w:rsidRDefault="005D0E93">
      <w:pPr>
        <w:ind w:left="360"/>
      </w:pPr>
      <w:r>
        <w:rPr>
          <w:color w:val="FF0000"/>
        </w:rPr>
        <w:t xml:space="preserve">An alternative way to phrase the question is as follows.  Let A be a set.  We use the notation </w:t>
      </w:r>
      <m:oMath>
        <m:r>
          <w:rPr>
            <w:rFonts w:ascii="Cambria Math" w:hAnsi="Cambria Math"/>
            <w:color w:val="FF0000"/>
          </w:rPr>
          <m:t>P(A)</m:t>
        </m:r>
      </m:oMath>
      <w:r>
        <w:rPr>
          <w:color w:val="FF0000"/>
        </w:rPr>
        <w:t xml:space="preserve"> to indicate the power set of A, which consist of all subsets of A.  For example, if </w:t>
      </w:r>
      <m:oMath>
        <m:r>
          <w:rPr>
            <w:rFonts w:ascii="Cambria Math" w:hAnsi="Cambria Math"/>
            <w:color w:val="FF0000"/>
          </w:rPr>
          <m:t>A={0,1}</m:t>
        </m:r>
      </m:oMath>
      <w:r>
        <w:rPr>
          <w:color w:val="FF0000"/>
        </w:rPr>
        <w:t xml:space="preserve">, then </w:t>
      </w:r>
      <m:oMath>
        <m:r>
          <w:rPr>
            <w:rFonts w:ascii="Cambria Math" w:hAnsi="Cambria Math"/>
            <w:color w:val="FF0000"/>
          </w:rPr>
          <m:t>P(A)={{},{0},{1},{0,1}}</m:t>
        </m:r>
      </m:oMath>
      <w:r>
        <w:rPr>
          <w:color w:val="FF0000"/>
        </w:rPr>
        <w:t>.  Consider</w:t>
      </w:r>
      <m:oMath>
        <m:r>
          <w:rPr>
            <w:rFonts w:ascii="Cambria Math" w:hAnsi="Cambria Math"/>
            <w:color w:val="FF0000"/>
          </w:rPr>
          <m:t xml:space="preserve">Q(n) = P({1,…n}) -{{}} </m:t>
        </m:r>
      </m:oMath>
      <w:r>
        <w:rPr>
          <w:color w:val="FF0000"/>
        </w:rPr>
        <w:t xml:space="preserve">and use an inductive argument to show that the sum </w:t>
      </w:r>
      <m:oMath>
        <m:nary>
          <m:naryPr>
            <m:chr m:val="∑"/>
            <m:ctrlPr>
              <w:rPr>
                <w:rFonts w:ascii="Cambria Math" w:hAnsi="Cambria Math"/>
                <w:color w:val="FF0000"/>
              </w:rPr>
            </m:ctrlPr>
          </m:naryPr>
          <m: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k</m:t>
                </m:r>
              </m:sub>
            </m:sSub>
            <m:r>
              <w:rPr>
                <w:rFonts w:ascii="Cambria Math" w:hAnsi="Cambria Math"/>
                <w:color w:val="FF0000"/>
              </w:rPr>
              <m:t>} ∈Q(n)</m:t>
            </m:r>
          </m:sub>
          <m:sup>
            <m:r>
              <w:rPr>
                <w:rFonts w:ascii="Cambria Math" w:hAnsi="Cambria Math"/>
                <w:color w:val="FF0000"/>
              </w:rPr>
              <m:t xml:space="preserve">   </m:t>
            </m:r>
          </m:sup>
          <m:e/>
        </m:nary>
        <m:f>
          <m:fPr>
            <m:ctrlPr>
              <w:rPr>
                <w:rFonts w:ascii="Cambria Math" w:hAnsi="Cambria Math"/>
                <w:color w:val="FF0000"/>
              </w:rPr>
            </m:ctrlPr>
          </m:fPr>
          <m:num>
            <m:r>
              <w:rPr>
                <w:rFonts w:ascii="Cambria Math" w:hAnsi="Cambria Math"/>
                <w:color w:val="FF0000"/>
              </w:rPr>
              <m:t>1</m:t>
            </m:r>
          </m:num>
          <m:den>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k</m:t>
                </m:r>
              </m:sub>
            </m:sSub>
          </m:den>
        </m:f>
        <m:r>
          <w:rPr>
            <w:rFonts w:ascii="Cambria Math" w:hAnsi="Cambria Math"/>
            <w:color w:val="FF0000"/>
          </w:rPr>
          <m:t>=n</m:t>
        </m:r>
      </m:oMath>
      <w:r>
        <w:rPr>
          <w:color w:val="FF0000"/>
        </w:rPr>
        <w:t>.</w:t>
      </w:r>
    </w:p>
    <w:p w14:paraId="77517E61" w14:textId="77777777" w:rsidR="004338B5" w:rsidRDefault="004338B5"/>
    <w:p w14:paraId="77517E62" w14:textId="77777777" w:rsidR="004338B5" w:rsidRDefault="005D0E93">
      <w:r>
        <w:t xml:space="preserve">(For example, the expansion for </w:t>
      </w:r>
      <m:oMath>
        <m:r>
          <w:rPr>
            <w:rFonts w:ascii="Cambria Math" w:hAnsi="Cambria Math"/>
          </w:rPr>
          <m:t>n=3</m:t>
        </m:r>
      </m:oMath>
      <w:r>
        <w:t xml:space="preserve"> is </w:t>
      </w:r>
      <m:oMath>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1⋅2⋅3</m:t>
            </m:r>
          </m:den>
        </m:f>
        <m:r>
          <w:rPr>
            <w:rFonts w:ascii="Cambria Math" w:hAnsi="Cambria Math"/>
          </w:rPr>
          <m:t>=3.</m:t>
        </m:r>
      </m:oMath>
      <w:r>
        <w:t>)</w:t>
      </w:r>
    </w:p>
    <w:p w14:paraId="77517E63" w14:textId="77777777" w:rsidR="004338B5" w:rsidRDefault="004338B5">
      <w:pPr>
        <w:ind w:firstLine="360"/>
      </w:pPr>
    </w:p>
    <w:p w14:paraId="3CC93A7C" w14:textId="5B7A564F" w:rsidR="007B05A8" w:rsidRDefault="007B05A8" w:rsidP="007B05A8">
      <w:pPr>
        <w:ind w:firstLine="360"/>
      </w:pPr>
      <w:r w:rsidRPr="008C4777">
        <w:rPr>
          <w:b/>
        </w:rPr>
        <w:t>Step 1:</w:t>
      </w:r>
      <w:r>
        <w:t xml:space="preserve"> </w:t>
      </w:r>
      <w:r w:rsidR="008D0BC5">
        <w:t xml:space="preserve">Proof for </w:t>
      </w:r>
      <w:r>
        <w:t>n=1</w:t>
      </w:r>
    </w:p>
    <w:p w14:paraId="19EBB77A" w14:textId="132E58D7" w:rsidR="007B05A8" w:rsidRDefault="007B05A8">
      <w:pPr>
        <w:ind w:firstLine="360"/>
      </w:pPr>
      <w:r>
        <w:t>Q(n) = {1}</w:t>
      </w:r>
      <w:r>
        <w:tab/>
      </w:r>
    </w:p>
    <w:p w14:paraId="7412D98A" w14:textId="66FDD083" w:rsidR="007B05A8" w:rsidRDefault="007B05A8">
      <w:pPr>
        <w:ind w:firstLine="360"/>
      </w:pPr>
      <w:r>
        <w:t>So</w:t>
      </w:r>
    </w:p>
    <w:p w14:paraId="0E867787" w14:textId="51E98282" w:rsidR="007B05A8" w:rsidRPr="008D0BC5" w:rsidRDefault="00E86019" w:rsidP="007B05A8">
      <w:pPr>
        <w:ind w:firstLine="360"/>
        <w:jc w:val="center"/>
      </w:pPr>
      <m:oMathPara>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}∈Q(n)</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510D89B" w14:textId="77777777" w:rsidR="008D0BC5" w:rsidRDefault="008D0BC5" w:rsidP="007B05A8">
      <w:pPr>
        <w:ind w:firstLine="360"/>
        <w:jc w:val="center"/>
      </w:pPr>
    </w:p>
    <w:p w14:paraId="12306E22" w14:textId="565582D7" w:rsidR="007B05A8" w:rsidRDefault="008D0BC5">
      <w:pPr>
        <w:ind w:firstLine="360"/>
      </w:pPr>
      <w:r>
        <w:t>So we have proven the sum is correct for n=1</w:t>
      </w:r>
    </w:p>
    <w:p w14:paraId="22529CC9" w14:textId="77777777" w:rsidR="008D0BC5" w:rsidRDefault="008D0BC5">
      <w:pPr>
        <w:ind w:firstLine="360"/>
      </w:pPr>
    </w:p>
    <w:p w14:paraId="2989584F" w14:textId="109F5283" w:rsidR="008D0BC5" w:rsidRDefault="008D0BC5">
      <w:pPr>
        <w:ind w:firstLine="360"/>
      </w:pPr>
      <w:r w:rsidRPr="008C4777">
        <w:rPr>
          <w:b/>
        </w:rPr>
        <w:t>Step 2:</w:t>
      </w:r>
      <w:r>
        <w:t xml:space="preserve"> Show that if the sum is true for n=k is true, then the sum is also true for n=k+1</w:t>
      </w:r>
    </w:p>
    <w:p w14:paraId="3165273E" w14:textId="3887FA46" w:rsidR="008D0BC5" w:rsidRDefault="001D4498">
      <w:pPr>
        <w:ind w:firstLine="360"/>
      </w:pPr>
      <w:r>
        <w:t xml:space="preserve">So we assume that </w:t>
      </w:r>
    </w:p>
    <w:p w14:paraId="375AFC25" w14:textId="77777777" w:rsidR="001D4498" w:rsidRDefault="001D4498">
      <w:pPr>
        <w:ind w:firstLine="360"/>
      </w:pPr>
    </w:p>
    <w:p w14:paraId="5A49AC2A" w14:textId="038299DB" w:rsidR="007B05A8" w:rsidRDefault="00E86019">
      <w:pPr>
        <w:ind w:firstLine="360"/>
      </w:pPr>
      <m:oMathPara>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}∈Q(n)</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en>
              </m:f>
            </m:e>
          </m:nary>
          <m:r>
            <w:rPr>
              <w:rFonts w:ascii="Cambria Math" w:hAnsi="Cambria Math"/>
            </w:rPr>
            <m:t>=n</m:t>
          </m:r>
        </m:oMath>
      </m:oMathPara>
    </w:p>
    <w:p w14:paraId="0D9E0DC3" w14:textId="77777777" w:rsidR="001D4498" w:rsidRDefault="001D4498">
      <w:pPr>
        <w:ind w:firstLine="360"/>
      </w:pPr>
    </w:p>
    <w:p w14:paraId="37A6804F" w14:textId="0CEF804A" w:rsidR="001D4498" w:rsidRDefault="001D4498">
      <w:pPr>
        <w:ind w:firstLine="360"/>
      </w:pPr>
      <w:r>
        <w:t>is true. Now we need to show that</w:t>
      </w:r>
    </w:p>
    <w:p w14:paraId="5DF14BA2" w14:textId="77777777" w:rsidR="001D4498" w:rsidRDefault="001D4498">
      <w:pPr>
        <w:ind w:firstLine="360"/>
      </w:pPr>
    </w:p>
    <w:p w14:paraId="42711D9C" w14:textId="68AF5A64" w:rsidR="001D4498" w:rsidRPr="009D2984" w:rsidRDefault="00E86019">
      <w:pPr>
        <w:ind w:firstLine="360"/>
      </w:pPr>
      <m:oMathPara>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}∈Q(n+1)</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en>
              </m:f>
              <m:r>
                <w:rPr>
                  <w:rFonts w:ascii="Cambria Math" w:hAnsi="Cambria Math"/>
                </w:rPr>
                <m:t>=n+1</m:t>
              </m:r>
            </m:e>
          </m:nary>
        </m:oMath>
      </m:oMathPara>
    </w:p>
    <w:p w14:paraId="7A81D221" w14:textId="2290AD8B" w:rsidR="009D2984" w:rsidRDefault="00FF2487">
      <w:pPr>
        <w:ind w:firstLine="360"/>
      </w:pPr>
      <w:r>
        <w:t>is also true.</w:t>
      </w:r>
    </w:p>
    <w:p w14:paraId="06D1246C" w14:textId="47E04419" w:rsidR="007C65BB" w:rsidRDefault="007C65BB">
      <w:pPr>
        <w:ind w:firstLine="360"/>
      </w:pPr>
      <w:r>
        <w:t>We have</w:t>
      </w:r>
    </w:p>
    <w:p w14:paraId="61886039" w14:textId="38936233" w:rsidR="007C65BB" w:rsidRPr="00990875" w:rsidRDefault="00E86019">
      <w:pPr>
        <w:ind w:firstLine="360"/>
      </w:pPr>
      <m:oMathPara>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}∈Q(n+1)</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en>
              </m:f>
            </m:e>
          </m:nary>
        </m:oMath>
      </m:oMathPara>
    </w:p>
    <w:p w14:paraId="6CD65881" w14:textId="77777777" w:rsidR="00990875" w:rsidRDefault="00990875">
      <w:pPr>
        <w:ind w:firstLine="360"/>
      </w:pPr>
    </w:p>
    <w:p w14:paraId="4A5EDB39" w14:textId="1AEF16AF" w:rsidR="00990875" w:rsidRDefault="00990875">
      <w:pPr>
        <w:ind w:firstLine="360"/>
      </w:pPr>
      <w:r>
        <w:t>Writing in terms of the summation from step 1, we have</w:t>
      </w:r>
    </w:p>
    <w:p w14:paraId="59BB9848" w14:textId="77777777" w:rsidR="007C65BB" w:rsidRDefault="007C65BB">
      <w:pPr>
        <w:ind w:firstLine="360"/>
      </w:pPr>
    </w:p>
    <w:p w14:paraId="36169953" w14:textId="1CF403DC" w:rsidR="009D2984" w:rsidRDefault="00E86019" w:rsidP="007C65BB">
      <w:pPr>
        <w:ind w:firstLine="360"/>
        <w:jc w:val="center"/>
      </w:pPr>
      <m:oMathPara>
        <m:oMath>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}∈Q(n)</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en>
                  </m:f>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}∈Q(n)</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den>
                  </m:f>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343CD63F" w14:textId="77777777" w:rsidR="00990875" w:rsidRDefault="00990875" w:rsidP="007C65BB">
      <w:pPr>
        <w:ind w:firstLine="360"/>
        <w:jc w:val="center"/>
      </w:pPr>
    </w:p>
    <w:p w14:paraId="2825A448" w14:textId="23EC5E9D" w:rsidR="00990875" w:rsidRDefault="00990875" w:rsidP="00990875">
      <w:pPr>
        <w:ind w:firstLine="360"/>
      </w:pPr>
      <w:r>
        <w:t>Substituting in our assumptions, we have</w:t>
      </w:r>
    </w:p>
    <w:p w14:paraId="1169D3BB" w14:textId="77777777" w:rsidR="00990875" w:rsidRDefault="00990875" w:rsidP="00990875">
      <w:pPr>
        <w:ind w:firstLine="360"/>
      </w:pPr>
    </w:p>
    <w:p w14:paraId="1CC60C76" w14:textId="20F53A84" w:rsidR="00990875" w:rsidRDefault="00990875" w:rsidP="00990875">
      <w:pPr>
        <w:ind w:firstLine="360"/>
        <w:jc w:val="center"/>
      </w:pPr>
      <m:oMathPara>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48528641" w14:textId="77777777" w:rsidR="00990875" w:rsidRDefault="00990875" w:rsidP="00990875">
      <w:pPr>
        <w:ind w:firstLine="360"/>
        <w:jc w:val="center"/>
      </w:pPr>
    </w:p>
    <w:p w14:paraId="477A34B8" w14:textId="17227DE7" w:rsidR="00990875" w:rsidRDefault="00990875" w:rsidP="00990875">
      <w:pPr>
        <w:ind w:firstLine="360"/>
        <w:jc w:val="center"/>
      </w:pPr>
      <m:oMathPara>
        <m:oMath>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164CEFF2" w14:textId="77777777" w:rsidR="00990875" w:rsidRDefault="00990875" w:rsidP="00990875">
      <w:pPr>
        <w:ind w:firstLine="360"/>
        <w:jc w:val="center"/>
      </w:pPr>
    </w:p>
    <w:p w14:paraId="3CD513B1" w14:textId="23F800A2" w:rsidR="00CF2869" w:rsidRDefault="00E86019" w:rsidP="00CF2869">
      <w:pPr>
        <w:ind w:firstLine="360"/>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(n+1)</m:t>
                  </m:r>
                </m:e>
                <m:sup>
                  <m:r>
                    <w:rPr>
                      <w:rFonts w:ascii="Cambria Math" w:hAnsi="Cambria Math"/>
                    </w:rPr>
                    <m:t>2</m:t>
                  </m:r>
                </m:sup>
              </m:sSup>
            </m:num>
            <m:den>
              <m:r>
                <w:rPr>
                  <w:rFonts w:ascii="Cambria Math" w:hAnsi="Cambria Math"/>
                </w:rPr>
                <m:t>n+1</m:t>
              </m:r>
            </m:den>
          </m:f>
          <m:r>
            <w:rPr>
              <w:rFonts w:ascii="Cambria Math" w:hAnsi="Cambria Math"/>
            </w:rPr>
            <m:t>=n+1</m:t>
          </m:r>
        </m:oMath>
      </m:oMathPara>
    </w:p>
    <w:p w14:paraId="70847135" w14:textId="77777777" w:rsidR="00CF2869" w:rsidRDefault="00CF2869" w:rsidP="00CF2869">
      <w:pPr>
        <w:ind w:firstLine="360"/>
      </w:pPr>
    </w:p>
    <w:p w14:paraId="0178DB65" w14:textId="5E39B825" w:rsidR="00CF2869" w:rsidRDefault="00CF2869" w:rsidP="00CF2869">
      <w:pPr>
        <w:ind w:firstLine="360"/>
      </w:pPr>
      <w:r>
        <w:t xml:space="preserve">So we have shown that </w:t>
      </w:r>
    </w:p>
    <w:p w14:paraId="641B442D" w14:textId="77777777" w:rsidR="00CF2869" w:rsidRPr="009D2984" w:rsidRDefault="00E86019" w:rsidP="00CF2869">
      <w:pPr>
        <w:ind w:firstLine="360"/>
      </w:pPr>
      <m:oMathPara>
        <m:oMath>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}∈Q(n+1)</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den>
              </m:f>
              <m:r>
                <w:rPr>
                  <w:rFonts w:ascii="Cambria Math" w:hAnsi="Cambria Math"/>
                </w:rPr>
                <m:t>=n+1</m:t>
              </m:r>
            </m:e>
          </m:nary>
        </m:oMath>
      </m:oMathPara>
    </w:p>
    <w:p w14:paraId="64A9B961" w14:textId="77777777" w:rsidR="00CF2869" w:rsidRDefault="00CF2869" w:rsidP="00CF2869">
      <w:pPr>
        <w:ind w:firstLine="360"/>
        <w:jc w:val="center"/>
      </w:pPr>
    </w:p>
    <w:p w14:paraId="1C68CD50" w14:textId="77777777" w:rsidR="00326594" w:rsidRDefault="00326594"/>
    <w:p w14:paraId="77517E65" w14:textId="77777777" w:rsidR="004338B5" w:rsidRDefault="005D0E93">
      <w:pPr>
        <w:numPr>
          <w:ilvl w:val="0"/>
          <w:numId w:val="1"/>
        </w:numPr>
        <w:ind w:left="360" w:hanging="359"/>
        <w:contextualSpacing/>
      </w:pPr>
      <w:r>
        <w:t xml:space="preserve">Prove that the set of all languages over </w:t>
      </w:r>
      <m:oMath>
        <m:r>
          <w:rPr>
            <w:rFonts w:ascii="Cambria Math" w:hAnsi="Cambria Math"/>
          </w:rPr>
          <m:t>{0,1}</m:t>
        </m:r>
      </m:oMath>
      <w:r>
        <w:t>that have a bounded maximum string length is countable.</w:t>
      </w:r>
    </w:p>
    <w:p w14:paraId="77517E66" w14:textId="597F3B3A" w:rsidR="004338B5" w:rsidRDefault="004338B5" w:rsidP="000163E9">
      <w:pPr>
        <w:ind w:left="360"/>
      </w:pPr>
    </w:p>
    <w:p w14:paraId="3D7C02AB" w14:textId="7445163C" w:rsidR="000163E9" w:rsidRDefault="000163E9" w:rsidP="000163E9">
      <w:pPr>
        <w:ind w:left="360"/>
      </w:pPr>
      <w:r>
        <w:t>I adapted the proof from the quiz “A False Proof”</w:t>
      </w:r>
    </w:p>
    <w:p w14:paraId="1DD7A0EB" w14:textId="77777777" w:rsidR="000163E9" w:rsidRDefault="000163E9" w:rsidP="000163E9">
      <w:pPr>
        <w:ind w:left="360"/>
      </w:pPr>
    </w:p>
    <w:p w14:paraId="4FB22DA7" w14:textId="68F8CC18" w:rsidR="000163E9" w:rsidRDefault="000163E9" w:rsidP="000163E9">
      <w:pPr>
        <w:pStyle w:val="ListParagraph"/>
        <w:numPr>
          <w:ilvl w:val="0"/>
          <w:numId w:val="2"/>
        </w:numPr>
      </w:pPr>
      <w:r>
        <w:t>Let S</w:t>
      </w:r>
      <w:r>
        <w:rPr>
          <w:vertAlign w:val="subscript"/>
        </w:rPr>
        <w:t>i</w:t>
      </w:r>
      <w:r>
        <w:t xml:space="preserve"> be the set of languages containing strings of length at most i where i ≤ M, the maximum string length</w:t>
      </w:r>
    </w:p>
    <w:p w14:paraId="63AFC3D6" w14:textId="77961A9E" w:rsidR="000163E9" w:rsidRDefault="000163E9" w:rsidP="000163E9">
      <w:pPr>
        <w:pStyle w:val="ListParagraph"/>
        <w:numPr>
          <w:ilvl w:val="0"/>
          <w:numId w:val="2"/>
        </w:numPr>
      </w:pPr>
      <w:r>
        <w:t>Each S</w:t>
      </w:r>
      <w:r>
        <w:rPr>
          <w:vertAlign w:val="subscript"/>
        </w:rPr>
        <w:t>i</w:t>
      </w:r>
      <w:r>
        <w:t xml:space="preserve"> is finite.</w:t>
      </w:r>
    </w:p>
    <w:p w14:paraId="66521FAD" w14:textId="1D745A17" w:rsidR="000163E9" w:rsidRDefault="000163E9" w:rsidP="000163E9">
      <w:pPr>
        <w:pStyle w:val="ListParagraph"/>
        <w:numPr>
          <w:ilvl w:val="0"/>
          <w:numId w:val="2"/>
        </w:numPr>
      </w:pPr>
      <w:r>
        <w:t xml:space="preserve">The set of all languages is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m:t>
                </m:r>
              </m:sub>
            </m:sSub>
          </m:e>
        </m:nary>
      </m:oMath>
    </w:p>
    <w:p w14:paraId="53285F71" w14:textId="31E3CF2F" w:rsidR="000163E9" w:rsidRDefault="000163E9" w:rsidP="000163E9">
      <w:pPr>
        <w:pStyle w:val="ListParagraph"/>
        <w:numPr>
          <w:ilvl w:val="0"/>
          <w:numId w:val="2"/>
        </w:numPr>
      </w:pPr>
      <w:r>
        <w:t>A countable union of finite sets is countable</w:t>
      </w:r>
      <w:r w:rsidR="009658C3">
        <w:t>.</w:t>
      </w:r>
    </w:p>
    <w:p w14:paraId="47F58B0A" w14:textId="77777777" w:rsidR="009658C3" w:rsidRDefault="009658C3" w:rsidP="009658C3">
      <w:pPr>
        <w:pStyle w:val="ListParagraph"/>
        <w:ind w:left="1080"/>
      </w:pPr>
    </w:p>
    <w:p w14:paraId="17382792" w14:textId="6FC5690E" w:rsidR="000163E9" w:rsidRDefault="009658C3" w:rsidP="000163E9">
      <w:r>
        <w:t xml:space="preserve">The reason the proof is acceptable now is because the maximum string length is bounded, where before it was not. </w:t>
      </w:r>
    </w:p>
    <w:p w14:paraId="27923481" w14:textId="77777777" w:rsidR="00E94808" w:rsidRDefault="00E94808" w:rsidP="000163E9"/>
    <w:sectPr w:rsidR="00E948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670E2"/>
    <w:multiLevelType w:val="multilevel"/>
    <w:tmpl w:val="BFA4AD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7A2126"/>
    <w:multiLevelType w:val="hybridMultilevel"/>
    <w:tmpl w:val="EC9E11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338B5"/>
    <w:rsid w:val="000163E9"/>
    <w:rsid w:val="00043CFC"/>
    <w:rsid w:val="0009014C"/>
    <w:rsid w:val="000C1A18"/>
    <w:rsid w:val="001510F5"/>
    <w:rsid w:val="001A21D1"/>
    <w:rsid w:val="001D4498"/>
    <w:rsid w:val="001E2333"/>
    <w:rsid w:val="002174E1"/>
    <w:rsid w:val="00267969"/>
    <w:rsid w:val="00274792"/>
    <w:rsid w:val="00326594"/>
    <w:rsid w:val="00360AAB"/>
    <w:rsid w:val="00424543"/>
    <w:rsid w:val="004338B5"/>
    <w:rsid w:val="00471552"/>
    <w:rsid w:val="005D0E93"/>
    <w:rsid w:val="00674B14"/>
    <w:rsid w:val="00695FC8"/>
    <w:rsid w:val="00773912"/>
    <w:rsid w:val="0079026B"/>
    <w:rsid w:val="007A5638"/>
    <w:rsid w:val="007B05A8"/>
    <w:rsid w:val="007C65BB"/>
    <w:rsid w:val="00822BD7"/>
    <w:rsid w:val="00844476"/>
    <w:rsid w:val="008A0365"/>
    <w:rsid w:val="008C4777"/>
    <w:rsid w:val="008D0BC5"/>
    <w:rsid w:val="0096424D"/>
    <w:rsid w:val="009658C3"/>
    <w:rsid w:val="00990875"/>
    <w:rsid w:val="009D2984"/>
    <w:rsid w:val="00A340E8"/>
    <w:rsid w:val="00A47A99"/>
    <w:rsid w:val="00B11385"/>
    <w:rsid w:val="00C5549D"/>
    <w:rsid w:val="00C656D6"/>
    <w:rsid w:val="00CF2869"/>
    <w:rsid w:val="00D17DB4"/>
    <w:rsid w:val="00DB4EFB"/>
    <w:rsid w:val="00DD551B"/>
    <w:rsid w:val="00E30EB2"/>
    <w:rsid w:val="00E86019"/>
    <w:rsid w:val="00E94808"/>
    <w:rsid w:val="00F37992"/>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7E4B"/>
  <w15:docId w15:val="{FA500D5E-8466-4FF8-A1F7-D7DDD711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GridTable4-Accent6">
    <w:name w:val="Grid Table 4 Accent 6"/>
    <w:basedOn w:val="TableNormal"/>
    <w:uiPriority w:val="49"/>
    <w:rsid w:val="00DD551B"/>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773912"/>
    <w:rPr>
      <w:color w:val="808080"/>
    </w:rPr>
  </w:style>
  <w:style w:type="paragraph" w:styleId="ListParagraph">
    <w:name w:val="List Paragraph"/>
    <w:basedOn w:val="Normal"/>
    <w:uiPriority w:val="34"/>
    <w:qFormat/>
    <w:rsid w:val="00016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04169">
      <w:bodyDiv w:val="1"/>
      <w:marLeft w:val="0"/>
      <w:marRight w:val="0"/>
      <w:marTop w:val="0"/>
      <w:marBottom w:val="0"/>
      <w:divBdr>
        <w:top w:val="none" w:sz="0" w:space="0" w:color="auto"/>
        <w:left w:val="none" w:sz="0" w:space="0" w:color="auto"/>
        <w:bottom w:val="none" w:sz="0" w:space="0" w:color="auto"/>
        <w:right w:val="none" w:sz="0" w:space="0" w:color="auto"/>
      </w:divBdr>
    </w:div>
    <w:div w:id="1751581213">
      <w:bodyDiv w:val="1"/>
      <w:marLeft w:val="0"/>
      <w:marRight w:val="0"/>
      <w:marTop w:val="0"/>
      <w:marBottom w:val="0"/>
      <w:divBdr>
        <w:top w:val="none" w:sz="0" w:space="0" w:color="auto"/>
        <w:left w:val="none" w:sz="0" w:space="0" w:color="auto"/>
        <w:bottom w:val="none" w:sz="0" w:space="0" w:color="auto"/>
        <w:right w:val="none" w:sz="0" w:space="0" w:color="auto"/>
      </w:divBdr>
    </w:div>
    <w:div w:id="188842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HW1: Review &amp; Countability.docx</vt:lpstr>
    </vt:vector>
  </TitlesOfParts>
  <Company>Microsoft</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Review &amp; Countability.docx</dc:title>
  <dc:creator>Jacob</dc:creator>
  <cp:lastModifiedBy>Jacob Kilver</cp:lastModifiedBy>
  <cp:revision>38</cp:revision>
  <cp:lastPrinted>2015-01-10T21:26:00Z</cp:lastPrinted>
  <dcterms:created xsi:type="dcterms:W3CDTF">2015-01-09T23:16:00Z</dcterms:created>
  <dcterms:modified xsi:type="dcterms:W3CDTF">2015-01-24T14:42:00Z</dcterms:modified>
</cp:coreProperties>
</file>