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pPr>
      <w:r w:rsidRPr="00000000" w:rsidR="00000000" w:rsidDel="00000000">
        <w:rPr>
          <w:rtl w:val="0"/>
        </w:rPr>
        <w:t xml:space="preserve">Answer the questions below, paying particular attention to the logic of your arguments.  Short descriptions for how a function might computed (on any machine we’ve talked about) are sufficient to show that it is computable.  Pseudocode is often appropriate for reductions.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
        </w:numPr>
        <w:ind w:left="360" w:hanging="359"/>
        <w:contextualSpacing w:val="1"/>
        <w:rPr/>
      </w:pPr>
      <w:r w:rsidRPr="00000000" w:rsidR="00000000" w:rsidDel="00000000">
        <w:rPr>
          <w:rtl w:val="0"/>
        </w:rPr>
        <w:t xml:space="preserve">Show that if </w:t>
      </w:r>
      <m:oMath>
        <m:r>
          <w:rPr/>
          <m:t xml:space="preserve">A</m:t>
        </m:r>
      </m:oMath>
      <w:r w:rsidRPr="00000000" w:rsidR="00000000" w:rsidDel="00000000">
        <w:rPr>
          <w:rtl w:val="0"/>
        </w:rPr>
        <w:t xml:space="preserve"> is recognizable and </w:t>
      </w:r>
      <m:oMath>
        <m:r>
          <w:rPr/>
          <m:t xml:space="preserve">A</m:t>
        </m:r>
      </m:oMath>
      <w:r w:rsidRPr="00000000" w:rsidR="00000000" w:rsidDel="00000000">
        <w:rPr>
          <w:rtl w:val="0"/>
        </w:rPr>
        <w:t xml:space="preserve"> reduces to </w:t>
      </w:r>
      <m:oMath>
        <m:acc>
          <m:accPr>
            <m:chr m:val="̄"/>
            <m:ctrlPr>
              <w:rPr/>
            </m:ctrlPr>
          </m:accPr>
          <m:e>
            <m:r>
              <w:rPr/>
              <m:t xml:space="preserve">A</m:t>
            </m:r>
          </m:e>
        </m:acc>
      </m:oMath>
      <w:r w:rsidRPr="00000000" w:rsidR="00000000" w:rsidDel="00000000">
        <w:rPr>
          <w:rtl w:val="0"/>
        </w:rPr>
        <w:t xml:space="preserve">, then </w:t>
      </w:r>
      <m:oMath>
        <m:r>
          <w:rPr/>
          <m:t xml:space="preserve">A</m:t>
        </m:r>
      </m:oMath>
      <w:r w:rsidRPr="00000000" w:rsidR="00000000" w:rsidDel="00000000">
        <w:rPr>
          <w:rtl w:val="0"/>
        </w:rPr>
        <w:t xml:space="preserve"> is decidable.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
        </w:numPr>
        <w:ind w:left="360" w:hanging="359"/>
        <w:contextualSpacing w:val="1"/>
        <w:rPr/>
      </w:pPr>
      <w:r w:rsidRPr="00000000" w:rsidR="00000000" w:rsidDel="00000000">
        <w:rPr>
          <w:rtl w:val="0"/>
        </w:rPr>
        <w:t xml:space="preserve">Let </w:t>
      </w:r>
      <m:oMath>
        <m:r>
          <w:rPr/>
          <m:t xml:space="preserve">B={&lt;M&gt;| M</m:t>
        </m:r>
      </m:oMath>
      <w:r w:rsidRPr="00000000" w:rsidR="00000000" w:rsidDel="00000000">
        <w:rPr>
          <w:rtl w:val="0"/>
        </w:rPr>
        <w:t xml:space="preserve"> accepts exactly one of the strings 00 and 11, i.e. </w:t>
      </w:r>
      <m:oMath>
        <m:r>
          <w:rPr/>
          <m:t xml:space="preserve">|L(M) </m:t>
        </m:r>
        <m:r>
          <w:rPr/>
          <m:t>∩</m:t>
        </m:r>
        <m:r>
          <w:rPr/>
          <m:t xml:space="preserve">{00,11}| = 1</m:t>
        </m:r>
      </m:oMath>
      <m:oMath>
        <m:r>
          <w:rPr/>
          <m:t xml:space="preserve">}</m:t>
        </m:r>
      </m:oMath>
      <w:r w:rsidRPr="00000000" w:rsidR="00000000" w:rsidDel="00000000">
        <w:rPr>
          <w:rtl w:val="0"/>
        </w:rPr>
        <w:t xml:space="preserve">.</w:t>
      </w:r>
    </w:p>
    <w:p w:rsidP="00000000" w:rsidRPr="00000000" w:rsidR="00000000" w:rsidDel="00000000" w:rsidRDefault="00000000">
      <w:pPr>
        <w:numPr>
          <w:ilvl w:val="1"/>
          <w:numId w:val="1"/>
        </w:numPr>
        <w:ind w:left="1080" w:hanging="359"/>
        <w:contextualSpacing w:val="1"/>
        <w:rPr/>
      </w:pPr>
      <w:r w:rsidRPr="00000000" w:rsidR="00000000" w:rsidDel="00000000">
        <w:rPr>
          <w:rtl w:val="0"/>
        </w:rPr>
        <w:t xml:space="preserve">What does Rice's theorem say about B?</w:t>
      </w:r>
    </w:p>
    <w:p w:rsidP="00000000" w:rsidRPr="00000000" w:rsidR="00000000" w:rsidDel="00000000" w:rsidRDefault="00000000">
      <w:pPr>
        <w:numPr>
          <w:ilvl w:val="1"/>
          <w:numId w:val="1"/>
        </w:numPr>
        <w:ind w:left="1080" w:hanging="359"/>
        <w:contextualSpacing w:val="1"/>
        <w:rPr/>
      </w:pPr>
      <w:r w:rsidRPr="00000000" w:rsidR="00000000" w:rsidDel="00000000">
        <w:rPr>
          <w:rtl w:val="0"/>
        </w:rPr>
        <w:t xml:space="preserve">Show that halting problem </w:t>
      </w:r>
      <w:r w:rsidRPr="00000000" w:rsidR="00000000" w:rsidDel="00000000">
        <w:rPr>
          <w:rtl w:val="0"/>
        </w:rPr>
        <w:t xml:space="preserve">( </w:t>
      </w:r>
      <m:oMath>
        <m:sSub>
          <m:sSubPr>
            <m:ctrlPr>
              <w:rPr/>
            </m:ctrlPr>
          </m:sSubPr>
          <m:e>
            <m:r>
              <w:rPr/>
              <m:t xml:space="preserve">H</m:t>
            </m:r>
          </m:e>
          <m:sub>
            <m:r>
              <w:rPr/>
              <m:t xml:space="preserve">TM</m:t>
            </m:r>
          </m:sub>
        </m:sSub>
        <m:r>
          <w:rPr/>
          <m:t xml:space="preserve">={&lt; M &gt; | M('')</m:t>
        </m:r>
      </m:oMath>
      <w:r w:rsidRPr="00000000" w:rsidR="00000000" w:rsidDel="00000000">
        <w:rPr>
          <w:rtl w:val="0"/>
        </w:rPr>
        <w:t xml:space="preserve"> halts </w:t>
      </w:r>
      <m:oMath>
        <m:r>
          <w:rPr/>
          <m:t xml:space="preserve">}</m:t>
        </m:r>
      </m:oMath>
      <w:r w:rsidRPr="00000000" w:rsidR="00000000" w:rsidDel="00000000">
        <w:rPr>
          <w:rtl w:val="0"/>
        </w:rPr>
        <w:t xml:space="preserve">)</w:t>
      </w:r>
      <w:r w:rsidRPr="00000000" w:rsidR="00000000" w:rsidDel="00000000">
        <w:rPr>
          <w:rtl w:val="0"/>
        </w:rPr>
        <w:t xml:space="preserve"> reduces to B.</w:t>
      </w:r>
    </w:p>
    <w:p w:rsidP="00000000" w:rsidRPr="00000000" w:rsidR="00000000" w:rsidDel="00000000" w:rsidRDefault="00000000">
      <w:pPr>
        <w:numPr>
          <w:ilvl w:val="1"/>
          <w:numId w:val="1"/>
        </w:numPr>
        <w:ind w:left="1080" w:hanging="359"/>
        <w:contextualSpacing w:val="1"/>
        <w:rPr>
          <w:u w:val="none"/>
        </w:rPr>
      </w:pPr>
      <w:r w:rsidRPr="00000000" w:rsidR="00000000" w:rsidDel="00000000">
        <w:rPr>
          <w:rtl w:val="0"/>
        </w:rPr>
        <w:t xml:space="preserve">Show that halting problem reduces to the complement of B.</w:t>
      </w:r>
    </w:p>
    <w:p w:rsidP="00000000" w:rsidRPr="00000000" w:rsidR="00000000" w:rsidDel="00000000" w:rsidRDefault="00000000">
      <w:pPr>
        <w:numPr>
          <w:ilvl w:val="1"/>
          <w:numId w:val="1"/>
        </w:numPr>
        <w:ind w:left="1080" w:hanging="359"/>
        <w:contextualSpacing w:val="1"/>
        <w:rPr>
          <w:u w:val="none"/>
        </w:rPr>
      </w:pPr>
      <w:r w:rsidRPr="00000000" w:rsidR="00000000" w:rsidDel="00000000">
        <w:rPr>
          <w:rtl w:val="0"/>
        </w:rPr>
        <w:t xml:space="preserve"> Are B or its complement recognizable?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
        </w:numPr>
        <w:ind w:left="360" w:hanging="359"/>
        <w:contextualSpacing w:val="1"/>
        <w:rPr>
          <w:u w:val="none"/>
        </w:rPr>
      </w:pPr>
      <w:r w:rsidRPr="00000000" w:rsidR="00000000" w:rsidDel="00000000">
        <w:rPr>
          <w:rtl w:val="0"/>
        </w:rPr>
        <w:t xml:space="preserve">A language is </w:t>
      </w:r>
      <w:r w:rsidRPr="00000000" w:rsidR="00000000" w:rsidDel="00000000">
        <w:rPr>
          <w:i w:val="1"/>
          <w:rtl w:val="0"/>
        </w:rPr>
        <w:t xml:space="preserve">co-recognizable</w:t>
      </w:r>
      <w:r w:rsidRPr="00000000" w:rsidR="00000000" w:rsidDel="00000000">
        <w:rPr>
          <w:rtl w:val="0"/>
        </w:rPr>
        <w:t xml:space="preserve"> if its complement is recognizable.  Argue why each of the following languages is or is not recognizable and why it is or is not co-recognizable.</w:t>
      </w:r>
    </w:p>
    <w:p w:rsidP="00000000" w:rsidRPr="00000000" w:rsidR="00000000" w:rsidDel="00000000" w:rsidRDefault="00000000">
      <w:pPr>
        <w:numPr>
          <w:ilvl w:val="1"/>
          <w:numId w:val="1"/>
        </w:numPr>
        <w:ind w:left="1440" w:hanging="359"/>
        <w:contextualSpacing w:val="1"/>
        <w:rPr>
          <w:u w:val="none"/>
        </w:rPr>
      </w:pPr>
      <m:oMath>
        <m:sSub>
          <m:sSubPr>
            <m:ctrlPr>
              <w:rPr/>
            </m:ctrlPr>
          </m:sSubPr>
          <m:e>
            <m:r>
              <w:rPr/>
              <m:t xml:space="preserve">L</m:t>
            </m:r>
          </m:e>
          <m:sub>
            <m:r>
              <w:rPr/>
              <m:t xml:space="preserve">1</m:t>
            </m:r>
          </m:sub>
        </m:sSub>
        <m:r>
          <w:rPr/>
          <m:t xml:space="preserve">={&lt;M&gt;|M </m:t>
        </m:r>
      </m:oMath>
      <w:r w:rsidRPr="00000000" w:rsidR="00000000" w:rsidDel="00000000">
        <w:rPr>
          <w:rtl w:val="0"/>
        </w:rPr>
        <w:t xml:space="preserve">enters state </w:t>
      </w:r>
      <m:oMath>
        <m:sSub>
          <m:sSubPr>
            <m:ctrlPr>
              <w:rPr/>
            </m:ctrlPr>
          </m:sSubPr>
          <m:e>
            <m:r>
              <w:rPr/>
              <m:t xml:space="preserve">q</m:t>
            </m:r>
          </m:e>
          <m:sub>
            <m:r>
              <w:rPr/>
              <m:t xml:space="preserve">27</m:t>
            </m:r>
          </m:sub>
        </m:sSub>
      </m:oMath>
      <w:r w:rsidRPr="00000000" w:rsidR="00000000" w:rsidDel="00000000">
        <w:rPr>
          <w:rtl w:val="0"/>
        </w:rPr>
        <w:t xml:space="preserve"> for the input string </w:t>
      </w:r>
      <m:oMath>
        <m:r>
          <w:rPr/>
          <m:t xml:space="preserve">001101}</m:t>
        </m:r>
      </m:oMath>
      <w:r w:rsidRPr="00000000" w:rsidR="00000000" w:rsidDel="00000000">
        <w:rPr>
          <w:rtl w:val="0"/>
        </w:rPr>
        <w:t xml:space="preserve">.</w:t>
      </w:r>
    </w:p>
    <w:p w:rsidP="00000000" w:rsidRPr="00000000" w:rsidR="00000000" w:rsidDel="00000000" w:rsidRDefault="00000000">
      <w:pPr>
        <w:numPr>
          <w:ilvl w:val="1"/>
          <w:numId w:val="1"/>
        </w:numPr>
        <w:ind w:left="1440" w:hanging="359"/>
        <w:contextualSpacing w:val="1"/>
        <w:rPr>
          <w:u w:val="none"/>
        </w:rPr>
      </w:pPr>
      <m:oMath>
        <m:sSub>
          <m:sSubPr>
            <m:ctrlPr>
              <w:rPr/>
            </m:ctrlPr>
          </m:sSubPr>
          <m:e>
            <m:r>
              <w:rPr/>
              <m:t xml:space="preserve">L</m:t>
            </m:r>
          </m:e>
          <m:sub>
            <m:r>
              <w:rPr/>
              <m:t xml:space="preserve">2</m:t>
            </m:r>
          </m:sub>
        </m:sSub>
        <m:r>
          <w:rPr/>
          <m:t xml:space="preserve">={&lt;M&gt;|L(M) </m:t>
        </m:r>
      </m:oMath>
      <w:r w:rsidRPr="00000000" w:rsidR="00000000" w:rsidDel="00000000">
        <w:rPr>
          <w:rtl w:val="0"/>
        </w:rPr>
        <w:t xml:space="preserve">contains at most two strings}.</w:t>
      </w:r>
    </w:p>
    <w:p w:rsidP="00000000" w:rsidRPr="00000000" w:rsidR="00000000" w:rsidDel="00000000" w:rsidRDefault="00000000">
      <w:pPr>
        <w:numPr>
          <w:ilvl w:val="1"/>
          <w:numId w:val="1"/>
        </w:numPr>
        <w:ind w:left="1440" w:hanging="359"/>
        <w:contextualSpacing w:val="1"/>
        <w:rPr/>
      </w:pPr>
      <m:oMath>
        <m:sSub>
          <m:sSubPr>
            <m:ctrlPr>
              <w:rPr/>
            </m:ctrlPr>
          </m:sSubPr>
          <m:e>
            <m:r>
              <w:rPr/>
              <m:t xml:space="preserve">L</m:t>
            </m:r>
          </m:e>
          <m:sub>
            <m:r>
              <w:rPr/>
              <m:t xml:space="preserve">3</m:t>
            </m:r>
          </m:sub>
        </m:sSub>
        <m:r>
          <w:rPr/>
          <m:t xml:space="preserve">={&lt;M&gt;|L(M) </m:t>
        </m:r>
        <m:r>
          <w:rPr/>
          <m:t>⊆</m:t>
        </m:r>
        <m:sSup>
          <m:sSupPr>
            <m:ctrlPr>
              <w:rPr/>
            </m:ctrlPr>
          </m:sSupPr>
          <m:e>
            <m:r>
              <w:rPr/>
              <m:t>Σ</m:t>
            </m:r>
          </m:e>
          <m:sup>
            <m:r>
              <w:rPr/>
              <m:t xml:space="preserve">*</m:t>
            </m:r>
          </m:sup>
        </m:sSup>
        <m:r>
          <w:rPr/>
          <m:t xml:space="preserve">}</m:t>
        </m:r>
      </m:oMath>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numPr>
          <w:ilvl w:val="0"/>
          <w:numId w:val="1"/>
        </w:numPr>
        <w:ind w:left="360" w:hanging="359"/>
        <w:contextualSpacing w:val="1"/>
        <w:rPr/>
      </w:pPr>
      <w:r w:rsidRPr="00000000" w:rsidR="00000000" w:rsidDel="00000000">
        <w:rPr>
          <w:rtl w:val="0"/>
        </w:rPr>
        <w:t xml:space="preserve">A computable verifier is a deterministic Turing machine V that takes two arguments: x (the input) and y (the proof).  A computable verifier always halts.  Show that a language L is recognizable if and only if there</w:t>
        <w:tab/>
        <w:t xml:space="preserve">exists a computable verifier V such that</w:t>
      </w:r>
    </w:p>
    <w:p w:rsidP="00000000" w:rsidRPr="00000000" w:rsidR="00000000" w:rsidDel="00000000" w:rsidRDefault="00000000">
      <w:pPr>
        <w:numPr>
          <w:ilvl w:val="1"/>
          <w:numId w:val="1"/>
        </w:numPr>
        <w:ind w:left="1440" w:hanging="359"/>
        <w:contextualSpacing w:val="1"/>
        <w:rPr/>
      </w:pPr>
      <w:r w:rsidRPr="00000000" w:rsidR="00000000" w:rsidDel="00000000">
        <w:rPr>
          <w:rtl w:val="0"/>
        </w:rPr>
        <w:t xml:space="preserve">if </w:t>
      </w:r>
      <m:oMath>
        <m:r>
          <w:rPr/>
          <m:t xml:space="preserve">x</m:t>
        </m:r>
        <m:r>
          <w:rPr/>
          <m:t>∈</m:t>
        </m:r>
        <m:r>
          <w:rPr/>
          <m:t xml:space="preserve">L</m:t>
        </m:r>
      </m:oMath>
      <w:r w:rsidRPr="00000000" w:rsidR="00000000" w:rsidDel="00000000">
        <w:rPr>
          <w:rtl w:val="0"/>
        </w:rPr>
        <w:t xml:space="preserve">, then there is a string y such that V(x,y) accepts, and </w:t>
      </w:r>
    </w:p>
    <w:p w:rsidP="00000000" w:rsidRPr="00000000" w:rsidR="00000000" w:rsidDel="00000000" w:rsidRDefault="00000000">
      <w:pPr>
        <w:numPr>
          <w:ilvl w:val="1"/>
          <w:numId w:val="1"/>
        </w:numPr>
        <w:ind w:left="1440" w:hanging="359"/>
        <w:contextualSpacing w:val="1"/>
        <w:rPr/>
      </w:pPr>
      <w:r w:rsidRPr="00000000" w:rsidR="00000000" w:rsidDel="00000000">
        <w:rPr>
          <w:rtl w:val="0"/>
        </w:rPr>
        <w:t xml:space="preserve">if </w:t>
      </w:r>
      <m:oMath>
        <m:r>
          <w:rPr/>
          <m:t xml:space="preserve">x</m:t>
        </m:r>
        <m:r>
          <w:rPr/>
          <m:t>∉</m:t>
        </m:r>
        <m:r>
          <w:rPr/>
          <m:t xml:space="preserve">L,</m:t>
        </m:r>
      </m:oMath>
      <w:r w:rsidRPr="00000000" w:rsidR="00000000" w:rsidDel="00000000">
        <w:rPr>
          <w:rtl w:val="0"/>
        </w:rPr>
        <w:t xml:space="preserve">then V(x,y) rejects for every string 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numPr>
          <w:ilvl w:val="0"/>
          <w:numId w:val="1"/>
        </w:numPr>
        <w:ind w:left="360" w:hanging="359"/>
        <w:contextualSpacing w:val="1"/>
        <w:rPr/>
      </w:pPr>
      <w:r w:rsidRPr="00000000" w:rsidR="00000000" w:rsidDel="00000000">
        <w:rPr>
          <w:rtl w:val="0"/>
        </w:rPr>
        <w:t xml:space="preserve">Consider the following property: </w:t>
      </w:r>
      <m:oMath>
        <m:r>
          <w:rPr/>
          <m:t xml:space="preserve">P={L | L</m:t>
        </m:r>
      </m:oMath>
      <w:r w:rsidRPr="00000000" w:rsidR="00000000" w:rsidDel="00000000">
        <w:rPr>
          <w:rtl w:val="0"/>
        </w:rPr>
        <w:t xml:space="preserve"> is the language of some Turing machine that has an odd number of states</w:t>
      </w:r>
      <m:oMath>
        <m:r>
          <w:rPr/>
          <m:t xml:space="preserve">}</m:t>
        </m:r>
      </m:oMath>
      <w:r w:rsidRPr="00000000" w:rsidR="00000000" w:rsidDel="00000000">
        <w:rPr>
          <w:rtl w:val="0"/>
        </w:rPr>
        <w:t xml:space="preserve">.  Show that </w:t>
      </w:r>
      <m:oMath>
        <m:r>
          <w:rPr/>
          <m:t xml:space="preserve">P</m:t>
        </m:r>
      </m:oMath>
      <w:r w:rsidRPr="00000000" w:rsidR="00000000" w:rsidDel="00000000">
        <w:rPr>
          <w:rtl w:val="0"/>
        </w:rPr>
        <w:t xml:space="preserve">is a trivial property.  (Yes, this problem is trivial).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[Bonus] Consider the property  </w:t>
      </w:r>
      <m:oMath>
        <m:r>
          <w:rPr/>
          <m:t xml:space="preserve">P={L | L</m:t>
        </m:r>
      </m:oMath>
      <w:r w:rsidRPr="00000000" w:rsidR="00000000" w:rsidDel="00000000">
        <w:rPr>
          <w:rtl w:val="0"/>
        </w:rPr>
        <w:t xml:space="preserve"> is accepted by some Turing machine that never halts after an even number of steps</w:t>
      </w:r>
      <m:oMath>
        <m:r>
          <w:rPr/>
          <m:t xml:space="preserve">}</m:t>
        </m:r>
      </m:oMath>
      <w:r w:rsidRPr="00000000" w:rsidR="00000000" w:rsidDel="00000000">
        <w:rPr>
          <w:rtl w:val="0"/>
        </w:rPr>
        <w:t xml:space="preserve">.  Show that </w:t>
      </w:r>
      <m:oMath>
        <m:r>
          <w:rPr/>
          <m:t xml:space="preserve">P</m:t>
        </m:r>
      </m:oMath>
      <w:r w:rsidRPr="00000000" w:rsidR="00000000" w:rsidDel="00000000">
        <w:rPr>
          <w:rtl w:val="0"/>
        </w:rPr>
        <w:t xml:space="preserve">is a trivial property.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
        </w:numPr>
        <w:ind w:left="360" w:hanging="359"/>
        <w:contextualSpacing w:val="1"/>
        <w:rPr/>
      </w:pPr>
      <w:r w:rsidRPr="00000000" w:rsidR="00000000" w:rsidDel="00000000">
        <w:rPr>
          <w:rtl w:val="0"/>
        </w:rPr>
        <w:t xml:space="preserve">[Bonus] Read about The Recursion Theorem in the Sipser text. One implication of the recursion theorem is that in any general purpose programming language, one can write code that outputs the code itself. Write a python program that prints its own code. Do not use any file operations.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https://www.udacity.com/course/viewer#!/c-ud557/l-1209378918/m-2986218594</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0" w:firstLine="0"/>
        <w:contextualSpacing w:val="0"/>
        <w:rPr/>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HW3: Decidability &amp; Undecidability.docx</dc:title>
</cp:coreProperties>
</file>