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BDFC9" w14:textId="77777777" w:rsidR="00977DD5" w:rsidRPr="00977DD5" w:rsidRDefault="00977DD5" w:rsidP="00977DD5">
      <w:pPr>
        <w:spacing w:before="240" w:after="0" w:line="240" w:lineRule="auto"/>
        <w:outlineLvl w:val="2"/>
        <w:rPr>
          <w:rFonts w:ascii="Arial" w:eastAsia="Times New Roman" w:hAnsi="Arial" w:cs="Arial"/>
          <w:b/>
          <w:bCs/>
          <w:color w:val="555555"/>
          <w:sz w:val="21"/>
          <w:szCs w:val="21"/>
        </w:rPr>
      </w:pPr>
      <w:r w:rsidRPr="00977DD5">
        <w:rPr>
          <w:rFonts w:ascii="Arial" w:eastAsia="Times New Roman" w:hAnsi="Arial" w:cs="Arial"/>
          <w:b/>
          <w:bCs/>
          <w:color w:val="555555"/>
          <w:sz w:val="21"/>
          <w:szCs w:val="21"/>
        </w:rPr>
        <w:t>Assignment </w:t>
      </w:r>
      <w:r w:rsidRPr="00977DD5">
        <w:rPr>
          <w:rFonts w:ascii="Arial" w:eastAsia="Times New Roman" w:hAnsi="Arial" w:cs="Arial"/>
          <w:b/>
          <w:bCs/>
          <w:color w:val="B01111"/>
          <w:sz w:val="21"/>
          <w:szCs w:val="21"/>
        </w:rPr>
        <w:t>- In progress</w:t>
      </w:r>
    </w:p>
    <w:p w14:paraId="50C51DA7" w14:textId="77777777" w:rsidR="00977DD5" w:rsidRPr="00977DD5" w:rsidRDefault="00977DD5" w:rsidP="00977DD5">
      <w:pPr>
        <w:spacing w:before="120" w:after="120" w:line="312" w:lineRule="atLeast"/>
        <w:rPr>
          <w:rFonts w:ascii="Trebuchet MS" w:eastAsia="Times New Roman" w:hAnsi="Trebuchet MS" w:cs="Times New Roman"/>
          <w:color w:val="555555"/>
          <w:sz w:val="20"/>
          <w:szCs w:val="20"/>
        </w:rPr>
      </w:pPr>
      <w:r w:rsidRPr="00977DD5">
        <w:rPr>
          <w:rFonts w:ascii="Trebuchet MS" w:eastAsia="Times New Roman" w:hAnsi="Trebuchet MS" w:cs="Times New Roman"/>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5261"/>
      </w:tblGrid>
      <w:tr w:rsidR="00977DD5" w:rsidRPr="00977DD5" w14:paraId="048F5259" w14:textId="77777777" w:rsidTr="00977DD5">
        <w:trPr>
          <w:tblCellSpacing w:w="15" w:type="dxa"/>
        </w:trPr>
        <w:tc>
          <w:tcPr>
            <w:tcW w:w="0" w:type="auto"/>
            <w:noWrap/>
            <w:tcMar>
              <w:top w:w="72" w:type="dxa"/>
              <w:left w:w="72" w:type="dxa"/>
              <w:bottom w:w="72" w:type="dxa"/>
              <w:right w:w="240" w:type="dxa"/>
            </w:tcMar>
            <w:hideMark/>
          </w:tcPr>
          <w:p w14:paraId="350F5E45" w14:textId="77777777" w:rsidR="00977DD5" w:rsidRPr="00977DD5" w:rsidRDefault="00977DD5" w:rsidP="00977DD5">
            <w:pPr>
              <w:spacing w:before="120" w:after="120" w:line="240" w:lineRule="auto"/>
              <w:rPr>
                <w:rFonts w:ascii="Trebuchet MS" w:eastAsia="Times New Roman" w:hAnsi="Trebuchet MS" w:cs="Times New Roman"/>
                <w:b/>
                <w:bCs/>
                <w:color w:val="555555"/>
                <w:sz w:val="20"/>
                <w:szCs w:val="20"/>
              </w:rPr>
            </w:pPr>
            <w:r w:rsidRPr="00977DD5">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14:paraId="29A0454D" w14:textId="77777777" w:rsidR="00977DD5" w:rsidRPr="00977DD5" w:rsidRDefault="00977DD5" w:rsidP="00977DD5">
            <w:pPr>
              <w:spacing w:before="120" w:after="120"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Unsupervised Learning and Dimensionality Reduction</w:t>
            </w:r>
          </w:p>
        </w:tc>
      </w:tr>
      <w:tr w:rsidR="00977DD5" w:rsidRPr="00977DD5" w14:paraId="1A8CE665" w14:textId="77777777" w:rsidTr="00977DD5">
        <w:trPr>
          <w:tblCellSpacing w:w="15" w:type="dxa"/>
        </w:trPr>
        <w:tc>
          <w:tcPr>
            <w:tcW w:w="0" w:type="auto"/>
            <w:noWrap/>
            <w:tcMar>
              <w:top w:w="72" w:type="dxa"/>
              <w:left w:w="72" w:type="dxa"/>
              <w:bottom w:w="72" w:type="dxa"/>
              <w:right w:w="240" w:type="dxa"/>
            </w:tcMar>
            <w:hideMark/>
          </w:tcPr>
          <w:p w14:paraId="0956DCBA" w14:textId="77777777" w:rsidR="00977DD5" w:rsidRPr="00977DD5" w:rsidRDefault="00977DD5" w:rsidP="00977DD5">
            <w:pPr>
              <w:spacing w:before="120" w:after="120" w:line="240" w:lineRule="auto"/>
              <w:rPr>
                <w:rFonts w:ascii="Trebuchet MS" w:eastAsia="Times New Roman" w:hAnsi="Trebuchet MS" w:cs="Times New Roman"/>
                <w:b/>
                <w:bCs/>
                <w:color w:val="555555"/>
                <w:sz w:val="20"/>
                <w:szCs w:val="20"/>
              </w:rPr>
            </w:pPr>
            <w:r w:rsidRPr="00977DD5">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14:paraId="645E8E7B" w14:textId="77777777" w:rsidR="00977DD5" w:rsidRPr="00977DD5" w:rsidRDefault="00977DD5" w:rsidP="00977DD5">
            <w:pPr>
              <w:spacing w:before="120" w:after="120"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Nov 9, 2014 11:55 pm</w:t>
            </w:r>
          </w:p>
        </w:tc>
      </w:tr>
      <w:tr w:rsidR="00977DD5" w:rsidRPr="00977DD5" w14:paraId="73852981" w14:textId="77777777" w:rsidTr="00977DD5">
        <w:trPr>
          <w:tblCellSpacing w:w="15" w:type="dxa"/>
        </w:trPr>
        <w:tc>
          <w:tcPr>
            <w:tcW w:w="0" w:type="auto"/>
            <w:noWrap/>
            <w:tcMar>
              <w:top w:w="72" w:type="dxa"/>
              <w:left w:w="72" w:type="dxa"/>
              <w:bottom w:w="72" w:type="dxa"/>
              <w:right w:w="240" w:type="dxa"/>
            </w:tcMar>
            <w:hideMark/>
          </w:tcPr>
          <w:p w14:paraId="2A6F5EC6" w14:textId="77777777" w:rsidR="00977DD5" w:rsidRPr="00977DD5" w:rsidRDefault="00977DD5" w:rsidP="00977DD5">
            <w:pPr>
              <w:spacing w:before="120" w:after="120" w:line="240" w:lineRule="auto"/>
              <w:rPr>
                <w:rFonts w:ascii="Trebuchet MS" w:eastAsia="Times New Roman" w:hAnsi="Trebuchet MS" w:cs="Times New Roman"/>
                <w:b/>
                <w:bCs/>
                <w:color w:val="555555"/>
                <w:sz w:val="20"/>
                <w:szCs w:val="20"/>
              </w:rPr>
            </w:pPr>
            <w:r w:rsidRPr="00977DD5">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14:paraId="0D93A09C" w14:textId="77777777" w:rsidR="00977DD5" w:rsidRPr="00977DD5" w:rsidRDefault="00977DD5" w:rsidP="00977DD5">
            <w:pPr>
              <w:spacing w:before="120" w:after="120"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Not Started</w:t>
            </w:r>
          </w:p>
        </w:tc>
      </w:tr>
      <w:tr w:rsidR="00977DD5" w:rsidRPr="00977DD5" w14:paraId="1782738D" w14:textId="77777777" w:rsidTr="00977DD5">
        <w:trPr>
          <w:tblCellSpacing w:w="15" w:type="dxa"/>
        </w:trPr>
        <w:tc>
          <w:tcPr>
            <w:tcW w:w="0" w:type="auto"/>
            <w:noWrap/>
            <w:tcMar>
              <w:top w:w="72" w:type="dxa"/>
              <w:left w:w="72" w:type="dxa"/>
              <w:bottom w:w="72" w:type="dxa"/>
              <w:right w:w="240" w:type="dxa"/>
            </w:tcMar>
            <w:hideMark/>
          </w:tcPr>
          <w:p w14:paraId="569639D7" w14:textId="77777777" w:rsidR="00977DD5" w:rsidRPr="00977DD5" w:rsidRDefault="00977DD5" w:rsidP="00977DD5">
            <w:pPr>
              <w:spacing w:before="120" w:after="120" w:line="240" w:lineRule="auto"/>
              <w:rPr>
                <w:rFonts w:ascii="Trebuchet MS" w:eastAsia="Times New Roman" w:hAnsi="Trebuchet MS" w:cs="Times New Roman"/>
                <w:b/>
                <w:bCs/>
                <w:color w:val="555555"/>
                <w:sz w:val="20"/>
                <w:szCs w:val="20"/>
              </w:rPr>
            </w:pPr>
            <w:r w:rsidRPr="00977DD5">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14:paraId="5C35D03C" w14:textId="77777777" w:rsidR="00977DD5" w:rsidRPr="00977DD5" w:rsidRDefault="00977DD5" w:rsidP="00977DD5">
            <w:pPr>
              <w:spacing w:before="120" w:after="120"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Points (max 100.0)</w:t>
            </w:r>
          </w:p>
        </w:tc>
      </w:tr>
    </w:tbl>
    <w:p w14:paraId="0297B554" w14:textId="77777777" w:rsidR="00977DD5" w:rsidRPr="00977DD5" w:rsidRDefault="00977DD5" w:rsidP="00977DD5">
      <w:pPr>
        <w:spacing w:before="240" w:after="0" w:line="240" w:lineRule="auto"/>
        <w:outlineLvl w:val="3"/>
        <w:rPr>
          <w:rFonts w:ascii="Arial" w:eastAsia="Times New Roman" w:hAnsi="Arial" w:cs="Arial"/>
          <w:b/>
          <w:bCs/>
          <w:color w:val="555555"/>
          <w:sz w:val="20"/>
          <w:szCs w:val="20"/>
        </w:rPr>
      </w:pPr>
      <w:r w:rsidRPr="00977DD5">
        <w:rPr>
          <w:rFonts w:ascii="Arial" w:eastAsia="Times New Roman" w:hAnsi="Arial" w:cs="Arial"/>
          <w:b/>
          <w:bCs/>
          <w:color w:val="555555"/>
          <w:sz w:val="20"/>
          <w:szCs w:val="20"/>
        </w:rPr>
        <w:t>Instructions</w:t>
      </w:r>
    </w:p>
    <w:p w14:paraId="11140779" w14:textId="77777777" w:rsidR="00977DD5" w:rsidRPr="00977DD5" w:rsidRDefault="00977DD5" w:rsidP="00977DD5">
      <w:pPr>
        <w:spacing w:before="240" w:after="240" w:line="240" w:lineRule="auto"/>
        <w:outlineLvl w:val="1"/>
        <w:rPr>
          <w:rFonts w:ascii="Arial" w:eastAsia="Times New Roman" w:hAnsi="Arial" w:cs="Arial"/>
          <w:b/>
          <w:bCs/>
          <w:color w:val="555555"/>
          <w:sz w:val="23"/>
          <w:szCs w:val="23"/>
        </w:rPr>
      </w:pPr>
      <w:r w:rsidRPr="00977DD5">
        <w:rPr>
          <w:rFonts w:ascii="Arial" w:eastAsia="Times New Roman" w:hAnsi="Arial" w:cs="Arial"/>
          <w:b/>
          <w:bCs/>
          <w:color w:val="555555"/>
          <w:sz w:val="23"/>
          <w:szCs w:val="23"/>
        </w:rPr>
        <w:t>Numbers</w:t>
      </w:r>
    </w:p>
    <w:p w14:paraId="486F6A07"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The assignment is worth 10% of your final grade.</w:t>
      </w:r>
    </w:p>
    <w:p w14:paraId="75435A71" w14:textId="77777777" w:rsidR="00977DD5" w:rsidRPr="00977DD5" w:rsidRDefault="00977DD5" w:rsidP="00977DD5">
      <w:pPr>
        <w:spacing w:before="240" w:after="240" w:line="240" w:lineRule="auto"/>
        <w:outlineLvl w:val="1"/>
        <w:rPr>
          <w:rFonts w:ascii="Arial" w:eastAsia="Times New Roman" w:hAnsi="Arial" w:cs="Arial"/>
          <w:b/>
          <w:bCs/>
          <w:color w:val="555555"/>
          <w:sz w:val="23"/>
          <w:szCs w:val="23"/>
        </w:rPr>
      </w:pPr>
      <w:r w:rsidRPr="00977DD5">
        <w:rPr>
          <w:rFonts w:ascii="Arial" w:eastAsia="Times New Roman" w:hAnsi="Arial" w:cs="Arial"/>
          <w:b/>
          <w:bCs/>
          <w:color w:val="555555"/>
          <w:sz w:val="23"/>
          <w:szCs w:val="23"/>
        </w:rPr>
        <w:t>Why?</w:t>
      </w:r>
    </w:p>
    <w:p w14:paraId="33F1A154"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57C6EC28"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The same ground rules apply for programming languages.</w:t>
      </w:r>
    </w:p>
    <w:p w14:paraId="055E8FCE"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b/>
          <w:bCs/>
          <w:i/>
          <w:iCs/>
          <w:color w:val="000000"/>
          <w:sz w:val="20"/>
          <w:szCs w:val="20"/>
        </w:rPr>
        <w:t>Read everything below carefully!</w:t>
      </w:r>
    </w:p>
    <w:p w14:paraId="17BF7A13"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 </w:t>
      </w:r>
    </w:p>
    <w:p w14:paraId="27BAF323" w14:textId="77777777" w:rsidR="00977DD5" w:rsidRPr="00977DD5" w:rsidRDefault="00977DD5" w:rsidP="00977DD5">
      <w:pPr>
        <w:spacing w:before="240" w:after="240" w:line="240" w:lineRule="auto"/>
        <w:outlineLvl w:val="1"/>
        <w:rPr>
          <w:rFonts w:ascii="Arial" w:eastAsia="Times New Roman" w:hAnsi="Arial" w:cs="Arial"/>
          <w:b/>
          <w:bCs/>
          <w:color w:val="555555"/>
          <w:sz w:val="23"/>
          <w:szCs w:val="23"/>
        </w:rPr>
      </w:pPr>
      <w:r w:rsidRPr="00977DD5">
        <w:rPr>
          <w:rFonts w:ascii="Arial" w:eastAsia="Times New Roman" w:hAnsi="Arial" w:cs="Arial"/>
          <w:b/>
          <w:bCs/>
          <w:color w:val="555555"/>
          <w:sz w:val="23"/>
          <w:szCs w:val="23"/>
        </w:rPr>
        <w:t>The Problems Given to You</w:t>
      </w:r>
    </w:p>
    <w:p w14:paraId="4A0E3D16"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You are to implement (or find the code for) six algorithms. The first two are clustering algorithms:</w:t>
      </w:r>
    </w:p>
    <w:p w14:paraId="1F4A57C0" w14:textId="77777777" w:rsidR="00977DD5" w:rsidRPr="00977DD5" w:rsidRDefault="00977DD5" w:rsidP="00977DD5">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i/>
          <w:iCs/>
          <w:color w:val="000000"/>
          <w:sz w:val="20"/>
          <w:szCs w:val="20"/>
        </w:rPr>
        <w:t>k</w:t>
      </w:r>
      <w:r w:rsidRPr="00977DD5">
        <w:rPr>
          <w:rFonts w:ascii="Trebuchet MS" w:eastAsia="Times New Roman" w:hAnsi="Trebuchet MS" w:cs="Times New Roman"/>
          <w:color w:val="000000"/>
          <w:sz w:val="20"/>
          <w:szCs w:val="20"/>
        </w:rPr>
        <w:t>-means clustering</w:t>
      </w:r>
    </w:p>
    <w:p w14:paraId="021523AA" w14:textId="77777777" w:rsidR="00977DD5" w:rsidRPr="00977DD5" w:rsidRDefault="00977DD5" w:rsidP="00977DD5">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Expectation Maximization</w:t>
      </w:r>
    </w:p>
    <w:p w14:paraId="0005EC1B"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You can choose your own measures of distance/similarity. Naturally, you'll have to justify your choices, but you're practiced at that sort of thing by now.</w:t>
      </w:r>
    </w:p>
    <w:p w14:paraId="7E3F75E3"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The last four algorithms are dimensionality reduction algorithms:</w:t>
      </w:r>
    </w:p>
    <w:p w14:paraId="639A9180" w14:textId="77777777" w:rsidR="00977DD5" w:rsidRPr="00977DD5" w:rsidRDefault="00977DD5" w:rsidP="00977DD5">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PCA</w:t>
      </w:r>
    </w:p>
    <w:p w14:paraId="3BCCB74A" w14:textId="77777777" w:rsidR="00977DD5" w:rsidRPr="00977DD5" w:rsidRDefault="00977DD5" w:rsidP="00977DD5">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ICA</w:t>
      </w:r>
    </w:p>
    <w:p w14:paraId="37A058EA" w14:textId="77777777" w:rsidR="00977DD5" w:rsidRPr="00977DD5" w:rsidRDefault="00977DD5" w:rsidP="00977DD5">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Randomized Projections</w:t>
      </w:r>
    </w:p>
    <w:p w14:paraId="1D7FEA58" w14:textId="77777777" w:rsidR="00977DD5" w:rsidRPr="00977DD5" w:rsidRDefault="00977DD5" w:rsidP="00977DD5">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Any other feature selection algorithm you desire</w:t>
      </w:r>
    </w:p>
    <w:p w14:paraId="4F4DE392"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lastRenderedPageBreak/>
        <w:t>You are to run a number of experiments. Come up with at least two datasets. If you'd like (and it makes a lot of sense in this case) you can use the ones you used in the first assignment.</w:t>
      </w:r>
    </w:p>
    <w:p w14:paraId="7A203B51" w14:textId="77777777" w:rsidR="00977DD5" w:rsidRPr="00977DD5" w:rsidRDefault="00977DD5" w:rsidP="00977DD5">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Run the clustering algorithms on the data sets and describe what you see.</w:t>
      </w:r>
    </w:p>
    <w:p w14:paraId="4190861E" w14:textId="77777777" w:rsidR="00977DD5" w:rsidRPr="00977DD5" w:rsidRDefault="00977DD5" w:rsidP="00977DD5">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Apply the dimensionality reduction algorithms to the two datasets and describe what you see.</w:t>
      </w:r>
    </w:p>
    <w:p w14:paraId="6075F1C2" w14:textId="77777777" w:rsidR="00977DD5" w:rsidRPr="00977DD5" w:rsidRDefault="00977DD5" w:rsidP="00977DD5">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Reproduce your clustering experiments, but on the data after you've run dimensionality reduction on it.</w:t>
      </w:r>
    </w:p>
    <w:p w14:paraId="27C8768C" w14:textId="77777777" w:rsidR="00977DD5" w:rsidRPr="00977DD5" w:rsidRDefault="00977DD5" w:rsidP="00977DD5">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Apply the dimensionality reduction algorithms to one of your datasets from assignment #1 (if you've reused the datasets from assignment #1 to do experiments 1-3 above then you've already done this) and rerun your neural network learner on the newly projected data.</w:t>
      </w:r>
    </w:p>
    <w:p w14:paraId="50788EE2" w14:textId="77777777" w:rsidR="00977DD5" w:rsidRPr="00977DD5" w:rsidRDefault="00977DD5" w:rsidP="00977DD5">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3C0E4C84" w14:textId="77777777" w:rsidR="00977DD5" w:rsidRPr="00977DD5" w:rsidRDefault="00977DD5" w:rsidP="00977DD5">
      <w:pPr>
        <w:spacing w:before="240" w:after="240" w:line="240" w:lineRule="auto"/>
        <w:outlineLvl w:val="1"/>
        <w:rPr>
          <w:rFonts w:ascii="Arial" w:eastAsia="Times New Roman" w:hAnsi="Arial" w:cs="Arial"/>
          <w:b/>
          <w:bCs/>
          <w:color w:val="555555"/>
          <w:sz w:val="23"/>
          <w:szCs w:val="23"/>
        </w:rPr>
      </w:pPr>
      <w:r w:rsidRPr="00977DD5">
        <w:rPr>
          <w:rFonts w:ascii="Arial" w:eastAsia="Times New Roman" w:hAnsi="Arial" w:cs="Arial"/>
          <w:b/>
          <w:bCs/>
          <w:color w:val="555555"/>
          <w:sz w:val="23"/>
          <w:szCs w:val="23"/>
        </w:rPr>
        <w:br/>
        <w:t>What to Turn In</w:t>
      </w:r>
    </w:p>
    <w:p w14:paraId="0B9A4AAF"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You must submit a tar or zip file named </w:t>
      </w:r>
      <w:proofErr w:type="spellStart"/>
      <w:r w:rsidRPr="00977DD5">
        <w:rPr>
          <w:rFonts w:ascii="Trebuchet MS" w:eastAsia="Times New Roman" w:hAnsi="Trebuchet MS" w:cs="Times New Roman"/>
          <w:i/>
          <w:iCs/>
          <w:color w:val="000000"/>
          <w:sz w:val="20"/>
          <w:szCs w:val="20"/>
        </w:rPr>
        <w:t>yourgtaccount</w:t>
      </w:r>
      <w:proofErr w:type="spellEnd"/>
      <w:proofErr w:type="gramStart"/>
      <w:r w:rsidRPr="00977DD5">
        <w:rPr>
          <w:rFonts w:ascii="Trebuchet MS" w:eastAsia="Times New Roman" w:hAnsi="Trebuchet MS" w:cs="Times New Roman"/>
          <w:color w:val="000000"/>
          <w:sz w:val="20"/>
          <w:szCs w:val="20"/>
        </w:rPr>
        <w:t>.{</w:t>
      </w:r>
      <w:proofErr w:type="gramEnd"/>
      <w:r w:rsidRPr="00977DD5">
        <w:rPr>
          <w:rFonts w:ascii="Trebuchet MS" w:eastAsia="Times New Roman" w:hAnsi="Trebuchet MS" w:cs="Times New Roman"/>
          <w:color w:val="000000"/>
          <w:sz w:val="20"/>
          <w:szCs w:val="20"/>
        </w:rPr>
        <w:t xml:space="preserve">zip,tar,tar.gz} in </w:t>
      </w:r>
      <w:proofErr w:type="spellStart"/>
      <w:r w:rsidRPr="00977DD5">
        <w:rPr>
          <w:rFonts w:ascii="Trebuchet MS" w:eastAsia="Times New Roman" w:hAnsi="Trebuchet MS" w:cs="Times New Roman"/>
          <w:color w:val="000000"/>
          <w:sz w:val="20"/>
          <w:szCs w:val="20"/>
        </w:rPr>
        <w:t>t-square</w:t>
      </w:r>
      <w:proofErr w:type="spellEnd"/>
      <w:r w:rsidRPr="00977DD5">
        <w:rPr>
          <w:rFonts w:ascii="Trebuchet MS" w:eastAsia="Times New Roman" w:hAnsi="Trebuchet MS" w:cs="Times New Roman"/>
          <w:color w:val="000000"/>
          <w:sz w:val="20"/>
          <w:szCs w:val="20"/>
        </w:rPr>
        <w:t xml:space="preserve"> that contains a single folder or directory named </w:t>
      </w:r>
      <w:proofErr w:type="spellStart"/>
      <w:r w:rsidRPr="00977DD5">
        <w:rPr>
          <w:rFonts w:ascii="Trebuchet MS" w:eastAsia="Times New Roman" w:hAnsi="Trebuchet MS" w:cs="Times New Roman"/>
          <w:i/>
          <w:iCs/>
          <w:color w:val="000000"/>
          <w:sz w:val="20"/>
          <w:szCs w:val="20"/>
        </w:rPr>
        <w:t>yourgtaccount</w:t>
      </w:r>
      <w:proofErr w:type="spellEnd"/>
      <w:r w:rsidRPr="00977DD5">
        <w:rPr>
          <w:rFonts w:ascii="Trebuchet MS" w:eastAsia="Times New Roman" w:hAnsi="Trebuchet MS" w:cs="Times New Roman"/>
          <w:color w:val="000000"/>
          <w:sz w:val="20"/>
          <w:szCs w:val="20"/>
        </w:rPr>
        <w:t> that in turn contains: --&gt;</w:t>
      </w:r>
    </w:p>
    <w:p w14:paraId="392FD02D" w14:textId="77777777" w:rsidR="00977DD5" w:rsidRPr="00977DD5" w:rsidRDefault="00977DD5" w:rsidP="00977DD5">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 file named </w:t>
      </w:r>
      <w:r w:rsidRPr="00977DD5">
        <w:rPr>
          <w:rFonts w:ascii="Trebuchet MS" w:eastAsia="Times New Roman" w:hAnsi="Trebuchet MS" w:cs="Times New Roman"/>
          <w:i/>
          <w:iCs/>
          <w:color w:val="000000"/>
          <w:sz w:val="20"/>
          <w:szCs w:val="20"/>
        </w:rPr>
        <w:t>README.txt</w:t>
      </w:r>
      <w:r w:rsidRPr="00977DD5">
        <w:rPr>
          <w:rFonts w:ascii="Trebuchet MS" w:eastAsia="Times New Roman" w:hAnsi="Trebuchet MS" w:cs="Times New Roman"/>
          <w:color w:val="000000"/>
          <w:sz w:val="20"/>
          <w:szCs w:val="20"/>
        </w:rPr>
        <w:t> that contains instructions for running your code</w:t>
      </w:r>
    </w:p>
    <w:p w14:paraId="7A521574" w14:textId="77777777" w:rsidR="00977DD5" w:rsidRPr="00977DD5" w:rsidRDefault="00977DD5" w:rsidP="00977DD5">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your code</w:t>
      </w:r>
    </w:p>
    <w:p w14:paraId="3A0DEB71" w14:textId="77777777" w:rsidR="00977DD5" w:rsidRPr="00977DD5" w:rsidRDefault="00977DD5" w:rsidP="00977DD5">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a</w:t>
      </w:r>
      <w:proofErr w:type="gramEnd"/>
      <w:r w:rsidRPr="00977DD5">
        <w:rPr>
          <w:rFonts w:ascii="Trebuchet MS" w:eastAsia="Times New Roman" w:hAnsi="Trebuchet MS" w:cs="Times New Roman"/>
          <w:color w:val="000000"/>
          <w:sz w:val="20"/>
          <w:szCs w:val="20"/>
        </w:rPr>
        <w:t xml:space="preserve"> file named yourgtaccount-</w:t>
      </w:r>
      <w:r w:rsidRPr="00977DD5">
        <w:rPr>
          <w:rFonts w:ascii="Trebuchet MS" w:eastAsia="Times New Roman" w:hAnsi="Trebuchet MS" w:cs="Times New Roman"/>
          <w:i/>
          <w:iCs/>
          <w:color w:val="000000"/>
          <w:sz w:val="20"/>
          <w:szCs w:val="20"/>
        </w:rPr>
        <w:t>analysis.pdf</w:t>
      </w:r>
      <w:r w:rsidRPr="00977DD5">
        <w:rPr>
          <w:rFonts w:ascii="Trebuchet MS" w:eastAsia="Times New Roman" w:hAnsi="Trebuchet MS" w:cs="Times New Roman"/>
          <w:color w:val="000000"/>
          <w:sz w:val="20"/>
          <w:szCs w:val="20"/>
        </w:rPr>
        <w:t xml:space="preserve"> that contains your </w:t>
      </w:r>
      <w:proofErr w:type="spellStart"/>
      <w:r w:rsidRPr="00977DD5">
        <w:rPr>
          <w:rFonts w:ascii="Trebuchet MS" w:eastAsia="Times New Roman" w:hAnsi="Trebuchet MS" w:cs="Times New Roman"/>
          <w:color w:val="000000"/>
          <w:sz w:val="20"/>
          <w:szCs w:val="20"/>
        </w:rPr>
        <w:t>writeup</w:t>
      </w:r>
      <w:proofErr w:type="spellEnd"/>
      <w:r w:rsidRPr="00977DD5">
        <w:rPr>
          <w:rFonts w:ascii="Trebuchet MS" w:eastAsia="Times New Roman" w:hAnsi="Trebuchet MS" w:cs="Times New Roman"/>
          <w:color w:val="000000"/>
          <w:sz w:val="20"/>
          <w:szCs w:val="20"/>
        </w:rPr>
        <w:t>.</w:t>
      </w:r>
    </w:p>
    <w:p w14:paraId="430E21E5" w14:textId="77777777" w:rsidR="00977DD5" w:rsidRPr="00977DD5" w:rsidRDefault="00977DD5" w:rsidP="00977DD5">
      <w:pPr>
        <w:numPr>
          <w:ilvl w:val="0"/>
          <w:numId w:val="4"/>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any</w:t>
      </w:r>
      <w:proofErr w:type="gramEnd"/>
      <w:r w:rsidRPr="00977DD5">
        <w:rPr>
          <w:rFonts w:ascii="Trebuchet MS" w:eastAsia="Times New Roman" w:hAnsi="Trebuchet MS" w:cs="Times New Roman"/>
          <w:color w:val="000000"/>
          <w:sz w:val="20"/>
          <w:szCs w:val="20"/>
        </w:rPr>
        <w:t xml:space="preserve"> supporting files you need (for example, your datasets).</w:t>
      </w:r>
    </w:p>
    <w:p w14:paraId="103731D9"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The file yourgtaccount-</w:t>
      </w:r>
      <w:r w:rsidRPr="00977DD5">
        <w:rPr>
          <w:rFonts w:ascii="Trebuchet MS" w:eastAsia="Times New Roman" w:hAnsi="Trebuchet MS" w:cs="Times New Roman"/>
          <w:i/>
          <w:iCs/>
          <w:color w:val="000000"/>
          <w:sz w:val="20"/>
          <w:szCs w:val="20"/>
        </w:rPr>
        <w:t>analysis</w:t>
      </w:r>
      <w:r w:rsidRPr="00977DD5">
        <w:rPr>
          <w:rFonts w:ascii="Trebuchet MS" w:eastAsia="Times New Roman" w:hAnsi="Trebuchet MS" w:cs="Times New Roman"/>
          <w:color w:val="000000"/>
          <w:sz w:val="20"/>
          <w:szCs w:val="20"/>
        </w:rPr>
        <w:t>.pdf should contain: </w:t>
      </w:r>
    </w:p>
    <w:p w14:paraId="30801BA3"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a</w:t>
      </w:r>
      <w:proofErr w:type="gramEnd"/>
      <w:r w:rsidRPr="00977DD5">
        <w:rPr>
          <w:rFonts w:ascii="Trebuchet MS" w:eastAsia="Times New Roman" w:hAnsi="Trebuchet MS" w:cs="Times New Roman"/>
          <w:color w:val="000000"/>
          <w:sz w:val="20"/>
          <w:szCs w:val="20"/>
        </w:rPr>
        <w:t xml:space="preserve"> discussion of your datasets, and why they're interesting: If you're using the same datasets as before at least briefly remind us of what they are so we don't have to revisit your old assignment write-up.</w:t>
      </w:r>
    </w:p>
    <w:p w14:paraId="3DB112D5"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explanations</w:t>
      </w:r>
      <w:proofErr w:type="gramEnd"/>
      <w:r w:rsidRPr="00977DD5">
        <w:rPr>
          <w:rFonts w:ascii="Trebuchet MS" w:eastAsia="Times New Roman" w:hAnsi="Trebuchet MS" w:cs="Times New Roman"/>
          <w:color w:val="000000"/>
          <w:sz w:val="20"/>
          <w:szCs w:val="20"/>
        </w:rPr>
        <w:t xml:space="preserve"> of your methods: How did you choose </w:t>
      </w:r>
      <w:r w:rsidRPr="00977DD5">
        <w:rPr>
          <w:rFonts w:ascii="Trebuchet MS" w:eastAsia="Times New Roman" w:hAnsi="Trebuchet MS" w:cs="Times New Roman"/>
          <w:i/>
          <w:iCs/>
          <w:color w:val="000000"/>
          <w:sz w:val="20"/>
          <w:szCs w:val="20"/>
        </w:rPr>
        <w:t>k</w:t>
      </w:r>
      <w:r w:rsidRPr="00977DD5">
        <w:rPr>
          <w:rFonts w:ascii="Trebuchet MS" w:eastAsia="Times New Roman" w:hAnsi="Trebuchet MS" w:cs="Times New Roman"/>
          <w:color w:val="000000"/>
          <w:sz w:val="20"/>
          <w:szCs w:val="20"/>
        </w:rPr>
        <w:t>?</w:t>
      </w:r>
    </w:p>
    <w:p w14:paraId="4D2C4E51"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a</w:t>
      </w:r>
      <w:proofErr w:type="gramEnd"/>
      <w:r w:rsidRPr="00977DD5">
        <w:rPr>
          <w:rFonts w:ascii="Trebuchet MS" w:eastAsia="Times New Roman" w:hAnsi="Trebuchet MS" w:cs="Times New Roman"/>
          <w:color w:val="000000"/>
          <w:sz w:val="20"/>
          <w:szCs w:val="20"/>
        </w:rPr>
        <w:t xml:space="preserve"> description of the kind of clusters that you got.</w:t>
      </w:r>
    </w:p>
    <w:p w14:paraId="37C56A91"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proofErr w:type="gramStart"/>
      <w:r w:rsidRPr="00977DD5">
        <w:rPr>
          <w:rFonts w:ascii="Trebuchet MS" w:eastAsia="Times New Roman" w:hAnsi="Trebuchet MS" w:cs="Times New Roman"/>
          <w:color w:val="000000"/>
          <w:sz w:val="20"/>
          <w:szCs w:val="20"/>
        </w:rPr>
        <w:t>analyses</w:t>
      </w:r>
      <w:proofErr w:type="gramEnd"/>
      <w:r w:rsidRPr="00977DD5">
        <w:rPr>
          <w:rFonts w:ascii="Trebuchet MS" w:eastAsia="Times New Roman" w:hAnsi="Trebuchet MS" w:cs="Times New Roman"/>
          <w:color w:val="000000"/>
          <w:sz w:val="20"/>
          <w:szCs w:val="20"/>
        </w:rPr>
        <w:t xml:space="preserve">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w:t>
      </w:r>
      <w:proofErr w:type="spellStart"/>
      <w:r w:rsidRPr="00977DD5">
        <w:rPr>
          <w:rFonts w:ascii="Trebuchet MS" w:eastAsia="Times New Roman" w:hAnsi="Trebuchet MS" w:cs="Times New Roman"/>
          <w:color w:val="000000"/>
          <w:sz w:val="20"/>
          <w:szCs w:val="20"/>
        </w:rPr>
        <w:t>explictly</w:t>
      </w:r>
      <w:proofErr w:type="spellEnd"/>
      <w:r w:rsidRPr="00977DD5">
        <w:rPr>
          <w:rFonts w:ascii="Trebuchet MS" w:eastAsia="Times New Roman" w:hAnsi="Trebuchet MS" w:cs="Times New Roman"/>
          <w:color w:val="000000"/>
          <w:sz w:val="20"/>
          <w:szCs w:val="20"/>
        </w:rPr>
        <w:t>.</w:t>
      </w:r>
    </w:p>
    <w:p w14:paraId="2B962128"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 xml:space="preserve">Can you describe how the data look in the new spaces you created with the various </w:t>
      </w:r>
      <w:proofErr w:type="spellStart"/>
      <w:r w:rsidRPr="00977DD5">
        <w:rPr>
          <w:rFonts w:ascii="Trebuchet MS" w:eastAsia="Times New Roman" w:hAnsi="Trebuchet MS" w:cs="Times New Roman"/>
          <w:color w:val="000000"/>
          <w:sz w:val="20"/>
          <w:szCs w:val="20"/>
        </w:rPr>
        <w:t>aglorithms</w:t>
      </w:r>
      <w:proofErr w:type="spellEnd"/>
      <w:r w:rsidRPr="00977DD5">
        <w:rPr>
          <w:rFonts w:ascii="Trebuchet MS" w:eastAsia="Times New Roman" w:hAnsi="Trebuchet MS" w:cs="Times New Roman"/>
          <w:color w:val="000000"/>
          <w:sz w:val="20"/>
          <w:szCs w:val="20"/>
        </w:rPr>
        <w:t xml:space="preserve">? For PCA, what is the distribution of eigenvalues? For ICA, how </w:t>
      </w:r>
      <w:proofErr w:type="spellStart"/>
      <w:r w:rsidRPr="00977DD5">
        <w:rPr>
          <w:rFonts w:ascii="Trebuchet MS" w:eastAsia="Times New Roman" w:hAnsi="Trebuchet MS" w:cs="Times New Roman"/>
          <w:color w:val="000000"/>
          <w:sz w:val="20"/>
          <w:szCs w:val="20"/>
        </w:rPr>
        <w:t>kurtotic</w:t>
      </w:r>
      <w:proofErr w:type="spellEnd"/>
      <w:r w:rsidRPr="00977DD5">
        <w:rPr>
          <w:rFonts w:ascii="Trebuchet MS" w:eastAsia="Times New Roman" w:hAnsi="Trebuchet MS" w:cs="Times New Roman"/>
          <w:color w:val="000000"/>
          <w:sz w:val="20"/>
          <w:szCs w:val="20"/>
        </w:rPr>
        <w:t xml:space="preserve"> are the distributions? Do the projection axes for ICA seem to capture anything "meaningful"? Assuming you only generate </w:t>
      </w:r>
      <w:r w:rsidRPr="00977DD5">
        <w:rPr>
          <w:rFonts w:ascii="Trebuchet MS" w:eastAsia="Times New Roman" w:hAnsi="Trebuchet MS" w:cs="Times New Roman"/>
          <w:i/>
          <w:iCs/>
          <w:color w:val="000000"/>
          <w:sz w:val="20"/>
          <w:szCs w:val="20"/>
        </w:rPr>
        <w:t>k</w:t>
      </w:r>
      <w:r w:rsidRPr="00977DD5">
        <w:rPr>
          <w:rFonts w:ascii="Trebuchet MS" w:eastAsia="Times New Roman" w:hAnsi="Trebuchet MS" w:cs="Times New Roman"/>
          <w:color w:val="000000"/>
          <w:sz w:val="20"/>
          <w:szCs w:val="20"/>
        </w:rPr>
        <w:t> projections (</w:t>
      </w:r>
      <w:r w:rsidRPr="00977DD5">
        <w:rPr>
          <w:rFonts w:ascii="Trebuchet MS" w:eastAsia="Times New Roman" w:hAnsi="Trebuchet MS" w:cs="Times New Roman"/>
          <w:i/>
          <w:iCs/>
          <w:color w:val="000000"/>
          <w:sz w:val="20"/>
          <w:szCs w:val="20"/>
        </w:rPr>
        <w:t>i.e.</w:t>
      </w:r>
      <w:r w:rsidRPr="00977DD5">
        <w:rPr>
          <w:rFonts w:ascii="Trebuchet MS" w:eastAsia="Times New Roman" w:hAnsi="Trebuchet MS" w:cs="Times New Roman"/>
          <w:color w:val="000000"/>
          <w:sz w:val="20"/>
          <w:szCs w:val="20"/>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14:paraId="3982C543"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When you reproduced your clustering experiments on the datasets projected onto the new spaces created by ICA, PCA and RP, did you get the same clusters as before? Different clusters? Why? Why not?</w:t>
      </w:r>
    </w:p>
    <w:p w14:paraId="68D66AFD" w14:textId="77777777" w:rsidR="00977DD5" w:rsidRPr="00977DD5" w:rsidRDefault="00977DD5" w:rsidP="00977DD5">
      <w:pPr>
        <w:numPr>
          <w:ilvl w:val="0"/>
          <w:numId w:val="5"/>
        </w:num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When you re-ran your neural network algorithms were there any differences in performance? Speed? Anything at all?</w:t>
      </w:r>
    </w:p>
    <w:p w14:paraId="04D348FA"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lastRenderedPageBreak/>
        <w:t>It might be difficult to generate the same kinds of graphs for this part of the assignment as you did before; however, you should come up with some way to describe the kinds of clusters you get. If you can do that visually all the better. </w:t>
      </w:r>
      <w:r w:rsidRPr="00977DD5">
        <w:rPr>
          <w:rFonts w:ascii="Trebuchet MS" w:eastAsia="Times New Roman" w:hAnsi="Trebuchet MS" w:cs="Times New Roman"/>
          <w:color w:val="000000"/>
          <w:sz w:val="20"/>
          <w:szCs w:val="20"/>
        </w:rPr>
        <w:br/>
      </w:r>
      <w:r w:rsidRPr="00977DD5">
        <w:rPr>
          <w:rFonts w:ascii="Trebuchet MS" w:eastAsia="Times New Roman" w:hAnsi="Trebuchet MS" w:cs="Times New Roman"/>
          <w:color w:val="000000"/>
          <w:sz w:val="20"/>
          <w:szCs w:val="20"/>
        </w:rPr>
        <w:br/>
      </w:r>
      <w:r w:rsidRPr="00977DD5">
        <w:rPr>
          <w:rFonts w:ascii="Trebuchet MS" w:eastAsia="Times New Roman" w:hAnsi="Trebuchet MS" w:cs="Times New Roman"/>
          <w:b/>
          <w:bCs/>
          <w:color w:val="000000"/>
          <w:sz w:val="20"/>
          <w:szCs w:val="20"/>
        </w:rPr>
        <w:br/>
        <w:t xml:space="preserve">Note: Analysis </w:t>
      </w:r>
      <w:proofErr w:type="spellStart"/>
      <w:r w:rsidRPr="00977DD5">
        <w:rPr>
          <w:rFonts w:ascii="Trebuchet MS" w:eastAsia="Times New Roman" w:hAnsi="Trebuchet MS" w:cs="Times New Roman"/>
          <w:b/>
          <w:bCs/>
          <w:color w:val="000000"/>
          <w:sz w:val="20"/>
          <w:szCs w:val="20"/>
        </w:rPr>
        <w:t>writeup</w:t>
      </w:r>
      <w:proofErr w:type="spellEnd"/>
      <w:r w:rsidRPr="00977DD5">
        <w:rPr>
          <w:rFonts w:ascii="Trebuchet MS" w:eastAsia="Times New Roman" w:hAnsi="Trebuchet MS" w:cs="Times New Roman"/>
          <w:b/>
          <w:bCs/>
          <w:color w:val="000000"/>
          <w:sz w:val="20"/>
          <w:szCs w:val="20"/>
        </w:rPr>
        <w:t xml:space="preserve"> is limited to 10 pages total.</w:t>
      </w:r>
      <w:r w:rsidRPr="00977DD5">
        <w:rPr>
          <w:rFonts w:ascii="Trebuchet MS" w:eastAsia="Times New Roman" w:hAnsi="Trebuchet MS" w:cs="Times New Roman"/>
          <w:b/>
          <w:bCs/>
          <w:color w:val="000000"/>
          <w:sz w:val="20"/>
          <w:szCs w:val="20"/>
        </w:rPr>
        <w:br/>
      </w:r>
      <w:r w:rsidRPr="00977DD5">
        <w:rPr>
          <w:rFonts w:ascii="Trebuchet MS" w:eastAsia="Times New Roman" w:hAnsi="Trebuchet MS" w:cs="Times New Roman"/>
          <w:color w:val="000000"/>
          <w:sz w:val="20"/>
          <w:szCs w:val="20"/>
        </w:rPr>
        <w:t> </w:t>
      </w:r>
    </w:p>
    <w:p w14:paraId="38A342DD" w14:textId="77777777" w:rsidR="00977DD5" w:rsidRPr="00977DD5" w:rsidRDefault="00977DD5" w:rsidP="00977DD5">
      <w:pPr>
        <w:spacing w:before="240" w:after="240" w:line="240" w:lineRule="auto"/>
        <w:outlineLvl w:val="1"/>
        <w:rPr>
          <w:rFonts w:ascii="Arial" w:eastAsia="Times New Roman" w:hAnsi="Arial" w:cs="Arial"/>
          <w:b/>
          <w:bCs/>
          <w:color w:val="555555"/>
          <w:sz w:val="23"/>
          <w:szCs w:val="23"/>
        </w:rPr>
      </w:pPr>
      <w:r w:rsidRPr="00977DD5">
        <w:rPr>
          <w:rFonts w:ascii="Arial" w:eastAsia="Times New Roman" w:hAnsi="Arial" w:cs="Arial"/>
          <w:b/>
          <w:bCs/>
          <w:color w:val="555555"/>
          <w:sz w:val="23"/>
          <w:szCs w:val="23"/>
        </w:rPr>
        <w:t>Grading Criteria</w:t>
      </w:r>
    </w:p>
    <w:p w14:paraId="6A48D9EC" w14:textId="77777777" w:rsidR="00977DD5" w:rsidRPr="00977DD5" w:rsidRDefault="00977DD5" w:rsidP="00977DD5">
      <w:pPr>
        <w:spacing w:before="100" w:beforeAutospacing="1" w:after="100" w:afterAutospacing="1" w:line="240" w:lineRule="auto"/>
        <w:rPr>
          <w:rFonts w:ascii="Trebuchet MS" w:eastAsia="Times New Roman" w:hAnsi="Trebuchet MS" w:cs="Times New Roman"/>
          <w:color w:val="000000"/>
          <w:sz w:val="20"/>
          <w:szCs w:val="20"/>
        </w:rPr>
      </w:pPr>
      <w:r w:rsidRPr="00977DD5">
        <w:rPr>
          <w:rFonts w:ascii="Trebuchet MS" w:eastAsia="Times New Roman" w:hAnsi="Trebuchet MS" w:cs="Times New Roman"/>
          <w:color w:val="000000"/>
          <w:sz w:val="20"/>
          <w:szCs w:val="20"/>
        </w:rPr>
        <w:t>At this point you are not surprised to read that you are being graded on your analysis more than anything else. I will refer you to this section from assignment #1 for a more detailed explanation. As always, start now. </w:t>
      </w:r>
      <w:bookmarkStart w:id="0" w:name="_GoBack"/>
      <w:bookmarkEnd w:id="0"/>
      <w:r w:rsidRPr="00977DD5">
        <w:rPr>
          <w:rFonts w:ascii="Arial" w:eastAsia="Times New Roman" w:hAnsi="Arial" w:cs="Arial"/>
          <w:vanish/>
          <w:sz w:val="16"/>
          <w:szCs w:val="16"/>
        </w:rPr>
        <w:t>Bottom of Form</w:t>
      </w:r>
    </w:p>
    <w:p w14:paraId="07DD1113" w14:textId="77777777" w:rsidR="00D3213F" w:rsidRDefault="00D3213F"/>
    <w:sectPr w:rsidR="00D3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7AA"/>
    <w:multiLevelType w:val="multilevel"/>
    <w:tmpl w:val="242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95F49"/>
    <w:multiLevelType w:val="multilevel"/>
    <w:tmpl w:val="78BA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B1FA5"/>
    <w:multiLevelType w:val="multilevel"/>
    <w:tmpl w:val="6C7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94E54"/>
    <w:multiLevelType w:val="multilevel"/>
    <w:tmpl w:val="6C8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D2FC6"/>
    <w:multiLevelType w:val="multilevel"/>
    <w:tmpl w:val="1192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D5"/>
    <w:rsid w:val="00977DD5"/>
    <w:rsid w:val="00D3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69DA"/>
  <w15:chartTrackingRefBased/>
  <w15:docId w15:val="{41038083-19AC-4447-A14E-B0BB0B47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7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D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DD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77DD5"/>
  </w:style>
  <w:style w:type="character" w:customStyle="1" w:styleId="highlight">
    <w:name w:val="highlight"/>
    <w:basedOn w:val="DefaultParagraphFont"/>
    <w:rsid w:val="00977DD5"/>
  </w:style>
  <w:style w:type="paragraph" w:customStyle="1" w:styleId="instruction">
    <w:name w:val="instruction"/>
    <w:basedOn w:val="Normal"/>
    <w:rsid w:val="00977D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7DD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77D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7DD5"/>
    <w:rPr>
      <w:rFonts w:ascii="Arial" w:eastAsia="Times New Roman" w:hAnsi="Arial" w:cs="Arial"/>
      <w:vanish/>
      <w:sz w:val="16"/>
      <w:szCs w:val="16"/>
    </w:rPr>
  </w:style>
  <w:style w:type="character" w:customStyle="1" w:styleId="messageinformation">
    <w:name w:val="messageinformation"/>
    <w:basedOn w:val="DefaultParagraphFont"/>
    <w:rsid w:val="00977DD5"/>
  </w:style>
  <w:style w:type="paragraph" w:styleId="z-BottomofForm">
    <w:name w:val="HTML Bottom of Form"/>
    <w:basedOn w:val="Normal"/>
    <w:next w:val="Normal"/>
    <w:link w:val="z-BottomofFormChar"/>
    <w:hidden/>
    <w:uiPriority w:val="99"/>
    <w:semiHidden/>
    <w:unhideWhenUsed/>
    <w:rsid w:val="00977D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7DD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16690">
      <w:bodyDiv w:val="1"/>
      <w:marLeft w:val="0"/>
      <w:marRight w:val="0"/>
      <w:marTop w:val="0"/>
      <w:marBottom w:val="0"/>
      <w:divBdr>
        <w:top w:val="none" w:sz="0" w:space="0" w:color="auto"/>
        <w:left w:val="none" w:sz="0" w:space="0" w:color="auto"/>
        <w:bottom w:val="none" w:sz="0" w:space="0" w:color="auto"/>
        <w:right w:val="none" w:sz="0" w:space="0" w:color="auto"/>
      </w:divBdr>
      <w:divsChild>
        <w:div w:id="1777024014">
          <w:marLeft w:val="0"/>
          <w:marRight w:val="0"/>
          <w:marTop w:val="120"/>
          <w:marBottom w:val="120"/>
          <w:divBdr>
            <w:top w:val="none" w:sz="0" w:space="0" w:color="auto"/>
            <w:left w:val="none" w:sz="0" w:space="0" w:color="auto"/>
            <w:bottom w:val="none" w:sz="0" w:space="0" w:color="auto"/>
            <w:right w:val="none" w:sz="0" w:space="0" w:color="auto"/>
          </w:divBdr>
        </w:div>
        <w:div w:id="1850677605">
          <w:marLeft w:val="0"/>
          <w:marRight w:val="0"/>
          <w:marTop w:val="240"/>
          <w:marBottom w:val="240"/>
          <w:divBdr>
            <w:top w:val="single" w:sz="6" w:space="6" w:color="EEEEEE"/>
            <w:left w:val="single" w:sz="6" w:space="6" w:color="EEEEEE"/>
            <w:bottom w:val="single" w:sz="6" w:space="6" w:color="EEEEEE"/>
            <w:right w:val="single" w:sz="6" w:space="6" w:color="EEEEEE"/>
          </w:divBdr>
          <w:divsChild>
            <w:div w:id="114374849">
              <w:marLeft w:val="0"/>
              <w:marRight w:val="0"/>
              <w:marTop w:val="0"/>
              <w:marBottom w:val="0"/>
              <w:divBdr>
                <w:top w:val="single" w:sz="6" w:space="6" w:color="EEEEEE"/>
                <w:left w:val="single" w:sz="6" w:space="6" w:color="EEEEEE"/>
                <w:bottom w:val="single" w:sz="6" w:space="6" w:color="EEEEEE"/>
                <w:right w:val="single" w:sz="6" w:space="6" w:color="EEEEEE"/>
              </w:divBdr>
              <w:divsChild>
                <w:div w:id="18374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264">
          <w:marLeft w:val="0"/>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cp:revision>
  <dcterms:created xsi:type="dcterms:W3CDTF">2014-08-30T11:55:00Z</dcterms:created>
  <dcterms:modified xsi:type="dcterms:W3CDTF">2014-08-30T11:56:00Z</dcterms:modified>
</cp:coreProperties>
</file>