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BEAB6" w14:textId="77777777" w:rsidR="00616E12" w:rsidRPr="00616E12" w:rsidRDefault="00616E12" w:rsidP="00616E12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16E12">
        <w:rPr>
          <w:rFonts w:ascii="Arial" w:eastAsia="Times New Roman" w:hAnsi="Arial" w:cs="Arial"/>
          <w:color w:val="000000"/>
          <w:sz w:val="27"/>
          <w:szCs w:val="27"/>
        </w:rPr>
        <w:t>CS7641 Problem Set 2 solutions</w:t>
      </w:r>
    </w:p>
    <w:p w14:paraId="3BC80230" w14:textId="77777777" w:rsidR="00616E12" w:rsidRPr="00616E12" w:rsidRDefault="00616E12" w:rsidP="00616E1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Problem Set 2 Solutions</w:t>
      </w:r>
    </w:p>
    <w:p w14:paraId="0308BC84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 xml:space="preserve">1. A is twice </w:t>
      </w:r>
      <w:proofErr w:type="gramStart"/>
      <w:r w:rsidRPr="00616E12">
        <w:rPr>
          <w:rFonts w:ascii="Arial" w:eastAsia="Times New Roman" w:hAnsi="Arial" w:cs="Arial"/>
          <w:color w:val="000000"/>
        </w:rPr>
        <w:t>as frequent than</w:t>
      </w:r>
      <w:proofErr w:type="gramEnd"/>
      <w:r w:rsidRPr="00616E12">
        <w:rPr>
          <w:rFonts w:ascii="Arial" w:eastAsia="Times New Roman" w:hAnsi="Arial" w:cs="Arial"/>
          <w:color w:val="000000"/>
        </w:rPr>
        <w:t xml:space="preserve"> B or C. So we can represent A with 1 bit, B and C with 2 bits. Expected message size is 1 x </w:t>
      </w:r>
      <w:proofErr w:type="gramStart"/>
      <w:r w:rsidRPr="00616E12">
        <w:rPr>
          <w:rFonts w:ascii="Arial" w:eastAsia="Times New Roman" w:hAnsi="Arial" w:cs="Arial"/>
          <w:color w:val="000000"/>
        </w:rPr>
        <w:t>P(</w:t>
      </w:r>
      <w:proofErr w:type="gramEnd"/>
      <w:r w:rsidRPr="00616E12">
        <w:rPr>
          <w:rFonts w:ascii="Arial" w:eastAsia="Times New Roman" w:hAnsi="Arial" w:cs="Arial"/>
          <w:color w:val="000000"/>
        </w:rPr>
        <w:t>A) + 2 x P(B) + 2 x P(C) = 1.5 bits</w:t>
      </w:r>
    </w:p>
    <w:p w14:paraId="0134B59A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 xml:space="preserve">2. EM algorithm finds a </w:t>
      </w:r>
      <w:proofErr w:type="spellStart"/>
      <w:r w:rsidRPr="00616E12">
        <w:rPr>
          <w:rFonts w:ascii="Arial" w:eastAsia="Times New Roman" w:hAnsi="Arial" w:cs="Arial"/>
          <w:color w:val="000000"/>
        </w:rPr>
        <w:t>gaussian</w:t>
      </w:r>
      <w:proofErr w:type="spellEnd"/>
      <w:r w:rsidRPr="00616E12">
        <w:rPr>
          <w:rFonts w:ascii="Arial" w:eastAsia="Times New Roman" w:hAnsi="Arial" w:cs="Arial"/>
          <w:color w:val="000000"/>
        </w:rPr>
        <w:t xml:space="preserve"> mixture model (GMM) that best fits the data. The k-means procedure is a special case of GMM when you don’t consider variances between samples. In fact a variance of k-means, called the Lloyd algorithm, is essentially EM algorithm using a centroid model.</w:t>
      </w:r>
    </w:p>
    <w:p w14:paraId="5E27776A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3.</w:t>
      </w:r>
    </w:p>
    <w:p w14:paraId="2B1CFD43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noProof/>
          <w:color w:val="000000"/>
          <w:bdr w:val="single" w:sz="2" w:space="0" w:color="000000" w:frame="1"/>
        </w:rPr>
        <w:drawing>
          <wp:inline distT="0" distB="0" distL="0" distR="0" wp14:anchorId="6746B577" wp14:editId="1EAC868D">
            <wp:extent cx="14707870" cy="5909310"/>
            <wp:effectExtent l="0" t="0" r="0" b="0"/>
            <wp:docPr id="1" name="Picture 1" descr="Screenshot 2014-11-24 14.4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14-11-24 14.47.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8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BF52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In the second figure, the diagonal is not an axis because, it can be used to best separate only one of the spreads and not the other.</w:t>
      </w:r>
    </w:p>
    <w:p w14:paraId="59B4674F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lastRenderedPageBreak/>
        <w:t xml:space="preserve">4. a. Hierarchical clustering with single link is most likely to well. GMM can also produce a decision boundary that can produce such clustering result, but depending on initialization it might converge to a different set of clusters (left half vs. right half). Other hierarchical </w:t>
      </w:r>
      <w:proofErr w:type="spellStart"/>
      <w:r w:rsidRPr="00616E12">
        <w:rPr>
          <w:rFonts w:ascii="Arial" w:eastAsia="Times New Roman" w:hAnsi="Arial" w:cs="Arial"/>
          <w:color w:val="000000"/>
        </w:rPr>
        <w:t>clusterings</w:t>
      </w:r>
      <w:proofErr w:type="spellEnd"/>
      <w:r w:rsidRPr="00616E12">
        <w:rPr>
          <w:rFonts w:ascii="Arial" w:eastAsia="Times New Roman" w:hAnsi="Arial" w:cs="Arial"/>
          <w:color w:val="000000"/>
        </w:rPr>
        <w:t xml:space="preserve"> won’t really work well because at some point, two intermediate clusters from different true cluster will have shorter cluster distance than two from the same true cluster.</w:t>
      </w:r>
      <w:r w:rsidRPr="00616E12">
        <w:rPr>
          <w:rFonts w:ascii="Arial" w:eastAsia="Times New Roman" w:hAnsi="Arial" w:cs="Arial"/>
          <w:color w:val="000000"/>
        </w:rPr>
        <w:br/>
      </w:r>
      <w:r w:rsidRPr="00616E12">
        <w:rPr>
          <w:rFonts w:ascii="Arial" w:eastAsia="Times New Roman" w:hAnsi="Arial" w:cs="Arial"/>
          <w:color w:val="000000"/>
        </w:rPr>
        <w:br/>
        <w:t>b. K-means or GMM is most likely. Hierarchical clustering wouldn’t work since the early few steps will group instances near the decision boundary (note some of them are very close).</w:t>
      </w:r>
      <w:r w:rsidRPr="00616E12">
        <w:rPr>
          <w:rFonts w:ascii="Arial" w:eastAsia="Times New Roman" w:hAnsi="Arial" w:cs="Arial"/>
          <w:color w:val="000000"/>
        </w:rPr>
        <w:br/>
      </w:r>
      <w:r w:rsidRPr="00616E12">
        <w:rPr>
          <w:rFonts w:ascii="Arial" w:eastAsia="Times New Roman" w:hAnsi="Arial" w:cs="Arial"/>
          <w:color w:val="000000"/>
        </w:rPr>
        <w:br/>
        <w:t>c. Among the ﬁve methods, only GMM has the capability of handling overlapping clusters. So GMM is the only method that would result in such clusters.</w:t>
      </w:r>
    </w:p>
    <w:p w14:paraId="78EC1637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6.</w:t>
      </w:r>
    </w:p>
    <w:p w14:paraId="141D37FD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For total exploration,</w:t>
      </w:r>
    </w:p>
    <w:p w14:paraId="3FF9B010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Q(s, a1) = 2.5</w:t>
      </w:r>
    </w:p>
    <w:p w14:paraId="68E436C4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Q(s, a2) = 2.25</w:t>
      </w:r>
    </w:p>
    <w:p w14:paraId="1615FF0F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For greedy exploration,</w:t>
      </w:r>
    </w:p>
    <w:p w14:paraId="64E68D9B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Q(s, a1) = 2.5</w:t>
      </w:r>
    </w:p>
    <w:p w14:paraId="7BD3651F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Q(s, a2) = 3.0</w:t>
      </w:r>
    </w:p>
    <w:p w14:paraId="77DB5317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7. Draw the MDP</w:t>
      </w:r>
    </w:p>
    <w:p w14:paraId="340F8ADF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Value function for each state is below:</w:t>
      </w:r>
    </w:p>
    <w:p w14:paraId="534F6E0B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</w:rPr>
        <w:t>Iteration 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916"/>
      </w:tblGrid>
      <w:tr w:rsidR="00616E12" w:rsidRPr="00616E12" w14:paraId="4B19C019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7E74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c7361e5212641607fe610a3db2ef94b6027a5372"/>
            <w:bookmarkStart w:id="1" w:name="0"/>
            <w:bookmarkEnd w:id="0"/>
            <w:bookmarkEnd w:id="1"/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8F58B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0A153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616E12" w:rsidRPr="00616E12" w14:paraId="1C62901F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5BD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425D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1BBE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616E12" w:rsidRPr="00616E12" w14:paraId="1812A4C5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FAAC4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C8D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BD51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G</w:t>
            </w:r>
          </w:p>
        </w:tc>
      </w:tr>
    </w:tbl>
    <w:p w14:paraId="1E47DE77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</w:rPr>
        <w:t>Iteration 1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916"/>
      </w:tblGrid>
      <w:tr w:rsidR="00616E12" w:rsidRPr="00616E12" w14:paraId="70644B2F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E429A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2" w:name="d9591aa59dee40d98c80bb63199ff8420c98e09e"/>
            <w:bookmarkStart w:id="3" w:name="1"/>
            <w:bookmarkEnd w:id="2"/>
            <w:bookmarkEnd w:id="3"/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D516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4ABEC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</w:tr>
      <w:tr w:rsidR="00616E12" w:rsidRPr="00616E12" w14:paraId="12011568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52ABB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2E10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4E565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</w:tr>
      <w:tr w:rsidR="00616E12" w:rsidRPr="00616E12" w14:paraId="2B4D4DEA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F5B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83DD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07DF7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G</w:t>
            </w:r>
          </w:p>
        </w:tc>
      </w:tr>
    </w:tbl>
    <w:p w14:paraId="4FB2D409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</w:rPr>
        <w:t>Iteration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916"/>
      </w:tblGrid>
      <w:tr w:rsidR="00616E12" w:rsidRPr="00616E12" w14:paraId="741B1EFF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48CB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4" w:name="217b9cca9063d47281e1537f42a80bc8442dac77"/>
            <w:bookmarkStart w:id="5" w:name="2"/>
            <w:bookmarkEnd w:id="4"/>
            <w:bookmarkEnd w:id="5"/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6052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1C0D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</w:tr>
      <w:tr w:rsidR="00616E12" w:rsidRPr="00616E12" w14:paraId="54F12A72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11BA4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E37EC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42E4D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</w:tr>
      <w:tr w:rsidR="00616E12" w:rsidRPr="00616E12" w14:paraId="5C07D593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63586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034E9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AC9AD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G</w:t>
            </w:r>
          </w:p>
        </w:tc>
      </w:tr>
    </w:tbl>
    <w:p w14:paraId="33995F8A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</w:rPr>
        <w:t>Iteration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916"/>
      </w:tblGrid>
      <w:tr w:rsidR="00616E12" w:rsidRPr="00616E12" w14:paraId="40834698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303A2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6" w:name="622afc5244b338628802fbb36a1ea5bc298620ae"/>
            <w:bookmarkStart w:id="7" w:name="3"/>
            <w:bookmarkEnd w:id="6"/>
            <w:bookmarkEnd w:id="7"/>
            <w:r w:rsidRPr="00616E12">
              <w:rPr>
                <w:rFonts w:ascii="Arial" w:eastAsia="Times New Roman" w:hAnsi="Arial" w:cs="Arial"/>
                <w:color w:val="000000"/>
              </w:rPr>
              <w:t>0.00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F10CE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6.4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761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</w:tr>
      <w:tr w:rsidR="00616E12" w:rsidRPr="00616E12" w14:paraId="70C2B85D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00D3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6.4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5CB2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DB6E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</w:tr>
      <w:tr w:rsidR="00616E12" w:rsidRPr="00616E12" w14:paraId="6555FD02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CAD5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41BF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F34F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G</w:t>
            </w:r>
          </w:p>
        </w:tc>
      </w:tr>
    </w:tbl>
    <w:p w14:paraId="2ED8115E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b/>
          <w:bCs/>
          <w:color w:val="000000"/>
        </w:rPr>
        <w:t>Iteration 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96"/>
        <w:gridCol w:w="916"/>
      </w:tblGrid>
      <w:tr w:rsidR="00616E12" w:rsidRPr="00616E12" w14:paraId="3EB08BEF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EFC3F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8" w:name="0c573d364369ee773ff11e296781336e9b813b24"/>
            <w:bookmarkStart w:id="9" w:name="4"/>
            <w:bookmarkEnd w:id="8"/>
            <w:bookmarkEnd w:id="9"/>
            <w:r w:rsidRPr="00616E12">
              <w:rPr>
                <w:rFonts w:ascii="Arial" w:eastAsia="Times New Roman" w:hAnsi="Arial" w:cs="Arial"/>
                <w:color w:val="000000"/>
              </w:rPr>
              <w:lastRenderedPageBreak/>
              <w:t>5.12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C01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6.40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564C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</w:tr>
      <w:tr w:rsidR="00616E12" w:rsidRPr="00616E12" w14:paraId="7579C20A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52013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6.40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40FB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5D35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</w:tr>
      <w:tr w:rsidR="00616E12" w:rsidRPr="00616E12" w14:paraId="5CB26FB6" w14:textId="77777777" w:rsidTr="00616E12"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5E920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8.0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5540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10.0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7648" w14:textId="77777777" w:rsidR="00616E12" w:rsidRPr="00616E12" w:rsidRDefault="00616E12" w:rsidP="00616E1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16E12">
              <w:rPr>
                <w:rFonts w:ascii="Arial" w:eastAsia="Times New Roman" w:hAnsi="Arial" w:cs="Arial"/>
                <w:color w:val="000000"/>
              </w:rPr>
              <w:t>G</w:t>
            </w:r>
          </w:p>
        </w:tc>
      </w:tr>
    </w:tbl>
    <w:p w14:paraId="447484DD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8.</w:t>
      </w:r>
    </w:p>
    <w:p w14:paraId="4519F3C4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To find the Nash equilibria, we examine each action profile in turn.</w:t>
      </w:r>
      <w:r w:rsidRPr="00616E12">
        <w:rPr>
          <w:rFonts w:ascii="Arial" w:eastAsia="Times New Roman" w:hAnsi="Arial" w:cs="Arial"/>
          <w:color w:val="000000"/>
        </w:rPr>
        <w:br/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End"/>
      <w:r w:rsidRPr="00616E12">
        <w:rPr>
          <w:rFonts w:ascii="Arial" w:eastAsia="Times New Roman" w:hAnsi="Arial" w:cs="Arial"/>
          <w:color w:val="000000"/>
        </w:rPr>
        <w:t>) Neither player can increase her payoff by choosing an action different from her current one. Thus this action profile is a Nash equilibrium.</w:t>
      </w:r>
      <w:r w:rsidRPr="00616E12">
        <w:rPr>
          <w:rFonts w:ascii="Arial" w:eastAsia="Times New Roman" w:hAnsi="Arial" w:cs="Arial"/>
          <w:color w:val="000000"/>
        </w:rPr>
        <w:br/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End"/>
      <w:r w:rsidRPr="00616E12">
        <w:rPr>
          <w:rFonts w:ascii="Arial" w:eastAsia="Times New Roman" w:hAnsi="Arial" w:cs="Arial"/>
          <w:color w:val="000000"/>
        </w:rPr>
        <w:t>) By choosing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 rather than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, player 1 obtains a payoff of 1 rather than 0, </w:t>
      </w:r>
      <w:r w:rsidRPr="00616E12">
        <w:rPr>
          <w:rFonts w:ascii="Arial" w:eastAsia="Times New Roman" w:hAnsi="Arial" w:cs="Arial"/>
          <w:b/>
          <w:bCs/>
          <w:color w:val="000000"/>
        </w:rPr>
        <w:t>given</w:t>
      </w:r>
      <w:r w:rsidRPr="00616E12">
        <w:rPr>
          <w:rFonts w:ascii="Arial" w:eastAsia="Times New Roman" w:hAnsi="Arial" w:cs="Arial"/>
          <w:color w:val="000000"/>
        </w:rPr>
        <w:t> player 2's action. Thus this action profile is not a Nash equilibrium. [Also, player 2 can increase her payoff by choosing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 rather than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.]</w:t>
      </w:r>
      <w:r w:rsidRPr="00616E12">
        <w:rPr>
          <w:rFonts w:ascii="Arial" w:eastAsia="Times New Roman" w:hAnsi="Arial" w:cs="Arial"/>
          <w:color w:val="000000"/>
        </w:rPr>
        <w:br/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End"/>
      <w:r w:rsidRPr="00616E12">
        <w:rPr>
          <w:rFonts w:ascii="Arial" w:eastAsia="Times New Roman" w:hAnsi="Arial" w:cs="Arial"/>
          <w:color w:val="000000"/>
        </w:rPr>
        <w:t>) By choosing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 rather than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, player 1 obtains a payoff of 2 rather than 0, </w:t>
      </w:r>
      <w:r w:rsidRPr="00616E12">
        <w:rPr>
          <w:rFonts w:ascii="Arial" w:eastAsia="Times New Roman" w:hAnsi="Arial" w:cs="Arial"/>
          <w:b/>
          <w:bCs/>
          <w:color w:val="000000"/>
        </w:rPr>
        <w:t>given</w:t>
      </w:r>
      <w:r w:rsidRPr="00616E12">
        <w:rPr>
          <w:rFonts w:ascii="Arial" w:eastAsia="Times New Roman" w:hAnsi="Arial" w:cs="Arial"/>
          <w:color w:val="000000"/>
        </w:rPr>
        <w:t> player 2's action. Thus this action profile is not a Nash equilibrium. [Also, player 2 can increase her payoff by choosing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 rather than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.]</w:t>
      </w:r>
      <w:r w:rsidRPr="00616E12">
        <w:rPr>
          <w:rFonts w:ascii="Arial" w:eastAsia="Times New Roman" w:hAnsi="Arial" w:cs="Arial"/>
          <w:color w:val="000000"/>
        </w:rPr>
        <w:br/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End"/>
      <w:r w:rsidRPr="00616E12">
        <w:rPr>
          <w:rFonts w:ascii="Arial" w:eastAsia="Times New Roman" w:hAnsi="Arial" w:cs="Arial"/>
          <w:color w:val="000000"/>
        </w:rPr>
        <w:t>) Neither player can increase her payoff by choosing an action different from her current one. Thus this action profile is a Nash equilibrium.</w:t>
      </w:r>
      <w:r w:rsidRPr="00616E12">
        <w:rPr>
          <w:rFonts w:ascii="Arial" w:eastAsia="Times New Roman" w:hAnsi="Arial" w:cs="Arial"/>
          <w:color w:val="000000"/>
        </w:rPr>
        <w:br/>
        <w:t>We conclude that the game has two Nash equilibria, (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End"/>
      <w:r w:rsidRPr="00616E12">
        <w:rPr>
          <w:rFonts w:ascii="Arial" w:eastAsia="Times New Roman" w:hAnsi="Arial" w:cs="Arial"/>
          <w:color w:val="000000"/>
        </w:rPr>
        <w:t>) and 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).</w:t>
      </w:r>
    </w:p>
    <w:p w14:paraId="0FA98C1C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To find the Nash equilibria, we examine each action profile in turn.</w:t>
      </w:r>
    </w:p>
    <w:p w14:paraId="7670C2D8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End"/>
      <w:r w:rsidRPr="00616E12">
        <w:rPr>
          <w:rFonts w:ascii="Arial" w:eastAsia="Times New Roman" w:hAnsi="Arial" w:cs="Arial"/>
          <w:color w:val="000000"/>
        </w:rPr>
        <w:t>) Firm 2 can increase its payoff from 1 to 2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5EEFCCE8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End"/>
      <w:r w:rsidRPr="00616E12">
        <w:rPr>
          <w:rFonts w:ascii="Arial" w:eastAsia="Times New Roman" w:hAnsi="Arial" w:cs="Arial"/>
          <w:color w:val="000000"/>
        </w:rPr>
        <w:t>) Firm 1 can increase its payoff from 1 to 2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3094C49D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proofErr w:type="gramEnd"/>
      <w:r w:rsidRPr="00616E12">
        <w:rPr>
          <w:rFonts w:ascii="Arial" w:eastAsia="Times New Roman" w:hAnsi="Arial" w:cs="Arial"/>
          <w:color w:val="000000"/>
        </w:rPr>
        <w:t>) Firm 1 can increase its payoff from 1 to 2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564776D4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End"/>
      <w:r w:rsidRPr="00616E12">
        <w:rPr>
          <w:rFonts w:ascii="Arial" w:eastAsia="Times New Roman" w:hAnsi="Arial" w:cs="Arial"/>
          <w:color w:val="000000"/>
        </w:rPr>
        <w:t>) Firm 2 can increase its payoff from 1 to 2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A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0EA67AE9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We conclude that the game has no Nash equilibrium!</w:t>
      </w:r>
    </w:p>
    <w:p w14:paraId="23C5F298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For the last problem,</w:t>
      </w:r>
    </w:p>
    <w:p w14:paraId="7BF882AA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T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L</w:t>
      </w:r>
      <w:proofErr w:type="gramEnd"/>
      <w:r w:rsidRPr="00616E12">
        <w:rPr>
          <w:rFonts w:ascii="Arial" w:eastAsia="Times New Roman" w:hAnsi="Arial" w:cs="Arial"/>
          <w:color w:val="000000"/>
        </w:rPr>
        <w:t>) Neither player can increase its payoff by choosing a different action, so this action profile is a Nash equilibrium.</w:t>
      </w:r>
    </w:p>
    <w:p w14:paraId="07B99E9C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T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R</w:t>
      </w:r>
      <w:proofErr w:type="gramEnd"/>
      <w:r w:rsidRPr="00616E12">
        <w:rPr>
          <w:rFonts w:ascii="Arial" w:eastAsia="Times New Roman" w:hAnsi="Arial" w:cs="Arial"/>
          <w:color w:val="000000"/>
        </w:rPr>
        <w:t>) Player 1 can increase her payoff from 0 to 1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T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77067B0B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L</w:t>
      </w:r>
      <w:proofErr w:type="gramEnd"/>
      <w:r w:rsidRPr="00616E12">
        <w:rPr>
          <w:rFonts w:ascii="Arial" w:eastAsia="Times New Roman" w:hAnsi="Arial" w:cs="Arial"/>
          <w:color w:val="000000"/>
        </w:rPr>
        <w:t>) Firm 1 can increase its payoff from 0 to 2 by choosing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T</w:t>
      </w:r>
      <w:r w:rsidRPr="00616E12">
        <w:rPr>
          <w:rFonts w:ascii="Arial" w:eastAsia="Times New Roman" w:hAnsi="Arial" w:cs="Arial"/>
          <w:color w:val="000000"/>
        </w:rPr>
        <w:t> rather than the action 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. Thus this action profile is not a Nash equilibrium.</w:t>
      </w:r>
    </w:p>
    <w:p w14:paraId="4EAB53ED" w14:textId="77777777" w:rsidR="00616E12" w:rsidRPr="00616E12" w:rsidRDefault="00616E12" w:rsidP="00616E1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R</w:t>
      </w:r>
      <w:proofErr w:type="gramEnd"/>
      <w:r w:rsidRPr="00616E12">
        <w:rPr>
          <w:rFonts w:ascii="Arial" w:eastAsia="Times New Roman" w:hAnsi="Arial" w:cs="Arial"/>
          <w:color w:val="000000"/>
        </w:rPr>
        <w:t>) Neither firm can increase its payoff by choosing a different action, so this action profile is a Nash equilibrium.</w:t>
      </w:r>
    </w:p>
    <w:p w14:paraId="1DBF798D" w14:textId="77777777" w:rsidR="00616E12" w:rsidRPr="00616E12" w:rsidRDefault="00616E12" w:rsidP="00616E12">
      <w:pPr>
        <w:spacing w:after="90" w:line="240" w:lineRule="auto"/>
        <w:rPr>
          <w:rFonts w:ascii="Arial" w:eastAsia="Times New Roman" w:hAnsi="Arial" w:cs="Arial"/>
          <w:color w:val="000000"/>
        </w:rPr>
      </w:pPr>
      <w:r w:rsidRPr="00616E12">
        <w:rPr>
          <w:rFonts w:ascii="Arial" w:eastAsia="Times New Roman" w:hAnsi="Arial" w:cs="Arial"/>
          <w:color w:val="000000"/>
        </w:rPr>
        <w:t>We conclude that the game has two Nash equilibria, (</w:t>
      </w:r>
      <w:r w:rsidRPr="00616E12">
        <w:rPr>
          <w:rFonts w:ascii="Arial" w:eastAsia="Times New Roman" w:hAnsi="Arial" w:cs="Arial"/>
          <w:i/>
          <w:iCs/>
          <w:color w:val="000000"/>
        </w:rPr>
        <w:t>T</w:t>
      </w:r>
      <w:proofErr w:type="gramStart"/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L</w:t>
      </w:r>
      <w:proofErr w:type="gramEnd"/>
      <w:r w:rsidRPr="00616E12">
        <w:rPr>
          <w:rFonts w:ascii="Arial" w:eastAsia="Times New Roman" w:hAnsi="Arial" w:cs="Arial"/>
          <w:color w:val="000000"/>
        </w:rPr>
        <w:t>) and (</w:t>
      </w:r>
      <w:r w:rsidRPr="00616E12">
        <w:rPr>
          <w:rFonts w:ascii="Arial" w:eastAsia="Times New Roman" w:hAnsi="Arial" w:cs="Arial"/>
          <w:i/>
          <w:iCs/>
          <w:color w:val="000000"/>
        </w:rPr>
        <w:t>B</w:t>
      </w:r>
      <w:r w:rsidRPr="00616E12">
        <w:rPr>
          <w:rFonts w:ascii="Arial" w:eastAsia="Times New Roman" w:hAnsi="Arial" w:cs="Arial"/>
          <w:color w:val="000000"/>
        </w:rPr>
        <w:t>,</w:t>
      </w:r>
      <w:r w:rsidRPr="00616E12">
        <w:rPr>
          <w:rFonts w:ascii="Arial" w:eastAsia="Times New Roman" w:hAnsi="Arial" w:cs="Arial"/>
          <w:i/>
          <w:iCs/>
          <w:color w:val="000000"/>
        </w:rPr>
        <w:t>R</w:t>
      </w:r>
      <w:r w:rsidRPr="00616E12">
        <w:rPr>
          <w:rFonts w:ascii="Arial" w:eastAsia="Times New Roman" w:hAnsi="Arial" w:cs="Arial"/>
          <w:color w:val="000000"/>
        </w:rPr>
        <w:t>).</w:t>
      </w:r>
    </w:p>
    <w:p w14:paraId="55A6D084" w14:textId="77777777" w:rsidR="00616E12" w:rsidRPr="00616E12" w:rsidRDefault="00616E12" w:rsidP="00616E12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16E12">
        <w:rPr>
          <w:rFonts w:ascii="Arial" w:eastAsia="Times New Roman" w:hAnsi="Arial" w:cs="Arial"/>
          <w:color w:val="000000"/>
          <w:sz w:val="27"/>
          <w:szCs w:val="27"/>
        </w:rPr>
        <w:t>Published by </w:t>
      </w:r>
      <w:hyperlink r:id="rId5" w:tgtFrame="_blank" w:tooltip="Learn more about Google Drive" w:history="1">
        <w:r w:rsidRPr="00616E12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Google Drive</w:t>
        </w:r>
      </w:hyperlink>
      <w:r w:rsidRPr="00616E12">
        <w:rPr>
          <w:rFonts w:ascii="Arial" w:eastAsia="Times New Roman" w:hAnsi="Arial" w:cs="Arial"/>
          <w:color w:val="000000"/>
          <w:sz w:val="27"/>
          <w:szCs w:val="27"/>
        </w:rPr>
        <w:t>–</w:t>
      </w:r>
      <w:hyperlink r:id="rId6" w:history="1">
        <w:r w:rsidRPr="00616E12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Report Abuse</w:t>
        </w:r>
      </w:hyperlink>
      <w:r w:rsidRPr="00616E12">
        <w:rPr>
          <w:rFonts w:ascii="Arial" w:eastAsia="Times New Roman" w:hAnsi="Arial" w:cs="Arial"/>
          <w:color w:val="000000"/>
          <w:sz w:val="27"/>
          <w:szCs w:val="27"/>
        </w:rPr>
        <w:t>–Updated automatically every 5 minutes</w:t>
      </w:r>
    </w:p>
    <w:p w14:paraId="7B9A3DED" w14:textId="77777777" w:rsidR="002F4912" w:rsidRDefault="002F4912">
      <w:bookmarkStart w:id="10" w:name="_GoBack"/>
      <w:bookmarkEnd w:id="10"/>
    </w:p>
    <w:sectPr w:rsidR="002F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12"/>
    <w:rsid w:val="002F4912"/>
    <w:rsid w:val="0061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E7B7"/>
  <w15:chartTrackingRefBased/>
  <w15:docId w15:val="{84C0491D-BE46-491A-919C-73FDB3BB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61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616E12"/>
  </w:style>
  <w:style w:type="character" w:styleId="Hyperlink">
    <w:name w:val="Hyperlink"/>
    <w:basedOn w:val="DefaultParagraphFont"/>
    <w:uiPriority w:val="99"/>
    <w:semiHidden/>
    <w:unhideWhenUsed/>
    <w:rsid w:val="00616E12"/>
    <w:rPr>
      <w:color w:val="0000FF"/>
      <w:u w:val="single"/>
    </w:rPr>
  </w:style>
  <w:style w:type="paragraph" w:customStyle="1" w:styleId="c2">
    <w:name w:val="c2"/>
    <w:basedOn w:val="Normal"/>
    <w:rsid w:val="00616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616E12"/>
  </w:style>
  <w:style w:type="character" w:customStyle="1" w:styleId="c4">
    <w:name w:val="c4"/>
    <w:basedOn w:val="DefaultParagraphFont"/>
    <w:rsid w:val="00616E12"/>
  </w:style>
  <w:style w:type="character" w:customStyle="1" w:styleId="apple-converted-space">
    <w:name w:val="apple-converted-space"/>
    <w:basedOn w:val="DefaultParagraphFont"/>
    <w:rsid w:val="00616E12"/>
  </w:style>
  <w:style w:type="character" w:customStyle="1" w:styleId="dash">
    <w:name w:val="dash"/>
    <w:basedOn w:val="DefaultParagraphFont"/>
    <w:rsid w:val="0061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68971885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95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abuse?id=1mAWqri6Bxmt8FVSfOjUI163H84ldoLPHvHrls3Pukok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1</cp:revision>
  <dcterms:created xsi:type="dcterms:W3CDTF">2014-12-06T03:18:00Z</dcterms:created>
  <dcterms:modified xsi:type="dcterms:W3CDTF">2014-12-06T03:18:00Z</dcterms:modified>
</cp:coreProperties>
</file>