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3EC07" w14:textId="16ED425E" w:rsidR="001D7013" w:rsidRDefault="006D325F" w:rsidP="006D325F">
      <w:pPr>
        <w:jc w:val="right"/>
        <w:rPr>
          <w:rFonts w:ascii="Times New Roman" w:hAnsi="Times New Roman" w:cs="Times New Roman"/>
        </w:rPr>
      </w:pPr>
      <w:r>
        <w:rPr>
          <w:rFonts w:ascii="Times New Roman" w:hAnsi="Times New Roman" w:cs="Times New Roman"/>
        </w:rPr>
        <w:t>Jared Yu</w:t>
      </w:r>
    </w:p>
    <w:p w14:paraId="2717C773" w14:textId="402A95AE" w:rsidR="006D325F" w:rsidRDefault="006D325F" w:rsidP="006D325F">
      <w:pPr>
        <w:jc w:val="right"/>
        <w:rPr>
          <w:rFonts w:ascii="Times New Roman" w:hAnsi="Times New Roman" w:cs="Times New Roman"/>
        </w:rPr>
      </w:pPr>
      <w:r>
        <w:rPr>
          <w:rFonts w:ascii="Times New Roman" w:hAnsi="Times New Roman" w:cs="Times New Roman"/>
        </w:rPr>
        <w:t>Module 11 Discussion</w:t>
      </w:r>
    </w:p>
    <w:p w14:paraId="2E04B7FD" w14:textId="5E7916E3" w:rsidR="00C31C52" w:rsidRDefault="00EF7626" w:rsidP="006D325F">
      <w:pPr>
        <w:rPr>
          <w:rFonts w:ascii="Times New Roman" w:hAnsi="Times New Roman" w:cs="Times New Roman"/>
        </w:rPr>
      </w:pPr>
      <w:r>
        <w:rPr>
          <w:rFonts w:ascii="Times New Roman" w:hAnsi="Times New Roman" w:cs="Times New Roman"/>
        </w:rPr>
        <w:t>In the first part of the first question,</w:t>
      </w:r>
      <w:r>
        <w:rPr>
          <w:rFonts w:ascii="Times New Roman" w:hAnsi="Times New Roman" w:cs="Times New Roman"/>
        </w:rPr>
        <w:t xml:space="preserve"> you mention something about </w:t>
      </w:r>
      <m:oMath>
        <m:r>
          <w:rPr>
            <w:rFonts w:ascii="Cambria Math" w:hAnsi="Cambria Math" w:cs="Times New Roman"/>
          </w:rPr>
          <m:t>β</m:t>
        </m:r>
      </m:oMath>
      <w:r>
        <w:rPr>
          <w:rFonts w:ascii="Times New Roman" w:hAnsi="Times New Roman" w:cs="Times New Roman"/>
        </w:rPr>
        <w:t xml:space="preserve"> being the probability of some binary representation. </w:t>
      </w:r>
      <w:r w:rsidR="00581D64">
        <w:rPr>
          <w:rFonts w:ascii="Times New Roman" w:hAnsi="Times New Roman" w:cs="Times New Roman"/>
        </w:rPr>
        <w:t xml:space="preserve">I am not sure exactly of the meaning, but I am guessing it is related to how it is a linear function that is associated with the Bernoulli variable. I think the textbook skips some steps in deriving the odds ratio and other formulas for logistic regression, so I am not too sure exactly how to interpret it. This is different though from what I wrote, but I like that you are discussing directly </w:t>
      </w:r>
      <m:oMath>
        <m:r>
          <w:rPr>
            <w:rFonts w:ascii="Cambria Math" w:hAnsi="Cambria Math" w:cs="Times New Roman"/>
          </w:rPr>
          <m:t>β</m:t>
        </m:r>
      </m:oMath>
      <w:r w:rsidR="00581D64">
        <w:rPr>
          <w:rFonts w:ascii="Times New Roman" w:hAnsi="Times New Roman" w:cs="Times New Roman"/>
        </w:rPr>
        <w:t xml:space="preserve">. In my case, I focused more on </w:t>
      </w:r>
      <m:oMath>
        <m:acc>
          <m:accPr>
            <m:ctrlPr>
              <w:rPr>
                <w:rFonts w:ascii="Cambria Math" w:hAnsi="Cambria Math" w:cs="Times New Roman"/>
                <w:i/>
              </w:rPr>
            </m:ctrlPr>
          </m:accPr>
          <m:e>
            <m:r>
              <w:rPr>
                <w:rFonts w:ascii="Cambria Math" w:hAnsi="Cambria Math" w:cs="Times New Roman"/>
              </w:rPr>
              <m:t>β</m:t>
            </m:r>
          </m:e>
        </m:acc>
      </m:oMath>
      <w:r w:rsidR="00581D64">
        <w:rPr>
          <w:rFonts w:ascii="Times New Roman" w:hAnsi="Times New Roman" w:cs="Times New Roman"/>
        </w:rPr>
        <w:t xml:space="preserve"> and so I failed to really go into detail about </w:t>
      </w:r>
      <m:oMath>
        <m:r>
          <w:rPr>
            <w:rFonts w:ascii="Cambria Math" w:hAnsi="Cambria Math" w:cs="Times New Roman"/>
          </w:rPr>
          <m:t>β</m:t>
        </m:r>
      </m:oMath>
      <w:r w:rsidR="00581D64">
        <w:rPr>
          <w:rFonts w:ascii="Times New Roman" w:hAnsi="Times New Roman" w:cs="Times New Roman"/>
        </w:rPr>
        <w:t xml:space="preserve"> itself.</w:t>
      </w:r>
      <w:r w:rsidR="00CC1472">
        <w:rPr>
          <w:rFonts w:ascii="Times New Roman" w:hAnsi="Times New Roman" w:cs="Times New Roman"/>
        </w:rPr>
        <w:t xml:space="preserve"> I notice also that you mention how the confidence interval comes from the Wald confidence interval.</w:t>
      </w:r>
    </w:p>
    <w:p w14:paraId="2B441E75" w14:textId="097F8F37" w:rsidR="00C31C52" w:rsidRDefault="00C31C52" w:rsidP="006D325F">
      <w:pPr>
        <w:rPr>
          <w:rFonts w:ascii="Times New Roman" w:hAnsi="Times New Roman" w:cs="Times New Roman"/>
        </w:rPr>
      </w:pPr>
    </w:p>
    <w:p w14:paraId="3D1E3E50" w14:textId="33EA53B0" w:rsidR="008441EF" w:rsidRPr="006D325F" w:rsidRDefault="00CC1472" w:rsidP="006D325F">
      <w:pPr>
        <w:rPr>
          <w:rFonts w:ascii="Times New Roman" w:hAnsi="Times New Roman" w:cs="Times New Roman"/>
        </w:rPr>
      </w:pPr>
      <w:r>
        <w:rPr>
          <w:rFonts w:ascii="Times New Roman" w:hAnsi="Times New Roman" w:cs="Times New Roman"/>
        </w:rPr>
        <w:t>In the second question,</w:t>
      </w:r>
      <w:r>
        <w:rPr>
          <w:rFonts w:ascii="Times New Roman" w:hAnsi="Times New Roman" w:cs="Times New Roman"/>
        </w:rPr>
        <w:t xml:space="preserve"> I think our results are the same. That is, we say that the odds ratio is dependent on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You mention also that the interaction is related to multiple linear regression (MLR), which I think is important when thinking about how to analyze the problem. The reason to me is that in the textbook with MLR, they seem to want to analyze variables one at a time while keeping others constant. Using that same theme, we can do the same to get the result that we both ended up on.</w:t>
      </w:r>
      <w:r w:rsidR="002C5372">
        <w:rPr>
          <w:rFonts w:ascii="Times New Roman" w:hAnsi="Times New Roman" w:cs="Times New Roman"/>
        </w:rPr>
        <w:t xml:space="preserve"> I tried to show more of the math steps that I think are taken in comparison to what the book is showing, so I tried to calculate directly </w:t>
      </w:r>
      <m:oMath>
        <m:acc>
          <m:accPr>
            <m:ctrlPr>
              <w:rPr>
                <w:rFonts w:ascii="Cambria Math" w:hAnsi="Cambria Math" w:cs="Times New Roman"/>
                <w:i/>
              </w:rPr>
            </m:ctrlPr>
          </m:accPr>
          <m:e>
            <m:r>
              <w:rPr>
                <w:rFonts w:ascii="Cambria Math" w:hAnsi="Cambria Math" w:cs="Times New Roman"/>
              </w:rPr>
              <m:t>η</m:t>
            </m:r>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m:t>
            </m:r>
          </m:e>
        </m:d>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η</m:t>
            </m:r>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oMath>
      <w:r w:rsidR="002C5372">
        <w:rPr>
          <w:rFonts w:ascii="Times New Roman" w:hAnsi="Times New Roman" w:cs="Times New Roman"/>
        </w:rPr>
        <w:t xml:space="preserve"> to get the final result.</w:t>
      </w:r>
    </w:p>
    <w:sectPr w:rsidR="008441EF" w:rsidRPr="006D3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25F"/>
    <w:rsid w:val="00000D67"/>
    <w:rsid w:val="001D7013"/>
    <w:rsid w:val="001F18C3"/>
    <w:rsid w:val="002C5372"/>
    <w:rsid w:val="004C2416"/>
    <w:rsid w:val="004D5FC2"/>
    <w:rsid w:val="00581D64"/>
    <w:rsid w:val="006D325F"/>
    <w:rsid w:val="006F4EE0"/>
    <w:rsid w:val="00747474"/>
    <w:rsid w:val="008441EF"/>
    <w:rsid w:val="009A6D83"/>
    <w:rsid w:val="00C31C52"/>
    <w:rsid w:val="00CC1472"/>
    <w:rsid w:val="00D33E9D"/>
    <w:rsid w:val="00EF7626"/>
    <w:rsid w:val="00FF4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10AC08"/>
  <w15:chartTrackingRefBased/>
  <w15:docId w15:val="{573E39A0-4794-5F47-9AED-7E40E62D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5F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6</cp:revision>
  <dcterms:created xsi:type="dcterms:W3CDTF">2020-11-21T03:20:00Z</dcterms:created>
  <dcterms:modified xsi:type="dcterms:W3CDTF">2020-11-21T03:27:00Z</dcterms:modified>
</cp:coreProperties>
</file>