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500"/>
              <w:left w:type="dxa" w:w="480"/>
              <w:bottom w:type="dxa" w:w="500"/>
              <w:right w:type="dxa" w:w="480"/>
            </w:tcMar>
          </w:tcPr>
          <w:p>
            <w:pPr>
              <w:spacing w:after="100" w:before="0"/>
            </w:pPr>
            <w:r>
              <w:rPr>
                <w:rFonts w:ascii="Calibri" w:cs="Calibri" w:eastAsia="Calibri" w:hAnsi="Calibri"/>
                <w:b/>
                <w:bCs/>
                <w:color w:val="FFFFFF"/>
                <w:sz w:val="52"/>
                <w:szCs w:val="52"/>
              </w:rPr>
              <w:t xml:space="preserve">MRI ERP Taxonomy</w:t>
            </w:r>
          </w:p>
          <w:p>
            <w:pPr>
              <w:spacing w:after="160" w:before="0"/>
            </w:pPr>
            <w:r>
              <w:rPr>
                <w:rFonts w:ascii="Calibri" w:cs="Calibri" w:eastAsia="Calibri" w:hAnsi="Calibri"/>
                <w:color w:val="C8A85A"/>
                <w:sz w:val="30"/>
                <w:szCs w:val="30"/>
              </w:rPr>
              <w:t xml:space="preserve">Collaborator Setup Guide</w:t>
            </w:r>
          </w:p>
          <w:p>
            <w:r>
              <w:rPr>
                <w:rFonts w:ascii="Calibri" w:cs="Calibri" w:eastAsia="Calibri" w:hAnsi="Calibri"/>
                <w:i/>
                <w:iCs/>
                <w:color w:val="AABBD0"/>
                <w:sz w:val="22"/>
                <w:szCs w:val="22"/>
              </w:rPr>
              <w:t xml:space="preserve">Getting started with Claude Code on the shared project</w:t>
            </w:r>
          </w:p>
        </w:tc>
      </w:tr>
    </w:tbl>
    <w:p>
      <w:pPr>
        <w:spacing w:after="0" w:before="300"/>
        <w:ind/>
      </w:pPr>
      <w:r>
        <w:rPr>
          <w:rFonts w:ascii="Calibri" w:cs="Calibri" w:eastAsia="Calibri" w:hAnsi="Calibri"/>
          <w:b w:val="false"/>
          <w:bCs w:val="false"/>
          <w:i w:val="false"/>
          <w:iCs w:val="false"/>
          <w:color w:val="333333"/>
          <w:sz w:val="22"/>
          <w:szCs w:val="22"/>
        </w:rPr>
        <w:t xml:space="preserve"/>
      </w:r>
    </w:p>
    <w:p>
      <w:pPr>
        <w:spacing w:after="120" w:before="60"/>
        <w:ind/>
      </w:pPr>
      <w:r>
        <w:rPr>
          <w:rFonts w:ascii="Calibri" w:cs="Calibri" w:eastAsia="Calibri" w:hAnsi="Calibri"/>
          <w:b w:val="false"/>
          <w:bCs w:val="false"/>
          <w:i w:val="false"/>
          <w:iCs w:val="false"/>
          <w:color w:val="444444"/>
          <w:sz w:val="22"/>
          <w:szCs w:val="22"/>
        </w:rPr>
        <w:t xml:space="preserve">Welcome to the team. This guide walks you through getting the MRI ERP Taxonomy project running on your machine so you can contribute via Claude Code. The whole setup takes about 15 minutes.</w:t>
      </w:r>
    </w:p>
    <w:p>
      <w:pPr>
        <w:spacing w:after="120" w:before="60"/>
        <w:ind/>
      </w:pPr>
      <w:r>
        <w:rPr>
          <w:rFonts w:ascii="Calibri" w:cs="Calibri" w:eastAsia="Calibri" w:hAnsi="Calibri"/>
          <w:b w:val="false"/>
          <w:bCs w:val="false"/>
          <w:i/>
          <w:iCs/>
          <w:color w:val="666666"/>
          <w:sz w:val="22"/>
          <w:szCs w:val="22"/>
        </w:rPr>
        <w:t xml:space="preserve">You do not need to be a developer to follow these steps — each one is short and straightforward.</w:t>
      </w:r>
    </w:p>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1  </w:t>
      </w:r>
      <w:r>
        <w:rPr>
          <w:rFonts w:ascii="Calibri" w:cs="Calibri" w:eastAsia="Calibri" w:hAnsi="Calibri"/>
          <w:b/>
          <w:bCs/>
          <w:color w:val="1A3A5C"/>
          <w:sz w:val="28"/>
          <w:szCs w:val="28"/>
        </w:rPr>
        <w:t xml:space="preserve">Accept the GitHub Invitation</w:t>
      </w:r>
    </w:p>
    <w:p>
      <w:pPr>
        <w:spacing w:after="120" w:before="60"/>
        <w:ind/>
      </w:pPr>
      <w:r>
        <w:rPr>
          <w:rFonts w:ascii="Calibri" w:cs="Calibri" w:eastAsia="Calibri" w:hAnsi="Calibri"/>
          <w:b w:val="false"/>
          <w:bCs w:val="false"/>
          <w:i w:val="false"/>
          <w:iCs w:val="false"/>
          <w:color w:val="333333"/>
          <w:sz w:val="22"/>
          <w:szCs w:val="22"/>
        </w:rPr>
        <w:t xml:space="preserve">You will receive an email from GitHub with the subject line:</w:t>
      </w:r>
    </w:p>
    <w:p>
      <w:pPr>
        <w:spacing w:after="120" w:before="60"/>
        <w:ind w:left="480"/>
      </w:pPr>
      <w:r>
        <w:rPr>
          <w:rFonts w:ascii="Calibri" w:cs="Calibri" w:eastAsia="Calibri" w:hAnsi="Calibri"/>
          <w:b/>
          <w:bCs/>
          <w:i w:val="false"/>
          <w:iCs w:val="false"/>
          <w:color w:val="333333"/>
          <w:sz w:val="22"/>
          <w:szCs w:val="22"/>
        </w:rPr>
        <w:t xml:space="preserve">"[username] invited you to collaborate on a repository"</w:t>
      </w:r>
    </w:p>
    <w:p>
      <w:pPr>
        <w:pStyle w:val="ListParagraph"/>
        <w:numPr>
          <w:ilvl w:val="0"/>
          <w:numId w:val="2"/>
        </w:numPr>
        <w:spacing w:after="80" w:before="40"/>
      </w:pPr>
      <w:r>
        <w:rPr>
          <w:rFonts w:ascii="Calibri" w:cs="Calibri" w:eastAsia="Calibri" w:hAnsi="Calibri"/>
          <w:color w:val="333333"/>
          <w:sz w:val="22"/>
          <w:szCs w:val="22"/>
        </w:rPr>
        <w:t xml:space="preserve">Open the email and click the Accept invitation button</w:t>
      </w:r>
    </w:p>
    <w:p>
      <w:pPr>
        <w:pStyle w:val="ListParagraph"/>
        <w:numPr>
          <w:ilvl w:val="0"/>
          <w:numId w:val="2"/>
        </w:numPr>
        <w:spacing w:after="80" w:before="40"/>
      </w:pPr>
      <w:r>
        <w:rPr>
          <w:rFonts w:ascii="Calibri" w:cs="Calibri" w:eastAsia="Calibri" w:hAnsi="Calibri"/>
          <w:color w:val="333333"/>
          <w:sz w:val="22"/>
          <w:szCs w:val="22"/>
        </w:rPr>
        <w:t xml:space="preserve">If you do not have a GitHub account, create a free one at github.com before clicking Accept</w:t>
      </w:r>
    </w:p>
    <w:p>
      <w:pPr>
        <w:pStyle w:val="ListParagraph"/>
        <w:numPr>
          <w:ilvl w:val="0"/>
          <w:numId w:val="2"/>
        </w:numPr>
        <w:spacing w:after="80" w:before="40"/>
      </w:pPr>
      <w:r>
        <w:rPr>
          <w:rFonts w:ascii="Calibri" w:cs="Calibri" w:eastAsia="Calibri" w:hAnsi="Calibri"/>
          <w:color w:val="333333"/>
          <w:sz w:val="22"/>
          <w:szCs w:val="22"/>
        </w:rPr>
        <w:t xml:space="preserve">Once accepted you will be taken to the repository page — you are now ready to clone the project</w:t>
      </w:r>
    </w:p>
    <w:p>
      <w:pPr>
        <w:spacing w:after="0" w:before="10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5A" w:sz="4"/>
              <w:left w:val="single" w:color="C8A85A" w:sz="16"/>
              <w:bottom w:val="single" w:color="C8A85A" w:sz="4"/>
              <w:right w:val="none" w:color="FFFFFF" w:sz="0"/>
            </w:tcBorders>
            <w:shd w:fill="FFF8E8" w:val="clear"/>
            <w:tcMar>
              <w:top w:type="dxa" w:w="120"/>
              <w:left w:type="dxa" w:w="200"/>
              <w:bottom w:type="dxa" w:w="120"/>
              <w:right w:type="dxa" w:w="120"/>
            </w:tcMar>
          </w:tcPr>
          <w:p>
            <w:r>
              <w:rPr>
                <w:rFonts w:ascii="Calibri" w:cs="Calibri" w:eastAsia="Calibri" w:hAnsi="Calibri"/>
                <w:i/>
                <w:iCs/>
                <w:color w:val="5A4000"/>
                <w:sz w:val="20"/>
                <w:szCs w:val="20"/>
              </w:rPr>
              <w:t xml:space="preserve">💡  GitHub accounts are free. You only need a basic account — no paid plan is required to access a private repository you have been invited to.</w:t>
            </w:r>
          </w:p>
        </w:tc>
      </w:tr>
    </w:tbl>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2  </w:t>
      </w:r>
      <w:r>
        <w:rPr>
          <w:rFonts w:ascii="Calibri" w:cs="Calibri" w:eastAsia="Calibri" w:hAnsi="Calibri"/>
          <w:b/>
          <w:bCs/>
          <w:color w:val="1A3A5C"/>
          <w:sz w:val="28"/>
          <w:szCs w:val="28"/>
        </w:rPr>
        <w:t xml:space="preserve">Install Git (if not already installed)</w:t>
      </w:r>
    </w:p>
    <w:p>
      <w:pPr>
        <w:spacing w:after="120" w:before="60"/>
        <w:ind/>
      </w:pPr>
      <w:r>
        <w:rPr>
          <w:rFonts w:ascii="Calibri" w:cs="Calibri" w:eastAsia="Calibri" w:hAnsi="Calibri"/>
          <w:b w:val="false"/>
          <w:bCs w:val="false"/>
          <w:i w:val="false"/>
          <w:iCs w:val="false"/>
          <w:color w:val="333333"/>
          <w:sz w:val="22"/>
          <w:szCs w:val="22"/>
        </w:rPr>
        <w:t xml:space="preserve">Git is the tool that keeps everyone's changes in sync. You only need to install it once.</w:t>
      </w:r>
    </w:p>
    <w:p>
      <w:pPr>
        <w:pStyle w:val="ListParagraph"/>
        <w:numPr>
          <w:ilvl w:val="0"/>
          <w:numId w:val="2"/>
        </w:numPr>
        <w:spacing w:after="80" w:before="40"/>
      </w:pPr>
      <w:r>
        <w:rPr>
          <w:rFonts w:ascii="Calibri" w:cs="Calibri" w:eastAsia="Calibri" w:hAnsi="Calibri"/>
          <w:color w:val="333333"/>
          <w:sz w:val="22"/>
          <w:szCs w:val="22"/>
        </w:rPr>
        <w:t xml:space="preserve">Open a browser and go to:</w:t>
      </w:r>
    </w:p>
    <w:p>
      <w:pPr>
        <w:spacing w:after="80" w:before="40"/>
        <w:ind w:left="840"/>
      </w:pPr>
      <w:hyperlink w:history="1" r:id="rIdxssryc4j-mbnmnz2juvch">
        <w:r>
          <w:rPr>
            <w:rFonts w:ascii="Calibri" w:cs="Calibri" w:eastAsia="Calibri" w:hAnsi="Calibri"/>
            <w:color w:val="1A5FA8"/>
            <w:sz w:val="22"/>
            <w:szCs w:val="22"/>
            <w:u w:val="single"/>
          </w:rPr>
          <w:t xml:space="preserve">https://git-scm.com/download/win</w:t>
        </w:r>
      </w:hyperlink>
    </w:p>
    <w:p>
      <w:pPr>
        <w:pStyle w:val="ListParagraph"/>
        <w:numPr>
          <w:ilvl w:val="0"/>
          <w:numId w:val="2"/>
        </w:numPr>
        <w:spacing w:after="80" w:before="40"/>
      </w:pPr>
      <w:r>
        <w:rPr>
          <w:rFonts w:ascii="Calibri" w:cs="Calibri" w:eastAsia="Calibri" w:hAnsi="Calibri"/>
          <w:color w:val="333333"/>
          <w:sz w:val="22"/>
          <w:szCs w:val="22"/>
        </w:rPr>
        <w:t xml:space="preserve">Download and run the installer — click Next through all screens, the default settings are correct</w:t>
      </w:r>
    </w:p>
    <w:p>
      <w:pPr>
        <w:pStyle w:val="ListParagraph"/>
        <w:numPr>
          <w:ilvl w:val="0"/>
          <w:numId w:val="2"/>
        </w:numPr>
        <w:spacing w:after="80" w:before="40"/>
      </w:pPr>
      <w:r>
        <w:rPr>
          <w:rFonts w:ascii="Calibri" w:cs="Calibri" w:eastAsia="Calibri" w:hAnsi="Calibri"/>
          <w:color w:val="333333"/>
          <w:sz w:val="22"/>
          <w:szCs w:val="22"/>
        </w:rPr>
        <w:t xml:space="preserve">To confirm Git installed correctly, open the Claude Code terminal (Ctrl + backtick) and type:</w:t>
      </w:r>
    </w:p>
    <w:p>
      <w:pPr>
        <w:spacing w:after="60" w:before="60"/>
        <w:ind w:left="720"/>
      </w:pPr>
      <w:r>
        <w:rPr>
          <w:rFonts w:ascii="Courier New" w:cs="Courier New" w:eastAsia="Courier New" w:hAnsi="Courier New"/>
          <w:b/>
          <w:bCs/>
          <w:color w:val="1A3A5C"/>
          <w:sz w:val="20"/>
          <w:szCs w:val="20"/>
        </w:rPr>
        <w:t xml:space="preserve">git --version</w:t>
      </w:r>
    </w:p>
    <w:p>
      <w:pPr>
        <w:pStyle w:val="ListParagraph"/>
        <w:numPr>
          <w:ilvl w:val="0"/>
          <w:numId w:val="2"/>
        </w:numPr>
        <w:spacing w:after="80" w:before="40"/>
      </w:pPr>
      <w:r>
        <w:rPr>
          <w:rFonts w:ascii="Calibri" w:cs="Calibri" w:eastAsia="Calibri" w:hAnsi="Calibri"/>
          <w:color w:val="333333"/>
          <w:sz w:val="22"/>
          <w:szCs w:val="22"/>
        </w:rPr>
        <w:t xml:space="preserve">You should see a version number such as: git version 2.45.0 — any number means it worked</w:t>
      </w:r>
    </w:p>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3  </w:t>
      </w:r>
      <w:r>
        <w:rPr>
          <w:rFonts w:ascii="Calibri" w:cs="Calibri" w:eastAsia="Calibri" w:hAnsi="Calibri"/>
          <w:b/>
          <w:bCs/>
          <w:color w:val="1A3A5C"/>
          <w:sz w:val="28"/>
          <w:szCs w:val="28"/>
        </w:rPr>
        <w:t xml:space="preserve">Clone the Repository</w:t>
      </w:r>
    </w:p>
    <w:p>
      <w:pPr>
        <w:spacing w:after="120" w:before="60"/>
        <w:ind/>
      </w:pPr>
      <w:r>
        <w:rPr>
          <w:rFonts w:ascii="Calibri" w:cs="Calibri" w:eastAsia="Calibri" w:hAnsi="Calibri"/>
          <w:b w:val="false"/>
          <w:bCs w:val="false"/>
          <w:i w:val="false"/>
          <w:iCs w:val="false"/>
          <w:color w:val="333333"/>
          <w:sz w:val="22"/>
          <w:szCs w:val="22"/>
        </w:rPr>
        <w:t xml:space="preserve">Cloning downloads the full project — all files and change history — to your machine.</w:t>
      </w:r>
    </w:p>
    <w:p>
      <w:pPr>
        <w:pStyle w:val="ListParagraph"/>
        <w:numPr>
          <w:ilvl w:val="0"/>
          <w:numId w:val="2"/>
        </w:numPr>
        <w:spacing w:after="80" w:before="40"/>
      </w:pPr>
      <w:r>
        <w:rPr>
          <w:rFonts w:ascii="Calibri" w:cs="Calibri" w:eastAsia="Calibri" w:hAnsi="Calibri"/>
          <w:color w:val="333333"/>
          <w:sz w:val="22"/>
          <w:szCs w:val="22"/>
        </w:rPr>
        <w:t xml:space="preserve">In Claude Code, open the terminal with Ctrl + ` (the backtick key, above Tab on your keyboard)</w:t>
      </w:r>
    </w:p>
    <w:p>
      <w:pPr>
        <w:pStyle w:val="ListParagraph"/>
        <w:numPr>
          <w:ilvl w:val="0"/>
          <w:numId w:val="2"/>
        </w:numPr>
        <w:spacing w:after="80" w:before="40"/>
      </w:pPr>
      <w:r>
        <w:rPr>
          <w:rFonts w:ascii="Calibri" w:cs="Calibri" w:eastAsia="Calibri" w:hAnsi="Calibri"/>
          <w:color w:val="333333"/>
          <w:sz w:val="22"/>
          <w:szCs w:val="22"/>
        </w:rPr>
        <w:t xml:space="preserve">Navigate to where you want to store the project, for example:</w:t>
      </w:r>
    </w:p>
    <w:p>
      <w:pPr>
        <w:spacing w:after="60" w:before="60"/>
        <w:ind w:left="720"/>
      </w:pPr>
      <w:r>
        <w:rPr>
          <w:rFonts w:ascii="Courier New" w:cs="Courier New" w:eastAsia="Courier New" w:hAnsi="Courier New"/>
          <w:b/>
          <w:bCs/>
          <w:color w:val="1A3A5C"/>
          <w:sz w:val="20"/>
          <w:szCs w:val="20"/>
        </w:rPr>
        <w:t xml:space="preserve">cd C:\Projects</w:t>
      </w:r>
    </w:p>
    <w:p>
      <w:pPr>
        <w:pStyle w:val="ListParagraph"/>
        <w:numPr>
          <w:ilvl w:val="0"/>
          <w:numId w:val="2"/>
        </w:numPr>
        <w:spacing w:after="80" w:before="40"/>
      </w:pPr>
      <w:r>
        <w:rPr>
          <w:rFonts w:ascii="Calibri" w:cs="Calibri" w:eastAsia="Calibri" w:hAnsi="Calibri"/>
          <w:color w:val="333333"/>
          <w:sz w:val="22"/>
          <w:szCs w:val="22"/>
        </w:rPr>
        <w:t xml:space="preserve">Run the clone command (the repository owner will send you the exact URL to use):</w:t>
      </w:r>
    </w:p>
    <w:p>
      <w:pPr>
        <w:spacing w:after="60" w:before="60"/>
        <w:ind w:left="720"/>
      </w:pPr>
      <w:r>
        <w:rPr>
          <w:rFonts w:ascii="Courier New" w:cs="Courier New" w:eastAsia="Courier New" w:hAnsi="Courier New"/>
          <w:b/>
          <w:bCs/>
          <w:color w:val="1A3A5C"/>
          <w:sz w:val="20"/>
          <w:szCs w:val="20"/>
        </w:rPr>
        <w:t xml:space="preserve">git clone https://github.com/OWNER/mri-taxonomy.git</w:t>
      </w:r>
    </w:p>
    <w:p>
      <w:pPr>
        <w:pStyle w:val="ListParagraph"/>
        <w:numPr>
          <w:ilvl w:val="0"/>
          <w:numId w:val="2"/>
        </w:numPr>
        <w:spacing w:after="80" w:before="40"/>
      </w:pPr>
      <w:r>
        <w:rPr>
          <w:rFonts w:ascii="Calibri" w:cs="Calibri" w:eastAsia="Calibri" w:hAnsi="Calibri"/>
          <w:color w:val="333333"/>
          <w:sz w:val="22"/>
          <w:szCs w:val="22"/>
        </w:rPr>
        <w:t xml:space="preserve">Git will download the project — wait for the terminal to show it is complete before moving on</w:t>
      </w:r>
    </w:p>
    <w:p>
      <w:pPr>
        <w:spacing w:after="0" w:before="10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5A" w:sz="4"/>
              <w:left w:val="single" w:color="C8A85A" w:sz="16"/>
              <w:bottom w:val="single" w:color="C8A85A" w:sz="4"/>
              <w:right w:val="none" w:color="FFFFFF" w:sz="0"/>
            </w:tcBorders>
            <w:shd w:fill="FFF8E8" w:val="clear"/>
            <w:tcMar>
              <w:top w:type="dxa" w:w="120"/>
              <w:left w:type="dxa" w:w="200"/>
              <w:bottom w:type="dxa" w:w="120"/>
              <w:right w:type="dxa" w:w="120"/>
            </w:tcMar>
          </w:tcPr>
          <w:p>
            <w:r>
              <w:rPr>
                <w:rFonts w:ascii="Calibri" w:cs="Calibri" w:eastAsia="Calibri" w:hAnsi="Calibri"/>
                <w:i/>
                <w:iCs/>
                <w:color w:val="5A4000"/>
                <w:sz w:val="20"/>
                <w:szCs w:val="20"/>
              </w:rPr>
              <w:t xml:space="preserve">💡  The repository owner will share the exact clone URL with you — it will look like the command above but with a real GitHub username in place of OWNER.</w:t>
            </w:r>
          </w:p>
        </w:tc>
      </w:tr>
    </w:tbl>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4  </w:t>
      </w:r>
      <w:r>
        <w:rPr>
          <w:rFonts w:ascii="Calibri" w:cs="Calibri" w:eastAsia="Calibri" w:hAnsi="Calibri"/>
          <w:b/>
          <w:bCs/>
          <w:color w:val="1A3A5C"/>
          <w:sz w:val="28"/>
          <w:szCs w:val="28"/>
        </w:rPr>
        <w:t xml:space="preserve">Open the Project in Claude Code</w:t>
      </w:r>
    </w:p>
    <w:p>
      <w:pPr>
        <w:spacing w:after="120" w:before="60"/>
        <w:ind/>
      </w:pPr>
      <w:r>
        <w:rPr>
          <w:rFonts w:ascii="Calibri" w:cs="Calibri" w:eastAsia="Calibri" w:hAnsi="Calibri"/>
          <w:b w:val="false"/>
          <w:bCs w:val="false"/>
          <w:i w:val="false"/>
          <w:iCs w:val="false"/>
          <w:color w:val="333333"/>
          <w:sz w:val="22"/>
          <w:szCs w:val="22"/>
        </w:rPr>
        <w:t xml:space="preserve">Now point Claude Code at the project folder so the AI can read the project context.</w:t>
      </w:r>
    </w:p>
    <w:p>
      <w:pPr>
        <w:pStyle w:val="ListParagraph"/>
        <w:numPr>
          <w:ilvl w:val="0"/>
          <w:numId w:val="2"/>
        </w:numPr>
        <w:spacing w:after="80" w:before="40"/>
      </w:pPr>
      <w:r>
        <w:rPr>
          <w:rFonts w:ascii="Calibri" w:cs="Calibri" w:eastAsia="Calibri" w:hAnsi="Calibri"/>
          <w:color w:val="333333"/>
          <w:sz w:val="22"/>
          <w:szCs w:val="22"/>
        </w:rPr>
        <w:t xml:space="preserve">In the terminal, navigate into the project folder:</w:t>
      </w:r>
    </w:p>
    <w:p>
      <w:pPr>
        <w:spacing w:after="60" w:before="60"/>
        <w:ind w:left="720"/>
      </w:pPr>
      <w:r>
        <w:rPr>
          <w:rFonts w:ascii="Courier New" w:cs="Courier New" w:eastAsia="Courier New" w:hAnsi="Courier New"/>
          <w:b/>
          <w:bCs/>
          <w:color w:val="1A3A5C"/>
          <w:sz w:val="20"/>
          <w:szCs w:val="20"/>
        </w:rPr>
        <w:t xml:space="preserve">cd "mri-taxonomy/MRI TAXONOMY FILE"</w:t>
      </w:r>
    </w:p>
    <w:p>
      <w:pPr>
        <w:pStyle w:val="ListParagraph"/>
        <w:numPr>
          <w:ilvl w:val="0"/>
          <w:numId w:val="2"/>
        </w:numPr>
        <w:spacing w:after="80" w:before="40"/>
      </w:pPr>
      <w:r>
        <w:rPr>
          <w:rFonts w:ascii="Calibri" w:cs="Calibri" w:eastAsia="Calibri" w:hAnsi="Calibri"/>
          <w:color w:val="333333"/>
          <w:sz w:val="22"/>
          <w:szCs w:val="22"/>
        </w:rPr>
        <w:t xml:space="preserve">Open it in Claude Code by typing:</w:t>
      </w:r>
    </w:p>
    <w:p>
      <w:pPr>
        <w:spacing w:after="60" w:before="60"/>
        <w:ind w:left="720"/>
      </w:pPr>
      <w:r>
        <w:rPr>
          <w:rFonts w:ascii="Courier New" w:cs="Courier New" w:eastAsia="Courier New" w:hAnsi="Courier New"/>
          <w:b/>
          <w:bCs/>
          <w:color w:val="1A3A5C"/>
          <w:sz w:val="20"/>
          <w:szCs w:val="20"/>
        </w:rPr>
        <w:t xml:space="preserve">code .</w:t>
      </w:r>
    </w:p>
    <w:p>
      <w:pPr>
        <w:pStyle w:val="ListParagraph"/>
        <w:numPr>
          <w:ilvl w:val="0"/>
          <w:numId w:val="2"/>
        </w:numPr>
        <w:spacing w:after="80" w:before="40"/>
      </w:pPr>
      <w:r>
        <w:rPr>
          <w:rFonts w:ascii="Calibri" w:cs="Calibri" w:eastAsia="Calibri" w:hAnsi="Calibri"/>
          <w:color w:val="333333"/>
          <w:sz w:val="22"/>
          <w:szCs w:val="22"/>
        </w:rPr>
        <w:t xml:space="preserve">Alternatively, open File Explorer, find the MRI TAXONOMY FILE folder, right-click on it, and choose Open with Claude Code</w:t>
      </w:r>
    </w:p>
    <w:p>
      <w:pPr>
        <w:spacing w:after="0" w:before="10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5A" w:sz="4"/>
              <w:left w:val="single" w:color="C8A85A" w:sz="16"/>
              <w:bottom w:val="single" w:color="C8A85A" w:sz="4"/>
              <w:right w:val="none" w:color="FFFFFF" w:sz="0"/>
            </w:tcBorders>
            <w:shd w:fill="FFF8E8" w:val="clear"/>
            <w:tcMar>
              <w:top w:type="dxa" w:w="120"/>
              <w:left w:type="dxa" w:w="200"/>
              <w:bottom w:type="dxa" w:w="120"/>
              <w:right w:type="dxa" w:w="120"/>
            </w:tcMar>
          </w:tcPr>
          <w:p>
            <w:r>
              <w:rPr>
                <w:rFonts w:ascii="Calibri" w:cs="Calibri" w:eastAsia="Calibri" w:hAnsi="Calibri"/>
                <w:i/>
                <w:iCs/>
                <w:color w:val="5A4000"/>
                <w:sz w:val="20"/>
                <w:szCs w:val="20"/>
              </w:rPr>
              <w:t xml:space="preserve">💡  When Claude Code opens the folder it automatically reads CLAUDE.md — the project briefing file. This is how the AI learns the project structure, data schema, and content conventions without you needing to explain anything.</w:t>
            </w:r>
          </w:p>
        </w:tc>
      </w:tr>
    </w:tbl>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5  </w:t>
      </w:r>
      <w:r>
        <w:rPr>
          <w:rFonts w:ascii="Calibri" w:cs="Calibri" w:eastAsia="Calibri" w:hAnsi="Calibri"/>
          <w:b/>
          <w:bCs/>
          <w:color w:val="1A3A5C"/>
          <w:sz w:val="28"/>
          <w:szCs w:val="28"/>
        </w:rPr>
        <w:t xml:space="preserve">Install Dependencies</w:t>
      </w:r>
    </w:p>
    <w:p>
      <w:pPr>
        <w:spacing w:after="120" w:before="60"/>
        <w:ind/>
      </w:pPr>
      <w:r>
        <w:rPr>
          <w:rFonts w:ascii="Calibri" w:cs="Calibri" w:eastAsia="Calibri" w:hAnsi="Calibri"/>
          <w:b w:val="false"/>
          <w:bCs w:val="false"/>
          <w:i w:val="false"/>
          <w:iCs w:val="false"/>
          <w:color w:val="333333"/>
          <w:sz w:val="22"/>
          <w:szCs w:val="22"/>
        </w:rPr>
        <w:t xml:space="preserve">The project uses a tool called Vite to run the development server. This step downloads it.</w:t>
      </w:r>
    </w:p>
    <w:p>
      <w:pPr>
        <w:pStyle w:val="ListParagraph"/>
        <w:numPr>
          <w:ilvl w:val="0"/>
          <w:numId w:val="2"/>
        </w:numPr>
        <w:spacing w:after="80" w:before="40"/>
      </w:pPr>
      <w:r>
        <w:rPr>
          <w:rFonts w:ascii="Calibri" w:cs="Calibri" w:eastAsia="Calibri" w:hAnsi="Calibri"/>
          <w:color w:val="333333"/>
          <w:sz w:val="22"/>
          <w:szCs w:val="22"/>
        </w:rPr>
        <w:t xml:space="preserve">In the Claude Code terminal, make sure you are in the MRI TAXONOMY FILE folder, then run:</w:t>
      </w:r>
    </w:p>
    <w:p>
      <w:pPr>
        <w:spacing w:after="60" w:before="60"/>
        <w:ind w:left="720"/>
      </w:pPr>
      <w:r>
        <w:rPr>
          <w:rFonts w:ascii="Courier New" w:cs="Courier New" w:eastAsia="Courier New" w:hAnsi="Courier New"/>
          <w:b/>
          <w:bCs/>
          <w:color w:val="1A3A5C"/>
          <w:sz w:val="20"/>
          <w:szCs w:val="20"/>
        </w:rPr>
        <w:t xml:space="preserve">npm install</w:t>
      </w:r>
    </w:p>
    <w:p>
      <w:pPr>
        <w:pStyle w:val="ListParagraph"/>
        <w:numPr>
          <w:ilvl w:val="0"/>
          <w:numId w:val="2"/>
        </w:numPr>
        <w:spacing w:after="80" w:before="40"/>
      </w:pPr>
      <w:r>
        <w:rPr>
          <w:rFonts w:ascii="Calibri" w:cs="Calibri" w:eastAsia="Calibri" w:hAnsi="Calibri"/>
          <w:color w:val="333333"/>
          <w:sz w:val="22"/>
          <w:szCs w:val="22"/>
        </w:rPr>
        <w:t xml:space="preserve">You will see packages being downloaded — this takes about 30 seconds</w:t>
      </w:r>
    </w:p>
    <w:p>
      <w:pPr>
        <w:pStyle w:val="ListParagraph"/>
        <w:numPr>
          <w:ilvl w:val="0"/>
          <w:numId w:val="2"/>
        </w:numPr>
        <w:spacing w:after="80" w:before="40"/>
      </w:pPr>
      <w:r>
        <w:rPr>
          <w:rFonts w:ascii="Calibri" w:cs="Calibri" w:eastAsia="Calibri" w:hAnsi="Calibri"/>
          <w:color w:val="333333"/>
          <w:sz w:val="22"/>
          <w:szCs w:val="22"/>
        </w:rPr>
        <w:t xml:space="preserve">You only need to do this once. It is not required again unless the project dependencies change</w:t>
      </w:r>
    </w:p>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6  </w:t>
      </w:r>
      <w:r>
        <w:rPr>
          <w:rFonts w:ascii="Calibri" w:cs="Calibri" w:eastAsia="Calibri" w:hAnsi="Calibri"/>
          <w:b/>
          <w:bCs/>
          <w:color w:val="1A3A5C"/>
          <w:sz w:val="28"/>
          <w:szCs w:val="28"/>
        </w:rPr>
        <w:t xml:space="preserve">Start the App</w:t>
      </w:r>
    </w:p>
    <w:p>
      <w:pPr>
        <w:spacing w:after="120" w:before="60"/>
        <w:ind/>
      </w:pPr>
      <w:r>
        <w:rPr>
          <w:rFonts w:ascii="Calibri" w:cs="Calibri" w:eastAsia="Calibri" w:hAnsi="Calibri"/>
          <w:b w:val="false"/>
          <w:bCs w:val="false"/>
          <w:i w:val="false"/>
          <w:iCs w:val="false"/>
          <w:color w:val="333333"/>
          <w:sz w:val="22"/>
          <w:szCs w:val="22"/>
        </w:rPr>
        <w:t xml:space="preserve">You are ready to run the app.</w:t>
      </w:r>
    </w:p>
    <w:p>
      <w:pPr>
        <w:pStyle w:val="ListParagraph"/>
        <w:numPr>
          <w:ilvl w:val="0"/>
          <w:numId w:val="2"/>
        </w:numPr>
        <w:spacing w:after="80" w:before="40"/>
      </w:pPr>
      <w:r>
        <w:rPr>
          <w:rFonts w:ascii="Calibri" w:cs="Calibri" w:eastAsia="Calibri" w:hAnsi="Calibri"/>
          <w:color w:val="333333"/>
          <w:sz w:val="22"/>
          <w:szCs w:val="22"/>
        </w:rPr>
        <w:t xml:space="preserve">In the terminal, run:</w:t>
      </w:r>
    </w:p>
    <w:p>
      <w:pPr>
        <w:spacing w:after="60" w:before="60"/>
        <w:ind w:left="720"/>
      </w:pPr>
      <w:r>
        <w:rPr>
          <w:rFonts w:ascii="Courier New" w:cs="Courier New" w:eastAsia="Courier New" w:hAnsi="Courier New"/>
          <w:b/>
          <w:bCs/>
          <w:color w:val="1A3A5C"/>
          <w:sz w:val="20"/>
          <w:szCs w:val="20"/>
        </w:rPr>
        <w:t xml:space="preserve">npm run dev</w:t>
      </w:r>
    </w:p>
    <w:p>
      <w:pPr>
        <w:pStyle w:val="ListParagraph"/>
        <w:numPr>
          <w:ilvl w:val="0"/>
          <w:numId w:val="2"/>
        </w:numPr>
        <w:spacing w:after="80" w:before="40"/>
      </w:pPr>
      <w:r>
        <w:rPr>
          <w:rFonts w:ascii="Calibri" w:cs="Calibri" w:eastAsia="Calibri" w:hAnsi="Calibri"/>
          <w:color w:val="333333"/>
          <w:sz w:val="22"/>
          <w:szCs w:val="22"/>
        </w:rPr>
        <w:t xml:space="preserve">Open a browser and go to:</w:t>
      </w:r>
    </w:p>
    <w:p>
      <w:pPr>
        <w:spacing w:after="60" w:before="60"/>
        <w:ind w:left="720"/>
      </w:pPr>
      <w:r>
        <w:rPr>
          <w:rFonts w:ascii="Courier New" w:cs="Courier New" w:eastAsia="Courier New" w:hAnsi="Courier New"/>
          <w:b/>
          <w:bCs/>
          <w:color w:val="1A3A5C"/>
          <w:sz w:val="20"/>
          <w:szCs w:val="20"/>
        </w:rPr>
        <w:t xml:space="preserve">http://localhost:5173</w:t>
      </w:r>
    </w:p>
    <w:p>
      <w:pPr>
        <w:pStyle w:val="ListParagraph"/>
        <w:numPr>
          <w:ilvl w:val="0"/>
          <w:numId w:val="2"/>
        </w:numPr>
        <w:spacing w:after="80" w:before="40"/>
      </w:pPr>
      <w:r>
        <w:rPr>
          <w:rFonts w:ascii="Calibri" w:cs="Calibri" w:eastAsia="Calibri" w:hAnsi="Calibri"/>
          <w:color w:val="333333"/>
          <w:sz w:val="22"/>
          <w:szCs w:val="22"/>
        </w:rPr>
        <w:t xml:space="preserve">You should see the MRI ERP Taxonomy app with four module tabs:</w:t>
      </w:r>
    </w:p>
    <w:p>
      <w:pPr>
        <w:spacing w:after="100" w:before="60"/>
        <w:ind w:left="840"/>
      </w:pPr>
      <w:r>
        <w:rPr>
          <w:rFonts w:ascii="Calibri" w:cs="Calibri" w:eastAsia="Calibri" w:hAnsi="Calibri"/>
          <w:b/>
          <w:bCs/>
          <w:color w:val="1A3A5C"/>
          <w:sz w:val="22"/>
          <w:szCs w:val="22"/>
        </w:rPr>
        <w:t xml:space="preserve">🏢 Commercial Management   📒 General Ledger   📤 Accounts Payable   🏠 Residential Management</w:t>
      </w:r>
    </w:p>
    <w:p>
      <w:pPr>
        <w:pStyle w:val="ListParagraph"/>
        <w:numPr>
          <w:ilvl w:val="0"/>
          <w:numId w:val="2"/>
        </w:numPr>
        <w:spacing w:after="80" w:before="40"/>
      </w:pPr>
      <w:r>
        <w:rPr>
          <w:rFonts w:ascii="Calibri" w:cs="Calibri" w:eastAsia="Calibri" w:hAnsi="Calibri"/>
          <w:color w:val="333333"/>
          <w:sz w:val="22"/>
          <w:szCs w:val="22"/>
        </w:rPr>
        <w:t xml:space="preserve">Click any process card to open the detail panel — if it works, the app is running correctly</w:t>
      </w:r>
    </w:p>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7  </w:t>
      </w:r>
      <w:r>
        <w:rPr>
          <w:rFonts w:ascii="Calibri" w:cs="Calibri" w:eastAsia="Calibri" w:hAnsi="Calibri"/>
          <w:b/>
          <w:bCs/>
          <w:color w:val="1A3A5C"/>
          <w:sz w:val="28"/>
          <w:szCs w:val="28"/>
        </w:rPr>
        <w:t xml:space="preserve">How Claude Code Reads the Project</w:t>
      </w:r>
    </w:p>
    <w:p>
      <w:pPr>
        <w:spacing w:after="120" w:before="60"/>
        <w:ind/>
      </w:pPr>
      <w:r>
        <w:rPr>
          <w:rFonts w:ascii="Calibri" w:cs="Calibri" w:eastAsia="Calibri" w:hAnsi="Calibri"/>
          <w:b w:val="false"/>
          <w:bCs w:val="false"/>
          <w:i w:val="false"/>
          <w:iCs w:val="false"/>
          <w:color w:val="333333"/>
          <w:sz w:val="22"/>
          <w:szCs w:val="22"/>
        </w:rPr>
        <w:t xml:space="preserve">This is what makes this project different from an ordinary code repository.</w:t>
      </w:r>
    </w:p>
    <w:p>
      <w:pPr>
        <w:pStyle w:val="ListParagraph"/>
        <w:numPr>
          <w:ilvl w:val="0"/>
          <w:numId w:val="2"/>
        </w:numPr>
        <w:spacing w:after="80" w:before="40"/>
      </w:pPr>
      <w:r>
        <w:rPr>
          <w:rFonts w:ascii="Calibri" w:cs="Calibri" w:eastAsia="Calibri" w:hAnsi="Calibri"/>
          <w:color w:val="333333"/>
          <w:sz w:val="22"/>
          <w:szCs w:val="22"/>
        </w:rPr>
        <w:t xml:space="preserve">When you open this folder in Claude Code, the AI automatically reads a file called CLAUDE.md</w:t>
      </w:r>
    </w:p>
    <w:p>
      <w:pPr>
        <w:pStyle w:val="ListParagraph"/>
        <w:numPr>
          <w:ilvl w:val="0"/>
          <w:numId w:val="2"/>
        </w:numPr>
        <w:spacing w:after="80" w:before="40"/>
      </w:pPr>
      <w:r>
        <w:rPr>
          <w:rFonts w:ascii="Calibri" w:cs="Calibri" w:eastAsia="Calibri" w:hAnsi="Calibri"/>
          <w:color w:val="333333"/>
          <w:sz w:val="22"/>
          <w:szCs w:val="22"/>
        </w:rPr>
        <w:t xml:space="preserve">CLAUDE.md contains the full project brief: the data schema, the four MRI modules, writing conventions, MRI screen naming format, and how to run everything</w:t>
      </w:r>
    </w:p>
    <w:p>
      <w:pPr>
        <w:pStyle w:val="ListParagraph"/>
        <w:numPr>
          <w:ilvl w:val="0"/>
          <w:numId w:val="2"/>
        </w:numPr>
        <w:spacing w:after="80" w:before="40"/>
      </w:pPr>
      <w:r>
        <w:rPr>
          <w:rFonts w:ascii="Calibri" w:cs="Calibri" w:eastAsia="Calibri" w:hAnsi="Calibri"/>
          <w:color w:val="333333"/>
          <w:sz w:val="22"/>
          <w:szCs w:val="22"/>
        </w:rPr>
        <w:t xml:space="preserve">This means Claude already understands the project completely from the moment you open it</w:t>
      </w:r>
    </w:p>
    <w:p>
      <w:pPr>
        <w:pStyle w:val="ListParagraph"/>
        <w:numPr>
          <w:ilvl w:val="0"/>
          <w:numId w:val="2"/>
        </w:numPr>
        <w:spacing w:after="80" w:before="40"/>
      </w:pPr>
      <w:r>
        <w:rPr>
          <w:rFonts w:ascii="Calibri" w:cs="Calibri" w:eastAsia="Calibri" w:hAnsi="Calibri"/>
          <w:color w:val="333333"/>
          <w:sz w:val="22"/>
          <w:szCs w:val="22"/>
        </w:rPr>
        <w:t xml:space="preserve">You can type something like "Add a sub-process under Lease Origination for incentive tracking" and Claude will know exactly which file to edit, what format to follow, and how to write the MRI fields correctly</w:t>
      </w:r>
    </w:p>
    <w:p>
      <w:pPr>
        <w:pStyle w:val="ListParagraph"/>
        <w:numPr>
          <w:ilvl w:val="0"/>
          <w:numId w:val="2"/>
        </w:numPr>
        <w:spacing w:after="80" w:before="40"/>
      </w:pPr>
      <w:r>
        <w:rPr>
          <w:rFonts w:ascii="Calibri" w:cs="Calibri" w:eastAsia="Calibri" w:hAnsi="Calibri"/>
          <w:color w:val="333333"/>
          <w:sz w:val="22"/>
          <w:szCs w:val="22"/>
        </w:rPr>
        <w:t xml:space="preserve">You do not need to re-explain the project each session — Claude reads CLAUDE.md every time</w:t>
      </w:r>
    </w:p>
    <w:p>
      <w:pPr>
        <w:spacing w:after="0" w:before="10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5A" w:sz="4"/>
              <w:left w:val="single" w:color="C8A85A" w:sz="16"/>
              <w:bottom w:val="single" w:color="C8A85A" w:sz="4"/>
              <w:right w:val="none" w:color="FFFFFF" w:sz="0"/>
            </w:tcBorders>
            <w:shd w:fill="FFF8E8" w:val="clear"/>
            <w:tcMar>
              <w:top w:type="dxa" w:w="120"/>
              <w:left w:type="dxa" w:w="200"/>
              <w:bottom w:type="dxa" w:w="120"/>
              <w:right w:type="dxa" w:w="120"/>
            </w:tcMar>
          </w:tcPr>
          <w:p>
            <w:r>
              <w:rPr>
                <w:rFonts w:ascii="Calibri" w:cs="Calibri" w:eastAsia="Calibri" w:hAnsi="Calibri"/>
                <w:i/>
                <w:iCs/>
                <w:color w:val="5A4000"/>
                <w:sz w:val="20"/>
                <w:szCs w:val="20"/>
              </w:rPr>
              <w:t xml:space="preserve">💡  Think of CLAUDE.md as the shared briefing document. Every collaborator's Claude Code reads the same file, so every AI instance starts with the same understanding of the project and its conventions.</w:t>
            </w:r>
          </w:p>
        </w:tc>
      </w:tr>
    </w:tbl>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8  </w:t>
      </w:r>
      <w:r>
        <w:rPr>
          <w:rFonts w:ascii="Calibri" w:cs="Calibri" w:eastAsia="Calibri" w:hAnsi="Calibri"/>
          <w:b/>
          <w:bCs/>
          <w:color w:val="1A3A5C"/>
          <w:sz w:val="28"/>
          <w:szCs w:val="28"/>
        </w:rPr>
        <w:t xml:space="preserve">Making and Sharing Changes</w:t>
      </w:r>
    </w:p>
    <w:p>
      <w:pPr>
        <w:spacing w:after="120" w:before="60"/>
        <w:ind/>
      </w:pPr>
      <w:r>
        <w:rPr>
          <w:rFonts w:ascii="Calibri" w:cs="Calibri" w:eastAsia="Calibri" w:hAnsi="Calibri"/>
          <w:b w:val="false"/>
          <w:bCs w:val="false"/>
          <w:i w:val="false"/>
          <w:iCs w:val="false"/>
          <w:color w:val="333333"/>
          <w:sz w:val="22"/>
          <w:szCs w:val="22"/>
        </w:rPr>
        <w:t xml:space="preserve">Content changes are made by editing the data files in src/data/. The browser updates instantly.</w:t>
      </w:r>
    </w:p>
    <w:p>
      <w:pPr>
        <w:pStyle w:val="ListParagraph"/>
        <w:numPr>
          <w:ilvl w:val="0"/>
          <w:numId w:val="2"/>
        </w:numPr>
        <w:spacing w:after="80" w:before="40"/>
      </w:pPr>
      <w:r>
        <w:rPr>
          <w:rFonts w:ascii="Calibri" w:cs="Calibri" w:eastAsia="Calibri" w:hAnsi="Calibri"/>
          <w:color w:val="333333"/>
          <w:sz w:val="22"/>
          <w:szCs w:val="22"/>
        </w:rPr>
        <w:t xml:space="preserve">The four module data files are:</w:t>
      </w:r>
    </w:p>
    <w:p>
      <w:pPr>
        <w:spacing w:after="80" w:before="60"/>
        <w:ind w:left="840"/>
      </w:pPr>
      <w:r>
        <w:rPr>
          <w:rFonts w:ascii="Courier New" w:cs="Courier New" w:eastAsia="Courier New" w:hAnsi="Courier New"/>
          <w:b/>
          <w:bCs/>
          <w:color w:val="1A3A5C"/>
          <w:sz w:val="20"/>
          <w:szCs w:val="20"/>
        </w:rPr>
        <w:t xml:space="preserve">src/data/cm.js   src/data/gl.js   src/data/ap.js   src/data/rm.js</w:t>
      </w:r>
    </w:p>
    <w:p>
      <w:pPr>
        <w:pStyle w:val="ListParagraph"/>
        <w:numPr>
          <w:ilvl w:val="0"/>
          <w:numId w:val="2"/>
        </w:numPr>
        <w:spacing w:after="80" w:before="40"/>
      </w:pPr>
      <w:r>
        <w:rPr>
          <w:rFonts w:ascii="Calibri" w:cs="Calibri" w:eastAsia="Calibri" w:hAnsi="Calibri"/>
          <w:color w:val="333333"/>
          <w:sz w:val="22"/>
          <w:szCs w:val="22"/>
        </w:rPr>
        <w:t xml:space="preserve">Edit these files directly (or ask Claude to edit them) — the browser at localhost:5173 refreshes automatically, no restart needed</w:t>
      </w:r>
    </w:p>
    <w:p>
      <w:pPr>
        <w:spacing w:after="120" w:before="60"/>
        <w:ind/>
      </w:pPr>
      <w:r>
        <w:rPr>
          <w:rFonts w:ascii="Calibri" w:cs="Calibri" w:eastAsia="Calibri" w:hAnsi="Calibri"/>
          <w:b w:val="false"/>
          <w:bCs w:val="false"/>
          <w:i w:val="false"/>
          <w:iCs w:val="false"/>
          <w:color w:val="333333"/>
          <w:sz w:val="22"/>
          <w:szCs w:val="22"/>
        </w:rPr>
        <w:t xml:space="preserve">When you are happy with your changes, share them with the team using three commands in the terminal:</w:t>
      </w:r>
    </w:p>
    <w:p>
      <w:pPr>
        <w:spacing w:after="60" w:before="60"/>
        <w:ind w:left="720"/>
      </w:pPr>
      <w:r>
        <w:rPr>
          <w:rFonts w:ascii="Courier New" w:cs="Courier New" w:eastAsia="Courier New" w:hAnsi="Courier New"/>
          <w:b/>
          <w:bCs/>
          <w:color w:val="1A3A5C"/>
          <w:sz w:val="20"/>
          <w:szCs w:val="20"/>
        </w:rPr>
        <w:t xml:space="preserve">git add src/</w:t>
      </w:r>
    </w:p>
    <w:p>
      <w:pPr>
        <w:spacing w:after="60" w:before="60"/>
        <w:ind w:left="720"/>
      </w:pPr>
      <w:r>
        <w:rPr>
          <w:rFonts w:ascii="Courier New" w:cs="Courier New" w:eastAsia="Courier New" w:hAnsi="Courier New"/>
          <w:b/>
          <w:bCs/>
          <w:color w:val="1A3A5C"/>
          <w:sz w:val="20"/>
          <w:szCs w:val="20"/>
        </w:rPr>
        <w:t xml:space="preserve">git commit -m "Brief description of what you changed"</w:t>
      </w:r>
    </w:p>
    <w:p>
      <w:pPr>
        <w:spacing w:after="60" w:before="60"/>
        <w:ind w:left="720"/>
      </w:pPr>
      <w:r>
        <w:rPr>
          <w:rFonts w:ascii="Courier New" w:cs="Courier New" w:eastAsia="Courier New" w:hAnsi="Courier New"/>
          <w:b/>
          <w:bCs/>
          <w:color w:val="1A3A5C"/>
          <w:sz w:val="20"/>
          <w:szCs w:val="20"/>
        </w:rPr>
        <w:t xml:space="preserve">git push</w:t>
      </w:r>
    </w:p>
    <w:p>
      <w:pPr>
        <w:pStyle w:val="ListParagraph"/>
        <w:numPr>
          <w:ilvl w:val="0"/>
          <w:numId w:val="2"/>
        </w:numPr>
        <w:spacing w:after="80" w:before="40"/>
      </w:pPr>
      <w:r>
        <w:rPr>
          <w:rFonts w:ascii="Calibri" w:cs="Calibri" w:eastAsia="Calibri" w:hAnsi="Calibri"/>
          <w:color w:val="333333"/>
          <w:sz w:val="22"/>
          <w:szCs w:val="22"/>
        </w:rPr>
        <w:t xml:space="preserve">Your collaborators run git pull to receive your updates</w:t>
      </w:r>
    </w:p>
    <w:p>
      <w:pPr>
        <w:spacing w:after="0" w:before="10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5A" w:sz="4"/>
              <w:left w:val="single" w:color="C8A85A" w:sz="16"/>
              <w:bottom w:val="single" w:color="C8A85A" w:sz="4"/>
              <w:right w:val="none" w:color="FFFFFF" w:sz="0"/>
            </w:tcBorders>
            <w:shd w:fill="FFF8E8" w:val="clear"/>
            <w:tcMar>
              <w:top w:type="dxa" w:w="120"/>
              <w:left w:type="dxa" w:w="200"/>
              <w:bottom w:type="dxa" w:w="120"/>
              <w:right w:type="dxa" w:w="120"/>
            </w:tcMar>
          </w:tcPr>
          <w:p>
            <w:r>
              <w:rPr>
                <w:rFonts w:ascii="Calibri" w:cs="Calibri" w:eastAsia="Calibri" w:hAnsi="Calibri"/>
                <w:i/>
                <w:iCs/>
                <w:color w:val="5A4000"/>
                <w:sz w:val="20"/>
                <w:szCs w:val="20"/>
              </w:rPr>
              <w:t xml:space="preserve">💡  Coordinate with the team about who is working on which module file. Two people editing the same file at the same time can create a merge conflict — agree upfront who owns which module for the session.</w:t>
            </w:r>
          </w:p>
        </w:tc>
      </w:tr>
    </w:tbl>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9  </w:t>
      </w:r>
      <w:r>
        <w:rPr>
          <w:rFonts w:ascii="Calibri" w:cs="Calibri" w:eastAsia="Calibri" w:hAnsi="Calibri"/>
          <w:b/>
          <w:bCs/>
          <w:color w:val="1A3A5C"/>
          <w:sz w:val="28"/>
          <w:szCs w:val="28"/>
        </w:rPr>
        <w:t xml:space="preserve">Things to Avoid</w:t>
      </w:r>
    </w:p>
    <w:p>
      <w:pPr>
        <w:spacing w:after="120" w:before="60"/>
        <w:ind/>
      </w:pPr>
      <w:r>
        <w:rPr>
          <w:rFonts w:ascii="Calibri" w:cs="Calibri" w:eastAsia="Calibri" w:hAnsi="Calibri"/>
          <w:b w:val="false"/>
          <w:bCs w:val="false"/>
          <w:i w:val="false"/>
          <w:iCs w:val="false"/>
          <w:color w:val="333333"/>
          <w:sz w:val="22"/>
          <w:szCs w:val="22"/>
        </w:rPr>
        <w:t xml:space="preserve">A short list of things that will cause problems:</w:t>
      </w:r>
    </w:p>
    <w:p>
      <w:pPr>
        <w:spacing w:after="40" w:before="100"/>
        <w:ind w:left="480"/>
      </w:pPr>
      <w:r>
        <w:rPr>
          <w:rFonts w:ascii="Calibri" w:cs="Calibri" w:eastAsia="Calibri" w:hAnsi="Calibri"/>
          <w:b/>
          <w:bCs/>
          <w:color w:val="C0392B"/>
          <w:sz w:val="22"/>
          <w:szCs w:val="22"/>
        </w:rPr>
        <w:t xml:space="preserve">✗  Do not edit anything in the dist/ folder</w:t>
      </w:r>
    </w:p>
    <w:p>
      <w:pPr>
        <w:spacing w:after="120" w:before="0"/>
        <w:ind w:left="480"/>
      </w:pPr>
      <w:r>
        <w:rPr>
          <w:rFonts w:ascii="Calibri" w:cs="Calibri" w:eastAsia="Calibri" w:hAnsi="Calibri"/>
          <w:b w:val="false"/>
          <w:bCs w:val="false"/>
          <w:i/>
          <w:iCs/>
          <w:color w:val="666666"/>
          <w:sz w:val="22"/>
          <w:szCs w:val="22"/>
        </w:rPr>
        <w:t xml:space="preserve">This folder is auto-generated when you build the app. Any changes made here will be overwritten the next time someone runs a build.</w:t>
      </w:r>
    </w:p>
    <w:p>
      <w:pPr>
        <w:spacing w:after="40" w:before="100"/>
        <w:ind w:left="480"/>
      </w:pPr>
      <w:r>
        <w:rPr>
          <w:rFonts w:ascii="Calibri" w:cs="Calibri" w:eastAsia="Calibri" w:hAnsi="Calibri"/>
          <w:b/>
          <w:bCs/>
          <w:color w:val="C0392B"/>
          <w:sz w:val="22"/>
          <w:szCs w:val="22"/>
        </w:rPr>
        <w:t xml:space="preserve">✗  Do not commit the node_modules/ folder</w:t>
      </w:r>
    </w:p>
    <w:p>
      <w:pPr>
        <w:spacing w:after="120" w:before="0"/>
        <w:ind w:left="480"/>
      </w:pPr>
      <w:r>
        <w:rPr>
          <w:rFonts w:ascii="Calibri" w:cs="Calibri" w:eastAsia="Calibri" w:hAnsi="Calibri"/>
          <w:b w:val="false"/>
          <w:bCs w:val="false"/>
          <w:i/>
          <w:iCs/>
          <w:color w:val="666666"/>
          <w:sz w:val="22"/>
          <w:szCs w:val="22"/>
        </w:rPr>
        <w:t xml:space="preserve">It is already excluded via .gitignore and does not need to be shared. npm install rebuilds it on any machine from scratch.</w:t>
      </w:r>
    </w:p>
    <w:p>
      <w:pPr>
        <w:spacing w:after="40" w:before="100"/>
        <w:ind w:left="480"/>
      </w:pPr>
      <w:r>
        <w:rPr>
          <w:rFonts w:ascii="Calibri" w:cs="Calibri" w:eastAsia="Calibri" w:hAnsi="Calibri"/>
          <w:b/>
          <w:bCs/>
          <w:color w:val="C0392B"/>
          <w:sz w:val="22"/>
          <w:szCs w:val="22"/>
        </w:rPr>
        <w:t xml:space="preserve">✗  Do not edit the same data file as a colleague simultaneously</w:t>
      </w:r>
    </w:p>
    <w:p>
      <w:pPr>
        <w:spacing w:after="120" w:before="0"/>
        <w:ind w:left="480"/>
      </w:pPr>
      <w:r>
        <w:rPr>
          <w:rFonts w:ascii="Calibri" w:cs="Calibri" w:eastAsia="Calibri" w:hAnsi="Calibri"/>
          <w:b w:val="false"/>
          <w:bCs w:val="false"/>
          <w:i/>
          <w:iCs/>
          <w:color w:val="666666"/>
          <w:sz w:val="22"/>
          <w:szCs w:val="22"/>
        </w:rPr>
        <w:t xml:space="preserve">Coordinate with the team. Each person should take ownership of a module file for their session.</w:t>
      </w:r>
    </w:p>
    <w:p>
      <w:pPr>
        <w:pBdr>
          <w:bottom w:val="single" w:color="DDDDDD" w:sz="4" w:space="1"/>
        </w:pBdr>
        <w:spacing w:after="180" w:before="180"/>
      </w:pPr>
      <w:r>
        <w:t xml:space="preserve"/>
      </w:r>
    </w:p>
    <w:p>
      <w:pPr>
        <w:spacing w:after="120" w:before="300"/>
      </w:pPr>
      <w:r>
        <w:rPr>
          <w:rFonts w:ascii="Calibri" w:cs="Calibri" w:eastAsia="Calibri" w:hAnsi="Calibri"/>
          <w:b/>
          <w:bCs/>
          <w:color w:val="C8A85A"/>
          <w:sz w:val="28"/>
          <w:szCs w:val="28"/>
        </w:rPr>
        <w:t xml:space="preserve">Step 10  </w:t>
      </w:r>
      <w:r>
        <w:rPr>
          <w:rFonts w:ascii="Calibri" w:cs="Calibri" w:eastAsia="Calibri" w:hAnsi="Calibri"/>
          <w:b/>
          <w:bCs/>
          <w:color w:val="1A3A5C"/>
          <w:sz w:val="28"/>
          <w:szCs w:val="28"/>
        </w:rPr>
        <w:t xml:space="preserve">Getting Help</w:t>
      </w:r>
    </w:p>
    <w:p>
      <w:pPr>
        <w:pStyle w:val="ListParagraph"/>
        <w:numPr>
          <w:ilvl w:val="0"/>
          <w:numId w:val="2"/>
        </w:numPr>
        <w:spacing w:after="80" w:before="40"/>
      </w:pPr>
      <w:r>
        <w:rPr>
          <w:rFonts w:ascii="Calibri" w:cs="Calibri" w:eastAsia="Calibri" w:hAnsi="Calibri"/>
          <w:color w:val="333333"/>
          <w:sz w:val="22"/>
          <w:szCs w:val="22"/>
        </w:rPr>
        <w:t xml:space="preserve">If something looks wrong in the app, open the Claude Code chat and describe the issue — Claude knows the full codebase and can diagnose and fix most problems directly</w:t>
      </w:r>
    </w:p>
    <w:p>
      <w:pPr>
        <w:pStyle w:val="ListParagraph"/>
        <w:numPr>
          <w:ilvl w:val="0"/>
          <w:numId w:val="2"/>
        </w:numPr>
        <w:spacing w:after="80" w:before="40"/>
      </w:pPr>
      <w:r>
        <w:rPr>
          <w:rFonts w:ascii="Calibri" w:cs="Calibri" w:eastAsia="Calibri" w:hAnsi="Calibri"/>
          <w:color w:val="333333"/>
          <w:sz w:val="22"/>
          <w:szCs w:val="22"/>
        </w:rPr>
        <w:t xml:space="preserve">If you see a git conflict message in the terminal, paste it into the Claude Code chat — Claude will walk you through resolving it step by step</w:t>
      </w:r>
    </w:p>
    <w:p>
      <w:pPr>
        <w:pStyle w:val="ListParagraph"/>
        <w:numPr>
          <w:ilvl w:val="0"/>
          <w:numId w:val="2"/>
        </w:numPr>
        <w:spacing w:after="80" w:before="40"/>
      </w:pPr>
      <w:r>
        <w:rPr>
          <w:rFonts w:ascii="Calibri" w:cs="Calibri" w:eastAsia="Calibri" w:hAnsi="Calibri"/>
          <w:color w:val="333333"/>
          <w:sz w:val="22"/>
          <w:szCs w:val="22"/>
        </w:rPr>
        <w:t xml:space="preserve">If the app does not load at localhost:5173, check that the terminal is still running npm run dev — closing the terminal stops the server</w:t>
      </w:r>
    </w:p>
    <w:p>
      <w:pPr>
        <w:pBdr>
          <w:bottom w:val="single" w:color="DDDDDD" w:sz="4" w:space="1"/>
        </w:pBdr>
        <w:spacing w:after="180" w:before="180"/>
      </w:pPr>
      <w:r>
        <w:t xml:space="preserve"/>
      </w:r>
    </w:p>
    <w:p>
      <w:pPr>
        <w:spacing w:after="140" w:before="200"/>
      </w:pPr>
      <w:r>
        <w:rPr>
          <w:rFonts w:ascii="Calibri" w:cs="Calibri" w:eastAsia="Calibri" w:hAnsi="Calibri"/>
          <w:b/>
          <w:bCs/>
          <w:color w:val="1A3A5C"/>
          <w:sz w:val="32"/>
          <w:szCs w:val="32"/>
        </w:rPr>
        <w:t xml:space="preserve">You're ready when…</w:t>
      </w:r>
    </w:p>
    <w:p>
      <w:pPr>
        <w:spacing w:after="120" w:before="60"/>
        <w:ind/>
      </w:pPr>
      <w:r>
        <w:rPr>
          <w:rFonts w:ascii="Calibri" w:cs="Calibri" w:eastAsia="Calibri" w:hAnsi="Calibri"/>
          <w:b w:val="false"/>
          <w:bCs w:val="false"/>
          <w:i w:val="false"/>
          <w:iCs w:val="false"/>
          <w:color w:val="666666"/>
          <w:sz w:val="22"/>
          <w:szCs w:val="22"/>
        </w:rPr>
        <w:t xml:space="preserve">Tick these off before you start contributing:</w:t>
      </w:r>
    </w:p>
    <w:p>
      <w:pPr>
        <w:spacing w:after="0" w:before="80"/>
        <w:ind/>
      </w:pPr>
      <w:r>
        <w:rPr>
          <w:rFonts w:ascii="Calibri" w:cs="Calibri" w:eastAsia="Calibri" w:hAnsi="Calibri"/>
          <w:b w:val="false"/>
          <w:bCs w:val="false"/>
          <w:i w:val="false"/>
          <w:iCs w:val="false"/>
          <w:color w:val="333333"/>
          <w:sz w:val="22"/>
          <w:szCs w:val="22"/>
        </w:rPr>
        <w:t xml:space="preserve"/>
      </w:r>
    </w:p>
    <w:p>
      <w:pPr>
        <w:spacing w:after="100" w:before="100"/>
        <w:ind w:left="480"/>
      </w:pPr>
      <w:r>
        <w:rPr>
          <w:rFonts w:ascii="Calibri" w:cs="Calibri" w:eastAsia="Calibri" w:hAnsi="Calibri"/>
          <w:b/>
          <w:bCs/>
          <w:color w:val="C8A85A"/>
          <w:sz w:val="26"/>
          <w:szCs w:val="26"/>
        </w:rPr>
        <w:t xml:space="preserve">☐  </w:t>
      </w:r>
      <w:r>
        <w:rPr>
          <w:rFonts w:ascii="Calibri" w:cs="Calibri" w:eastAsia="Calibri" w:hAnsi="Calibri"/>
          <w:color w:val="333333"/>
          <w:sz w:val="22"/>
          <w:szCs w:val="22"/>
        </w:rPr>
        <w:t xml:space="preserve">The app runs at http://localhost:5173 without errors</w:t>
      </w:r>
    </w:p>
    <w:p>
      <w:pPr>
        <w:spacing w:after="100" w:before="100"/>
        <w:ind w:left="480"/>
      </w:pPr>
      <w:r>
        <w:rPr>
          <w:rFonts w:ascii="Calibri" w:cs="Calibri" w:eastAsia="Calibri" w:hAnsi="Calibri"/>
          <w:b/>
          <w:bCs/>
          <w:color w:val="C8A85A"/>
          <w:sz w:val="26"/>
          <w:szCs w:val="26"/>
        </w:rPr>
        <w:t xml:space="preserve">☐  </w:t>
      </w:r>
      <w:r>
        <w:rPr>
          <w:rFonts w:ascii="Calibri" w:cs="Calibri" w:eastAsia="Calibri" w:hAnsi="Calibri"/>
          <w:color w:val="333333"/>
          <w:sz w:val="22"/>
          <w:szCs w:val="22"/>
        </w:rPr>
        <w:t xml:space="preserve">All four module tabs are visible: CM, GL, AP, and RM</w:t>
      </w:r>
    </w:p>
    <w:p>
      <w:pPr>
        <w:spacing w:after="100" w:before="100"/>
        <w:ind w:left="480"/>
      </w:pPr>
      <w:r>
        <w:rPr>
          <w:rFonts w:ascii="Calibri" w:cs="Calibri" w:eastAsia="Calibri" w:hAnsi="Calibri"/>
          <w:b/>
          <w:bCs/>
          <w:color w:val="C8A85A"/>
          <w:sz w:val="26"/>
          <w:szCs w:val="26"/>
        </w:rPr>
        <w:t xml:space="preserve">☐  </w:t>
      </w:r>
      <w:r>
        <w:rPr>
          <w:rFonts w:ascii="Calibri" w:cs="Calibri" w:eastAsia="Calibri" w:hAnsi="Calibri"/>
          <w:color w:val="333333"/>
          <w:sz w:val="22"/>
          <w:szCs w:val="22"/>
        </w:rPr>
        <w:t xml:space="preserve">Claude Code responds to project questions without needing context explained</w:t>
      </w:r>
    </w:p>
    <w:p>
      <w:pPr>
        <w:spacing w:after="0" w:before="240"/>
        <w:ind/>
      </w:pPr>
      <w:r>
        <w:rPr>
          <w:rFonts w:ascii="Calibri" w:cs="Calibri" w:eastAsia="Calibri" w:hAnsi="Calibri"/>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A1E" w:sz="4"/>
              <w:left w:val="single" w:color="4A7A1E" w:sz="16"/>
              <w:bottom w:val="single" w:color="4A7A1E" w:sz="4"/>
              <w:right w:val="none" w:color="FFFFFF" w:sz="0"/>
            </w:tcBorders>
            <w:shd w:fill="F0F6E8" w:val="clear"/>
            <w:tcMar>
              <w:top w:type="dxa" w:w="180"/>
              <w:left w:type="dxa" w:w="280"/>
              <w:bottom w:type="dxa" w:w="180"/>
              <w:right w:type="dxa" w:w="180"/>
            </w:tcMar>
          </w:tcPr>
          <w:p>
            <w:pPr>
              <w:spacing w:after="80" w:before="0"/>
            </w:pPr>
            <w:r>
              <w:rPr>
                <w:rFonts w:ascii="Calibri" w:cs="Calibri" w:eastAsia="Calibri" w:hAnsi="Calibri"/>
                <w:b/>
                <w:bCs/>
                <w:color w:val="4A7A1E"/>
                <w:sz w:val="26"/>
                <w:szCs w:val="26"/>
              </w:rPr>
              <w:t xml:space="preserve">You're all set.</w:t>
            </w:r>
          </w:p>
          <w:p>
            <w:r>
              <w:rPr>
                <w:rFonts w:ascii="Calibri" w:cs="Calibri" w:eastAsia="Calibri" w:hAnsi="Calibri"/>
                <w:color w:val="3A5A10"/>
                <w:sz w:val="22"/>
                <w:szCs w:val="22"/>
              </w:rPr>
              <w:t xml:space="preserve">Open the Claude Code chat, describe what you want to add or change, and the AI will handle the rest — it knows this project as well as you do.</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Calibri" w:cs="Calibri" w:eastAsia="Calibri" w:hAnsi="Calibri"/>
        <w:color w:val="888888"/>
        <w:sz w:val="18"/>
        <w:szCs w:val="18"/>
      </w:rPr>
      <w:t xml:space="preserve">MRI ERP Taxonomy  </w:t>
    </w:r>
    <w:r>
      <w:rPr>
        <w:rFonts w:ascii="Calibri" w:cs="Calibri" w:eastAsia="Calibri" w:hAnsi="Calibri"/>
        <w:color w:val="C8A85A"/>
        <w:sz w:val="18"/>
        <w:szCs w:val="18"/>
      </w:rPr>
      <w:t xml:space="preserve">·  Collaborator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40" w:hanging="360"/>
      </w:pPr>
      <w:rPr>
        <w:rFonts w:ascii="Calibri" w:cs="Calibri" w:eastAsia="Calibri" w:hAnsi="Calibri"/>
        <w:b/>
        <w:bCs/>
        <w:color w:val="C8A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ssryc4j-mbnmnz2juvch" Type="http://schemas.openxmlformats.org/officeDocument/2006/relationships/hyperlink" Target="https://git-scm.com/download/w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2026-06-02T11:54:10.655Z</dcterms:created>
  <dcterms:modified xsi:type="dcterms:W3CDTF">2026-06-02T11:54:10.660Z</dcterms:modified>
</cp:coreProperties>
</file>

<file path=docProps/custom.xml><?xml version="1.0" encoding="utf-8"?>
<Properties xmlns="http://schemas.openxmlformats.org/officeDocument/2006/custom-properties" xmlns:vt="http://schemas.openxmlformats.org/officeDocument/2006/docPropsVTypes"/>
</file>