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宋体"/>
          <w:b/>
          <w:i w:val="0"/>
          <w:color w:val="000000"/>
          <w:sz w:val="48"/>
        </w:rPr>
        <w:t>无障碍合规验证报告</w:t>
      </w:r>
    </w:p>
    <w:p>
      <w:pPr>
        <w:spacing w:after="5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本地多模态内容检索系统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状态：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BLOCKED（9/19 严格门禁 PASS）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版本：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Week 5 Draft 1.1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日期：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2026-08-12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应用源码提交：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e32a6cf718be3862c4603132b82f95013f525c13</w:t>
      </w:r>
    </w:p>
    <w:p>
      <w:pPr>
        <w:spacing w:before="560"/>
        <w:jc w:val="center"/>
      </w:pPr>
      <w:r>
        <w:rPr>
          <w:rFonts w:ascii="Times New Roman" w:hAnsi="Times New Roman" w:eastAsia="宋体"/>
          <w:b w:val="0"/>
          <w:i/>
          <w:color w:val="000000"/>
          <w:sz w:val="20"/>
        </w:rPr>
        <w:t>本文件如实保留未执行验证项；不得作为 19/19 完成证明。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严格完成状态为 BLOCKED。当前 19 项门禁中已有 9 项通过，包括 Android release、Linux release、Web release 与 Windows release、真实五格式 E2E、设置重启持久化、高对比度、200% 字体和减少动态效果；其余项目保留为 BLOCKED。自动化无障碍测试证明实现行为，但不替代 NVDA、VoiceOver、Accessibility Scanner、WAVE 或人工走查。</w:t>
      </w:r>
    </w:p>
    <w:p>
      <w:pPr>
        <w:pStyle w:val="Heading1"/>
      </w:pPr>
      <w:r>
        <w:t>2. 范围与实现概况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Flutter Material 3 搜索、索引库、设置三页已接入真实导航。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已实现语义标题、状态实时播报、Ctrl/Cmd+1/2/3、Ctrl/Cmd+K、F5、纯键盘可操作基础。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系统字号与用户字号相乘并封顶 200%；系统与用户减少动态效果采用逻辑或。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明暗高对比度主题的关键颜色对已通过 WCAG 4.5:1/3:1 自动化比值检查。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Android/Web 的目录选择和本地文件打开明确禁用；这两个 target 仅用于跨平台与指定工具验证。</w:t>
      </w:r>
    </w:p>
    <w:p>
      <w:pPr>
        <w:pStyle w:val="Heading1"/>
      </w:pPr>
      <w:r>
        <w:t>3. 要求—证据矩阵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门禁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实际结果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后续动作/问题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a11y.android_scanner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The release APK builds, installs, and starts successfully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Sign in to Google Play, install the official Accessibility Scanner, scan all required states, resolve findings, and rerun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a11y.high_contrast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Text, outlines, selected states, status icons, and buttons remained distinguishable without color-only signaling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a11y.keyboard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Forward and reverse traversal visibly moved focus in logical order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every confirmation-dialog action with Enter/Space/Escape and record focus containment and restoration before changing this gate to PASS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a11y.nvda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Automated semantics tests pass; no actual NVDA transcript exists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and record the full NVDA workflow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a11y.reduced_motion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State transitions completed without unnecessary project-owned animation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a11y.text_scale_200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All primary content and actions remained readable and reachable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a11y.voiceover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VoiceOver was not run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Run the full VoiceOver workflow on macOS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a11y.wave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 actual WAVE state-by-state report exists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Serve release and execute WAVE on every required state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build.android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APK build completed from the Android persistence fix and produced app-release.apk (50,965,204 bytes)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build.linux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Static analysis exited 0 with no issues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build.macos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 macOS release build cannot be produced on this host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Run the manifest commit on macOS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build.web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build exited 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build.windows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build exited 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e2e.five_formats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Five files parsed and indexed with zero failures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e2e.persistence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The application displayed the success message 设置已保存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usability.participant_01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P01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usability.participant_02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P02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usability.participant_03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P03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P03; use keyboard-only input for at least one participant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usability.summary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 honest aggregate can be calculated before three sessions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P01-P03, then calculate medians, errors, assistance, and findings</w:t>
            </w:r>
          </w:p>
        </w:tc>
      </w:tr>
    </w:tbl>
    <w:p/>
    <w:p>
      <w:pPr>
        <w:pStyle w:val="Heading1"/>
      </w:pPr>
      <w:r>
        <w:t>4. 自动化 Flutter 无障碍检查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自动化套件覆盖语义标题与标签、点击目标规则、键盘快捷键、高对比度比值、200% 布局、设置持久化及状态播报。当前全量 Flutter 测试 177 项通过，静态分析无问题；后端 450 项通过、5 项跳过。该结论只描述代码层门禁。</w:t>
      </w:r>
    </w:p>
    <w:p>
      <w:pPr>
        <w:pStyle w:val="Heading1"/>
      </w:pPr>
      <w:r>
        <w:t>5. 平台辅助技术验证</w:t>
      </w:r>
    </w:p>
    <w:p>
      <w:pPr>
        <w:pStyle w:val="Heading2"/>
      </w:pPr>
      <w:r>
        <w:t>Windows / NVDA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未执行完整 NVDA 人工流程，状态 BLOCKED。</w:t>
      </w:r>
    </w:p>
    <w:p>
      <w:pPr>
        <w:pStyle w:val="Heading2"/>
      </w:pPr>
      <w:r>
        <w:t>macOS / VoiceOver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无 macOS 环境，构建与 VoiceOver 均为 BLOCKED。</w:t>
      </w:r>
    </w:p>
    <w:p>
      <w:pPr>
        <w:pStyle w:val="Heading2"/>
      </w:pPr>
      <w:r>
        <w:t>Android / Accessibility Scanner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Android release APK 已构建、签名校验并在 API 36 模拟器完成设置持久化复验；官方 Accessibility Scanner 尚未执行，工具门禁仍为 BLOCKED。</w:t>
      </w:r>
    </w:p>
    <w:p>
      <w:pPr>
        <w:pStyle w:val="Heading2"/>
      </w:pPr>
      <w:r>
        <w:t>Linux / WSLg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Linux release 已完成构建、启动和可视化检查，状态 PASS。</w:t>
      </w:r>
    </w:p>
    <w:p>
      <w:pPr>
        <w:pStyle w:val="Heading2"/>
      </w:pPr>
      <w:r>
        <w:t>Web / WAVE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Web release 已构建；尚未执行 WAVE 多状态审查，状态 BLOCKED。</w:t>
      </w:r>
    </w:p>
    <w:p>
      <w:pPr>
        <w:pStyle w:val="Heading1"/>
      </w:pPr>
      <w:r>
        <w:t>6. 剩余风险与验收决定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不得将本报告作为第五周全部完成证明。完成条件是 evidence validator 在不带 --allow-incomplete 时输出 19/19，并且所有记录对应同一应用源码提交。</w:t>
      </w:r>
    </w:p>
    <w:p>
      <w:pPr>
        <w:pStyle w:val="Heading1"/>
      </w:pPr>
      <w:r>
        <w:t>7. 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门禁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记录路径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附件数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a11y.android_scanner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android/accessibility-scanner.json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a11y.high_contrast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windows/high-contrast.json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a11y.keyboard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windows/keyboard.json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a11y.nvda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windows/nvda.json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a11y.reduced_motion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windows/reduced-motion.json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a11y.text_scale_200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windows/text-scale-200.json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a11y.voiceover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macos/voiceover.json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a11y.wave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web/wave.json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build.android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android/build.json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build.linux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linux/build.json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build.macos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macos/build.json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build.web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web/build.json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build.windows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e2e.five_formats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e2e/five-formats.json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e2e.persistence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e2e/persistence.json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usability.participant_01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usability/participant-01.json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usability.participant_02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usability/participant-02.json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usability.participant_03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usability/participant-03.json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usability.summary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usability/summary.json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52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0" w:right="0" w:firstLine="0"/>
      <w:jc w:val="left"/>
    </w:pPr>
    <w:r>
      <w:rPr>
        <w:rFonts w:ascii="Times New Roman" w:hAnsi="Times New Roman" w:eastAsia="宋体"/>
        <w:b w:val="0"/>
        <w:i w:val="0"/>
        <w:color w:val="000000"/>
        <w:sz w:val="18"/>
      </w:rPr>
      <w:t>Week 5 合规报告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