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70B" w:rsidRDefault="00D5570B" w:rsidP="00D5570B">
      <w:pPr>
        <w:rPr>
          <w:sz w:val="36"/>
          <w:szCs w:val="36"/>
        </w:rPr>
      </w:pPr>
      <w:r>
        <w:rPr>
          <w:sz w:val="36"/>
          <w:szCs w:val="36"/>
        </w:rPr>
        <w:t xml:space="preserve">Name                                                         </w:t>
      </w:r>
      <w:proofErr w:type="spellStart"/>
      <w:r>
        <w:rPr>
          <w:sz w:val="36"/>
          <w:szCs w:val="36"/>
        </w:rPr>
        <w:t>Shehzad</w:t>
      </w:r>
      <w:proofErr w:type="spellEnd"/>
      <w:r>
        <w:rPr>
          <w:sz w:val="36"/>
          <w:szCs w:val="36"/>
        </w:rPr>
        <w:t xml:space="preserve"> </w:t>
      </w:r>
      <w:proofErr w:type="spellStart"/>
      <w:r>
        <w:rPr>
          <w:sz w:val="36"/>
          <w:szCs w:val="36"/>
        </w:rPr>
        <w:t>iqbal</w:t>
      </w:r>
      <w:proofErr w:type="spellEnd"/>
    </w:p>
    <w:p w:rsidR="00D5570B" w:rsidRDefault="00D5570B" w:rsidP="00D5570B">
      <w:pPr>
        <w:rPr>
          <w:sz w:val="36"/>
          <w:szCs w:val="36"/>
        </w:rPr>
      </w:pPr>
      <w:r>
        <w:rPr>
          <w:sz w:val="36"/>
          <w:szCs w:val="36"/>
        </w:rPr>
        <w:t>Roll no.                                                      BSIT-M2-20-01</w:t>
      </w:r>
    </w:p>
    <w:p w:rsidR="00D5570B" w:rsidRDefault="00D5570B" w:rsidP="00D5570B">
      <w:pPr>
        <w:rPr>
          <w:sz w:val="36"/>
          <w:szCs w:val="36"/>
        </w:rPr>
      </w:pPr>
      <w:r>
        <w:rPr>
          <w:sz w:val="36"/>
          <w:szCs w:val="36"/>
        </w:rPr>
        <w:t>Class                                                           BSIT-M2</w:t>
      </w:r>
    </w:p>
    <w:p w:rsidR="00D5570B" w:rsidRDefault="00D5570B" w:rsidP="00D5570B">
      <w:pPr>
        <w:rPr>
          <w:sz w:val="36"/>
          <w:szCs w:val="36"/>
        </w:rPr>
      </w:pPr>
      <w:r>
        <w:rPr>
          <w:sz w:val="36"/>
          <w:szCs w:val="36"/>
        </w:rPr>
        <w:t>Semester                                                   4</w:t>
      </w:r>
      <w:r>
        <w:rPr>
          <w:sz w:val="36"/>
          <w:szCs w:val="36"/>
          <w:vertAlign w:val="superscript"/>
        </w:rPr>
        <w:t>th</w:t>
      </w:r>
    </w:p>
    <w:p w:rsidR="00D5570B" w:rsidRDefault="00D5570B" w:rsidP="00D5570B">
      <w:pPr>
        <w:rPr>
          <w:sz w:val="36"/>
          <w:szCs w:val="36"/>
        </w:rPr>
      </w:pPr>
      <w:r>
        <w:rPr>
          <w:sz w:val="36"/>
          <w:szCs w:val="36"/>
        </w:rPr>
        <w:t>Subject                                                       Operating system</w:t>
      </w:r>
    </w:p>
    <w:p w:rsidR="00D5570B" w:rsidRDefault="00D5570B" w:rsidP="00D5570B">
      <w:pPr>
        <w:rPr>
          <w:sz w:val="36"/>
          <w:szCs w:val="36"/>
        </w:rPr>
      </w:pPr>
      <w:r>
        <w:rPr>
          <w:sz w:val="36"/>
          <w:szCs w:val="36"/>
        </w:rPr>
        <w:t xml:space="preserve">Submitted To:                                           Sir Abu </w:t>
      </w:r>
      <w:proofErr w:type="spellStart"/>
      <w:r>
        <w:rPr>
          <w:sz w:val="36"/>
          <w:szCs w:val="36"/>
        </w:rPr>
        <w:t>Bakar</w:t>
      </w:r>
      <w:proofErr w:type="spellEnd"/>
    </w:p>
    <w:p w:rsidR="00D5570B" w:rsidRDefault="00D5570B" w:rsidP="00D5570B">
      <w:pPr>
        <w:rPr>
          <w:sz w:val="36"/>
          <w:szCs w:val="36"/>
        </w:rPr>
      </w:pPr>
      <w:r>
        <w:rPr>
          <w:sz w:val="36"/>
          <w:szCs w:val="36"/>
        </w:rPr>
        <w:t xml:space="preserve">Submitted By:                                           </w:t>
      </w:r>
      <w:proofErr w:type="spellStart"/>
      <w:r>
        <w:rPr>
          <w:sz w:val="36"/>
          <w:szCs w:val="36"/>
        </w:rPr>
        <w:t>Shehzad</w:t>
      </w:r>
      <w:proofErr w:type="spellEnd"/>
      <w:r>
        <w:rPr>
          <w:sz w:val="36"/>
          <w:szCs w:val="36"/>
        </w:rPr>
        <w:t xml:space="preserve"> </w:t>
      </w:r>
      <w:proofErr w:type="spellStart"/>
      <w:r>
        <w:rPr>
          <w:sz w:val="36"/>
          <w:szCs w:val="36"/>
        </w:rPr>
        <w:t>iqbal</w:t>
      </w:r>
      <w:proofErr w:type="spellEnd"/>
    </w:p>
    <w:p w:rsidR="00D5570B" w:rsidRDefault="00D5570B" w:rsidP="00D5570B">
      <w:pPr>
        <w:rPr>
          <w:sz w:val="36"/>
          <w:szCs w:val="36"/>
        </w:rPr>
      </w:pPr>
    </w:p>
    <w:p w:rsidR="00D5570B" w:rsidRDefault="00D5570B" w:rsidP="00D5570B">
      <w:pPr>
        <w:rPr>
          <w:sz w:val="36"/>
          <w:szCs w:val="36"/>
        </w:rPr>
      </w:pPr>
      <w:r>
        <w:rPr>
          <w:sz w:val="36"/>
          <w:szCs w:val="36"/>
        </w:rPr>
        <w:t xml:space="preserve">                          University of </w:t>
      </w:r>
      <w:proofErr w:type="spellStart"/>
      <w:r>
        <w:rPr>
          <w:sz w:val="36"/>
          <w:szCs w:val="36"/>
        </w:rPr>
        <w:t>Sahiwal</w:t>
      </w:r>
      <w:proofErr w:type="spellEnd"/>
    </w:p>
    <w:p w:rsidR="00D5570B" w:rsidRDefault="00D5570B" w:rsidP="00D5570B">
      <w:pPr>
        <w:rPr>
          <w:sz w:val="36"/>
          <w:szCs w:val="36"/>
        </w:rPr>
      </w:pPr>
    </w:p>
    <w:p w:rsidR="00D5570B" w:rsidRDefault="00D5570B" w:rsidP="00D5570B">
      <w:pPr>
        <w:rPr>
          <w:sz w:val="36"/>
          <w:szCs w:val="36"/>
        </w:rPr>
      </w:pPr>
    </w:p>
    <w:p w:rsidR="00D5570B" w:rsidRDefault="00D5570B" w:rsidP="00D5570B">
      <w:pPr>
        <w:rPr>
          <w:sz w:val="36"/>
          <w:szCs w:val="36"/>
        </w:rPr>
      </w:pPr>
    </w:p>
    <w:p w:rsidR="00D5570B" w:rsidRDefault="00D5570B" w:rsidP="00D5570B">
      <w:pPr>
        <w:rPr>
          <w:sz w:val="36"/>
          <w:szCs w:val="36"/>
        </w:rPr>
      </w:pPr>
    </w:p>
    <w:p w:rsidR="00D5570B" w:rsidRDefault="00D5570B" w:rsidP="00D5570B">
      <w:pPr>
        <w:rPr>
          <w:sz w:val="36"/>
          <w:szCs w:val="36"/>
        </w:rPr>
      </w:pPr>
    </w:p>
    <w:p w:rsidR="00D5570B" w:rsidRDefault="00D5570B" w:rsidP="00D5570B">
      <w:pPr>
        <w:rPr>
          <w:sz w:val="36"/>
          <w:szCs w:val="36"/>
        </w:rPr>
      </w:pPr>
    </w:p>
    <w:p w:rsidR="00D5570B" w:rsidRDefault="00D5570B" w:rsidP="00D5570B">
      <w:pPr>
        <w:rPr>
          <w:sz w:val="36"/>
          <w:szCs w:val="36"/>
        </w:rPr>
      </w:pPr>
    </w:p>
    <w:p w:rsidR="00D5570B" w:rsidRDefault="00D5570B" w:rsidP="00D5570B">
      <w:pPr>
        <w:rPr>
          <w:sz w:val="36"/>
          <w:szCs w:val="36"/>
        </w:rPr>
      </w:pPr>
    </w:p>
    <w:p w:rsidR="00D5570B" w:rsidRDefault="00D5570B" w:rsidP="00D5570B">
      <w:pPr>
        <w:rPr>
          <w:sz w:val="36"/>
          <w:szCs w:val="36"/>
        </w:rPr>
      </w:pPr>
    </w:p>
    <w:tbl>
      <w:tblPr>
        <w:tblStyle w:val="TableGrid"/>
        <w:tblW w:w="9990" w:type="dxa"/>
        <w:tblInd w:w="-252" w:type="dxa"/>
        <w:tblLook w:val="04A0"/>
      </w:tblPr>
      <w:tblGrid>
        <w:gridCol w:w="1848"/>
        <w:gridCol w:w="1596"/>
        <w:gridCol w:w="1596"/>
        <w:gridCol w:w="1596"/>
        <w:gridCol w:w="1596"/>
        <w:gridCol w:w="1758"/>
      </w:tblGrid>
      <w:tr w:rsidR="00D5570B" w:rsidTr="00D5570B">
        <w:tc>
          <w:tcPr>
            <w:tcW w:w="1848" w:type="dxa"/>
          </w:tcPr>
          <w:p w:rsidR="00D5570B" w:rsidRPr="00D5570B" w:rsidRDefault="00D5570B" w:rsidP="00D5570B">
            <w:pPr>
              <w:rPr>
                <w:sz w:val="36"/>
                <w:szCs w:val="36"/>
              </w:rPr>
            </w:pPr>
          </w:p>
        </w:tc>
        <w:tc>
          <w:tcPr>
            <w:tcW w:w="1596" w:type="dxa"/>
          </w:tcPr>
          <w:p w:rsidR="00D5570B" w:rsidRPr="00196F79" w:rsidRDefault="00D5570B" w:rsidP="00D5570B">
            <w:pPr>
              <w:rPr>
                <w:color w:val="E36C0A" w:themeColor="accent6" w:themeShade="BF"/>
                <w:sz w:val="36"/>
                <w:szCs w:val="36"/>
              </w:rPr>
            </w:pPr>
            <w:r w:rsidRPr="00196F79">
              <w:rPr>
                <w:color w:val="E36C0A" w:themeColor="accent6" w:themeShade="BF"/>
                <w:sz w:val="36"/>
                <w:szCs w:val="36"/>
              </w:rPr>
              <w:t>Windows</w:t>
            </w:r>
          </w:p>
        </w:tc>
        <w:tc>
          <w:tcPr>
            <w:tcW w:w="1596" w:type="dxa"/>
          </w:tcPr>
          <w:p w:rsidR="00D5570B" w:rsidRPr="00196F79" w:rsidRDefault="00D5570B" w:rsidP="00D5570B">
            <w:pPr>
              <w:rPr>
                <w:color w:val="E36C0A" w:themeColor="accent6" w:themeShade="BF"/>
                <w:sz w:val="36"/>
                <w:szCs w:val="36"/>
              </w:rPr>
            </w:pPr>
            <w:proofErr w:type="spellStart"/>
            <w:r w:rsidRPr="00196F79">
              <w:rPr>
                <w:color w:val="E36C0A" w:themeColor="accent6" w:themeShade="BF"/>
                <w:sz w:val="36"/>
                <w:szCs w:val="36"/>
              </w:rPr>
              <w:t>Ubuntu</w:t>
            </w:r>
            <w:proofErr w:type="spellEnd"/>
          </w:p>
        </w:tc>
        <w:tc>
          <w:tcPr>
            <w:tcW w:w="1596" w:type="dxa"/>
          </w:tcPr>
          <w:p w:rsidR="00D5570B" w:rsidRPr="00196F79" w:rsidRDefault="00D5570B" w:rsidP="00D5570B">
            <w:pPr>
              <w:rPr>
                <w:color w:val="E36C0A" w:themeColor="accent6" w:themeShade="BF"/>
                <w:sz w:val="36"/>
                <w:szCs w:val="36"/>
              </w:rPr>
            </w:pPr>
            <w:r w:rsidRPr="00196F79">
              <w:rPr>
                <w:color w:val="E36C0A" w:themeColor="accent6" w:themeShade="BF"/>
                <w:sz w:val="36"/>
                <w:szCs w:val="36"/>
              </w:rPr>
              <w:t>Server 2016</w:t>
            </w:r>
          </w:p>
        </w:tc>
        <w:tc>
          <w:tcPr>
            <w:tcW w:w="1596" w:type="dxa"/>
          </w:tcPr>
          <w:p w:rsidR="00D5570B" w:rsidRPr="00196F79" w:rsidRDefault="00D5570B" w:rsidP="00D5570B">
            <w:pPr>
              <w:rPr>
                <w:color w:val="E36C0A" w:themeColor="accent6" w:themeShade="BF"/>
                <w:sz w:val="36"/>
                <w:szCs w:val="36"/>
              </w:rPr>
            </w:pPr>
            <w:r w:rsidRPr="00196F79">
              <w:rPr>
                <w:color w:val="E36C0A" w:themeColor="accent6" w:themeShade="BF"/>
                <w:sz w:val="36"/>
                <w:szCs w:val="36"/>
              </w:rPr>
              <w:t>Kali Linux</w:t>
            </w:r>
          </w:p>
        </w:tc>
        <w:tc>
          <w:tcPr>
            <w:tcW w:w="1758" w:type="dxa"/>
          </w:tcPr>
          <w:p w:rsidR="00D5570B" w:rsidRPr="00196F79" w:rsidRDefault="00F46089" w:rsidP="00D5570B">
            <w:pPr>
              <w:rPr>
                <w:color w:val="E36C0A" w:themeColor="accent6" w:themeShade="BF"/>
                <w:sz w:val="36"/>
                <w:szCs w:val="36"/>
              </w:rPr>
            </w:pPr>
            <w:proofErr w:type="spellStart"/>
            <w:r w:rsidRPr="00196F79">
              <w:rPr>
                <w:color w:val="E36C0A" w:themeColor="accent6" w:themeShade="BF"/>
                <w:sz w:val="36"/>
                <w:szCs w:val="36"/>
              </w:rPr>
              <w:t>Cent</w:t>
            </w:r>
            <w:r w:rsidR="00D5570B" w:rsidRPr="00196F79">
              <w:rPr>
                <w:color w:val="E36C0A" w:themeColor="accent6" w:themeShade="BF"/>
                <w:sz w:val="36"/>
                <w:szCs w:val="36"/>
              </w:rPr>
              <w:t>OS</w:t>
            </w:r>
            <w:proofErr w:type="spellEnd"/>
          </w:p>
        </w:tc>
      </w:tr>
      <w:tr w:rsidR="00D5570B" w:rsidTr="00D5570B">
        <w:tc>
          <w:tcPr>
            <w:tcW w:w="1848" w:type="dxa"/>
          </w:tcPr>
          <w:p w:rsidR="00D5570B" w:rsidRPr="00196F79" w:rsidRDefault="00D5570B" w:rsidP="00D5570B">
            <w:pPr>
              <w:rPr>
                <w:color w:val="002060"/>
                <w:sz w:val="24"/>
                <w:szCs w:val="24"/>
              </w:rPr>
            </w:pPr>
            <w:r w:rsidRPr="00196F79">
              <w:rPr>
                <w:color w:val="002060"/>
                <w:sz w:val="24"/>
                <w:szCs w:val="24"/>
              </w:rPr>
              <w:t>Intro</w:t>
            </w:r>
            <w:r w:rsidR="00196F79" w:rsidRPr="00196F79">
              <w:rPr>
                <w:color w:val="002060"/>
                <w:sz w:val="24"/>
                <w:szCs w:val="24"/>
              </w:rPr>
              <w:t>duction</w:t>
            </w:r>
            <w:r w:rsidRPr="00196F79">
              <w:rPr>
                <w:color w:val="002060"/>
                <w:sz w:val="24"/>
                <w:szCs w:val="24"/>
              </w:rPr>
              <w:t>:</w:t>
            </w:r>
          </w:p>
        </w:tc>
        <w:tc>
          <w:tcPr>
            <w:tcW w:w="1596" w:type="dxa"/>
          </w:tcPr>
          <w:p w:rsidR="00D5570B" w:rsidRPr="009E6C84" w:rsidRDefault="009E6C84" w:rsidP="00D5570B">
            <w:r>
              <w:rPr>
                <w:rFonts w:ascii="Arial" w:hAnsi="Arial" w:cs="Arial"/>
                <w:color w:val="333333"/>
                <w:sz w:val="18"/>
                <w:szCs w:val="18"/>
                <w:shd w:val="clear" w:color="auto" w:fill="FFFFFF"/>
              </w:rPr>
              <w:t>Microsoft Windows is a group of several proprietary graphical operating system families, all of which are developed and marketed by Microsoft. Each family caters to a certain sector of the computing industry.</w:t>
            </w:r>
          </w:p>
        </w:tc>
        <w:tc>
          <w:tcPr>
            <w:tcW w:w="1596" w:type="dxa"/>
          </w:tcPr>
          <w:p w:rsidR="00D5570B" w:rsidRPr="00322616" w:rsidRDefault="009E6C84" w:rsidP="00D5570B">
            <w:pPr>
              <w:rPr>
                <w:sz w:val="20"/>
                <w:szCs w:val="20"/>
              </w:rPr>
            </w:pPr>
            <w:r w:rsidRPr="00322616">
              <w:rPr>
                <w:sz w:val="20"/>
                <w:szCs w:val="20"/>
              </w:rPr>
              <w:t xml:space="preserve">A freely available </w:t>
            </w:r>
            <w:proofErr w:type="gramStart"/>
            <w:r w:rsidRPr="00322616">
              <w:rPr>
                <w:sz w:val="20"/>
                <w:szCs w:val="20"/>
              </w:rPr>
              <w:t>Linux  based</w:t>
            </w:r>
            <w:proofErr w:type="gramEnd"/>
            <w:r w:rsidRPr="00322616">
              <w:rPr>
                <w:sz w:val="20"/>
                <w:szCs w:val="20"/>
              </w:rPr>
              <w:t xml:space="preserve"> operating system.</w:t>
            </w:r>
          </w:p>
          <w:p w:rsidR="009E6C84" w:rsidRPr="00322616" w:rsidRDefault="009E6C84" w:rsidP="00D5570B">
            <w:pPr>
              <w:rPr>
                <w:sz w:val="20"/>
                <w:szCs w:val="20"/>
              </w:rPr>
            </w:pPr>
            <w:r w:rsidRPr="00322616">
              <w:rPr>
                <w:sz w:val="20"/>
                <w:szCs w:val="20"/>
              </w:rPr>
              <w:t>Open source alternative for window</w:t>
            </w:r>
            <w:r w:rsidR="00322616">
              <w:rPr>
                <w:sz w:val="20"/>
                <w:szCs w:val="20"/>
              </w:rPr>
              <w:t>.</w:t>
            </w:r>
          </w:p>
          <w:p w:rsidR="009E6C84" w:rsidRPr="00322616" w:rsidRDefault="009E6C84" w:rsidP="00D5570B">
            <w:pPr>
              <w:rPr>
                <w:sz w:val="20"/>
                <w:szCs w:val="20"/>
              </w:rPr>
            </w:pPr>
            <w:proofErr w:type="spellStart"/>
            <w:r w:rsidRPr="00322616">
              <w:rPr>
                <w:sz w:val="20"/>
                <w:szCs w:val="20"/>
              </w:rPr>
              <w:t>Ubuntu</w:t>
            </w:r>
            <w:proofErr w:type="spellEnd"/>
            <w:r w:rsidRPr="00322616">
              <w:rPr>
                <w:sz w:val="20"/>
                <w:szCs w:val="20"/>
              </w:rPr>
              <w:t xml:space="preserve"> word derived from African word which meaning “</w:t>
            </w:r>
            <w:r w:rsidR="00322616" w:rsidRPr="00322616">
              <w:rPr>
                <w:sz w:val="20"/>
                <w:szCs w:val="20"/>
              </w:rPr>
              <w:t>humanity to</w:t>
            </w:r>
            <w:r w:rsidRPr="00322616">
              <w:rPr>
                <w:sz w:val="20"/>
                <w:szCs w:val="20"/>
              </w:rPr>
              <w:t xml:space="preserve"> others”</w:t>
            </w:r>
          </w:p>
          <w:p w:rsidR="009E6C84" w:rsidRPr="009E6C84" w:rsidRDefault="009E6C84" w:rsidP="00D5570B"/>
        </w:tc>
        <w:tc>
          <w:tcPr>
            <w:tcW w:w="1596" w:type="dxa"/>
          </w:tcPr>
          <w:p w:rsidR="00D5570B" w:rsidRPr="00F46089" w:rsidRDefault="00322616" w:rsidP="00D5570B">
            <w:pPr>
              <w:rPr>
                <w:sz w:val="18"/>
                <w:szCs w:val="18"/>
              </w:rPr>
            </w:pPr>
            <w:r w:rsidRPr="00F46089">
              <w:rPr>
                <w:rFonts w:ascii="Arial" w:hAnsi="Arial" w:cs="Arial"/>
                <w:bCs/>
                <w:color w:val="202124"/>
                <w:sz w:val="18"/>
                <w:szCs w:val="18"/>
                <w:shd w:val="clear" w:color="auto" w:fill="FFFFFF"/>
              </w:rPr>
              <w:t xml:space="preserve">Windows Server 2016 is the seventh release of the Windows Server </w:t>
            </w:r>
            <w:proofErr w:type="spellStart"/>
            <w:r w:rsidRPr="00F46089">
              <w:rPr>
                <w:rFonts w:ascii="Arial" w:hAnsi="Arial" w:cs="Arial"/>
                <w:bCs/>
                <w:color w:val="202124"/>
                <w:sz w:val="18"/>
                <w:szCs w:val="18"/>
                <w:shd w:val="clear" w:color="auto" w:fill="FFFFFF"/>
              </w:rPr>
              <w:t>server</w:t>
            </w:r>
            <w:proofErr w:type="spellEnd"/>
            <w:r w:rsidRPr="00F46089">
              <w:rPr>
                <w:rFonts w:ascii="Arial" w:hAnsi="Arial" w:cs="Arial"/>
                <w:bCs/>
                <w:color w:val="202124"/>
                <w:sz w:val="18"/>
                <w:szCs w:val="18"/>
                <w:shd w:val="clear" w:color="auto" w:fill="FFFFFF"/>
              </w:rPr>
              <w:t xml:space="preserve"> operating system developed by Microsoft as part of the Windows NT family of operating systems</w:t>
            </w:r>
            <w:r w:rsidRPr="00F46089">
              <w:rPr>
                <w:rFonts w:ascii="Arial" w:hAnsi="Arial" w:cs="Arial"/>
                <w:color w:val="202124"/>
                <w:sz w:val="18"/>
                <w:szCs w:val="18"/>
                <w:shd w:val="clear" w:color="auto" w:fill="FFFFFF"/>
              </w:rPr>
              <w:t xml:space="preserve">. </w:t>
            </w:r>
          </w:p>
        </w:tc>
        <w:tc>
          <w:tcPr>
            <w:tcW w:w="1596" w:type="dxa"/>
          </w:tcPr>
          <w:p w:rsidR="00D5570B" w:rsidRPr="00F46089" w:rsidRDefault="00F46089" w:rsidP="00D5570B">
            <w:pPr>
              <w:rPr>
                <w:sz w:val="18"/>
                <w:szCs w:val="18"/>
              </w:rPr>
            </w:pPr>
            <w:r w:rsidRPr="00F46089">
              <w:rPr>
                <w:rFonts w:ascii="Arial" w:hAnsi="Arial" w:cs="Arial"/>
                <w:color w:val="202124"/>
                <w:sz w:val="18"/>
                <w:szCs w:val="18"/>
                <w:shd w:val="clear" w:color="auto" w:fill="FFFFFF"/>
              </w:rPr>
              <w:t xml:space="preserve">Kali Linux was developed by </w:t>
            </w:r>
            <w:proofErr w:type="spellStart"/>
            <w:r w:rsidRPr="00F46089">
              <w:rPr>
                <w:rFonts w:ascii="Arial" w:hAnsi="Arial" w:cs="Arial"/>
                <w:color w:val="202124"/>
                <w:sz w:val="18"/>
                <w:szCs w:val="18"/>
                <w:shd w:val="clear" w:color="auto" w:fill="FFFFFF"/>
              </w:rPr>
              <w:t>Mati</w:t>
            </w:r>
            <w:proofErr w:type="spellEnd"/>
            <w:r w:rsidRPr="00F46089">
              <w:rPr>
                <w:rFonts w:ascii="Arial" w:hAnsi="Arial" w:cs="Arial"/>
                <w:color w:val="202124"/>
                <w:sz w:val="18"/>
                <w:szCs w:val="18"/>
                <w:shd w:val="clear" w:color="auto" w:fill="FFFFFF"/>
              </w:rPr>
              <w:t xml:space="preserve"> </w:t>
            </w:r>
            <w:proofErr w:type="spellStart"/>
            <w:r w:rsidRPr="00F46089">
              <w:rPr>
                <w:rFonts w:ascii="Arial" w:hAnsi="Arial" w:cs="Arial"/>
                <w:color w:val="202124"/>
                <w:sz w:val="18"/>
                <w:szCs w:val="18"/>
                <w:shd w:val="clear" w:color="auto" w:fill="FFFFFF"/>
              </w:rPr>
              <w:t>Aharoni</w:t>
            </w:r>
            <w:proofErr w:type="spellEnd"/>
            <w:r w:rsidRPr="00F46089">
              <w:rPr>
                <w:rFonts w:ascii="Arial" w:hAnsi="Arial" w:cs="Arial"/>
                <w:color w:val="202124"/>
                <w:sz w:val="18"/>
                <w:szCs w:val="18"/>
                <w:shd w:val="clear" w:color="auto" w:fill="FFFFFF"/>
              </w:rPr>
              <w:t xml:space="preserve"> and Devon Kearns. Kali Linux is a specially designed OS for network analyst. </w:t>
            </w:r>
            <w:proofErr w:type="gramStart"/>
            <w:r w:rsidRPr="00F46089">
              <w:rPr>
                <w:rFonts w:ascii="Arial" w:hAnsi="Arial" w:cs="Arial"/>
                <w:color w:val="202124"/>
                <w:sz w:val="18"/>
                <w:szCs w:val="18"/>
                <w:shd w:val="clear" w:color="auto" w:fill="FFFFFF"/>
              </w:rPr>
              <w:t>it</w:t>
            </w:r>
            <w:proofErr w:type="gramEnd"/>
            <w:r w:rsidRPr="00F46089">
              <w:rPr>
                <w:rFonts w:ascii="Arial" w:hAnsi="Arial" w:cs="Arial"/>
                <w:color w:val="202124"/>
                <w:sz w:val="18"/>
                <w:szCs w:val="18"/>
                <w:shd w:val="clear" w:color="auto" w:fill="FFFFFF"/>
              </w:rPr>
              <w:t xml:space="preserve"> also used for umbrella of </w:t>
            </w:r>
            <w:proofErr w:type="spellStart"/>
            <w:r w:rsidRPr="00F46089">
              <w:rPr>
                <w:rFonts w:ascii="Arial" w:hAnsi="Arial" w:cs="Arial"/>
                <w:color w:val="202124"/>
                <w:sz w:val="18"/>
                <w:szCs w:val="18"/>
                <w:shd w:val="clear" w:color="auto" w:fill="FFFFFF"/>
              </w:rPr>
              <w:t>cybersecurity</w:t>
            </w:r>
            <w:proofErr w:type="spellEnd"/>
            <w:r w:rsidRPr="00F46089">
              <w:rPr>
                <w:rFonts w:ascii="Arial" w:hAnsi="Arial" w:cs="Arial"/>
                <w:color w:val="202124"/>
                <w:sz w:val="18"/>
                <w:szCs w:val="18"/>
                <w:shd w:val="clear" w:color="auto" w:fill="FFFFFF"/>
              </w:rPr>
              <w:t xml:space="preserve"> and analysis</w:t>
            </w:r>
            <w:r w:rsidRPr="00F46089">
              <w:rPr>
                <w:rFonts w:ascii="Arial" w:hAnsi="Arial" w:cs="Arial"/>
                <w:color w:val="202124"/>
                <w:sz w:val="20"/>
                <w:szCs w:val="20"/>
                <w:shd w:val="clear" w:color="auto" w:fill="FFFFFF"/>
              </w:rPr>
              <w:t>.</w:t>
            </w:r>
          </w:p>
        </w:tc>
        <w:tc>
          <w:tcPr>
            <w:tcW w:w="1758" w:type="dxa"/>
          </w:tcPr>
          <w:p w:rsidR="00D5570B" w:rsidRPr="00F46089" w:rsidRDefault="00F46089" w:rsidP="00D5570B">
            <w:pPr>
              <w:rPr>
                <w:sz w:val="18"/>
                <w:szCs w:val="18"/>
              </w:rPr>
            </w:pPr>
            <w:proofErr w:type="spellStart"/>
            <w:proofErr w:type="gramStart"/>
            <w:r w:rsidRPr="00F46089">
              <w:rPr>
                <w:rFonts w:ascii="Arial" w:hAnsi="Arial" w:cs="Arial"/>
                <w:color w:val="656565"/>
                <w:sz w:val="18"/>
                <w:szCs w:val="18"/>
                <w:shd w:val="clear" w:color="auto" w:fill="FFFFFF"/>
              </w:rPr>
              <w:t>CentOS</w:t>
            </w:r>
            <w:proofErr w:type="spellEnd"/>
            <w:r w:rsidRPr="00F46089">
              <w:rPr>
                <w:rFonts w:ascii="Arial" w:hAnsi="Arial" w:cs="Arial"/>
                <w:color w:val="656565"/>
                <w:sz w:val="18"/>
                <w:szCs w:val="18"/>
                <w:shd w:val="clear" w:color="auto" w:fill="FFFFFF"/>
              </w:rPr>
              <w:t xml:space="preserve"> is</w:t>
            </w:r>
            <w:proofErr w:type="gramEnd"/>
            <w:r w:rsidRPr="00F46089">
              <w:rPr>
                <w:rFonts w:ascii="Arial" w:hAnsi="Arial" w:cs="Arial"/>
                <w:color w:val="656565"/>
                <w:sz w:val="18"/>
                <w:szCs w:val="18"/>
                <w:shd w:val="clear" w:color="auto" w:fill="FFFFFF"/>
              </w:rPr>
              <w:t xml:space="preserve"> a community based enterprise class operating system. It is available free of charge and as a fully compatible derivative of Red Hat Enterprise Linux (RHEL), it represents the first choice operating system for organizations, companies, professionals, and home users all over the world who intend to run a server. </w:t>
            </w:r>
          </w:p>
        </w:tc>
      </w:tr>
      <w:tr w:rsidR="00D5570B" w:rsidTr="00D5570B">
        <w:tc>
          <w:tcPr>
            <w:tcW w:w="1848" w:type="dxa"/>
          </w:tcPr>
          <w:p w:rsidR="00D5570B" w:rsidRPr="00196F79" w:rsidRDefault="00196F79" w:rsidP="00D5570B">
            <w:pPr>
              <w:rPr>
                <w:color w:val="002060"/>
              </w:rPr>
            </w:pPr>
            <w:r w:rsidRPr="00196F79">
              <w:rPr>
                <w:color w:val="002060"/>
              </w:rPr>
              <w:t>Features:</w:t>
            </w:r>
          </w:p>
        </w:tc>
        <w:tc>
          <w:tcPr>
            <w:tcW w:w="1596" w:type="dxa"/>
          </w:tcPr>
          <w:p w:rsidR="00D5570B" w:rsidRDefault="00B018A0" w:rsidP="00D5570B">
            <w:pPr>
              <w:rPr>
                <w:sz w:val="18"/>
                <w:szCs w:val="18"/>
              </w:rPr>
            </w:pPr>
            <w:r>
              <w:rPr>
                <w:sz w:val="24"/>
                <w:szCs w:val="24"/>
              </w:rPr>
              <w:t xml:space="preserve">. </w:t>
            </w:r>
            <w:r>
              <w:rPr>
                <w:sz w:val="18"/>
                <w:szCs w:val="18"/>
              </w:rPr>
              <w:t xml:space="preserve">New start </w:t>
            </w:r>
            <w:proofErr w:type="spellStart"/>
            <w:r>
              <w:rPr>
                <w:sz w:val="18"/>
                <w:szCs w:val="18"/>
              </w:rPr>
              <w:t>manu</w:t>
            </w:r>
            <w:proofErr w:type="spellEnd"/>
          </w:p>
          <w:p w:rsidR="00B018A0" w:rsidRDefault="00B018A0" w:rsidP="00D5570B">
            <w:pPr>
              <w:rPr>
                <w:sz w:val="18"/>
                <w:szCs w:val="18"/>
              </w:rPr>
            </w:pPr>
            <w:r w:rsidRPr="00B018A0">
              <w:rPr>
                <w:sz w:val="24"/>
                <w:szCs w:val="24"/>
              </w:rPr>
              <w:t>.</w:t>
            </w:r>
            <w:r>
              <w:rPr>
                <w:sz w:val="24"/>
                <w:szCs w:val="24"/>
              </w:rPr>
              <w:t xml:space="preserve"> </w:t>
            </w:r>
            <w:proofErr w:type="spellStart"/>
            <w:r>
              <w:rPr>
                <w:sz w:val="18"/>
                <w:szCs w:val="18"/>
              </w:rPr>
              <w:t>Cortana</w:t>
            </w:r>
            <w:proofErr w:type="spellEnd"/>
            <w:r>
              <w:rPr>
                <w:sz w:val="18"/>
                <w:szCs w:val="18"/>
              </w:rPr>
              <w:t xml:space="preserve"> </w:t>
            </w:r>
          </w:p>
          <w:p w:rsidR="00B018A0" w:rsidRDefault="00B018A0" w:rsidP="00D5570B">
            <w:pPr>
              <w:rPr>
                <w:sz w:val="18"/>
                <w:szCs w:val="18"/>
              </w:rPr>
            </w:pPr>
            <w:r>
              <w:rPr>
                <w:sz w:val="18"/>
                <w:szCs w:val="18"/>
              </w:rPr>
              <w:t xml:space="preserve">   </w:t>
            </w:r>
            <w:proofErr w:type="spellStart"/>
            <w:r>
              <w:rPr>
                <w:sz w:val="18"/>
                <w:szCs w:val="18"/>
              </w:rPr>
              <w:t>intergration</w:t>
            </w:r>
            <w:proofErr w:type="spellEnd"/>
          </w:p>
          <w:p w:rsidR="00B018A0" w:rsidRDefault="00B018A0" w:rsidP="00D5570B">
            <w:pPr>
              <w:rPr>
                <w:sz w:val="18"/>
                <w:szCs w:val="18"/>
              </w:rPr>
            </w:pPr>
            <w:r w:rsidRPr="00B018A0">
              <w:rPr>
                <w:sz w:val="24"/>
                <w:szCs w:val="24"/>
              </w:rPr>
              <w:t>.</w:t>
            </w:r>
            <w:r>
              <w:rPr>
                <w:sz w:val="18"/>
                <w:szCs w:val="18"/>
              </w:rPr>
              <w:t xml:space="preserve"> Microsoft edge            </w:t>
            </w:r>
          </w:p>
          <w:p w:rsidR="00B018A0" w:rsidRDefault="00B018A0" w:rsidP="00D5570B">
            <w:pPr>
              <w:rPr>
                <w:sz w:val="18"/>
                <w:szCs w:val="18"/>
              </w:rPr>
            </w:pPr>
            <w:r>
              <w:rPr>
                <w:sz w:val="18"/>
                <w:szCs w:val="18"/>
              </w:rPr>
              <w:t xml:space="preserve">   Web browsing</w:t>
            </w:r>
          </w:p>
          <w:p w:rsidR="00B018A0" w:rsidRDefault="00B018A0" w:rsidP="00D5570B">
            <w:pPr>
              <w:rPr>
                <w:sz w:val="18"/>
                <w:szCs w:val="18"/>
              </w:rPr>
            </w:pPr>
            <w:r w:rsidRPr="00B018A0">
              <w:rPr>
                <w:sz w:val="24"/>
                <w:szCs w:val="24"/>
              </w:rPr>
              <w:t>.</w:t>
            </w:r>
            <w:r>
              <w:rPr>
                <w:sz w:val="24"/>
                <w:szCs w:val="24"/>
              </w:rPr>
              <w:t xml:space="preserve"> </w:t>
            </w:r>
            <w:r w:rsidRPr="00B018A0">
              <w:rPr>
                <w:sz w:val="18"/>
                <w:szCs w:val="18"/>
              </w:rPr>
              <w:t>Virtual desktop</w:t>
            </w:r>
          </w:p>
          <w:p w:rsidR="00B018A0" w:rsidRDefault="00B018A0" w:rsidP="00D5570B">
            <w:pPr>
              <w:rPr>
                <w:sz w:val="18"/>
                <w:szCs w:val="18"/>
              </w:rPr>
            </w:pPr>
            <w:r w:rsidRPr="00B018A0">
              <w:rPr>
                <w:sz w:val="24"/>
                <w:szCs w:val="24"/>
              </w:rPr>
              <w:t>.</w:t>
            </w:r>
            <w:r>
              <w:rPr>
                <w:sz w:val="24"/>
                <w:szCs w:val="24"/>
              </w:rPr>
              <w:t xml:space="preserve"> </w:t>
            </w:r>
            <w:r>
              <w:rPr>
                <w:sz w:val="18"/>
                <w:szCs w:val="18"/>
              </w:rPr>
              <w:t>Universal apps</w:t>
            </w:r>
          </w:p>
          <w:p w:rsidR="00B018A0" w:rsidRDefault="00B018A0" w:rsidP="00D5570B">
            <w:pPr>
              <w:rPr>
                <w:sz w:val="18"/>
                <w:szCs w:val="18"/>
              </w:rPr>
            </w:pPr>
            <w:r w:rsidRPr="00B018A0">
              <w:rPr>
                <w:sz w:val="24"/>
                <w:szCs w:val="24"/>
              </w:rPr>
              <w:t>.</w:t>
            </w:r>
            <w:r>
              <w:rPr>
                <w:sz w:val="24"/>
                <w:szCs w:val="24"/>
              </w:rPr>
              <w:t xml:space="preserve"> </w:t>
            </w:r>
            <w:r w:rsidRPr="00B018A0">
              <w:rPr>
                <w:sz w:val="18"/>
                <w:szCs w:val="18"/>
              </w:rPr>
              <w:t>Compa</w:t>
            </w:r>
            <w:r>
              <w:rPr>
                <w:sz w:val="18"/>
                <w:szCs w:val="18"/>
              </w:rPr>
              <w:t>ti</w:t>
            </w:r>
            <w:r w:rsidRPr="00B018A0">
              <w:rPr>
                <w:sz w:val="18"/>
                <w:szCs w:val="18"/>
              </w:rPr>
              <w:t>bility</w:t>
            </w:r>
          </w:p>
          <w:p w:rsidR="00B018A0" w:rsidRDefault="00B018A0" w:rsidP="00D5570B">
            <w:pPr>
              <w:rPr>
                <w:sz w:val="18"/>
                <w:szCs w:val="18"/>
              </w:rPr>
            </w:pPr>
            <w:r w:rsidRPr="00B018A0">
              <w:rPr>
                <w:sz w:val="24"/>
                <w:szCs w:val="24"/>
              </w:rPr>
              <w:t>.</w:t>
            </w:r>
            <w:r>
              <w:rPr>
                <w:sz w:val="18"/>
                <w:szCs w:val="18"/>
              </w:rPr>
              <w:t xml:space="preserve"> Safety and </w:t>
            </w:r>
          </w:p>
          <w:p w:rsidR="00B018A0" w:rsidRPr="00B018A0" w:rsidRDefault="00B018A0" w:rsidP="00D5570B">
            <w:pPr>
              <w:rPr>
                <w:sz w:val="24"/>
                <w:szCs w:val="24"/>
              </w:rPr>
            </w:pPr>
            <w:r>
              <w:rPr>
                <w:sz w:val="18"/>
                <w:szCs w:val="18"/>
              </w:rPr>
              <w:t xml:space="preserve">   security</w:t>
            </w:r>
          </w:p>
        </w:tc>
        <w:tc>
          <w:tcPr>
            <w:tcW w:w="1596" w:type="dxa"/>
          </w:tcPr>
          <w:p w:rsidR="00D5570B" w:rsidRDefault="0082195D" w:rsidP="00D5570B">
            <w:pPr>
              <w:rPr>
                <w:sz w:val="18"/>
                <w:szCs w:val="18"/>
              </w:rPr>
            </w:pPr>
            <w:r>
              <w:rPr>
                <w:sz w:val="18"/>
                <w:szCs w:val="18"/>
              </w:rPr>
              <w:t>. Smart scopes</w:t>
            </w:r>
          </w:p>
          <w:p w:rsidR="0082195D" w:rsidRDefault="0082195D" w:rsidP="00D5570B">
            <w:pPr>
              <w:rPr>
                <w:sz w:val="18"/>
                <w:szCs w:val="18"/>
              </w:rPr>
            </w:pPr>
            <w:r>
              <w:rPr>
                <w:sz w:val="18"/>
                <w:szCs w:val="18"/>
              </w:rPr>
              <w:t xml:space="preserve">. </w:t>
            </w:r>
            <w:proofErr w:type="spellStart"/>
            <w:r>
              <w:rPr>
                <w:sz w:val="18"/>
                <w:szCs w:val="18"/>
              </w:rPr>
              <w:t>Ubuntu</w:t>
            </w:r>
            <w:proofErr w:type="spellEnd"/>
            <w:r>
              <w:rPr>
                <w:sz w:val="18"/>
                <w:szCs w:val="18"/>
              </w:rPr>
              <w:t xml:space="preserve"> one </w:t>
            </w:r>
          </w:p>
          <w:p w:rsidR="0082195D" w:rsidRDefault="0082195D" w:rsidP="00D5570B">
            <w:pPr>
              <w:rPr>
                <w:sz w:val="18"/>
                <w:szCs w:val="18"/>
              </w:rPr>
            </w:pPr>
            <w:r>
              <w:rPr>
                <w:sz w:val="18"/>
                <w:szCs w:val="18"/>
              </w:rPr>
              <w:t xml:space="preserve">  Install login</w:t>
            </w:r>
          </w:p>
          <w:p w:rsidR="0082195D" w:rsidRDefault="0082195D" w:rsidP="00D5570B">
            <w:pPr>
              <w:rPr>
                <w:sz w:val="18"/>
                <w:szCs w:val="18"/>
              </w:rPr>
            </w:pPr>
            <w:r>
              <w:rPr>
                <w:sz w:val="18"/>
                <w:szCs w:val="18"/>
              </w:rPr>
              <w:t xml:space="preserve">. Keyboard </w:t>
            </w:r>
          </w:p>
          <w:p w:rsidR="0082195D" w:rsidRDefault="0082195D" w:rsidP="00D5570B">
            <w:pPr>
              <w:rPr>
                <w:sz w:val="18"/>
                <w:szCs w:val="18"/>
              </w:rPr>
            </w:pPr>
            <w:r>
              <w:rPr>
                <w:sz w:val="18"/>
                <w:szCs w:val="18"/>
              </w:rPr>
              <w:t xml:space="preserve">  language selector</w:t>
            </w:r>
          </w:p>
          <w:p w:rsidR="0082195D" w:rsidRDefault="0082195D" w:rsidP="00D5570B">
            <w:pPr>
              <w:rPr>
                <w:sz w:val="18"/>
                <w:szCs w:val="18"/>
              </w:rPr>
            </w:pPr>
            <w:r>
              <w:rPr>
                <w:sz w:val="18"/>
                <w:szCs w:val="18"/>
              </w:rPr>
              <w:t xml:space="preserve">. </w:t>
            </w:r>
            <w:proofErr w:type="spellStart"/>
            <w:r>
              <w:rPr>
                <w:sz w:val="18"/>
                <w:szCs w:val="18"/>
              </w:rPr>
              <w:t>Compiz</w:t>
            </w:r>
            <w:proofErr w:type="spellEnd"/>
            <w:r>
              <w:rPr>
                <w:sz w:val="18"/>
                <w:szCs w:val="18"/>
              </w:rPr>
              <w:t xml:space="preserve"> </w:t>
            </w:r>
          </w:p>
          <w:p w:rsidR="0082195D" w:rsidRDefault="0082195D" w:rsidP="00D5570B">
            <w:pPr>
              <w:rPr>
                <w:sz w:val="18"/>
                <w:szCs w:val="18"/>
              </w:rPr>
            </w:pPr>
            <w:r>
              <w:rPr>
                <w:sz w:val="18"/>
                <w:szCs w:val="18"/>
              </w:rPr>
              <w:t xml:space="preserve">  performance </w:t>
            </w:r>
          </w:p>
          <w:p w:rsidR="0082195D" w:rsidRDefault="0082195D" w:rsidP="00D5570B">
            <w:pPr>
              <w:rPr>
                <w:sz w:val="18"/>
                <w:szCs w:val="18"/>
              </w:rPr>
            </w:pPr>
            <w:r>
              <w:rPr>
                <w:sz w:val="18"/>
                <w:szCs w:val="18"/>
              </w:rPr>
              <w:t xml:space="preserve">  improvements</w:t>
            </w:r>
          </w:p>
          <w:p w:rsidR="0082195D" w:rsidRDefault="0082195D" w:rsidP="00D5570B">
            <w:pPr>
              <w:rPr>
                <w:sz w:val="18"/>
                <w:szCs w:val="18"/>
              </w:rPr>
            </w:pPr>
            <w:r>
              <w:rPr>
                <w:sz w:val="18"/>
                <w:szCs w:val="18"/>
              </w:rPr>
              <w:t>. In dash payments</w:t>
            </w:r>
          </w:p>
          <w:p w:rsidR="0082195D" w:rsidRDefault="0082195D" w:rsidP="00D5570B">
            <w:pPr>
              <w:rPr>
                <w:sz w:val="18"/>
                <w:szCs w:val="18"/>
              </w:rPr>
            </w:pPr>
            <w:r>
              <w:rPr>
                <w:sz w:val="18"/>
                <w:szCs w:val="18"/>
              </w:rPr>
              <w:t xml:space="preserve">. Back of </w:t>
            </w:r>
            <w:proofErr w:type="spellStart"/>
            <w:r>
              <w:rPr>
                <w:sz w:val="18"/>
                <w:szCs w:val="18"/>
              </w:rPr>
              <w:t>Xorg</w:t>
            </w:r>
            <w:proofErr w:type="spellEnd"/>
          </w:p>
          <w:p w:rsidR="0082195D" w:rsidRPr="00B018A0" w:rsidRDefault="0082195D" w:rsidP="00D5570B">
            <w:pPr>
              <w:rPr>
                <w:sz w:val="18"/>
                <w:szCs w:val="18"/>
              </w:rPr>
            </w:pPr>
            <w:r>
              <w:rPr>
                <w:sz w:val="18"/>
                <w:szCs w:val="18"/>
              </w:rPr>
              <w:t xml:space="preserve">. </w:t>
            </w:r>
            <w:proofErr w:type="spellStart"/>
            <w:r>
              <w:rPr>
                <w:sz w:val="18"/>
                <w:szCs w:val="18"/>
              </w:rPr>
              <w:t>LibreOffice</w:t>
            </w:r>
            <w:proofErr w:type="spellEnd"/>
            <w:r>
              <w:rPr>
                <w:sz w:val="18"/>
                <w:szCs w:val="18"/>
              </w:rPr>
              <w:t xml:space="preserve"> 4.12</w:t>
            </w:r>
          </w:p>
        </w:tc>
        <w:tc>
          <w:tcPr>
            <w:tcW w:w="1596" w:type="dxa"/>
          </w:tcPr>
          <w:p w:rsidR="0082195D" w:rsidRDefault="0082195D" w:rsidP="0082195D">
            <w:pPr>
              <w:numPr>
                <w:ilvl w:val="0"/>
                <w:numId w:val="1"/>
              </w:numPr>
              <w:shd w:val="clear" w:color="auto" w:fill="FFFFFF"/>
              <w:spacing w:after="50"/>
              <w:ind w:left="0"/>
              <w:rPr>
                <w:rFonts w:ascii="Arial" w:eastAsia="Times New Roman" w:hAnsi="Arial" w:cs="Arial"/>
                <w:color w:val="202124"/>
                <w:sz w:val="20"/>
                <w:szCs w:val="20"/>
              </w:rPr>
            </w:pPr>
            <w:r>
              <w:rPr>
                <w:sz w:val="18"/>
                <w:szCs w:val="18"/>
              </w:rPr>
              <w:t xml:space="preserve">. </w:t>
            </w:r>
            <w:r w:rsidRPr="009F01DC">
              <w:rPr>
                <w:rFonts w:ascii="Arial" w:eastAsia="Times New Roman" w:hAnsi="Arial" w:cs="Arial"/>
                <w:color w:val="202124"/>
                <w:sz w:val="18"/>
                <w:szCs w:val="18"/>
              </w:rPr>
              <w:t>Ability to access the server both in GUI and command-level interface</w:t>
            </w:r>
            <w:r w:rsidRPr="0082195D">
              <w:rPr>
                <w:rFonts w:ascii="Arial" w:eastAsia="Times New Roman" w:hAnsi="Arial" w:cs="Arial"/>
                <w:color w:val="202124"/>
                <w:sz w:val="20"/>
                <w:szCs w:val="20"/>
              </w:rPr>
              <w:t>.</w:t>
            </w:r>
          </w:p>
          <w:p w:rsidR="009F01DC" w:rsidRPr="009F01DC" w:rsidRDefault="009F01DC" w:rsidP="009F01DC">
            <w:pPr>
              <w:numPr>
                <w:ilvl w:val="0"/>
                <w:numId w:val="2"/>
              </w:numPr>
              <w:shd w:val="clear" w:color="auto" w:fill="FFFFFF"/>
              <w:spacing w:after="50"/>
              <w:ind w:left="0"/>
              <w:rPr>
                <w:rFonts w:ascii="Arial" w:eastAsia="Times New Roman" w:hAnsi="Arial" w:cs="Arial"/>
                <w:color w:val="202124"/>
                <w:sz w:val="18"/>
                <w:szCs w:val="18"/>
              </w:rPr>
            </w:pPr>
            <w:r w:rsidRPr="009F01DC">
              <w:rPr>
                <w:rFonts w:ascii="Arial" w:eastAsia="Times New Roman" w:hAnsi="Arial" w:cs="Arial"/>
                <w:color w:val="202124"/>
                <w:sz w:val="24"/>
                <w:szCs w:val="24"/>
              </w:rPr>
              <w:t xml:space="preserve">. </w:t>
            </w:r>
            <w:r w:rsidRPr="009F01DC">
              <w:rPr>
                <w:rFonts w:ascii="Arial" w:eastAsia="Times New Roman" w:hAnsi="Arial" w:cs="Arial"/>
                <w:color w:val="202124"/>
                <w:sz w:val="18"/>
                <w:szCs w:val="18"/>
              </w:rPr>
              <w:t>Execute all or most processes from OS commands.</w:t>
            </w:r>
          </w:p>
          <w:p w:rsidR="009F01DC" w:rsidRPr="009F01DC" w:rsidRDefault="009F01DC" w:rsidP="009F01DC">
            <w:pPr>
              <w:numPr>
                <w:ilvl w:val="0"/>
                <w:numId w:val="2"/>
              </w:numPr>
              <w:shd w:val="clear" w:color="auto" w:fill="FFFFFF"/>
              <w:spacing w:after="50"/>
              <w:ind w:left="0"/>
              <w:rPr>
                <w:rFonts w:ascii="Arial" w:eastAsia="Times New Roman" w:hAnsi="Arial" w:cs="Arial"/>
                <w:color w:val="202124"/>
                <w:sz w:val="20"/>
                <w:szCs w:val="20"/>
              </w:rPr>
            </w:pPr>
            <w:r w:rsidRPr="009F01DC">
              <w:rPr>
                <w:rFonts w:ascii="Arial" w:eastAsia="Times New Roman" w:hAnsi="Arial" w:cs="Arial"/>
                <w:color w:val="202124"/>
                <w:sz w:val="24"/>
                <w:szCs w:val="24"/>
              </w:rPr>
              <w:t>.</w:t>
            </w:r>
            <w:r>
              <w:rPr>
                <w:rFonts w:ascii="Arial" w:eastAsia="Times New Roman" w:hAnsi="Arial" w:cs="Arial"/>
                <w:color w:val="202124"/>
                <w:sz w:val="18"/>
                <w:szCs w:val="18"/>
              </w:rPr>
              <w:t xml:space="preserve"> </w:t>
            </w:r>
            <w:r w:rsidRPr="009F01DC">
              <w:rPr>
                <w:rFonts w:ascii="Arial" w:eastAsia="Times New Roman" w:hAnsi="Arial" w:cs="Arial"/>
                <w:color w:val="202124"/>
                <w:sz w:val="18"/>
                <w:szCs w:val="18"/>
              </w:rPr>
              <w:t>Advanced-level hardware, software and network configuration services</w:t>
            </w:r>
            <w:r w:rsidRPr="009F01DC">
              <w:rPr>
                <w:rFonts w:ascii="Arial" w:eastAsia="Times New Roman" w:hAnsi="Arial" w:cs="Arial"/>
                <w:color w:val="202124"/>
                <w:sz w:val="20"/>
                <w:szCs w:val="20"/>
              </w:rPr>
              <w:t>.</w:t>
            </w:r>
          </w:p>
          <w:p w:rsidR="009F01DC" w:rsidRPr="009F01DC" w:rsidRDefault="009F01DC" w:rsidP="0082195D">
            <w:pPr>
              <w:numPr>
                <w:ilvl w:val="0"/>
                <w:numId w:val="1"/>
              </w:numPr>
              <w:shd w:val="clear" w:color="auto" w:fill="FFFFFF"/>
              <w:spacing w:after="50"/>
              <w:ind w:left="0"/>
              <w:rPr>
                <w:rFonts w:ascii="Arial" w:eastAsia="Times New Roman" w:hAnsi="Arial" w:cs="Arial"/>
                <w:color w:val="202124"/>
                <w:sz w:val="24"/>
                <w:szCs w:val="24"/>
              </w:rPr>
            </w:pPr>
          </w:p>
          <w:p w:rsidR="00D5570B" w:rsidRPr="0082195D" w:rsidRDefault="00D5570B" w:rsidP="00D5570B">
            <w:pPr>
              <w:rPr>
                <w:sz w:val="18"/>
                <w:szCs w:val="18"/>
              </w:rPr>
            </w:pPr>
          </w:p>
        </w:tc>
        <w:tc>
          <w:tcPr>
            <w:tcW w:w="1596" w:type="dxa"/>
          </w:tcPr>
          <w:p w:rsidR="00D5570B" w:rsidRDefault="009F01DC" w:rsidP="00D5570B">
            <w:pPr>
              <w:rPr>
                <w:sz w:val="18"/>
                <w:szCs w:val="18"/>
              </w:rPr>
            </w:pPr>
            <w:r>
              <w:rPr>
                <w:sz w:val="18"/>
                <w:szCs w:val="18"/>
              </w:rPr>
              <w:t>. Live USB boot</w:t>
            </w:r>
          </w:p>
          <w:p w:rsidR="009F01DC" w:rsidRDefault="009F01DC" w:rsidP="00D5570B">
            <w:pPr>
              <w:rPr>
                <w:sz w:val="18"/>
                <w:szCs w:val="18"/>
              </w:rPr>
            </w:pPr>
            <w:r>
              <w:rPr>
                <w:sz w:val="18"/>
                <w:szCs w:val="18"/>
              </w:rPr>
              <w:t>. Kali undercover</w:t>
            </w:r>
          </w:p>
          <w:p w:rsidR="009F01DC" w:rsidRDefault="009F01DC" w:rsidP="00D5570B">
            <w:pPr>
              <w:rPr>
                <w:sz w:val="18"/>
                <w:szCs w:val="18"/>
              </w:rPr>
            </w:pPr>
            <w:r>
              <w:rPr>
                <w:sz w:val="18"/>
                <w:szCs w:val="18"/>
              </w:rPr>
              <w:t>. Win-</w:t>
            </w:r>
            <w:proofErr w:type="spellStart"/>
            <w:r>
              <w:rPr>
                <w:sz w:val="18"/>
                <w:szCs w:val="18"/>
              </w:rPr>
              <w:t>KeX</w:t>
            </w:r>
            <w:proofErr w:type="spellEnd"/>
          </w:p>
          <w:p w:rsidR="009F01DC" w:rsidRDefault="009F01DC" w:rsidP="00D5570B">
            <w:pPr>
              <w:rPr>
                <w:sz w:val="18"/>
                <w:szCs w:val="18"/>
              </w:rPr>
            </w:pPr>
            <w:r>
              <w:rPr>
                <w:sz w:val="18"/>
                <w:szCs w:val="18"/>
              </w:rPr>
              <w:t xml:space="preserve">. Kali </w:t>
            </w:r>
            <w:proofErr w:type="spellStart"/>
            <w:r>
              <w:rPr>
                <w:sz w:val="18"/>
                <w:szCs w:val="18"/>
              </w:rPr>
              <w:t>netHunter</w:t>
            </w:r>
            <w:proofErr w:type="spellEnd"/>
          </w:p>
          <w:p w:rsidR="009F01DC" w:rsidRDefault="009F01DC" w:rsidP="00D5570B">
            <w:pPr>
              <w:rPr>
                <w:sz w:val="18"/>
                <w:szCs w:val="18"/>
              </w:rPr>
            </w:pPr>
            <w:r>
              <w:rPr>
                <w:sz w:val="18"/>
                <w:szCs w:val="18"/>
              </w:rPr>
              <w:t>. Kali ARM</w:t>
            </w:r>
          </w:p>
          <w:p w:rsidR="009F01DC" w:rsidRPr="009F01DC" w:rsidRDefault="009F01DC" w:rsidP="00D5570B">
            <w:pPr>
              <w:rPr>
                <w:sz w:val="18"/>
                <w:szCs w:val="18"/>
              </w:rPr>
            </w:pPr>
            <w:r>
              <w:rPr>
                <w:sz w:val="18"/>
                <w:szCs w:val="18"/>
              </w:rPr>
              <w:t>. Kali everywhere</w:t>
            </w:r>
          </w:p>
        </w:tc>
        <w:tc>
          <w:tcPr>
            <w:tcW w:w="1758" w:type="dxa"/>
          </w:tcPr>
          <w:p w:rsidR="00D5570B" w:rsidRDefault="009F01DC" w:rsidP="00D5570B">
            <w:pPr>
              <w:rPr>
                <w:sz w:val="18"/>
                <w:szCs w:val="18"/>
              </w:rPr>
            </w:pPr>
            <w:r>
              <w:rPr>
                <w:sz w:val="18"/>
                <w:szCs w:val="18"/>
              </w:rPr>
              <w:t xml:space="preserve">. </w:t>
            </w:r>
            <w:r w:rsidR="00202308">
              <w:rPr>
                <w:sz w:val="18"/>
                <w:szCs w:val="18"/>
              </w:rPr>
              <w:t>kernel</w:t>
            </w:r>
          </w:p>
          <w:p w:rsidR="00202308" w:rsidRDefault="00202308" w:rsidP="00D5570B">
            <w:pPr>
              <w:rPr>
                <w:sz w:val="18"/>
                <w:szCs w:val="18"/>
              </w:rPr>
            </w:pPr>
            <w:r>
              <w:rPr>
                <w:sz w:val="18"/>
                <w:szCs w:val="18"/>
              </w:rPr>
              <w:t xml:space="preserve">. Storage </w:t>
            </w:r>
          </w:p>
          <w:p w:rsidR="00202308" w:rsidRDefault="00202308" w:rsidP="00D5570B">
            <w:pPr>
              <w:rPr>
                <w:sz w:val="18"/>
                <w:szCs w:val="18"/>
              </w:rPr>
            </w:pPr>
            <w:r>
              <w:rPr>
                <w:sz w:val="18"/>
                <w:szCs w:val="18"/>
              </w:rPr>
              <w:t xml:space="preserve">  Management</w:t>
            </w:r>
          </w:p>
          <w:p w:rsidR="00202308" w:rsidRDefault="00202308" w:rsidP="00D5570B">
            <w:pPr>
              <w:rPr>
                <w:sz w:val="18"/>
                <w:szCs w:val="18"/>
              </w:rPr>
            </w:pPr>
            <w:r>
              <w:rPr>
                <w:sz w:val="18"/>
                <w:szCs w:val="18"/>
              </w:rPr>
              <w:t>. Security</w:t>
            </w:r>
          </w:p>
          <w:p w:rsidR="00202308" w:rsidRDefault="00202308" w:rsidP="00D5570B">
            <w:pPr>
              <w:rPr>
                <w:sz w:val="18"/>
                <w:szCs w:val="18"/>
              </w:rPr>
            </w:pPr>
            <w:r>
              <w:rPr>
                <w:sz w:val="18"/>
                <w:szCs w:val="18"/>
              </w:rPr>
              <w:t>. NTP</w:t>
            </w:r>
          </w:p>
          <w:p w:rsidR="00202308" w:rsidRDefault="00202308" w:rsidP="00D5570B">
            <w:pPr>
              <w:rPr>
                <w:sz w:val="18"/>
                <w:szCs w:val="18"/>
              </w:rPr>
            </w:pPr>
            <w:r>
              <w:rPr>
                <w:sz w:val="18"/>
                <w:szCs w:val="18"/>
              </w:rPr>
              <w:t>. Boom</w:t>
            </w:r>
          </w:p>
          <w:p w:rsidR="00202308" w:rsidRDefault="00202308" w:rsidP="00D5570B">
            <w:pPr>
              <w:rPr>
                <w:sz w:val="18"/>
                <w:szCs w:val="18"/>
              </w:rPr>
            </w:pPr>
            <w:r>
              <w:rPr>
                <w:sz w:val="18"/>
                <w:szCs w:val="18"/>
              </w:rPr>
              <w:t xml:space="preserve">. </w:t>
            </w:r>
            <w:proofErr w:type="spellStart"/>
            <w:r>
              <w:rPr>
                <w:sz w:val="18"/>
                <w:szCs w:val="18"/>
              </w:rPr>
              <w:t>tlog</w:t>
            </w:r>
            <w:proofErr w:type="spellEnd"/>
          </w:p>
          <w:p w:rsidR="00202308" w:rsidRPr="009F01DC" w:rsidRDefault="00202308" w:rsidP="00D5570B">
            <w:pPr>
              <w:rPr>
                <w:sz w:val="18"/>
                <w:szCs w:val="18"/>
              </w:rPr>
            </w:pPr>
            <w:r>
              <w:rPr>
                <w:sz w:val="18"/>
                <w:szCs w:val="18"/>
              </w:rPr>
              <w:t>. Ram increase</w:t>
            </w:r>
          </w:p>
        </w:tc>
      </w:tr>
      <w:tr w:rsidR="00D5570B" w:rsidTr="00D5570B">
        <w:tc>
          <w:tcPr>
            <w:tcW w:w="1848" w:type="dxa"/>
          </w:tcPr>
          <w:p w:rsidR="00D5570B" w:rsidRPr="002B37FC" w:rsidRDefault="002B37FC" w:rsidP="00D5570B">
            <w:pPr>
              <w:rPr>
                <w:color w:val="002060"/>
                <w:sz w:val="24"/>
                <w:szCs w:val="24"/>
              </w:rPr>
            </w:pPr>
            <w:r w:rsidRPr="002B37FC">
              <w:rPr>
                <w:color w:val="002060"/>
                <w:sz w:val="24"/>
                <w:szCs w:val="24"/>
              </w:rPr>
              <w:t>Confidentiality:</w:t>
            </w:r>
          </w:p>
        </w:tc>
        <w:tc>
          <w:tcPr>
            <w:tcW w:w="1596" w:type="dxa"/>
          </w:tcPr>
          <w:p w:rsidR="00D5570B" w:rsidRPr="002B37FC" w:rsidRDefault="002B37FC" w:rsidP="00D5570B">
            <w:pPr>
              <w:rPr>
                <w:color w:val="00B050"/>
                <w:sz w:val="36"/>
                <w:szCs w:val="36"/>
              </w:rPr>
            </w:pPr>
            <w:r>
              <w:rPr>
                <w:sz w:val="36"/>
                <w:szCs w:val="36"/>
              </w:rPr>
              <w:t xml:space="preserve">      </w:t>
            </w:r>
            <w:r w:rsidRPr="002B37FC">
              <w:rPr>
                <w:color w:val="00B050"/>
                <w:sz w:val="36"/>
                <w:szCs w:val="36"/>
              </w:rPr>
              <w:t>Yes</w:t>
            </w:r>
          </w:p>
        </w:tc>
        <w:tc>
          <w:tcPr>
            <w:tcW w:w="1596" w:type="dxa"/>
          </w:tcPr>
          <w:p w:rsidR="00D5570B" w:rsidRPr="002B37FC" w:rsidRDefault="002B37FC" w:rsidP="00D5570B">
            <w:pPr>
              <w:rPr>
                <w:color w:val="00B050"/>
                <w:sz w:val="36"/>
                <w:szCs w:val="36"/>
              </w:rPr>
            </w:pPr>
            <w:r>
              <w:rPr>
                <w:sz w:val="36"/>
                <w:szCs w:val="36"/>
              </w:rPr>
              <w:t xml:space="preserve">      </w:t>
            </w:r>
            <w:r w:rsidRPr="002B37FC">
              <w:rPr>
                <w:color w:val="00B050"/>
                <w:sz w:val="36"/>
                <w:szCs w:val="36"/>
              </w:rPr>
              <w:t>Yes</w:t>
            </w:r>
          </w:p>
        </w:tc>
        <w:tc>
          <w:tcPr>
            <w:tcW w:w="1596" w:type="dxa"/>
          </w:tcPr>
          <w:p w:rsidR="00D5570B" w:rsidRPr="002B37FC" w:rsidRDefault="002B37FC" w:rsidP="00D5570B">
            <w:pPr>
              <w:rPr>
                <w:color w:val="00B050"/>
                <w:sz w:val="36"/>
                <w:szCs w:val="36"/>
              </w:rPr>
            </w:pPr>
            <w:r>
              <w:rPr>
                <w:sz w:val="24"/>
                <w:szCs w:val="24"/>
              </w:rPr>
              <w:t xml:space="preserve">         </w:t>
            </w:r>
            <w:r w:rsidRPr="002B37FC">
              <w:rPr>
                <w:color w:val="00B050"/>
                <w:sz w:val="36"/>
                <w:szCs w:val="36"/>
              </w:rPr>
              <w:t>Yes</w:t>
            </w:r>
          </w:p>
        </w:tc>
        <w:tc>
          <w:tcPr>
            <w:tcW w:w="1596" w:type="dxa"/>
          </w:tcPr>
          <w:p w:rsidR="00D5570B" w:rsidRPr="002B37FC" w:rsidRDefault="002B37FC" w:rsidP="00D5570B">
            <w:pPr>
              <w:rPr>
                <w:color w:val="00B050"/>
                <w:sz w:val="36"/>
                <w:szCs w:val="36"/>
              </w:rPr>
            </w:pPr>
            <w:r>
              <w:rPr>
                <w:sz w:val="24"/>
                <w:szCs w:val="24"/>
              </w:rPr>
              <w:t xml:space="preserve">          </w:t>
            </w:r>
            <w:r w:rsidRPr="002B37FC">
              <w:rPr>
                <w:color w:val="00B050"/>
                <w:sz w:val="36"/>
                <w:szCs w:val="36"/>
              </w:rPr>
              <w:t>No</w:t>
            </w:r>
          </w:p>
        </w:tc>
        <w:tc>
          <w:tcPr>
            <w:tcW w:w="1758" w:type="dxa"/>
          </w:tcPr>
          <w:p w:rsidR="00D5570B" w:rsidRPr="002B37FC" w:rsidRDefault="002B37FC" w:rsidP="00D5570B">
            <w:pPr>
              <w:rPr>
                <w:color w:val="00B050"/>
                <w:sz w:val="36"/>
                <w:szCs w:val="36"/>
              </w:rPr>
            </w:pPr>
            <w:r>
              <w:rPr>
                <w:sz w:val="36"/>
                <w:szCs w:val="36"/>
              </w:rPr>
              <w:t xml:space="preserve">     </w:t>
            </w:r>
            <w:r w:rsidRPr="002B37FC">
              <w:rPr>
                <w:color w:val="00B050"/>
                <w:sz w:val="36"/>
                <w:szCs w:val="36"/>
              </w:rPr>
              <w:t>YES</w:t>
            </w:r>
          </w:p>
        </w:tc>
      </w:tr>
      <w:tr w:rsidR="00D5570B" w:rsidTr="00D5570B">
        <w:tc>
          <w:tcPr>
            <w:tcW w:w="1848" w:type="dxa"/>
          </w:tcPr>
          <w:p w:rsidR="00D5570B" w:rsidRPr="002B37FC" w:rsidRDefault="002B37FC" w:rsidP="00D5570B">
            <w:pPr>
              <w:rPr>
                <w:color w:val="002060"/>
                <w:sz w:val="24"/>
                <w:szCs w:val="24"/>
              </w:rPr>
            </w:pPr>
            <w:r w:rsidRPr="002B37FC">
              <w:rPr>
                <w:color w:val="002060"/>
                <w:sz w:val="24"/>
                <w:szCs w:val="24"/>
              </w:rPr>
              <w:t>Integrity:</w:t>
            </w:r>
          </w:p>
        </w:tc>
        <w:tc>
          <w:tcPr>
            <w:tcW w:w="1596" w:type="dxa"/>
          </w:tcPr>
          <w:p w:rsidR="00D5570B" w:rsidRPr="002B37FC" w:rsidRDefault="002B37FC" w:rsidP="00D5570B">
            <w:pPr>
              <w:rPr>
                <w:color w:val="7030A0"/>
                <w:sz w:val="36"/>
                <w:szCs w:val="36"/>
              </w:rPr>
            </w:pPr>
            <w:r>
              <w:rPr>
                <w:sz w:val="36"/>
                <w:szCs w:val="36"/>
              </w:rPr>
              <w:t xml:space="preserve">      </w:t>
            </w:r>
            <w:r w:rsidRPr="002B37FC">
              <w:rPr>
                <w:color w:val="7030A0"/>
                <w:sz w:val="36"/>
                <w:szCs w:val="36"/>
              </w:rPr>
              <w:t>Yes</w:t>
            </w:r>
          </w:p>
        </w:tc>
        <w:tc>
          <w:tcPr>
            <w:tcW w:w="1596" w:type="dxa"/>
          </w:tcPr>
          <w:p w:rsidR="00D5570B" w:rsidRPr="002B37FC" w:rsidRDefault="002B37FC" w:rsidP="00D5570B">
            <w:pPr>
              <w:rPr>
                <w:color w:val="7030A0"/>
                <w:sz w:val="36"/>
                <w:szCs w:val="36"/>
              </w:rPr>
            </w:pPr>
            <w:r>
              <w:rPr>
                <w:sz w:val="36"/>
                <w:szCs w:val="36"/>
              </w:rPr>
              <w:t xml:space="preserve">      </w:t>
            </w:r>
            <w:r w:rsidRPr="002B37FC">
              <w:rPr>
                <w:color w:val="7030A0"/>
                <w:sz w:val="36"/>
                <w:szCs w:val="36"/>
              </w:rPr>
              <w:t>Yes</w:t>
            </w:r>
          </w:p>
        </w:tc>
        <w:tc>
          <w:tcPr>
            <w:tcW w:w="1596" w:type="dxa"/>
          </w:tcPr>
          <w:p w:rsidR="00D5570B" w:rsidRPr="002B37FC" w:rsidRDefault="002B37FC" w:rsidP="00D5570B">
            <w:pPr>
              <w:rPr>
                <w:color w:val="7030A0"/>
                <w:sz w:val="36"/>
                <w:szCs w:val="36"/>
              </w:rPr>
            </w:pPr>
            <w:r>
              <w:rPr>
                <w:sz w:val="36"/>
                <w:szCs w:val="36"/>
              </w:rPr>
              <w:t xml:space="preserve">      </w:t>
            </w:r>
            <w:r w:rsidRPr="002B37FC">
              <w:rPr>
                <w:color w:val="7030A0"/>
                <w:sz w:val="36"/>
                <w:szCs w:val="36"/>
              </w:rPr>
              <w:t>Yes</w:t>
            </w:r>
          </w:p>
        </w:tc>
        <w:tc>
          <w:tcPr>
            <w:tcW w:w="1596" w:type="dxa"/>
          </w:tcPr>
          <w:p w:rsidR="00D5570B" w:rsidRPr="002B37FC" w:rsidRDefault="002B37FC" w:rsidP="00D5570B">
            <w:pPr>
              <w:rPr>
                <w:color w:val="7030A0"/>
                <w:sz w:val="36"/>
                <w:szCs w:val="36"/>
              </w:rPr>
            </w:pPr>
            <w:r>
              <w:rPr>
                <w:color w:val="7030A0"/>
                <w:sz w:val="36"/>
                <w:szCs w:val="36"/>
              </w:rPr>
              <w:t xml:space="preserve">       No</w:t>
            </w:r>
          </w:p>
        </w:tc>
        <w:tc>
          <w:tcPr>
            <w:tcW w:w="1758" w:type="dxa"/>
          </w:tcPr>
          <w:p w:rsidR="00D5570B" w:rsidRPr="002B37FC" w:rsidRDefault="002B37FC" w:rsidP="00D5570B">
            <w:pPr>
              <w:rPr>
                <w:color w:val="7030A0"/>
                <w:sz w:val="36"/>
                <w:szCs w:val="36"/>
              </w:rPr>
            </w:pPr>
            <w:r>
              <w:rPr>
                <w:sz w:val="36"/>
                <w:szCs w:val="36"/>
              </w:rPr>
              <w:t xml:space="preserve">     </w:t>
            </w:r>
            <w:r w:rsidRPr="002B37FC">
              <w:rPr>
                <w:color w:val="7030A0"/>
                <w:sz w:val="36"/>
                <w:szCs w:val="36"/>
              </w:rPr>
              <w:t>No</w:t>
            </w:r>
          </w:p>
        </w:tc>
      </w:tr>
      <w:tr w:rsidR="00D5570B" w:rsidTr="00D5570B">
        <w:tc>
          <w:tcPr>
            <w:tcW w:w="1848" w:type="dxa"/>
          </w:tcPr>
          <w:p w:rsidR="00D5570B" w:rsidRPr="002B37FC" w:rsidRDefault="002B37FC" w:rsidP="00D5570B">
            <w:pPr>
              <w:rPr>
                <w:color w:val="002060"/>
                <w:sz w:val="24"/>
                <w:szCs w:val="24"/>
              </w:rPr>
            </w:pPr>
            <w:r w:rsidRPr="002B37FC">
              <w:rPr>
                <w:color w:val="002060"/>
                <w:sz w:val="24"/>
                <w:szCs w:val="24"/>
              </w:rPr>
              <w:t>Availability:</w:t>
            </w:r>
          </w:p>
        </w:tc>
        <w:tc>
          <w:tcPr>
            <w:tcW w:w="1596" w:type="dxa"/>
          </w:tcPr>
          <w:p w:rsidR="00D5570B" w:rsidRPr="002B37FC" w:rsidRDefault="002B37FC" w:rsidP="00D5570B">
            <w:pPr>
              <w:rPr>
                <w:color w:val="0F243E" w:themeColor="text2" w:themeShade="80"/>
                <w:sz w:val="36"/>
                <w:szCs w:val="36"/>
              </w:rPr>
            </w:pPr>
            <w:r>
              <w:rPr>
                <w:sz w:val="36"/>
                <w:szCs w:val="36"/>
              </w:rPr>
              <w:t xml:space="preserve">      </w:t>
            </w:r>
            <w:r w:rsidRPr="002B37FC">
              <w:rPr>
                <w:color w:val="0F243E" w:themeColor="text2" w:themeShade="80"/>
                <w:sz w:val="36"/>
                <w:szCs w:val="36"/>
              </w:rPr>
              <w:t>Yes</w:t>
            </w:r>
          </w:p>
        </w:tc>
        <w:tc>
          <w:tcPr>
            <w:tcW w:w="1596" w:type="dxa"/>
          </w:tcPr>
          <w:p w:rsidR="00D5570B" w:rsidRPr="002B37FC" w:rsidRDefault="002B37FC" w:rsidP="00D5570B">
            <w:pPr>
              <w:rPr>
                <w:color w:val="0F243E" w:themeColor="text2" w:themeShade="80"/>
                <w:sz w:val="36"/>
                <w:szCs w:val="36"/>
              </w:rPr>
            </w:pPr>
            <w:r>
              <w:rPr>
                <w:sz w:val="36"/>
                <w:szCs w:val="36"/>
              </w:rPr>
              <w:t xml:space="preserve">      </w:t>
            </w:r>
            <w:r w:rsidRPr="002B37FC">
              <w:rPr>
                <w:color w:val="0F243E" w:themeColor="text2" w:themeShade="80"/>
                <w:sz w:val="36"/>
                <w:szCs w:val="36"/>
              </w:rPr>
              <w:t>Yes</w:t>
            </w:r>
          </w:p>
        </w:tc>
        <w:tc>
          <w:tcPr>
            <w:tcW w:w="1596" w:type="dxa"/>
          </w:tcPr>
          <w:p w:rsidR="00D5570B" w:rsidRPr="002B37FC" w:rsidRDefault="002B37FC" w:rsidP="00D5570B">
            <w:pPr>
              <w:rPr>
                <w:color w:val="0F243E" w:themeColor="text2" w:themeShade="80"/>
                <w:sz w:val="36"/>
                <w:szCs w:val="36"/>
              </w:rPr>
            </w:pPr>
            <w:r>
              <w:rPr>
                <w:sz w:val="36"/>
                <w:szCs w:val="36"/>
              </w:rPr>
              <w:t xml:space="preserve">      </w:t>
            </w:r>
            <w:r w:rsidRPr="002B37FC">
              <w:rPr>
                <w:color w:val="0F243E" w:themeColor="text2" w:themeShade="80"/>
                <w:sz w:val="36"/>
                <w:szCs w:val="36"/>
              </w:rPr>
              <w:t>Yes</w:t>
            </w:r>
          </w:p>
        </w:tc>
        <w:tc>
          <w:tcPr>
            <w:tcW w:w="1596" w:type="dxa"/>
          </w:tcPr>
          <w:p w:rsidR="00D5570B" w:rsidRPr="002B37FC" w:rsidRDefault="002B37FC" w:rsidP="00D5570B">
            <w:pPr>
              <w:rPr>
                <w:color w:val="0F243E" w:themeColor="text2" w:themeShade="80"/>
                <w:sz w:val="36"/>
                <w:szCs w:val="36"/>
              </w:rPr>
            </w:pPr>
            <w:r>
              <w:rPr>
                <w:sz w:val="36"/>
                <w:szCs w:val="36"/>
              </w:rPr>
              <w:t xml:space="preserve">       </w:t>
            </w:r>
            <w:r w:rsidRPr="002B37FC">
              <w:rPr>
                <w:color w:val="0F243E" w:themeColor="text2" w:themeShade="80"/>
                <w:sz w:val="36"/>
                <w:szCs w:val="36"/>
              </w:rPr>
              <w:t xml:space="preserve">Yes </w:t>
            </w:r>
          </w:p>
        </w:tc>
        <w:tc>
          <w:tcPr>
            <w:tcW w:w="1758" w:type="dxa"/>
          </w:tcPr>
          <w:p w:rsidR="00D5570B" w:rsidRPr="002B37FC" w:rsidRDefault="002B37FC" w:rsidP="00D5570B">
            <w:pPr>
              <w:rPr>
                <w:color w:val="0F243E" w:themeColor="text2" w:themeShade="80"/>
                <w:sz w:val="36"/>
                <w:szCs w:val="36"/>
              </w:rPr>
            </w:pPr>
            <w:r>
              <w:rPr>
                <w:sz w:val="36"/>
                <w:szCs w:val="36"/>
              </w:rPr>
              <w:t xml:space="preserve">     </w:t>
            </w:r>
            <w:r w:rsidRPr="002B37FC">
              <w:rPr>
                <w:color w:val="0F243E" w:themeColor="text2" w:themeShade="80"/>
                <w:sz w:val="36"/>
                <w:szCs w:val="36"/>
              </w:rPr>
              <w:t>Yes</w:t>
            </w:r>
          </w:p>
        </w:tc>
      </w:tr>
    </w:tbl>
    <w:p w:rsidR="00D5570B" w:rsidRDefault="00D5570B" w:rsidP="00D5570B">
      <w:pPr>
        <w:rPr>
          <w:sz w:val="36"/>
          <w:szCs w:val="36"/>
        </w:rPr>
      </w:pPr>
    </w:p>
    <w:p w:rsidR="00D5570B" w:rsidRDefault="00D5570B" w:rsidP="00D5570B">
      <w:pPr>
        <w:rPr>
          <w:sz w:val="36"/>
          <w:szCs w:val="36"/>
        </w:rPr>
      </w:pPr>
    </w:p>
    <w:p w:rsidR="00805F2D" w:rsidRDefault="00805F2D"/>
    <w:sectPr w:rsidR="00805F2D" w:rsidSect="00805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20E7"/>
    <w:multiLevelType w:val="multilevel"/>
    <w:tmpl w:val="D3D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58765B"/>
    <w:multiLevelType w:val="multilevel"/>
    <w:tmpl w:val="34A8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5570B"/>
    <w:rsid w:val="00196F79"/>
    <w:rsid w:val="00202308"/>
    <w:rsid w:val="002B37FC"/>
    <w:rsid w:val="00322616"/>
    <w:rsid w:val="00805F2D"/>
    <w:rsid w:val="0082195D"/>
    <w:rsid w:val="009E6C84"/>
    <w:rsid w:val="009F01DC"/>
    <w:rsid w:val="00B018A0"/>
    <w:rsid w:val="00B97D72"/>
    <w:rsid w:val="00D5570B"/>
    <w:rsid w:val="00F46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57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4507942">
      <w:bodyDiv w:val="1"/>
      <w:marLeft w:val="0"/>
      <w:marRight w:val="0"/>
      <w:marTop w:val="0"/>
      <w:marBottom w:val="0"/>
      <w:divBdr>
        <w:top w:val="none" w:sz="0" w:space="0" w:color="auto"/>
        <w:left w:val="none" w:sz="0" w:space="0" w:color="auto"/>
        <w:bottom w:val="none" w:sz="0" w:space="0" w:color="auto"/>
        <w:right w:val="none" w:sz="0" w:space="0" w:color="auto"/>
      </w:divBdr>
    </w:div>
    <w:div w:id="1067918943">
      <w:bodyDiv w:val="1"/>
      <w:marLeft w:val="0"/>
      <w:marRight w:val="0"/>
      <w:marTop w:val="0"/>
      <w:marBottom w:val="0"/>
      <w:divBdr>
        <w:top w:val="none" w:sz="0" w:space="0" w:color="auto"/>
        <w:left w:val="none" w:sz="0" w:space="0" w:color="auto"/>
        <w:bottom w:val="none" w:sz="0" w:space="0" w:color="auto"/>
        <w:right w:val="none" w:sz="0" w:space="0" w:color="auto"/>
      </w:divBdr>
    </w:div>
    <w:div w:id="14275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07231-A1C8-4E43-8D93-96313977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si649678@gmail.com</dc:creator>
  <cp:lastModifiedBy>si649678@gmail.com</cp:lastModifiedBy>
  <cp:revision>1</cp:revision>
  <dcterms:created xsi:type="dcterms:W3CDTF">2022-03-10T05:10:00Z</dcterms:created>
  <dcterms:modified xsi:type="dcterms:W3CDTF">2022-03-10T07:04:00Z</dcterms:modified>
</cp:coreProperties>
</file>